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A0C" w:rsidRDefault="0045094E" w:rsidP="006D25AC">
      <w:pPr>
        <w:jc w:val="center"/>
        <w:rPr>
          <w:rFonts w:ascii="Times New Roman" w:hAnsi="Times New Roman" w:cs="Times New Roman"/>
          <w:b/>
          <w:sz w:val="24"/>
          <w:szCs w:val="24"/>
        </w:rPr>
      </w:pPr>
      <w:r w:rsidRPr="0045094E">
        <w:rPr>
          <w:rFonts w:ascii="Times New Roman" w:hAnsi="Times New Roman" w:cs="Times New Roman"/>
          <w:b/>
          <w:sz w:val="24"/>
          <w:szCs w:val="24"/>
        </w:rPr>
        <w:t>II. RESEARCH ACTIVITIES</w:t>
      </w:r>
      <w:r w:rsidR="006D25AC">
        <w:rPr>
          <w:rFonts w:ascii="Times New Roman" w:hAnsi="Times New Roman" w:cs="Times New Roman"/>
          <w:b/>
          <w:sz w:val="24"/>
          <w:szCs w:val="24"/>
        </w:rPr>
        <w:t xml:space="preserve"> </w:t>
      </w:r>
    </w:p>
    <w:p w:rsidR="00EA61F8" w:rsidRPr="00EA61F8" w:rsidRDefault="00EA61F8" w:rsidP="006E675A">
      <w:pPr>
        <w:spacing w:line="360" w:lineRule="auto"/>
        <w:ind w:firstLine="360"/>
        <w:jc w:val="both"/>
        <w:rPr>
          <w:rFonts w:ascii="Times New Roman" w:hAnsi="Times New Roman" w:cs="Times New Roman"/>
          <w:sz w:val="24"/>
          <w:szCs w:val="24"/>
        </w:rPr>
      </w:pPr>
      <w:r w:rsidRPr="00EA61F8">
        <w:rPr>
          <w:rFonts w:ascii="Times New Roman" w:hAnsi="Times New Roman" w:cs="Times New Roman"/>
          <w:sz w:val="24"/>
          <w:szCs w:val="24"/>
        </w:rPr>
        <w:t>The</w:t>
      </w:r>
      <w:r>
        <w:rPr>
          <w:rFonts w:ascii="Times New Roman" w:hAnsi="Times New Roman" w:cs="Times New Roman"/>
          <w:sz w:val="24"/>
          <w:szCs w:val="24"/>
        </w:rPr>
        <w:t xml:space="preserve"> institute has been contributing significantly to the growth of the specialty of communication</w:t>
      </w:r>
      <w:r w:rsidR="006C35EF">
        <w:rPr>
          <w:rFonts w:ascii="Times New Roman" w:hAnsi="Times New Roman" w:cs="Times New Roman"/>
          <w:sz w:val="24"/>
          <w:szCs w:val="24"/>
        </w:rPr>
        <w:t xml:space="preserve"> and its</w:t>
      </w:r>
      <w:r>
        <w:rPr>
          <w:rFonts w:ascii="Times New Roman" w:hAnsi="Times New Roman" w:cs="Times New Roman"/>
          <w:sz w:val="24"/>
          <w:szCs w:val="24"/>
        </w:rPr>
        <w:t xml:space="preserve"> disorders through a wide range of research and development activities. Contribution to the field of speech and hearing in the basic as well as applied research to the country is notable not only in terms of its quantity but also the quality. Apart from the national and international research publications, the faculty, staff and students have presented numerous scientific papers in various conferences, seminars and workshops in India and abroad. Awards won for the best scientific papers in various conferences by the faculty and students in the report year has once again proved that the institute has maintained the tradition of being a leader in research in the country. </w:t>
      </w:r>
      <w:r w:rsidR="00D22D59">
        <w:rPr>
          <w:rFonts w:ascii="Times New Roman" w:hAnsi="Times New Roman" w:cs="Times New Roman"/>
          <w:sz w:val="24"/>
          <w:szCs w:val="24"/>
        </w:rPr>
        <w:t>Research projects supported by extra mural grants, as well as the grants received from our own “AIISH Research Fund” have</w:t>
      </w:r>
      <w:r>
        <w:rPr>
          <w:rFonts w:ascii="Times New Roman" w:hAnsi="Times New Roman" w:cs="Times New Roman"/>
          <w:sz w:val="24"/>
          <w:szCs w:val="24"/>
        </w:rPr>
        <w:t xml:space="preserve"> remained the mainstay of all the research activities of the institute.</w:t>
      </w:r>
      <w:r w:rsidR="00AD7673">
        <w:rPr>
          <w:rFonts w:ascii="Times New Roman" w:hAnsi="Times New Roman" w:cs="Times New Roman"/>
          <w:sz w:val="24"/>
          <w:szCs w:val="24"/>
        </w:rPr>
        <w:t xml:space="preserve"> </w:t>
      </w:r>
    </w:p>
    <w:p w:rsidR="003D3E04" w:rsidRPr="0045094E" w:rsidRDefault="003D3E04" w:rsidP="007E3C1A">
      <w:pPr>
        <w:spacing w:line="360" w:lineRule="auto"/>
        <w:ind w:firstLine="360"/>
        <w:rPr>
          <w:rFonts w:ascii="Times New Roman" w:hAnsi="Times New Roman" w:cs="Times New Roman"/>
          <w:sz w:val="24"/>
          <w:szCs w:val="24"/>
        </w:rPr>
      </w:pPr>
      <w:r>
        <w:rPr>
          <w:rFonts w:ascii="Times New Roman" w:hAnsi="Times New Roman" w:cs="Times New Roman"/>
          <w:sz w:val="24"/>
          <w:szCs w:val="24"/>
        </w:rPr>
        <w:t>The various research activities of the institute in the reporting year are presented under the following sections:</w:t>
      </w:r>
    </w:p>
    <w:p w:rsidR="0045094E" w:rsidRDefault="0029047F" w:rsidP="00441B4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Research Publications</w:t>
      </w:r>
    </w:p>
    <w:p w:rsidR="0029047F" w:rsidRDefault="0029047F" w:rsidP="00441B4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Research Projects</w:t>
      </w:r>
    </w:p>
    <w:p w:rsidR="0029047F" w:rsidRDefault="0029047F" w:rsidP="00441B4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Awards and honors </w:t>
      </w:r>
    </w:p>
    <w:p w:rsidR="0029047F" w:rsidRDefault="0029047F" w:rsidP="00441B4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Scientific papers presented </w:t>
      </w:r>
      <w:r w:rsidR="006C35EF">
        <w:rPr>
          <w:rFonts w:ascii="Times New Roman" w:hAnsi="Times New Roman" w:cs="Times New Roman"/>
          <w:sz w:val="24"/>
          <w:szCs w:val="24"/>
        </w:rPr>
        <w:t>in</w:t>
      </w:r>
      <w:r>
        <w:rPr>
          <w:rFonts w:ascii="Times New Roman" w:hAnsi="Times New Roman" w:cs="Times New Roman"/>
          <w:sz w:val="24"/>
          <w:szCs w:val="24"/>
        </w:rPr>
        <w:t xml:space="preserve"> various forum</w:t>
      </w:r>
    </w:p>
    <w:p w:rsidR="0029047F" w:rsidRDefault="0029047F" w:rsidP="00441B4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Doctoral programs</w:t>
      </w:r>
    </w:p>
    <w:p w:rsidR="0029047F" w:rsidRDefault="0029047F" w:rsidP="00441B4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Masters Dissertations</w:t>
      </w:r>
    </w:p>
    <w:p w:rsidR="00783FAE" w:rsidRDefault="00783FAE" w:rsidP="00783FAE">
      <w:pPr>
        <w:pStyle w:val="ListParagraph"/>
        <w:spacing w:line="360" w:lineRule="auto"/>
        <w:jc w:val="both"/>
        <w:rPr>
          <w:rFonts w:ascii="Times New Roman" w:hAnsi="Times New Roman" w:cs="Times New Roman"/>
          <w:sz w:val="24"/>
          <w:szCs w:val="24"/>
        </w:rPr>
      </w:pPr>
    </w:p>
    <w:p w:rsidR="003A440F" w:rsidRPr="006C35EF" w:rsidRDefault="00D03560" w:rsidP="00E8549A">
      <w:pPr>
        <w:pStyle w:val="ListParagraph"/>
        <w:numPr>
          <w:ilvl w:val="0"/>
          <w:numId w:val="2"/>
        </w:numPr>
        <w:spacing w:line="360" w:lineRule="auto"/>
        <w:jc w:val="center"/>
        <w:rPr>
          <w:rFonts w:ascii="Times New Roman" w:hAnsi="Times New Roman" w:cs="Times New Roman"/>
          <w:b/>
          <w:sz w:val="24"/>
          <w:szCs w:val="24"/>
        </w:rPr>
      </w:pPr>
      <w:r w:rsidRPr="006C35EF">
        <w:rPr>
          <w:rFonts w:ascii="Times New Roman" w:hAnsi="Times New Roman" w:cs="Times New Roman"/>
          <w:b/>
          <w:sz w:val="24"/>
          <w:szCs w:val="24"/>
        </w:rPr>
        <w:t>RESEARCH PUBLICATION</w:t>
      </w:r>
    </w:p>
    <w:p w:rsidR="003A440F" w:rsidRDefault="003A440F" w:rsidP="00FD0C54">
      <w:pPr>
        <w:spacing w:line="360" w:lineRule="auto"/>
        <w:ind w:firstLine="360"/>
        <w:jc w:val="both"/>
        <w:rPr>
          <w:rFonts w:ascii="Times New Roman" w:hAnsi="Times New Roman" w:cs="Times New Roman"/>
          <w:sz w:val="24"/>
          <w:szCs w:val="24"/>
        </w:rPr>
      </w:pPr>
      <w:r w:rsidRPr="003A440F">
        <w:rPr>
          <w:rFonts w:ascii="Times New Roman" w:hAnsi="Times New Roman" w:cs="Times New Roman"/>
          <w:sz w:val="24"/>
          <w:szCs w:val="24"/>
        </w:rPr>
        <w:t>The staff and students were involved in presenting scientific</w:t>
      </w:r>
      <w:r>
        <w:rPr>
          <w:rFonts w:ascii="Times New Roman" w:hAnsi="Times New Roman" w:cs="Times New Roman"/>
          <w:sz w:val="24"/>
          <w:szCs w:val="24"/>
        </w:rPr>
        <w:t xml:space="preserve"> papers in various conferences, carrying out research projects, preparing for national and international publications, enrolling in doctoral programs and guiding the graduate and the post graduate students in their research activity. The various research activities, in the academic year 2009-10, are as follows:</w:t>
      </w:r>
    </w:p>
    <w:p w:rsidR="007B59DD" w:rsidRDefault="007B59DD" w:rsidP="00D04248">
      <w:pPr>
        <w:spacing w:line="360" w:lineRule="auto"/>
        <w:ind w:firstLine="360"/>
        <w:jc w:val="both"/>
        <w:rPr>
          <w:rFonts w:ascii="Times New Roman" w:hAnsi="Times New Roman" w:cs="Times New Roman"/>
          <w:sz w:val="24"/>
          <w:szCs w:val="24"/>
        </w:rPr>
      </w:pPr>
    </w:p>
    <w:p w:rsidR="007B59DD" w:rsidRDefault="007B59DD" w:rsidP="00FB434D">
      <w:pPr>
        <w:spacing w:line="360" w:lineRule="auto"/>
        <w:ind w:firstLine="360"/>
        <w:jc w:val="both"/>
        <w:rPr>
          <w:rFonts w:ascii="Times New Roman" w:hAnsi="Times New Roman" w:cs="Times New Roman"/>
          <w:sz w:val="24"/>
          <w:szCs w:val="24"/>
        </w:rPr>
      </w:pPr>
    </w:p>
    <w:p w:rsidR="003A440F" w:rsidRPr="006C35EF" w:rsidRDefault="00263DCD" w:rsidP="006C35EF">
      <w:pPr>
        <w:spacing w:line="360" w:lineRule="auto"/>
        <w:jc w:val="both"/>
        <w:rPr>
          <w:rFonts w:ascii="Times New Roman" w:hAnsi="Times New Roman" w:cs="Times New Roman"/>
          <w:b/>
          <w:sz w:val="24"/>
          <w:szCs w:val="24"/>
        </w:rPr>
      </w:pPr>
      <w:r w:rsidRPr="006C35EF">
        <w:rPr>
          <w:rFonts w:ascii="Times New Roman" w:hAnsi="Times New Roman" w:cs="Times New Roman"/>
          <w:b/>
          <w:sz w:val="24"/>
          <w:szCs w:val="24"/>
        </w:rPr>
        <w:lastRenderedPageBreak/>
        <w:t xml:space="preserve"> </w:t>
      </w:r>
      <w:r w:rsidR="003A440F" w:rsidRPr="006C35EF">
        <w:rPr>
          <w:rFonts w:ascii="Times New Roman" w:hAnsi="Times New Roman" w:cs="Times New Roman"/>
          <w:b/>
          <w:sz w:val="24"/>
          <w:szCs w:val="24"/>
        </w:rPr>
        <w:t>Internal (AIISH) Publications</w:t>
      </w:r>
    </w:p>
    <w:p w:rsidR="00471A96" w:rsidRDefault="003A440F" w:rsidP="006C35EF">
      <w:pPr>
        <w:spacing w:line="360" w:lineRule="auto"/>
        <w:jc w:val="both"/>
        <w:rPr>
          <w:rFonts w:ascii="Times New Roman" w:hAnsi="Times New Roman" w:cs="Times New Roman"/>
          <w:sz w:val="24"/>
          <w:szCs w:val="24"/>
        </w:rPr>
      </w:pPr>
      <w:r w:rsidRPr="0027730B">
        <w:rPr>
          <w:rFonts w:ascii="Times New Roman" w:hAnsi="Times New Roman" w:cs="Times New Roman"/>
          <w:b/>
          <w:sz w:val="24"/>
          <w:szCs w:val="24"/>
        </w:rPr>
        <w:t>Journal of AIISH:</w:t>
      </w:r>
      <w:r>
        <w:rPr>
          <w:rFonts w:ascii="Times New Roman" w:hAnsi="Times New Roman" w:cs="Times New Roman"/>
          <w:sz w:val="24"/>
          <w:szCs w:val="24"/>
        </w:rPr>
        <w:t xml:space="preserve"> </w:t>
      </w:r>
      <w:r w:rsidR="006C35EF">
        <w:rPr>
          <w:rFonts w:ascii="Times New Roman" w:hAnsi="Times New Roman" w:cs="Times New Roman"/>
          <w:sz w:val="24"/>
          <w:szCs w:val="24"/>
        </w:rPr>
        <w:t xml:space="preserve">The </w:t>
      </w:r>
      <w:r w:rsidR="0027730B" w:rsidRPr="0027730B">
        <w:rPr>
          <w:rFonts w:ascii="Times New Roman" w:hAnsi="Times New Roman" w:cs="Times New Roman"/>
          <w:sz w:val="24"/>
          <w:szCs w:val="24"/>
        </w:rPr>
        <w:t xml:space="preserve">Journal of </w:t>
      </w:r>
      <w:r w:rsidR="006C35EF">
        <w:rPr>
          <w:rFonts w:ascii="Times New Roman" w:hAnsi="Times New Roman" w:cs="Times New Roman"/>
          <w:sz w:val="24"/>
          <w:szCs w:val="24"/>
        </w:rPr>
        <w:t xml:space="preserve">the </w:t>
      </w:r>
      <w:r w:rsidR="0027730B" w:rsidRPr="0027730B">
        <w:rPr>
          <w:rFonts w:ascii="Times New Roman" w:hAnsi="Times New Roman" w:cs="Times New Roman"/>
          <w:sz w:val="24"/>
          <w:szCs w:val="24"/>
        </w:rPr>
        <w:t>All India Institute of Speech &amp; Hearing (JAIISH ISSN No. 0973-662X</w:t>
      </w:r>
      <w:r w:rsidR="006C35EF">
        <w:rPr>
          <w:rFonts w:ascii="Times New Roman" w:hAnsi="Times New Roman" w:cs="Times New Roman"/>
          <w:sz w:val="24"/>
          <w:szCs w:val="24"/>
        </w:rPr>
        <w:t>)</w:t>
      </w:r>
      <w:r w:rsidR="0027730B" w:rsidRPr="0027730B">
        <w:rPr>
          <w:rFonts w:ascii="Times New Roman" w:hAnsi="Times New Roman" w:cs="Times New Roman"/>
          <w:sz w:val="24"/>
          <w:szCs w:val="24"/>
        </w:rPr>
        <w:t xml:space="preserve"> volume No. 28 </w:t>
      </w:r>
      <w:r w:rsidR="000D651B">
        <w:rPr>
          <w:rFonts w:ascii="Times New Roman" w:hAnsi="Times New Roman" w:cs="Times New Roman"/>
          <w:sz w:val="24"/>
          <w:szCs w:val="24"/>
        </w:rPr>
        <w:t xml:space="preserve">was </w:t>
      </w:r>
      <w:r w:rsidR="0027730B" w:rsidRPr="0027730B">
        <w:rPr>
          <w:rFonts w:ascii="Times New Roman" w:hAnsi="Times New Roman" w:cs="Times New Roman"/>
          <w:sz w:val="24"/>
          <w:szCs w:val="24"/>
        </w:rPr>
        <w:t xml:space="preserve">published in the year 2009. </w:t>
      </w:r>
    </w:p>
    <w:p w:rsidR="003A440F" w:rsidRPr="00390110" w:rsidRDefault="00C2574A" w:rsidP="00471A96">
      <w:pPr>
        <w:spacing w:line="360" w:lineRule="auto"/>
        <w:jc w:val="both"/>
        <w:rPr>
          <w:rFonts w:ascii="Times New Roman" w:hAnsi="Times New Roman" w:cs="Times New Roman"/>
          <w:sz w:val="24"/>
          <w:szCs w:val="24"/>
        </w:rPr>
      </w:pPr>
      <w:r w:rsidRPr="00390110">
        <w:rPr>
          <w:rFonts w:ascii="Times New Roman" w:hAnsi="Times New Roman" w:cs="Times New Roman"/>
          <w:sz w:val="24"/>
          <w:szCs w:val="24"/>
        </w:rPr>
        <w:t xml:space="preserve">Other AIISH publications included the following: </w:t>
      </w:r>
      <w:r w:rsidR="00665E8C">
        <w:rPr>
          <w:rFonts w:ascii="Times New Roman" w:hAnsi="Times New Roman" w:cs="Times New Roman"/>
          <w:sz w:val="24"/>
          <w:szCs w:val="24"/>
        </w:rPr>
        <w:t xml:space="preserve">                                                                                                                                                                 </w:t>
      </w:r>
    </w:p>
    <w:p w:rsidR="002F588B" w:rsidRPr="002F588B" w:rsidRDefault="001563C4" w:rsidP="00376B4B">
      <w:pPr>
        <w:numPr>
          <w:ilvl w:val="0"/>
          <w:numId w:val="22"/>
        </w:numPr>
        <w:spacing w:after="0" w:line="36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2F588B" w:rsidRPr="002F588B">
        <w:rPr>
          <w:rFonts w:ascii="Times New Roman" w:eastAsia="Calibri" w:hAnsi="Times New Roman" w:cs="Times New Roman"/>
          <w:sz w:val="24"/>
          <w:szCs w:val="24"/>
        </w:rPr>
        <w:t>Student Research at AIISH, Mysore</w:t>
      </w:r>
      <w:r>
        <w:rPr>
          <w:rFonts w:ascii="Times New Roman" w:eastAsia="Calibri" w:hAnsi="Times New Roman" w:cs="Times New Roman"/>
          <w:sz w:val="24"/>
          <w:szCs w:val="24"/>
        </w:rPr>
        <w:t>”</w:t>
      </w:r>
      <w:r w:rsidR="002F588B" w:rsidRPr="002F588B">
        <w:rPr>
          <w:rFonts w:ascii="Times New Roman" w:eastAsia="Calibri" w:hAnsi="Times New Roman" w:cs="Times New Roman"/>
          <w:sz w:val="24"/>
          <w:szCs w:val="24"/>
        </w:rPr>
        <w:t xml:space="preserve"> (Articles based on dissertations done at AIISH), Vol.</w:t>
      </w:r>
      <w:r w:rsidR="00697045">
        <w:rPr>
          <w:rFonts w:ascii="Times New Roman" w:eastAsia="Calibri" w:hAnsi="Times New Roman" w:cs="Times New Roman"/>
          <w:sz w:val="24"/>
          <w:szCs w:val="24"/>
        </w:rPr>
        <w:t xml:space="preserve"> </w:t>
      </w:r>
      <w:r w:rsidR="002F588B" w:rsidRPr="002F588B">
        <w:rPr>
          <w:rFonts w:ascii="Times New Roman" w:eastAsia="Calibri" w:hAnsi="Times New Roman" w:cs="Times New Roman"/>
          <w:sz w:val="24"/>
          <w:szCs w:val="24"/>
        </w:rPr>
        <w:t>V: 2006-07, Part A – Audiology, and Part B</w:t>
      </w:r>
      <w:r w:rsidR="00A41619">
        <w:rPr>
          <w:rFonts w:ascii="Times New Roman" w:eastAsia="Calibri" w:hAnsi="Times New Roman" w:cs="Times New Roman"/>
          <w:sz w:val="24"/>
          <w:szCs w:val="24"/>
        </w:rPr>
        <w:t xml:space="preserve"> – </w:t>
      </w:r>
      <w:r w:rsidR="002F588B" w:rsidRPr="002F588B">
        <w:rPr>
          <w:rFonts w:ascii="Times New Roman" w:eastAsia="Calibri" w:hAnsi="Times New Roman" w:cs="Times New Roman"/>
          <w:sz w:val="24"/>
          <w:szCs w:val="24"/>
        </w:rPr>
        <w:t>Speech</w:t>
      </w:r>
      <w:r w:rsidR="00A41619">
        <w:rPr>
          <w:rFonts w:ascii="Times New Roman" w:eastAsia="Calibri" w:hAnsi="Times New Roman" w:cs="Times New Roman"/>
          <w:sz w:val="24"/>
          <w:szCs w:val="24"/>
        </w:rPr>
        <w:t>-</w:t>
      </w:r>
      <w:r w:rsidR="002F588B" w:rsidRPr="002F588B">
        <w:rPr>
          <w:rFonts w:ascii="Times New Roman" w:eastAsia="Calibri" w:hAnsi="Times New Roman" w:cs="Times New Roman"/>
          <w:sz w:val="24"/>
          <w:szCs w:val="24"/>
        </w:rPr>
        <w:t>Language Pathology</w:t>
      </w:r>
      <w:r w:rsidR="00E532CB">
        <w:rPr>
          <w:rFonts w:ascii="Times New Roman" w:eastAsia="Calibri" w:hAnsi="Times New Roman" w:cs="Times New Roman"/>
          <w:sz w:val="24"/>
          <w:szCs w:val="24"/>
        </w:rPr>
        <w:t>.</w:t>
      </w:r>
      <w:r w:rsidR="002F588B" w:rsidRPr="002F588B">
        <w:rPr>
          <w:rFonts w:ascii="Times New Roman" w:eastAsia="Calibri" w:hAnsi="Times New Roman" w:cs="Times New Roman"/>
          <w:sz w:val="24"/>
          <w:szCs w:val="24"/>
        </w:rPr>
        <w:t xml:space="preserve"> </w:t>
      </w:r>
    </w:p>
    <w:p w:rsidR="002F588B" w:rsidRPr="002F588B" w:rsidRDefault="002F588B" w:rsidP="00376B4B">
      <w:pPr>
        <w:numPr>
          <w:ilvl w:val="0"/>
          <w:numId w:val="22"/>
        </w:numPr>
        <w:spacing w:after="0" w:line="360" w:lineRule="auto"/>
        <w:ind w:left="360"/>
        <w:jc w:val="both"/>
        <w:rPr>
          <w:rFonts w:ascii="Times New Roman" w:eastAsia="Calibri" w:hAnsi="Times New Roman" w:cs="Times New Roman"/>
          <w:sz w:val="24"/>
          <w:szCs w:val="24"/>
        </w:rPr>
      </w:pPr>
      <w:r w:rsidRPr="002F588B">
        <w:rPr>
          <w:rFonts w:ascii="Times New Roman" w:eastAsia="Calibri" w:hAnsi="Times New Roman" w:cs="Times New Roman"/>
          <w:sz w:val="24"/>
          <w:szCs w:val="24"/>
        </w:rPr>
        <w:t>“Student Research at AIISH, Mysore" (Articles based on dissertations done at AIISH), Vol.VI : 2007-08, Part A – Audiology, Part B</w:t>
      </w:r>
      <w:r w:rsidR="000D651B">
        <w:rPr>
          <w:rFonts w:ascii="Times New Roman" w:eastAsia="Calibri" w:hAnsi="Times New Roman" w:cs="Times New Roman"/>
          <w:sz w:val="24"/>
          <w:szCs w:val="24"/>
        </w:rPr>
        <w:t xml:space="preserve"> - </w:t>
      </w:r>
      <w:r w:rsidRPr="002F588B">
        <w:rPr>
          <w:rFonts w:ascii="Times New Roman" w:eastAsia="Calibri" w:hAnsi="Times New Roman" w:cs="Times New Roman"/>
          <w:sz w:val="24"/>
          <w:szCs w:val="24"/>
        </w:rPr>
        <w:t>Speech</w:t>
      </w:r>
      <w:r w:rsidR="000D651B">
        <w:rPr>
          <w:rFonts w:ascii="Times New Roman" w:eastAsia="Calibri" w:hAnsi="Times New Roman" w:cs="Times New Roman"/>
          <w:sz w:val="24"/>
          <w:szCs w:val="24"/>
        </w:rPr>
        <w:t>-</w:t>
      </w:r>
      <w:r w:rsidRPr="002F588B">
        <w:rPr>
          <w:rFonts w:ascii="Times New Roman" w:eastAsia="Calibri" w:hAnsi="Times New Roman" w:cs="Times New Roman"/>
          <w:sz w:val="24"/>
          <w:szCs w:val="24"/>
        </w:rPr>
        <w:t xml:space="preserve"> Language Pathology and Part C – Special Education</w:t>
      </w:r>
      <w:r w:rsidR="00E532CB">
        <w:rPr>
          <w:rFonts w:ascii="Times New Roman" w:eastAsia="Calibri" w:hAnsi="Times New Roman" w:cs="Times New Roman"/>
          <w:sz w:val="24"/>
          <w:szCs w:val="24"/>
        </w:rPr>
        <w:t>.</w:t>
      </w:r>
    </w:p>
    <w:p w:rsidR="009B27D9" w:rsidRDefault="002F588B" w:rsidP="00376B4B">
      <w:pPr>
        <w:pStyle w:val="ListParagraph"/>
        <w:numPr>
          <w:ilvl w:val="0"/>
          <w:numId w:val="21"/>
        </w:numPr>
        <w:spacing w:after="0" w:line="360" w:lineRule="auto"/>
        <w:ind w:left="360"/>
        <w:jc w:val="both"/>
        <w:rPr>
          <w:rFonts w:ascii="Times New Roman" w:eastAsia="Calibri" w:hAnsi="Times New Roman" w:cs="Times New Roman"/>
          <w:sz w:val="24"/>
          <w:szCs w:val="24"/>
        </w:rPr>
      </w:pPr>
      <w:r w:rsidRPr="009B27D9">
        <w:rPr>
          <w:rFonts w:ascii="Times New Roman" w:eastAsia="Calibri" w:hAnsi="Times New Roman" w:cs="Times New Roman"/>
          <w:sz w:val="24"/>
          <w:szCs w:val="24"/>
        </w:rPr>
        <w:t>“Student Research at AIISH, Mysore" (Articles based on dissertations done at AIISH), Vol.VII: 2008-09, Part A</w:t>
      </w:r>
      <w:r w:rsidR="005F1C64" w:rsidRPr="009B27D9">
        <w:rPr>
          <w:rFonts w:ascii="Times New Roman" w:eastAsia="Calibri" w:hAnsi="Times New Roman" w:cs="Times New Roman"/>
          <w:sz w:val="24"/>
          <w:szCs w:val="24"/>
        </w:rPr>
        <w:t>-</w:t>
      </w:r>
      <w:r w:rsidRPr="009B27D9">
        <w:rPr>
          <w:rFonts w:ascii="Times New Roman" w:eastAsia="Calibri" w:hAnsi="Times New Roman" w:cs="Times New Roman"/>
          <w:sz w:val="24"/>
          <w:szCs w:val="24"/>
        </w:rPr>
        <w:t>Audiology, Part B</w:t>
      </w:r>
      <w:r w:rsidR="005F1C64" w:rsidRPr="009B27D9">
        <w:rPr>
          <w:rFonts w:ascii="Times New Roman" w:eastAsia="Calibri" w:hAnsi="Times New Roman" w:cs="Times New Roman"/>
          <w:sz w:val="24"/>
          <w:szCs w:val="24"/>
        </w:rPr>
        <w:t>-</w:t>
      </w:r>
      <w:r w:rsidRPr="009B27D9">
        <w:rPr>
          <w:rFonts w:ascii="Times New Roman" w:eastAsia="Calibri" w:hAnsi="Times New Roman" w:cs="Times New Roman"/>
          <w:sz w:val="24"/>
          <w:szCs w:val="24"/>
        </w:rPr>
        <w:t>Speech</w:t>
      </w:r>
      <w:r w:rsidR="00DC36B3">
        <w:rPr>
          <w:rFonts w:ascii="Times New Roman" w:eastAsia="Calibri" w:hAnsi="Times New Roman" w:cs="Times New Roman"/>
          <w:sz w:val="24"/>
          <w:szCs w:val="24"/>
        </w:rPr>
        <w:t>-</w:t>
      </w:r>
      <w:r w:rsidR="00823B9B">
        <w:rPr>
          <w:rFonts w:ascii="Times New Roman" w:eastAsia="Calibri" w:hAnsi="Times New Roman" w:cs="Times New Roman"/>
          <w:sz w:val="24"/>
          <w:szCs w:val="24"/>
        </w:rPr>
        <w:t>l</w:t>
      </w:r>
      <w:r w:rsidRPr="009B27D9">
        <w:rPr>
          <w:rFonts w:ascii="Times New Roman" w:eastAsia="Calibri" w:hAnsi="Times New Roman" w:cs="Times New Roman"/>
          <w:sz w:val="24"/>
          <w:szCs w:val="24"/>
        </w:rPr>
        <w:t>anguage Pathology and Part C</w:t>
      </w:r>
      <w:r w:rsidR="005F1C64" w:rsidRPr="009B27D9">
        <w:rPr>
          <w:rFonts w:ascii="Times New Roman" w:eastAsia="Calibri" w:hAnsi="Times New Roman" w:cs="Times New Roman"/>
          <w:sz w:val="24"/>
          <w:szCs w:val="24"/>
        </w:rPr>
        <w:t>-</w:t>
      </w:r>
      <w:r w:rsidRPr="009B27D9">
        <w:rPr>
          <w:rFonts w:ascii="Times New Roman" w:eastAsia="Calibri" w:hAnsi="Times New Roman" w:cs="Times New Roman"/>
          <w:sz w:val="24"/>
          <w:szCs w:val="24"/>
        </w:rPr>
        <w:t>Special Education</w:t>
      </w:r>
      <w:r w:rsidR="00E532CB">
        <w:rPr>
          <w:rFonts w:ascii="Times New Roman" w:eastAsia="Calibri" w:hAnsi="Times New Roman" w:cs="Times New Roman"/>
          <w:sz w:val="24"/>
          <w:szCs w:val="24"/>
        </w:rPr>
        <w:t>.</w:t>
      </w:r>
    </w:p>
    <w:p w:rsidR="002F588B" w:rsidRPr="009B27D9" w:rsidRDefault="002F588B" w:rsidP="00376B4B">
      <w:pPr>
        <w:pStyle w:val="ListParagraph"/>
        <w:numPr>
          <w:ilvl w:val="0"/>
          <w:numId w:val="21"/>
        </w:numPr>
        <w:spacing w:after="0" w:line="360" w:lineRule="auto"/>
        <w:ind w:left="360"/>
        <w:jc w:val="both"/>
        <w:rPr>
          <w:rFonts w:ascii="Times New Roman" w:eastAsia="Calibri" w:hAnsi="Times New Roman" w:cs="Times New Roman"/>
          <w:sz w:val="24"/>
          <w:szCs w:val="24"/>
        </w:rPr>
      </w:pPr>
      <w:r w:rsidRPr="009B27D9">
        <w:rPr>
          <w:rFonts w:ascii="Times New Roman" w:eastAsia="Calibri" w:hAnsi="Times New Roman" w:cs="Times New Roman"/>
          <w:sz w:val="24"/>
          <w:szCs w:val="24"/>
        </w:rPr>
        <w:t>Parent &amp; Child</w:t>
      </w:r>
      <w:r w:rsidR="001563C4">
        <w:rPr>
          <w:rFonts w:ascii="Times New Roman" w:eastAsia="Calibri" w:hAnsi="Times New Roman" w:cs="Times New Roman"/>
          <w:sz w:val="24"/>
          <w:szCs w:val="24"/>
        </w:rPr>
        <w:t xml:space="preserve"> - </w:t>
      </w:r>
      <w:r w:rsidR="000D651B">
        <w:rPr>
          <w:rFonts w:ascii="Times New Roman" w:eastAsia="Calibri" w:hAnsi="Times New Roman" w:cs="Times New Roman"/>
          <w:sz w:val="24"/>
          <w:szCs w:val="24"/>
        </w:rPr>
        <w:t>W</w:t>
      </w:r>
      <w:r w:rsidRPr="009B27D9">
        <w:rPr>
          <w:rFonts w:ascii="Times New Roman" w:eastAsia="Calibri" w:hAnsi="Times New Roman" w:cs="Times New Roman"/>
          <w:sz w:val="24"/>
          <w:szCs w:val="24"/>
        </w:rPr>
        <w:t>orkbook for parents of children with hearing impairment, 2009.</w:t>
      </w:r>
    </w:p>
    <w:p w:rsidR="002F588B" w:rsidRPr="002F588B" w:rsidRDefault="002F588B" w:rsidP="00376B4B">
      <w:pPr>
        <w:numPr>
          <w:ilvl w:val="0"/>
          <w:numId w:val="21"/>
        </w:numPr>
        <w:spacing w:after="0" w:line="360" w:lineRule="auto"/>
        <w:ind w:left="360"/>
        <w:jc w:val="both"/>
        <w:rPr>
          <w:rFonts w:ascii="Times New Roman" w:eastAsia="Calibri" w:hAnsi="Times New Roman" w:cs="Times New Roman"/>
          <w:sz w:val="24"/>
          <w:szCs w:val="24"/>
        </w:rPr>
      </w:pPr>
      <w:r w:rsidRPr="002F588B">
        <w:rPr>
          <w:rFonts w:ascii="Times New Roman" w:eastAsia="Calibri" w:hAnsi="Times New Roman" w:cs="Times New Roman"/>
          <w:sz w:val="24"/>
          <w:szCs w:val="24"/>
        </w:rPr>
        <w:t>ABCs of Communication Disorders, 2009</w:t>
      </w:r>
      <w:r w:rsidR="00E532CB">
        <w:rPr>
          <w:rFonts w:ascii="Times New Roman" w:eastAsia="Calibri" w:hAnsi="Times New Roman" w:cs="Times New Roman"/>
          <w:sz w:val="24"/>
          <w:szCs w:val="24"/>
        </w:rPr>
        <w:t>.</w:t>
      </w:r>
    </w:p>
    <w:p w:rsidR="00EC0FE9" w:rsidRDefault="002F588B" w:rsidP="00376B4B">
      <w:pPr>
        <w:numPr>
          <w:ilvl w:val="0"/>
          <w:numId w:val="21"/>
        </w:numPr>
        <w:spacing w:after="0" w:line="360" w:lineRule="auto"/>
        <w:ind w:left="360"/>
        <w:jc w:val="both"/>
        <w:rPr>
          <w:rFonts w:ascii="Times New Roman" w:eastAsia="Calibri" w:hAnsi="Times New Roman" w:cs="Times New Roman"/>
          <w:sz w:val="24"/>
          <w:szCs w:val="24"/>
        </w:rPr>
      </w:pPr>
      <w:r w:rsidRPr="002F588B">
        <w:rPr>
          <w:rFonts w:ascii="Times New Roman" w:eastAsia="Calibri" w:hAnsi="Times New Roman" w:cs="Times New Roman"/>
          <w:sz w:val="24"/>
          <w:szCs w:val="24"/>
        </w:rPr>
        <w:t>Learning Disabilities, 2009.</w:t>
      </w:r>
    </w:p>
    <w:p w:rsidR="002F588B" w:rsidRDefault="002F588B" w:rsidP="00376B4B">
      <w:pPr>
        <w:numPr>
          <w:ilvl w:val="0"/>
          <w:numId w:val="21"/>
        </w:numPr>
        <w:spacing w:after="0" w:line="360" w:lineRule="auto"/>
        <w:ind w:left="360"/>
        <w:jc w:val="both"/>
        <w:rPr>
          <w:rFonts w:ascii="Times New Roman" w:eastAsia="Calibri" w:hAnsi="Times New Roman" w:cs="Times New Roman"/>
          <w:sz w:val="24"/>
          <w:szCs w:val="24"/>
        </w:rPr>
      </w:pPr>
      <w:r w:rsidRPr="002F588B">
        <w:rPr>
          <w:rFonts w:ascii="Times New Roman" w:eastAsia="Calibri" w:hAnsi="Times New Roman" w:cs="Times New Roman"/>
          <w:sz w:val="24"/>
          <w:szCs w:val="24"/>
        </w:rPr>
        <w:t>Study material of Certificate Course for Caregivers of Children with Developmental Communication Disorders (C4D2).</w:t>
      </w:r>
    </w:p>
    <w:p w:rsidR="00A41619" w:rsidRPr="00106323" w:rsidRDefault="00A41619" w:rsidP="00376B4B">
      <w:pPr>
        <w:numPr>
          <w:ilvl w:val="0"/>
          <w:numId w:val="21"/>
        </w:numPr>
        <w:spacing w:after="0" w:line="360" w:lineRule="auto"/>
        <w:ind w:left="360"/>
        <w:jc w:val="both"/>
        <w:rPr>
          <w:rFonts w:ascii="Times New Roman" w:eastAsia="Calibri" w:hAnsi="Times New Roman" w:cs="Times New Roman"/>
          <w:sz w:val="24"/>
          <w:szCs w:val="24"/>
        </w:rPr>
      </w:pPr>
      <w:r w:rsidRPr="00A41619">
        <w:rPr>
          <w:rFonts w:ascii="Times New Roman" w:eastAsia="Calibri" w:hAnsi="Times New Roman" w:cs="Times New Roman"/>
          <w:sz w:val="24"/>
          <w:szCs w:val="24"/>
        </w:rPr>
        <w:t>Self-Learning Material for Diploma in Hearing, Language and Speech. - Course I: Introduction to Audiology, AIISH, Mysore</w:t>
      </w:r>
      <w:r w:rsidR="00863BB6">
        <w:rPr>
          <w:rFonts w:ascii="Times New Roman" w:hAnsi="Times New Roman" w:cs="Times New Roman"/>
          <w:sz w:val="24"/>
          <w:szCs w:val="24"/>
        </w:rPr>
        <w:t>.</w:t>
      </w:r>
    </w:p>
    <w:p w:rsidR="00925129" w:rsidRPr="00106323" w:rsidRDefault="00925129" w:rsidP="00236AD1">
      <w:pPr>
        <w:spacing w:after="0" w:line="360" w:lineRule="auto"/>
        <w:ind w:left="360"/>
        <w:jc w:val="both"/>
        <w:rPr>
          <w:rFonts w:ascii="Times New Roman" w:eastAsia="Calibri" w:hAnsi="Times New Roman" w:cs="Times New Roman"/>
          <w:sz w:val="24"/>
          <w:szCs w:val="24"/>
        </w:rPr>
      </w:pPr>
      <w:r w:rsidRPr="00A41619">
        <w:rPr>
          <w:rFonts w:ascii="Times New Roman" w:eastAsia="Calibri" w:hAnsi="Times New Roman" w:cs="Times New Roman"/>
          <w:sz w:val="24"/>
          <w:szCs w:val="24"/>
        </w:rPr>
        <w:t>Course I</w:t>
      </w:r>
      <w:r>
        <w:rPr>
          <w:rFonts w:ascii="Times New Roman" w:eastAsia="Calibri" w:hAnsi="Times New Roman" w:cs="Times New Roman"/>
          <w:sz w:val="24"/>
          <w:szCs w:val="24"/>
        </w:rPr>
        <w:t>I</w:t>
      </w:r>
      <w:r w:rsidRPr="00A41619">
        <w:rPr>
          <w:rFonts w:ascii="Times New Roman" w:eastAsia="Calibri" w:hAnsi="Times New Roman" w:cs="Times New Roman"/>
          <w:sz w:val="24"/>
          <w:szCs w:val="24"/>
        </w:rPr>
        <w:t xml:space="preserve">: Introduction to </w:t>
      </w:r>
      <w:r>
        <w:rPr>
          <w:rFonts w:ascii="Times New Roman" w:eastAsia="Calibri" w:hAnsi="Times New Roman" w:cs="Times New Roman"/>
          <w:sz w:val="24"/>
          <w:szCs w:val="24"/>
        </w:rPr>
        <w:t>Speech-Language Pathology</w:t>
      </w:r>
      <w:r w:rsidRPr="00A41619">
        <w:rPr>
          <w:rFonts w:ascii="Times New Roman" w:eastAsia="Calibri" w:hAnsi="Times New Roman" w:cs="Times New Roman"/>
          <w:sz w:val="24"/>
          <w:szCs w:val="24"/>
        </w:rPr>
        <w:t>, AIISH, Mysore</w:t>
      </w:r>
      <w:r>
        <w:rPr>
          <w:rFonts w:ascii="Times New Roman" w:hAnsi="Times New Roman" w:cs="Times New Roman"/>
          <w:sz w:val="24"/>
          <w:szCs w:val="24"/>
        </w:rPr>
        <w:t>.</w:t>
      </w:r>
    </w:p>
    <w:p w:rsidR="00863BB6" w:rsidRPr="00925129" w:rsidRDefault="00863BB6" w:rsidP="00236AD1">
      <w:pPr>
        <w:spacing w:after="0" w:line="360" w:lineRule="auto"/>
        <w:ind w:left="360"/>
        <w:jc w:val="both"/>
        <w:rPr>
          <w:rFonts w:ascii="Times New Roman" w:eastAsia="Calibri" w:hAnsi="Times New Roman" w:cs="Times New Roman"/>
          <w:sz w:val="24"/>
          <w:szCs w:val="24"/>
        </w:rPr>
      </w:pPr>
      <w:r w:rsidRPr="00863BB6">
        <w:rPr>
          <w:rFonts w:ascii="Times New Roman" w:eastAsia="Calibri" w:hAnsi="Times New Roman" w:cs="Times New Roman"/>
          <w:sz w:val="24"/>
          <w:szCs w:val="24"/>
        </w:rPr>
        <w:t>Course III</w:t>
      </w:r>
      <w:r w:rsidR="00236AD1">
        <w:rPr>
          <w:rFonts w:ascii="Times New Roman" w:eastAsia="Calibri" w:hAnsi="Times New Roman" w:cs="Times New Roman"/>
          <w:sz w:val="24"/>
          <w:szCs w:val="24"/>
        </w:rPr>
        <w:t>:</w:t>
      </w:r>
      <w:r w:rsidRPr="00863BB6">
        <w:rPr>
          <w:rFonts w:ascii="Times New Roman" w:eastAsia="Calibri" w:hAnsi="Times New Roman" w:cs="Times New Roman"/>
          <w:sz w:val="24"/>
          <w:szCs w:val="24"/>
        </w:rPr>
        <w:t xml:space="preserve"> Basic Medical Sciences related to speech and hearing, AIISH, Mysore</w:t>
      </w:r>
      <w:r>
        <w:rPr>
          <w:rFonts w:ascii="Times New Roman" w:hAnsi="Times New Roman" w:cs="Times New Roman"/>
          <w:sz w:val="24"/>
          <w:szCs w:val="24"/>
        </w:rPr>
        <w:t>.</w:t>
      </w:r>
    </w:p>
    <w:p w:rsidR="00925129" w:rsidRPr="00925129" w:rsidRDefault="00925129" w:rsidP="00236AD1">
      <w:pPr>
        <w:spacing w:after="0" w:line="360" w:lineRule="auto"/>
        <w:ind w:left="360"/>
        <w:jc w:val="both"/>
        <w:rPr>
          <w:rFonts w:ascii="Times New Roman" w:eastAsia="Calibri" w:hAnsi="Times New Roman" w:cs="Times New Roman"/>
          <w:sz w:val="24"/>
          <w:szCs w:val="24"/>
        </w:rPr>
      </w:pPr>
      <w:r w:rsidRPr="00863BB6">
        <w:rPr>
          <w:rFonts w:ascii="Times New Roman" w:eastAsia="Calibri" w:hAnsi="Times New Roman" w:cs="Times New Roman"/>
          <w:sz w:val="24"/>
          <w:szCs w:val="24"/>
        </w:rPr>
        <w:t>Course I</w:t>
      </w:r>
      <w:r>
        <w:rPr>
          <w:rFonts w:ascii="Times New Roman" w:eastAsia="Calibri" w:hAnsi="Times New Roman" w:cs="Times New Roman"/>
          <w:sz w:val="24"/>
          <w:szCs w:val="24"/>
        </w:rPr>
        <w:t>V:</w:t>
      </w:r>
      <w:r w:rsidRPr="00925129">
        <w:rPr>
          <w:rFonts w:ascii="Times New Roman" w:eastAsia="Calibri" w:hAnsi="Times New Roman" w:cs="Times New Roman"/>
          <w:sz w:val="24"/>
          <w:szCs w:val="24"/>
        </w:rPr>
        <w:t xml:space="preserve"> </w:t>
      </w:r>
      <w:r w:rsidR="006B6425">
        <w:rPr>
          <w:rFonts w:ascii="Times New Roman" w:eastAsia="Calibri" w:hAnsi="Times New Roman" w:cs="Times New Roman"/>
          <w:sz w:val="24"/>
          <w:szCs w:val="24"/>
        </w:rPr>
        <w:t>Psychology</w:t>
      </w:r>
      <w:r w:rsidRPr="00A41619">
        <w:rPr>
          <w:rFonts w:ascii="Times New Roman" w:eastAsia="Calibri" w:hAnsi="Times New Roman" w:cs="Times New Roman"/>
          <w:sz w:val="24"/>
          <w:szCs w:val="24"/>
        </w:rPr>
        <w:t>,</w:t>
      </w:r>
      <w:r w:rsidRPr="00863BB6">
        <w:rPr>
          <w:rFonts w:ascii="Times New Roman" w:eastAsia="Calibri" w:hAnsi="Times New Roman" w:cs="Times New Roman"/>
          <w:sz w:val="24"/>
          <w:szCs w:val="24"/>
        </w:rPr>
        <w:t xml:space="preserve"> AIISH, Mysore</w:t>
      </w:r>
      <w:r>
        <w:rPr>
          <w:rFonts w:ascii="Times New Roman" w:hAnsi="Times New Roman" w:cs="Times New Roman"/>
          <w:sz w:val="24"/>
          <w:szCs w:val="24"/>
        </w:rPr>
        <w:t>.</w:t>
      </w:r>
    </w:p>
    <w:p w:rsidR="00863BB6" w:rsidRPr="00863BB6" w:rsidRDefault="00863BB6" w:rsidP="00236AD1">
      <w:pPr>
        <w:pStyle w:val="BodyText"/>
        <w:spacing w:after="0" w:line="360" w:lineRule="auto"/>
        <w:ind w:left="360"/>
        <w:jc w:val="both"/>
        <w:rPr>
          <w:rFonts w:ascii="Times New Roman" w:eastAsia="Calibri" w:hAnsi="Times New Roman" w:cs="Times New Roman"/>
          <w:iCs/>
          <w:sz w:val="24"/>
          <w:szCs w:val="24"/>
        </w:rPr>
      </w:pPr>
      <w:r w:rsidRPr="00863BB6">
        <w:rPr>
          <w:rFonts w:ascii="Times New Roman" w:eastAsia="Calibri" w:hAnsi="Times New Roman" w:cs="Times New Roman"/>
          <w:iCs/>
          <w:sz w:val="24"/>
          <w:szCs w:val="24"/>
        </w:rPr>
        <w:t>Course V</w:t>
      </w:r>
      <w:r w:rsidR="00236AD1">
        <w:rPr>
          <w:rFonts w:ascii="Times New Roman" w:eastAsia="Calibri" w:hAnsi="Times New Roman" w:cs="Times New Roman"/>
          <w:iCs/>
          <w:sz w:val="24"/>
          <w:szCs w:val="24"/>
        </w:rPr>
        <w:t xml:space="preserve">: </w:t>
      </w:r>
      <w:r w:rsidRPr="00863BB6">
        <w:rPr>
          <w:rFonts w:ascii="Times New Roman" w:eastAsia="Calibri" w:hAnsi="Times New Roman" w:cs="Times New Roman"/>
          <w:iCs/>
          <w:sz w:val="24"/>
          <w:szCs w:val="24"/>
        </w:rPr>
        <w:t>Co</w:t>
      </w:r>
      <w:r w:rsidR="00772F35">
        <w:rPr>
          <w:rFonts w:ascii="Times New Roman" w:eastAsia="Calibri" w:hAnsi="Times New Roman" w:cs="Times New Roman"/>
          <w:iCs/>
          <w:sz w:val="24"/>
          <w:szCs w:val="24"/>
        </w:rPr>
        <w:t>mmunity Based Rehabilitation</w:t>
      </w:r>
      <w:r w:rsidR="00566E34">
        <w:rPr>
          <w:rFonts w:ascii="Times New Roman" w:eastAsia="Calibri" w:hAnsi="Times New Roman" w:cs="Times New Roman"/>
          <w:iCs/>
          <w:sz w:val="24"/>
          <w:szCs w:val="24"/>
        </w:rPr>
        <w:t>,</w:t>
      </w:r>
      <w:r w:rsidR="00772F35">
        <w:rPr>
          <w:rFonts w:ascii="Times New Roman" w:eastAsia="Calibri" w:hAnsi="Times New Roman" w:cs="Times New Roman"/>
          <w:iCs/>
          <w:sz w:val="24"/>
          <w:szCs w:val="24"/>
        </w:rPr>
        <w:t xml:space="preserve"> </w:t>
      </w:r>
      <w:r>
        <w:rPr>
          <w:rFonts w:ascii="Times New Roman" w:hAnsi="Times New Roman" w:cs="Times New Roman"/>
          <w:iCs/>
          <w:sz w:val="24"/>
          <w:szCs w:val="24"/>
        </w:rPr>
        <w:t>AIISH</w:t>
      </w:r>
      <w:r w:rsidRPr="00863BB6">
        <w:rPr>
          <w:rFonts w:ascii="Times New Roman" w:eastAsia="Calibri" w:hAnsi="Times New Roman" w:cs="Times New Roman"/>
          <w:iCs/>
          <w:sz w:val="24"/>
          <w:szCs w:val="24"/>
        </w:rPr>
        <w:t>, Mysore</w:t>
      </w:r>
      <w:r>
        <w:rPr>
          <w:rFonts w:ascii="Times New Roman" w:hAnsi="Times New Roman" w:cs="Times New Roman"/>
          <w:iCs/>
          <w:sz w:val="24"/>
          <w:szCs w:val="24"/>
        </w:rPr>
        <w:t>.</w:t>
      </w:r>
    </w:p>
    <w:p w:rsidR="00A41619" w:rsidRPr="00A41619" w:rsidRDefault="00A41619" w:rsidP="00236AD1">
      <w:pPr>
        <w:spacing w:after="0" w:line="360" w:lineRule="auto"/>
        <w:ind w:left="360"/>
        <w:jc w:val="both"/>
        <w:rPr>
          <w:rFonts w:ascii="Times New Roman" w:eastAsia="Calibri" w:hAnsi="Times New Roman" w:cs="Times New Roman"/>
          <w:sz w:val="24"/>
          <w:szCs w:val="24"/>
        </w:rPr>
      </w:pPr>
      <w:r w:rsidRPr="00A41619">
        <w:rPr>
          <w:rFonts w:ascii="Times New Roman" w:eastAsia="Calibri" w:hAnsi="Times New Roman" w:cs="Times New Roman"/>
          <w:sz w:val="24"/>
          <w:szCs w:val="24"/>
        </w:rPr>
        <w:t>Course VI: Education for Children with Special Needs, AIISH, Mysore</w:t>
      </w:r>
      <w:r w:rsidR="00863BB6">
        <w:rPr>
          <w:rFonts w:ascii="Times New Roman" w:hAnsi="Times New Roman" w:cs="Times New Roman"/>
          <w:sz w:val="24"/>
          <w:szCs w:val="24"/>
        </w:rPr>
        <w:t>.</w:t>
      </w:r>
    </w:p>
    <w:p w:rsidR="00ED7DA2" w:rsidRDefault="00ED7DA2" w:rsidP="00441B4A">
      <w:pPr>
        <w:spacing w:line="360" w:lineRule="auto"/>
        <w:jc w:val="both"/>
        <w:rPr>
          <w:rFonts w:ascii="Times New Roman" w:hAnsi="Times New Roman" w:cs="Times New Roman"/>
          <w:b/>
          <w:sz w:val="24"/>
          <w:szCs w:val="24"/>
        </w:rPr>
      </w:pPr>
    </w:p>
    <w:p w:rsidR="00665A9C" w:rsidRDefault="00665A9C" w:rsidP="00441B4A">
      <w:pPr>
        <w:spacing w:line="360" w:lineRule="auto"/>
        <w:jc w:val="both"/>
        <w:rPr>
          <w:rFonts w:ascii="Times New Roman" w:hAnsi="Times New Roman" w:cs="Times New Roman"/>
          <w:b/>
          <w:sz w:val="24"/>
          <w:szCs w:val="24"/>
        </w:rPr>
      </w:pPr>
    </w:p>
    <w:p w:rsidR="006534BB" w:rsidRPr="00D607A4" w:rsidRDefault="007A3B0C" w:rsidP="00441B4A">
      <w:pPr>
        <w:spacing w:line="360" w:lineRule="auto"/>
        <w:jc w:val="both"/>
        <w:rPr>
          <w:rFonts w:ascii="Times New Roman" w:hAnsi="Times New Roman" w:cs="Times New Roman"/>
          <w:b/>
          <w:sz w:val="24"/>
          <w:szCs w:val="24"/>
        </w:rPr>
      </w:pPr>
      <w:r w:rsidRPr="00D607A4">
        <w:rPr>
          <w:rFonts w:ascii="Times New Roman" w:hAnsi="Times New Roman" w:cs="Times New Roman"/>
          <w:b/>
          <w:sz w:val="24"/>
          <w:szCs w:val="24"/>
        </w:rPr>
        <w:lastRenderedPageBreak/>
        <w:t xml:space="preserve">Publication in </w:t>
      </w:r>
      <w:r w:rsidR="00D607A4" w:rsidRPr="00D607A4">
        <w:rPr>
          <w:rFonts w:ascii="Times New Roman" w:hAnsi="Times New Roman" w:cs="Times New Roman"/>
          <w:b/>
          <w:sz w:val="24"/>
          <w:szCs w:val="24"/>
        </w:rPr>
        <w:t xml:space="preserve">the </w:t>
      </w:r>
      <w:r w:rsidRPr="00D607A4">
        <w:rPr>
          <w:rFonts w:ascii="Times New Roman" w:hAnsi="Times New Roman" w:cs="Times New Roman"/>
          <w:b/>
          <w:sz w:val="24"/>
          <w:szCs w:val="24"/>
        </w:rPr>
        <w:t xml:space="preserve">Journal of </w:t>
      </w:r>
      <w:r w:rsidR="00D607A4" w:rsidRPr="00D607A4">
        <w:rPr>
          <w:rFonts w:ascii="Times New Roman" w:hAnsi="Times New Roman" w:cs="Times New Roman"/>
          <w:b/>
          <w:sz w:val="24"/>
          <w:szCs w:val="24"/>
        </w:rPr>
        <w:t xml:space="preserve">the </w:t>
      </w:r>
      <w:r w:rsidRPr="00D607A4">
        <w:rPr>
          <w:rFonts w:ascii="Times New Roman" w:hAnsi="Times New Roman" w:cs="Times New Roman"/>
          <w:b/>
          <w:sz w:val="24"/>
          <w:szCs w:val="24"/>
        </w:rPr>
        <w:t xml:space="preserve">All India Institute of Speech and Hearing </w:t>
      </w:r>
      <w:r w:rsidR="00D607A4" w:rsidRPr="00D607A4">
        <w:rPr>
          <w:rFonts w:ascii="Times New Roman" w:hAnsi="Times New Roman" w:cs="Times New Roman"/>
          <w:b/>
          <w:sz w:val="24"/>
          <w:szCs w:val="24"/>
        </w:rPr>
        <w:t>Vol. 28</w:t>
      </w:r>
      <w:r w:rsidR="000D651B">
        <w:rPr>
          <w:rFonts w:ascii="Times New Roman" w:hAnsi="Times New Roman" w:cs="Times New Roman"/>
          <w:b/>
          <w:sz w:val="24"/>
          <w:szCs w:val="24"/>
        </w:rPr>
        <w:t>.</w:t>
      </w:r>
    </w:p>
    <w:p w:rsidR="008A2B5D" w:rsidRDefault="008A2B5D" w:rsidP="00D607A4">
      <w:pPr>
        <w:pStyle w:val="ListParagraph"/>
        <w:numPr>
          <w:ilvl w:val="0"/>
          <w:numId w:val="3"/>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Deepa, M.S. &amp; Prema, K.S. (2009). Phonological Awareness in Specific Learning Disability: A Journey into Search for Genetic Inheritance, pp. 65-74.</w:t>
      </w:r>
    </w:p>
    <w:p w:rsidR="008A2B5D" w:rsidRDefault="008A2B5D" w:rsidP="00D607A4">
      <w:pPr>
        <w:pStyle w:val="ListParagraph"/>
        <w:numPr>
          <w:ilvl w:val="0"/>
          <w:numId w:val="3"/>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Deepti S. Rao, Manasa, R., Haraprasa</w:t>
      </w:r>
      <w:r w:rsidR="0087623B">
        <w:rPr>
          <w:rFonts w:ascii="Times New Roman" w:hAnsi="Times New Roman" w:cs="Times New Roman"/>
          <w:sz w:val="24"/>
          <w:szCs w:val="24"/>
        </w:rPr>
        <w:t>s</w:t>
      </w:r>
      <w:r>
        <w:rPr>
          <w:rFonts w:ascii="Times New Roman" w:hAnsi="Times New Roman" w:cs="Times New Roman"/>
          <w:sz w:val="24"/>
          <w:szCs w:val="24"/>
        </w:rPr>
        <w:t>d, N. &amp; Prema, K.S. (2009). Effect of Caffeine on Cognitive Functions, pp.75-80.</w:t>
      </w:r>
    </w:p>
    <w:p w:rsidR="008A2B5D" w:rsidRDefault="008A2B5D" w:rsidP="00D607A4">
      <w:pPr>
        <w:pStyle w:val="ListParagraph"/>
        <w:numPr>
          <w:ilvl w:val="0"/>
          <w:numId w:val="3"/>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Gopi Sankar, R., Jasmine Malik &amp; Jayashree C Shanbal (2009). Lexical </w:t>
      </w:r>
      <w:r w:rsidR="000D651B">
        <w:rPr>
          <w:rFonts w:ascii="Times New Roman" w:hAnsi="Times New Roman" w:cs="Times New Roman"/>
          <w:sz w:val="24"/>
          <w:szCs w:val="24"/>
        </w:rPr>
        <w:t>Processing</w:t>
      </w:r>
      <w:r>
        <w:rPr>
          <w:rFonts w:ascii="Times New Roman" w:hAnsi="Times New Roman" w:cs="Times New Roman"/>
          <w:sz w:val="24"/>
          <w:szCs w:val="24"/>
        </w:rPr>
        <w:t xml:space="preserve"> in Bilingual Children: Evidence from Masked Phonological Priming, pp. 89-95.</w:t>
      </w:r>
    </w:p>
    <w:p w:rsidR="008A2B5D" w:rsidRDefault="008A2B5D" w:rsidP="00D607A4">
      <w:pPr>
        <w:pStyle w:val="ListParagraph"/>
        <w:numPr>
          <w:ilvl w:val="0"/>
          <w:numId w:val="3"/>
        </w:numPr>
        <w:spacing w:line="360" w:lineRule="auto"/>
        <w:ind w:left="360"/>
        <w:jc w:val="both"/>
        <w:rPr>
          <w:rFonts w:ascii="Times New Roman" w:hAnsi="Times New Roman" w:cs="Times New Roman"/>
          <w:sz w:val="24"/>
          <w:szCs w:val="24"/>
        </w:rPr>
      </w:pPr>
      <w:r w:rsidRPr="001D094F">
        <w:rPr>
          <w:rFonts w:ascii="Times New Roman" w:hAnsi="Times New Roman" w:cs="Times New Roman"/>
          <w:sz w:val="24"/>
          <w:szCs w:val="24"/>
        </w:rPr>
        <w:t>Hema, N., Sangeetha Mahesh</w:t>
      </w:r>
      <w:r w:rsidRPr="00C2574A">
        <w:rPr>
          <w:rFonts w:ascii="Times New Roman" w:hAnsi="Times New Roman" w:cs="Times New Roman"/>
          <w:sz w:val="24"/>
          <w:szCs w:val="24"/>
        </w:rPr>
        <w:t xml:space="preserve"> &amp; Pushpavathi</w:t>
      </w:r>
      <w:r>
        <w:rPr>
          <w:rFonts w:ascii="Times New Roman" w:hAnsi="Times New Roman" w:cs="Times New Roman"/>
          <w:sz w:val="24"/>
          <w:szCs w:val="24"/>
        </w:rPr>
        <w:t>,</w:t>
      </w:r>
      <w:r w:rsidRPr="00C2574A">
        <w:rPr>
          <w:rFonts w:ascii="Times New Roman" w:hAnsi="Times New Roman" w:cs="Times New Roman"/>
          <w:sz w:val="24"/>
          <w:szCs w:val="24"/>
        </w:rPr>
        <w:t xml:space="preserve"> M</w:t>
      </w:r>
      <w:r>
        <w:rPr>
          <w:rFonts w:ascii="Times New Roman" w:hAnsi="Times New Roman" w:cs="Times New Roman"/>
          <w:sz w:val="24"/>
          <w:szCs w:val="24"/>
        </w:rPr>
        <w:t>.</w:t>
      </w:r>
      <w:r w:rsidRPr="00C2574A">
        <w:rPr>
          <w:rFonts w:ascii="Times New Roman" w:hAnsi="Times New Roman" w:cs="Times New Roman"/>
          <w:sz w:val="24"/>
          <w:szCs w:val="24"/>
        </w:rPr>
        <w:t xml:space="preserve"> (2009)</w:t>
      </w:r>
      <w:r>
        <w:rPr>
          <w:rFonts w:ascii="Times New Roman" w:hAnsi="Times New Roman" w:cs="Times New Roman"/>
          <w:sz w:val="24"/>
          <w:szCs w:val="24"/>
        </w:rPr>
        <w:t>.</w:t>
      </w:r>
      <w:r w:rsidRPr="00C2574A">
        <w:rPr>
          <w:rFonts w:ascii="Times New Roman" w:hAnsi="Times New Roman" w:cs="Times New Roman"/>
          <w:sz w:val="24"/>
          <w:szCs w:val="24"/>
        </w:rPr>
        <w:t xml:space="preserve"> Normative Data for Multi-Dimensional Voice Program (MDVP) for Adults</w:t>
      </w:r>
      <w:r>
        <w:rPr>
          <w:rFonts w:ascii="Times New Roman" w:hAnsi="Times New Roman" w:cs="Times New Roman"/>
          <w:sz w:val="24"/>
          <w:szCs w:val="24"/>
        </w:rPr>
        <w:t>-</w:t>
      </w:r>
      <w:r w:rsidRPr="00C2574A">
        <w:rPr>
          <w:rFonts w:ascii="Times New Roman" w:hAnsi="Times New Roman" w:cs="Times New Roman"/>
          <w:sz w:val="24"/>
          <w:szCs w:val="24"/>
        </w:rPr>
        <w:t>A Computerized Voice Analysis System, pp.1-7.</w:t>
      </w:r>
    </w:p>
    <w:p w:rsidR="008A2B5D" w:rsidRDefault="008A2B5D" w:rsidP="00D607A4">
      <w:pPr>
        <w:pStyle w:val="ListParagraph"/>
        <w:numPr>
          <w:ilvl w:val="0"/>
          <w:numId w:val="3"/>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Jayakumar, T. &amp; Savithri, S.R. (2009). Assessment of Voice Quality in Monozygotic Twins: Qualitative and Quantitative Measures, pp. 8-13.</w:t>
      </w:r>
    </w:p>
    <w:p w:rsidR="008A2B5D" w:rsidRDefault="008A2B5D" w:rsidP="00D607A4">
      <w:pPr>
        <w:pStyle w:val="ListParagraph"/>
        <w:numPr>
          <w:ilvl w:val="0"/>
          <w:numId w:val="3"/>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Leah Philip, Pushpavath</w:t>
      </w:r>
      <w:r w:rsidR="0087623B">
        <w:rPr>
          <w:rFonts w:ascii="Times New Roman" w:hAnsi="Times New Roman" w:cs="Times New Roman"/>
          <w:sz w:val="24"/>
          <w:szCs w:val="24"/>
        </w:rPr>
        <w:t>,s</w:t>
      </w:r>
      <w:r>
        <w:rPr>
          <w:rFonts w:ascii="Times New Roman" w:hAnsi="Times New Roman" w:cs="Times New Roman"/>
          <w:sz w:val="24"/>
          <w:szCs w:val="24"/>
        </w:rPr>
        <w:t>M. &amp; Sangeetha Mahesh (2009). Influence of Native Language on Nasalance Measurement, pp. 14-18</w:t>
      </w:r>
    </w:p>
    <w:p w:rsidR="008A2B5D" w:rsidRPr="007B1787" w:rsidRDefault="008A2B5D" w:rsidP="00D607A4">
      <w:pPr>
        <w:pStyle w:val="ListParagraph"/>
        <w:numPr>
          <w:ilvl w:val="0"/>
          <w:numId w:val="3"/>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Madhu K., Deepa M.S., Suhas K., Harshan Kumar &amp; Shyamala, K.C. (2009). Standardization of Receptive Expressive Emergent Language Skills for Kannada Speaking Children, pp. 96-102</w:t>
      </w:r>
      <w:r>
        <w:rPr>
          <w:rFonts w:ascii="Times New Roman" w:hAnsi="Times New Roman" w:cs="Times New Roman"/>
          <w:b/>
          <w:sz w:val="24"/>
          <w:szCs w:val="24"/>
        </w:rPr>
        <w:t xml:space="preserve">. </w:t>
      </w:r>
    </w:p>
    <w:p w:rsidR="008A2B5D" w:rsidRDefault="008A2B5D" w:rsidP="00D607A4">
      <w:pPr>
        <w:pStyle w:val="ListParagraph"/>
        <w:numPr>
          <w:ilvl w:val="0"/>
          <w:numId w:val="3"/>
        </w:numPr>
        <w:spacing w:line="360" w:lineRule="auto"/>
        <w:ind w:left="360"/>
        <w:jc w:val="both"/>
        <w:rPr>
          <w:rFonts w:ascii="Times New Roman" w:hAnsi="Times New Roman" w:cs="Times New Roman"/>
          <w:sz w:val="24"/>
          <w:szCs w:val="24"/>
        </w:rPr>
      </w:pPr>
      <w:r w:rsidRPr="003424E6">
        <w:rPr>
          <w:rFonts w:ascii="Times New Roman" w:hAnsi="Times New Roman" w:cs="Times New Roman"/>
          <w:sz w:val="24"/>
          <w:szCs w:val="24"/>
        </w:rPr>
        <w:t>Powlin</w:t>
      </w:r>
      <w:r>
        <w:rPr>
          <w:rFonts w:ascii="Times New Roman" w:hAnsi="Times New Roman" w:cs="Times New Roman"/>
          <w:sz w:val="24"/>
          <w:szCs w:val="24"/>
        </w:rPr>
        <w:t xml:space="preserve"> Arockia Catherine, S. &amp; Savithri, S.R. (2009). Effect of Temporal Variation on Phoneme Identification Skills in 2-3 Years Old Typically Developing Children, pp.31-35.</w:t>
      </w:r>
    </w:p>
    <w:p w:rsidR="008A2B5D" w:rsidRDefault="008A2B5D" w:rsidP="00D607A4">
      <w:pPr>
        <w:pStyle w:val="ListParagraph"/>
        <w:numPr>
          <w:ilvl w:val="0"/>
          <w:numId w:val="3"/>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Radhima Batra, Gnanavel, K. &amp; Goswami, S.P. (2009). Consumer Satisfaction Index of Caregivers of Individuals with Communication Disorders, pp.142-148.</w:t>
      </w:r>
    </w:p>
    <w:p w:rsidR="008A2B5D" w:rsidRDefault="008A2B5D" w:rsidP="00D607A4">
      <w:pPr>
        <w:pStyle w:val="ListParagraph"/>
        <w:numPr>
          <w:ilvl w:val="0"/>
          <w:numId w:val="3"/>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Rajasudhakar, R. &amp; Savithri, S.R. (2009). Voicing Periods in a primary School Teacher, pp. 36-41.</w:t>
      </w:r>
    </w:p>
    <w:p w:rsidR="008A2B5D" w:rsidRPr="000D651B" w:rsidRDefault="008A2B5D" w:rsidP="00D607A4">
      <w:pPr>
        <w:pStyle w:val="ListParagraph"/>
        <w:numPr>
          <w:ilvl w:val="0"/>
          <w:numId w:val="3"/>
        </w:numPr>
        <w:spacing w:line="360" w:lineRule="auto"/>
        <w:ind w:left="360"/>
        <w:jc w:val="both"/>
        <w:rPr>
          <w:rFonts w:ascii="Times New Roman" w:hAnsi="Times New Roman" w:cs="Times New Roman"/>
          <w:sz w:val="24"/>
          <w:szCs w:val="24"/>
        </w:rPr>
      </w:pPr>
      <w:r w:rsidRPr="000D651B">
        <w:rPr>
          <w:rFonts w:ascii="Times New Roman" w:hAnsi="Times New Roman" w:cs="Times New Roman"/>
          <w:sz w:val="24"/>
          <w:szCs w:val="24"/>
        </w:rPr>
        <w:t xml:space="preserve">Ranjeet Ranjan &amp; </w:t>
      </w:r>
      <w:r w:rsidR="000D651B" w:rsidRPr="000D651B">
        <w:rPr>
          <w:rFonts w:ascii="Times New Roman" w:hAnsi="Times New Roman" w:cs="Times New Roman"/>
          <w:sz w:val="24"/>
          <w:szCs w:val="24"/>
        </w:rPr>
        <w:t>Pushpavathi, M</w:t>
      </w:r>
      <w:r w:rsidR="00566E34">
        <w:rPr>
          <w:rFonts w:ascii="Times New Roman" w:hAnsi="Times New Roman" w:cs="Times New Roman"/>
          <w:sz w:val="24"/>
          <w:szCs w:val="24"/>
        </w:rPr>
        <w:t>.</w:t>
      </w:r>
      <w:r w:rsidRPr="000D651B">
        <w:rPr>
          <w:rFonts w:ascii="Times New Roman" w:hAnsi="Times New Roman" w:cs="Times New Roman"/>
          <w:sz w:val="24"/>
          <w:szCs w:val="24"/>
        </w:rPr>
        <w:t xml:space="preserve"> (2009). Etiological Correlates of Hoarse Voice, pp. 42-45.</w:t>
      </w:r>
    </w:p>
    <w:p w:rsidR="008A2B5D" w:rsidRDefault="008A2B5D" w:rsidP="00D607A4">
      <w:pPr>
        <w:pStyle w:val="ListParagraph"/>
        <w:numPr>
          <w:ilvl w:val="0"/>
          <w:numId w:val="3"/>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Santosh, M., Priyanka Parakh &amp; Rajashekhar, B. (2009). Voicing Contrast in Tracheoesophageal Speakers, pp. 46-53.</w:t>
      </w:r>
    </w:p>
    <w:p w:rsidR="008A2B5D" w:rsidRDefault="008A2B5D" w:rsidP="00D607A4">
      <w:pPr>
        <w:pStyle w:val="ListParagraph"/>
        <w:numPr>
          <w:ilvl w:val="0"/>
          <w:numId w:val="3"/>
        </w:numPr>
        <w:spacing w:line="360" w:lineRule="auto"/>
        <w:ind w:left="360"/>
        <w:jc w:val="both"/>
        <w:rPr>
          <w:rFonts w:ascii="Times New Roman" w:hAnsi="Times New Roman" w:cs="Times New Roman"/>
          <w:sz w:val="24"/>
          <w:szCs w:val="24"/>
        </w:rPr>
      </w:pPr>
      <w:r w:rsidRPr="007B1787">
        <w:rPr>
          <w:rFonts w:ascii="Times New Roman" w:hAnsi="Times New Roman" w:cs="Times New Roman"/>
          <w:sz w:val="24"/>
          <w:szCs w:val="24"/>
        </w:rPr>
        <w:lastRenderedPageBreak/>
        <w:t xml:space="preserve">Sarika Khurana </w:t>
      </w:r>
      <w:r>
        <w:rPr>
          <w:rFonts w:ascii="Times New Roman" w:hAnsi="Times New Roman" w:cs="Times New Roman"/>
          <w:sz w:val="24"/>
          <w:szCs w:val="24"/>
        </w:rPr>
        <w:t xml:space="preserve">&amp; Prema, K.S. (2009). </w:t>
      </w:r>
      <w:r w:rsidRPr="007B1787">
        <w:rPr>
          <w:rFonts w:ascii="Times New Roman" w:hAnsi="Times New Roman" w:cs="Times New Roman"/>
          <w:sz w:val="24"/>
          <w:szCs w:val="24"/>
        </w:rPr>
        <w:t>Story Re-tell Abilities in Preschoolers Development in Kannada Speaking English Language Learners</w:t>
      </w:r>
      <w:r>
        <w:rPr>
          <w:rFonts w:ascii="Times New Roman" w:hAnsi="Times New Roman" w:cs="Times New Roman"/>
          <w:sz w:val="24"/>
          <w:szCs w:val="24"/>
        </w:rPr>
        <w:t>, pp.103-114.</w:t>
      </w:r>
    </w:p>
    <w:p w:rsidR="008A2B5D" w:rsidRDefault="008A2B5D" w:rsidP="00D607A4">
      <w:pPr>
        <w:pStyle w:val="ListParagraph"/>
        <w:numPr>
          <w:ilvl w:val="0"/>
          <w:numId w:val="3"/>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Seby Maria Manuel, Rhea Mariam Korah &amp; Sandeep, M. (2009). Temporal Modulation Transfer Function </w:t>
      </w:r>
      <w:r w:rsidR="00772F35">
        <w:rPr>
          <w:rFonts w:ascii="Times New Roman" w:hAnsi="Times New Roman" w:cs="Times New Roman"/>
          <w:sz w:val="24"/>
          <w:szCs w:val="24"/>
        </w:rPr>
        <w:t>through</w:t>
      </w:r>
      <w:r>
        <w:rPr>
          <w:rFonts w:ascii="Times New Roman" w:hAnsi="Times New Roman" w:cs="Times New Roman"/>
          <w:sz w:val="24"/>
          <w:szCs w:val="24"/>
        </w:rPr>
        <w:t xml:space="preserve"> Analog and Digital Hearing Aids, pp.149-155.</w:t>
      </w:r>
    </w:p>
    <w:p w:rsidR="008A2B5D" w:rsidRDefault="008A2B5D" w:rsidP="00D607A4">
      <w:pPr>
        <w:pStyle w:val="ListParagraph"/>
        <w:numPr>
          <w:ilvl w:val="0"/>
          <w:numId w:val="3"/>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Sirisha Duvvuru &amp; Sreedevi, N. (2009). Perceptual Gender Identity of Voices in Pre-pubertal children, pp. 54-58.</w:t>
      </w:r>
    </w:p>
    <w:p w:rsidR="008A2B5D" w:rsidRDefault="008A2B5D" w:rsidP="00D607A4">
      <w:pPr>
        <w:pStyle w:val="ListParagraph"/>
        <w:numPr>
          <w:ilvl w:val="0"/>
          <w:numId w:val="3"/>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Smita Desai, Chandralata Sharma &amp; Kritika Nair (2009). Speech and Language Development, Cognitive Ability and Literacy Skills in Children Identified with Learning Disabilities: A Comparative Study, pp. 122-127.</w:t>
      </w:r>
    </w:p>
    <w:p w:rsidR="008A2B5D" w:rsidRDefault="008A2B5D" w:rsidP="00D607A4">
      <w:pPr>
        <w:pStyle w:val="ListParagraph"/>
        <w:numPr>
          <w:ilvl w:val="0"/>
          <w:numId w:val="3"/>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Venkatesan, S. (2009). Barriers in Optimizing Home Training Programs for Children with Developmental Disabilities, pp.128-134.</w:t>
      </w:r>
    </w:p>
    <w:p w:rsidR="00B149AC" w:rsidRDefault="00B149AC" w:rsidP="00D607A4">
      <w:pPr>
        <w:pStyle w:val="ListParagraph"/>
        <w:numPr>
          <w:ilvl w:val="0"/>
          <w:numId w:val="3"/>
        </w:numPr>
        <w:spacing w:line="360" w:lineRule="auto"/>
        <w:ind w:left="360"/>
        <w:jc w:val="both"/>
        <w:rPr>
          <w:rFonts w:ascii="Times New Roman" w:hAnsi="Times New Roman" w:cs="Times New Roman"/>
          <w:sz w:val="24"/>
          <w:szCs w:val="24"/>
        </w:rPr>
      </w:pPr>
      <w:r w:rsidRPr="001C21E5">
        <w:rPr>
          <w:rFonts w:ascii="Times New Roman" w:hAnsi="Times New Roman" w:cs="Times New Roman"/>
          <w:sz w:val="24"/>
          <w:szCs w:val="24"/>
        </w:rPr>
        <w:t>Book Review</w:t>
      </w:r>
      <w:r w:rsidRPr="001C21E5">
        <w:rPr>
          <w:rFonts w:ascii="Times New Roman" w:hAnsi="Times New Roman" w:cs="Times New Roman"/>
          <w:b/>
          <w:sz w:val="24"/>
          <w:szCs w:val="24"/>
        </w:rPr>
        <w:t xml:space="preserve"> </w:t>
      </w:r>
      <w:r w:rsidRPr="001C21E5">
        <w:rPr>
          <w:rFonts w:ascii="Times New Roman" w:hAnsi="Times New Roman" w:cs="Times New Roman"/>
          <w:sz w:val="24"/>
          <w:szCs w:val="24"/>
        </w:rPr>
        <w:t xml:space="preserve">by Dr. N. Rathna, Status of Disability in India – 2007, Hearing Impairment &amp; Deaf Blindness, pp. 171-172.                                                                                                                                                                                                                                                                                                                                                                                                                                                                                                                                                                                                                                                                                                                                                                                                                                                                                                                                                                                                                                                                                                                                                                                                                                                                                                                                                                                                </w:t>
      </w:r>
    </w:p>
    <w:p w:rsidR="009450AD" w:rsidRPr="009450AD" w:rsidRDefault="005E504F" w:rsidP="009450AD">
      <w:pPr>
        <w:spacing w:line="360" w:lineRule="auto"/>
        <w:jc w:val="both"/>
        <w:rPr>
          <w:rFonts w:ascii="Times New Roman" w:hAnsi="Times New Roman" w:cs="Times New Roman"/>
          <w:b/>
          <w:sz w:val="24"/>
          <w:szCs w:val="24"/>
        </w:rPr>
      </w:pPr>
      <w:r w:rsidRPr="009450AD">
        <w:rPr>
          <w:rFonts w:ascii="Times New Roman" w:hAnsi="Times New Roman" w:cs="Times New Roman"/>
          <w:b/>
          <w:sz w:val="24"/>
          <w:szCs w:val="24"/>
        </w:rPr>
        <w:t>Student Research at AIISH (</w:t>
      </w:r>
      <w:r w:rsidR="001D094F" w:rsidRPr="009450AD">
        <w:rPr>
          <w:rFonts w:ascii="Times New Roman" w:hAnsi="Times New Roman" w:cs="Times New Roman"/>
          <w:b/>
          <w:sz w:val="24"/>
          <w:szCs w:val="24"/>
        </w:rPr>
        <w:t>A</w:t>
      </w:r>
      <w:r w:rsidRPr="009450AD">
        <w:rPr>
          <w:rFonts w:ascii="Times New Roman" w:hAnsi="Times New Roman" w:cs="Times New Roman"/>
          <w:b/>
          <w:sz w:val="24"/>
          <w:szCs w:val="24"/>
        </w:rPr>
        <w:t xml:space="preserve">rticles based on </w:t>
      </w:r>
      <w:r w:rsidR="001D094F" w:rsidRPr="009450AD">
        <w:rPr>
          <w:rFonts w:ascii="Times New Roman" w:hAnsi="Times New Roman" w:cs="Times New Roman"/>
          <w:b/>
          <w:sz w:val="24"/>
          <w:szCs w:val="24"/>
        </w:rPr>
        <w:t>M</w:t>
      </w:r>
      <w:r w:rsidRPr="009450AD">
        <w:rPr>
          <w:rFonts w:ascii="Times New Roman" w:hAnsi="Times New Roman" w:cs="Times New Roman"/>
          <w:b/>
          <w:sz w:val="24"/>
          <w:szCs w:val="24"/>
        </w:rPr>
        <w:t>aster</w:t>
      </w:r>
      <w:r w:rsidR="000076C3" w:rsidRPr="009450AD">
        <w:rPr>
          <w:rFonts w:ascii="Times New Roman" w:hAnsi="Times New Roman" w:cs="Times New Roman"/>
          <w:b/>
          <w:sz w:val="24"/>
          <w:szCs w:val="24"/>
        </w:rPr>
        <w:t>’s</w:t>
      </w:r>
      <w:r w:rsidRPr="009450AD">
        <w:rPr>
          <w:rFonts w:ascii="Times New Roman" w:hAnsi="Times New Roman" w:cs="Times New Roman"/>
          <w:b/>
          <w:sz w:val="24"/>
          <w:szCs w:val="24"/>
        </w:rPr>
        <w:t xml:space="preserve"> dissertation)</w:t>
      </w:r>
      <w:r w:rsidR="009450AD" w:rsidRPr="009450AD">
        <w:rPr>
          <w:rFonts w:ascii="Times New Roman" w:hAnsi="Times New Roman" w:cs="Times New Roman"/>
          <w:b/>
          <w:sz w:val="24"/>
          <w:szCs w:val="24"/>
        </w:rPr>
        <w:t xml:space="preserve"> Vol. V: Dr. Vijayalakshmi Basavaraj, Director and Prof. Y.V. Geetha, Professor in Speech Sciences</w:t>
      </w:r>
      <w:r w:rsidR="00AD5EFF">
        <w:rPr>
          <w:rFonts w:ascii="Times New Roman" w:hAnsi="Times New Roman" w:cs="Times New Roman"/>
          <w:b/>
          <w:sz w:val="24"/>
          <w:szCs w:val="24"/>
        </w:rPr>
        <w:t xml:space="preserve"> edited the volumes</w:t>
      </w:r>
      <w:r w:rsidR="009450AD">
        <w:rPr>
          <w:rFonts w:ascii="Times New Roman" w:hAnsi="Times New Roman" w:cs="Times New Roman"/>
          <w:b/>
          <w:sz w:val="24"/>
          <w:szCs w:val="24"/>
        </w:rPr>
        <w:t>.</w:t>
      </w:r>
      <w:r w:rsidR="009450AD" w:rsidRPr="009450AD">
        <w:rPr>
          <w:rFonts w:ascii="Times New Roman" w:hAnsi="Times New Roman" w:cs="Times New Roman"/>
          <w:b/>
          <w:sz w:val="24"/>
          <w:szCs w:val="24"/>
        </w:rPr>
        <w:t xml:space="preserve"> </w:t>
      </w:r>
    </w:p>
    <w:p w:rsidR="00E93642" w:rsidRPr="00441B4A" w:rsidRDefault="00E93642" w:rsidP="009450AD">
      <w:pPr>
        <w:numPr>
          <w:ilvl w:val="0"/>
          <w:numId w:val="4"/>
        </w:numPr>
        <w:spacing w:after="0" w:line="360" w:lineRule="auto"/>
        <w:ind w:left="360"/>
        <w:jc w:val="both"/>
        <w:rPr>
          <w:rFonts w:ascii="Times New Roman" w:eastAsia="Calibri" w:hAnsi="Times New Roman" w:cs="Times New Roman"/>
          <w:sz w:val="24"/>
          <w:szCs w:val="24"/>
        </w:rPr>
      </w:pPr>
      <w:r w:rsidRPr="00441B4A">
        <w:rPr>
          <w:rFonts w:ascii="Times New Roman" w:eastAsia="Calibri" w:hAnsi="Times New Roman" w:cs="Times New Roman"/>
          <w:sz w:val="24"/>
          <w:szCs w:val="24"/>
        </w:rPr>
        <w:t>Abhay Kumar, R. &amp; Rajalakshmi</w:t>
      </w:r>
      <w:r>
        <w:rPr>
          <w:rFonts w:ascii="Times New Roman" w:eastAsia="Calibri" w:hAnsi="Times New Roman" w:cs="Times New Roman"/>
          <w:sz w:val="24"/>
          <w:szCs w:val="24"/>
        </w:rPr>
        <w:t>,</w:t>
      </w:r>
      <w:r w:rsidRPr="00441B4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K. </w:t>
      </w:r>
      <w:r w:rsidRPr="00441B4A">
        <w:rPr>
          <w:rFonts w:ascii="Times New Roman" w:eastAsia="Calibri" w:hAnsi="Times New Roman" w:cs="Times New Roman"/>
          <w:sz w:val="24"/>
          <w:szCs w:val="24"/>
        </w:rPr>
        <w:t>(2006-07). Speech identification with single channel multichannel and channel free hearing aids</w:t>
      </w:r>
      <w:r>
        <w:rPr>
          <w:rFonts w:ascii="Times New Roman" w:eastAsia="Calibri" w:hAnsi="Times New Roman" w:cs="Times New Roman"/>
          <w:sz w:val="24"/>
          <w:szCs w:val="24"/>
        </w:rPr>
        <w:t>,</w:t>
      </w:r>
      <w:r w:rsidRPr="00441B4A">
        <w:rPr>
          <w:rFonts w:ascii="Times New Roman" w:eastAsia="Calibri" w:hAnsi="Times New Roman" w:cs="Times New Roman"/>
          <w:sz w:val="24"/>
          <w:szCs w:val="24"/>
        </w:rPr>
        <w:t xml:space="preserve"> </w:t>
      </w:r>
      <w:r>
        <w:rPr>
          <w:rFonts w:ascii="Times New Roman" w:hAnsi="Times New Roman" w:cs="Times New Roman"/>
          <w:sz w:val="24"/>
          <w:szCs w:val="24"/>
        </w:rPr>
        <w:t>pp.2-11.</w:t>
      </w:r>
    </w:p>
    <w:p w:rsidR="00E93642" w:rsidRDefault="00E93642" w:rsidP="009450AD">
      <w:pPr>
        <w:numPr>
          <w:ilvl w:val="0"/>
          <w:numId w:val="4"/>
        </w:numPr>
        <w:spacing w:after="0" w:line="360" w:lineRule="auto"/>
        <w:ind w:left="360"/>
        <w:jc w:val="both"/>
        <w:rPr>
          <w:rFonts w:ascii="Times New Roman" w:eastAsia="Calibri" w:hAnsi="Times New Roman" w:cs="Times New Roman"/>
          <w:sz w:val="24"/>
          <w:szCs w:val="24"/>
        </w:rPr>
      </w:pPr>
      <w:r w:rsidRPr="002D5086">
        <w:rPr>
          <w:rFonts w:ascii="Times New Roman" w:eastAsia="Calibri" w:hAnsi="Times New Roman" w:cs="Times New Roman"/>
          <w:sz w:val="24"/>
          <w:szCs w:val="24"/>
        </w:rPr>
        <w:t xml:space="preserve">Anirban Chaudhury &amp; C.S. Vanaja. (2006-07). Brainstem and cortical responses to speech stimuli in individuals with cochlear hearing loss, </w:t>
      </w:r>
      <w:r w:rsidRPr="002D5086">
        <w:rPr>
          <w:rFonts w:ascii="Times New Roman" w:hAnsi="Times New Roman" w:cs="Times New Roman"/>
          <w:sz w:val="24"/>
          <w:szCs w:val="24"/>
        </w:rPr>
        <w:t>p</w:t>
      </w:r>
      <w:r w:rsidRPr="002D5086">
        <w:rPr>
          <w:rFonts w:ascii="Times New Roman" w:eastAsia="Calibri" w:hAnsi="Times New Roman" w:cs="Times New Roman"/>
          <w:sz w:val="24"/>
          <w:szCs w:val="24"/>
        </w:rPr>
        <w:t>p.12-22</w:t>
      </w:r>
      <w:r>
        <w:rPr>
          <w:rFonts w:ascii="Times New Roman" w:eastAsia="Calibri" w:hAnsi="Times New Roman" w:cs="Times New Roman"/>
          <w:sz w:val="24"/>
          <w:szCs w:val="24"/>
        </w:rPr>
        <w:t>.</w:t>
      </w:r>
    </w:p>
    <w:p w:rsidR="00E93642" w:rsidRPr="002D5086" w:rsidRDefault="00E93642" w:rsidP="009450AD">
      <w:pPr>
        <w:numPr>
          <w:ilvl w:val="0"/>
          <w:numId w:val="4"/>
        </w:numPr>
        <w:spacing w:after="0" w:line="360" w:lineRule="auto"/>
        <w:ind w:left="360"/>
        <w:jc w:val="both"/>
        <w:rPr>
          <w:rFonts w:ascii="Times New Roman" w:eastAsia="Calibri" w:hAnsi="Times New Roman" w:cs="Times New Roman"/>
          <w:sz w:val="24"/>
          <w:szCs w:val="24"/>
        </w:rPr>
      </w:pPr>
      <w:r w:rsidRPr="002D5086">
        <w:rPr>
          <w:rFonts w:ascii="Times New Roman" w:eastAsia="Calibri" w:hAnsi="Times New Roman" w:cs="Times New Roman"/>
          <w:sz w:val="24"/>
          <w:szCs w:val="24"/>
        </w:rPr>
        <w:t xml:space="preserve">Anusha, R. &amp; Manjula, P. (2006-07). Binaural amplification-Does technology matter?  </w:t>
      </w:r>
      <w:r w:rsidRPr="002D5086">
        <w:rPr>
          <w:rFonts w:ascii="Times New Roman" w:hAnsi="Times New Roman" w:cs="Times New Roman"/>
          <w:sz w:val="24"/>
          <w:szCs w:val="24"/>
        </w:rPr>
        <w:t>p</w:t>
      </w:r>
      <w:r w:rsidRPr="002D5086">
        <w:rPr>
          <w:rFonts w:ascii="Times New Roman" w:eastAsia="Calibri" w:hAnsi="Times New Roman" w:cs="Times New Roman"/>
          <w:sz w:val="24"/>
          <w:szCs w:val="24"/>
        </w:rPr>
        <w:t>p.23-33</w:t>
      </w:r>
      <w:r>
        <w:rPr>
          <w:rFonts w:ascii="Times New Roman" w:eastAsia="Calibri" w:hAnsi="Times New Roman" w:cs="Times New Roman"/>
          <w:sz w:val="24"/>
          <w:szCs w:val="24"/>
        </w:rPr>
        <w:t>.</w:t>
      </w:r>
      <w:r w:rsidRPr="002D5086">
        <w:rPr>
          <w:rFonts w:ascii="Times New Roman" w:eastAsia="Calibri" w:hAnsi="Times New Roman" w:cs="Times New Roman"/>
          <w:sz w:val="24"/>
          <w:szCs w:val="24"/>
        </w:rPr>
        <w:t xml:space="preserve"> </w:t>
      </w:r>
    </w:p>
    <w:p w:rsidR="00E93642" w:rsidRPr="00441B4A" w:rsidRDefault="00E93642" w:rsidP="009450AD">
      <w:pPr>
        <w:numPr>
          <w:ilvl w:val="0"/>
          <w:numId w:val="4"/>
        </w:numPr>
        <w:spacing w:after="0" w:line="360" w:lineRule="auto"/>
        <w:ind w:left="360"/>
        <w:jc w:val="both"/>
        <w:rPr>
          <w:rFonts w:ascii="Times New Roman" w:eastAsia="Calibri" w:hAnsi="Times New Roman" w:cs="Times New Roman"/>
          <w:sz w:val="24"/>
          <w:szCs w:val="24"/>
        </w:rPr>
      </w:pPr>
      <w:r w:rsidRPr="00441B4A">
        <w:rPr>
          <w:rFonts w:ascii="Times New Roman" w:eastAsia="Calibri" w:hAnsi="Times New Roman" w:cs="Times New Roman"/>
          <w:sz w:val="24"/>
          <w:szCs w:val="24"/>
        </w:rPr>
        <w:t>Arivudai Nambi, P. &amp; Vanaja</w:t>
      </w:r>
      <w:r>
        <w:rPr>
          <w:rFonts w:ascii="Times New Roman" w:eastAsia="Calibri" w:hAnsi="Times New Roman" w:cs="Times New Roman"/>
          <w:sz w:val="24"/>
          <w:szCs w:val="24"/>
        </w:rPr>
        <w:t>,</w:t>
      </w:r>
      <w:r w:rsidRPr="00351E58">
        <w:rPr>
          <w:rFonts w:ascii="Times New Roman" w:eastAsia="Calibri" w:hAnsi="Times New Roman" w:cs="Times New Roman"/>
          <w:sz w:val="24"/>
          <w:szCs w:val="24"/>
        </w:rPr>
        <w:t xml:space="preserve"> </w:t>
      </w:r>
      <w:r w:rsidRPr="00441B4A">
        <w:rPr>
          <w:rFonts w:ascii="Times New Roman" w:eastAsia="Calibri" w:hAnsi="Times New Roman" w:cs="Times New Roman"/>
          <w:sz w:val="24"/>
          <w:szCs w:val="24"/>
        </w:rPr>
        <w:t>C.S.  (2006-07). Reduction of stimulus artifacts in ASSR: An investigation of a stimulus approach</w:t>
      </w:r>
      <w:r>
        <w:rPr>
          <w:rFonts w:ascii="Times New Roman" w:eastAsia="Calibri" w:hAnsi="Times New Roman" w:cs="Times New Roman"/>
          <w:sz w:val="24"/>
          <w:szCs w:val="24"/>
        </w:rPr>
        <w:t>,</w:t>
      </w:r>
      <w:r w:rsidRPr="00441B4A">
        <w:rPr>
          <w:rFonts w:ascii="Times New Roman" w:eastAsia="Calibri" w:hAnsi="Times New Roman" w:cs="Times New Roman"/>
          <w:sz w:val="24"/>
          <w:szCs w:val="24"/>
        </w:rPr>
        <w:t xml:space="preserve"> </w:t>
      </w:r>
      <w:r>
        <w:rPr>
          <w:rFonts w:ascii="Times New Roman" w:hAnsi="Times New Roman" w:cs="Times New Roman"/>
          <w:sz w:val="24"/>
          <w:szCs w:val="24"/>
        </w:rPr>
        <w:t>p</w:t>
      </w:r>
      <w:r w:rsidRPr="00441B4A">
        <w:rPr>
          <w:rFonts w:ascii="Times New Roman" w:eastAsia="Calibri" w:hAnsi="Times New Roman" w:cs="Times New Roman"/>
          <w:sz w:val="24"/>
          <w:szCs w:val="24"/>
        </w:rPr>
        <w:t>p.</w:t>
      </w:r>
      <w:r>
        <w:rPr>
          <w:rFonts w:ascii="Times New Roman" w:eastAsia="Calibri" w:hAnsi="Times New Roman" w:cs="Times New Roman"/>
          <w:sz w:val="24"/>
          <w:szCs w:val="24"/>
        </w:rPr>
        <w:t xml:space="preserve"> </w:t>
      </w:r>
      <w:r w:rsidRPr="00441B4A">
        <w:rPr>
          <w:rFonts w:ascii="Times New Roman" w:eastAsia="Calibri" w:hAnsi="Times New Roman" w:cs="Times New Roman"/>
          <w:sz w:val="24"/>
          <w:szCs w:val="24"/>
        </w:rPr>
        <w:t>34-42</w:t>
      </w:r>
      <w:r>
        <w:rPr>
          <w:rFonts w:ascii="Times New Roman" w:eastAsia="Calibri" w:hAnsi="Times New Roman" w:cs="Times New Roman"/>
          <w:sz w:val="24"/>
          <w:szCs w:val="24"/>
        </w:rPr>
        <w:t>.</w:t>
      </w:r>
    </w:p>
    <w:p w:rsidR="00E93642" w:rsidRPr="00441B4A" w:rsidRDefault="00E93642" w:rsidP="009450AD">
      <w:pPr>
        <w:numPr>
          <w:ilvl w:val="0"/>
          <w:numId w:val="4"/>
        </w:numPr>
        <w:spacing w:after="0" w:line="360" w:lineRule="auto"/>
        <w:ind w:left="360"/>
        <w:jc w:val="both"/>
        <w:rPr>
          <w:rFonts w:ascii="Times New Roman" w:eastAsia="Calibri" w:hAnsi="Times New Roman" w:cs="Times New Roman"/>
          <w:sz w:val="24"/>
          <w:szCs w:val="24"/>
        </w:rPr>
      </w:pPr>
      <w:r w:rsidRPr="00441B4A">
        <w:rPr>
          <w:rFonts w:ascii="Times New Roman" w:eastAsia="Calibri" w:hAnsi="Times New Roman" w:cs="Times New Roman"/>
          <w:sz w:val="24"/>
          <w:szCs w:val="24"/>
        </w:rPr>
        <w:t>Bijan Saikia &amp; Manjula</w:t>
      </w:r>
      <w:r>
        <w:rPr>
          <w:rFonts w:ascii="Times New Roman" w:eastAsia="Calibri" w:hAnsi="Times New Roman" w:cs="Times New Roman"/>
          <w:sz w:val="24"/>
          <w:szCs w:val="24"/>
        </w:rPr>
        <w:t>,</w:t>
      </w:r>
      <w:r w:rsidRPr="00351E58">
        <w:rPr>
          <w:rFonts w:ascii="Times New Roman" w:eastAsia="Calibri" w:hAnsi="Times New Roman" w:cs="Times New Roman"/>
          <w:sz w:val="24"/>
          <w:szCs w:val="24"/>
        </w:rPr>
        <w:t xml:space="preserve"> </w:t>
      </w:r>
      <w:r w:rsidRPr="00441B4A">
        <w:rPr>
          <w:rFonts w:ascii="Times New Roman" w:eastAsia="Calibri" w:hAnsi="Times New Roman" w:cs="Times New Roman"/>
          <w:sz w:val="24"/>
          <w:szCs w:val="24"/>
        </w:rPr>
        <w:t xml:space="preserve">P.  (2006-07). Comparison of word recognition </w:t>
      </w:r>
      <w:r w:rsidR="002E1543">
        <w:rPr>
          <w:rFonts w:ascii="Times New Roman" w:eastAsia="Calibri" w:hAnsi="Times New Roman" w:cs="Times New Roman"/>
          <w:sz w:val="24"/>
          <w:szCs w:val="24"/>
        </w:rPr>
        <w:t>s</w:t>
      </w:r>
      <w:r w:rsidRPr="00441B4A">
        <w:rPr>
          <w:rFonts w:ascii="Times New Roman" w:eastAsia="Calibri" w:hAnsi="Times New Roman" w:cs="Times New Roman"/>
          <w:sz w:val="24"/>
          <w:szCs w:val="24"/>
        </w:rPr>
        <w:t>cores using different settings of telecoil in a digital hearing aid</w:t>
      </w:r>
      <w:r>
        <w:rPr>
          <w:rFonts w:ascii="Times New Roman" w:eastAsia="Calibri" w:hAnsi="Times New Roman" w:cs="Times New Roman"/>
          <w:sz w:val="24"/>
          <w:szCs w:val="24"/>
        </w:rPr>
        <w:t xml:space="preserve">, </w:t>
      </w:r>
      <w:r>
        <w:rPr>
          <w:rFonts w:ascii="Times New Roman" w:hAnsi="Times New Roman" w:cs="Times New Roman"/>
          <w:sz w:val="24"/>
          <w:szCs w:val="24"/>
        </w:rPr>
        <w:t>p</w:t>
      </w:r>
      <w:r w:rsidRPr="00441B4A">
        <w:rPr>
          <w:rFonts w:ascii="Times New Roman" w:eastAsia="Calibri" w:hAnsi="Times New Roman" w:cs="Times New Roman"/>
          <w:sz w:val="24"/>
          <w:szCs w:val="24"/>
        </w:rPr>
        <w:t>p.</w:t>
      </w:r>
      <w:r>
        <w:rPr>
          <w:rFonts w:ascii="Times New Roman" w:eastAsia="Calibri" w:hAnsi="Times New Roman" w:cs="Times New Roman"/>
          <w:sz w:val="24"/>
          <w:szCs w:val="24"/>
        </w:rPr>
        <w:t xml:space="preserve"> 43-52</w:t>
      </w:r>
      <w:r w:rsidRPr="00441B4A">
        <w:rPr>
          <w:rFonts w:ascii="Times New Roman" w:eastAsia="Calibri" w:hAnsi="Times New Roman" w:cs="Times New Roman"/>
          <w:sz w:val="24"/>
          <w:szCs w:val="24"/>
        </w:rPr>
        <w:t>.</w:t>
      </w:r>
    </w:p>
    <w:p w:rsidR="00E93642" w:rsidRPr="00441B4A" w:rsidRDefault="00E93642" w:rsidP="009450AD">
      <w:pPr>
        <w:numPr>
          <w:ilvl w:val="0"/>
          <w:numId w:val="4"/>
        </w:numPr>
        <w:spacing w:after="0" w:line="360" w:lineRule="auto"/>
        <w:ind w:left="360"/>
        <w:jc w:val="both"/>
        <w:rPr>
          <w:rFonts w:ascii="Times New Roman" w:eastAsia="Calibri" w:hAnsi="Times New Roman" w:cs="Times New Roman"/>
          <w:sz w:val="24"/>
          <w:szCs w:val="24"/>
        </w:rPr>
      </w:pPr>
      <w:r w:rsidRPr="00441B4A">
        <w:rPr>
          <w:rFonts w:ascii="Times New Roman" w:eastAsia="Calibri" w:hAnsi="Times New Roman" w:cs="Times New Roman"/>
          <w:sz w:val="24"/>
          <w:szCs w:val="24"/>
        </w:rPr>
        <w:t>Dayal</w:t>
      </w:r>
      <w:r>
        <w:rPr>
          <w:rFonts w:ascii="Times New Roman" w:eastAsia="Calibri" w:hAnsi="Times New Roman" w:cs="Times New Roman"/>
          <w:sz w:val="24"/>
          <w:szCs w:val="24"/>
        </w:rPr>
        <w:t>,</w:t>
      </w:r>
      <w:r w:rsidRPr="00441B4A">
        <w:rPr>
          <w:rFonts w:ascii="Times New Roman" w:eastAsia="Calibri" w:hAnsi="Times New Roman" w:cs="Times New Roman"/>
          <w:sz w:val="24"/>
          <w:szCs w:val="24"/>
        </w:rPr>
        <w:t xml:space="preserve"> Goswami</w:t>
      </w:r>
      <w:r>
        <w:rPr>
          <w:rFonts w:ascii="Times New Roman" w:eastAsia="Calibri" w:hAnsi="Times New Roman" w:cs="Times New Roman"/>
          <w:sz w:val="24"/>
          <w:szCs w:val="24"/>
        </w:rPr>
        <w:t>, S.P</w:t>
      </w:r>
      <w:r w:rsidRPr="00441B4A">
        <w:rPr>
          <w:rFonts w:ascii="Times New Roman" w:eastAsia="Calibri" w:hAnsi="Times New Roman" w:cs="Times New Roman"/>
          <w:sz w:val="24"/>
          <w:szCs w:val="24"/>
        </w:rPr>
        <w:t xml:space="preserve"> &amp; Rajalakshmi</w:t>
      </w:r>
      <w:r>
        <w:rPr>
          <w:rFonts w:ascii="Times New Roman" w:eastAsia="Calibri" w:hAnsi="Times New Roman" w:cs="Times New Roman"/>
          <w:sz w:val="24"/>
          <w:szCs w:val="24"/>
        </w:rPr>
        <w:t>,</w:t>
      </w:r>
      <w:r w:rsidRPr="00441B4A">
        <w:rPr>
          <w:rFonts w:ascii="Times New Roman" w:eastAsia="Calibri" w:hAnsi="Times New Roman" w:cs="Times New Roman"/>
          <w:sz w:val="24"/>
          <w:szCs w:val="24"/>
        </w:rPr>
        <w:t xml:space="preserve"> K. (2006-07). Estimation of auditory thresholds in cochlear implant subjects using ASSR</w:t>
      </w:r>
      <w:r>
        <w:rPr>
          <w:rFonts w:ascii="Times New Roman" w:eastAsia="Calibri" w:hAnsi="Times New Roman" w:cs="Times New Roman"/>
          <w:sz w:val="24"/>
          <w:szCs w:val="24"/>
        </w:rPr>
        <w:t>,</w:t>
      </w:r>
      <w:r w:rsidRPr="00441B4A">
        <w:rPr>
          <w:rFonts w:ascii="Times New Roman" w:eastAsia="Calibri" w:hAnsi="Times New Roman" w:cs="Times New Roman"/>
          <w:sz w:val="24"/>
          <w:szCs w:val="24"/>
        </w:rPr>
        <w:t xml:space="preserve"> </w:t>
      </w:r>
      <w:r>
        <w:rPr>
          <w:rFonts w:ascii="Times New Roman" w:hAnsi="Times New Roman" w:cs="Times New Roman"/>
          <w:sz w:val="24"/>
          <w:szCs w:val="24"/>
        </w:rPr>
        <w:t>p</w:t>
      </w:r>
      <w:r w:rsidRPr="00441B4A">
        <w:rPr>
          <w:rFonts w:ascii="Times New Roman" w:eastAsia="Calibri" w:hAnsi="Times New Roman" w:cs="Times New Roman"/>
          <w:sz w:val="24"/>
          <w:szCs w:val="24"/>
        </w:rPr>
        <w:t>p.</w:t>
      </w:r>
      <w:r>
        <w:rPr>
          <w:rFonts w:ascii="Times New Roman" w:eastAsia="Calibri" w:hAnsi="Times New Roman" w:cs="Times New Roman"/>
          <w:sz w:val="24"/>
          <w:szCs w:val="24"/>
        </w:rPr>
        <w:t xml:space="preserve"> </w:t>
      </w:r>
      <w:r w:rsidRPr="00441B4A">
        <w:rPr>
          <w:rFonts w:ascii="Times New Roman" w:eastAsia="Calibri" w:hAnsi="Times New Roman" w:cs="Times New Roman"/>
          <w:sz w:val="24"/>
          <w:szCs w:val="24"/>
        </w:rPr>
        <w:t>53-65.</w:t>
      </w:r>
    </w:p>
    <w:p w:rsidR="00E93642" w:rsidRPr="00441B4A" w:rsidRDefault="00E93642" w:rsidP="009450AD">
      <w:pPr>
        <w:numPr>
          <w:ilvl w:val="0"/>
          <w:numId w:val="4"/>
        </w:numPr>
        <w:spacing w:after="0" w:line="360" w:lineRule="auto"/>
        <w:ind w:left="360"/>
        <w:jc w:val="both"/>
        <w:rPr>
          <w:rFonts w:ascii="Times New Roman" w:eastAsia="Calibri" w:hAnsi="Times New Roman" w:cs="Times New Roman"/>
          <w:sz w:val="24"/>
          <w:szCs w:val="24"/>
        </w:rPr>
      </w:pPr>
      <w:r w:rsidRPr="00441B4A">
        <w:rPr>
          <w:rFonts w:ascii="Times New Roman" w:eastAsia="Calibri" w:hAnsi="Times New Roman" w:cs="Times New Roman"/>
          <w:sz w:val="24"/>
          <w:szCs w:val="24"/>
        </w:rPr>
        <w:lastRenderedPageBreak/>
        <w:t>Deepashri Agrawal &amp; Animesh Barman (2006-07). A search to possible pathways for later peaks of VEMP and N</w:t>
      </w:r>
      <w:r w:rsidRPr="00441B4A">
        <w:rPr>
          <w:rFonts w:ascii="Times New Roman" w:eastAsia="Calibri" w:hAnsi="Times New Roman" w:cs="Times New Roman"/>
          <w:sz w:val="24"/>
          <w:szCs w:val="24"/>
          <w:vertAlign w:val="subscript"/>
        </w:rPr>
        <w:t>3</w:t>
      </w:r>
      <w:r w:rsidRPr="00441B4A">
        <w:rPr>
          <w:rFonts w:ascii="Times New Roman" w:eastAsia="Calibri" w:hAnsi="Times New Roman" w:cs="Times New Roman"/>
          <w:sz w:val="24"/>
          <w:szCs w:val="24"/>
        </w:rPr>
        <w:t xml:space="preserve"> potential</w:t>
      </w:r>
      <w:r>
        <w:rPr>
          <w:rFonts w:ascii="Times New Roman" w:eastAsia="Calibri" w:hAnsi="Times New Roman" w:cs="Times New Roman"/>
          <w:sz w:val="24"/>
          <w:szCs w:val="24"/>
        </w:rPr>
        <w:t>,</w:t>
      </w:r>
      <w:r w:rsidRPr="00441B4A">
        <w:rPr>
          <w:rFonts w:ascii="Times New Roman" w:eastAsia="Calibri" w:hAnsi="Times New Roman" w:cs="Times New Roman"/>
          <w:sz w:val="24"/>
          <w:szCs w:val="24"/>
        </w:rPr>
        <w:t xml:space="preserve"> </w:t>
      </w:r>
      <w:r>
        <w:rPr>
          <w:rFonts w:ascii="Times New Roman" w:hAnsi="Times New Roman" w:cs="Times New Roman"/>
          <w:sz w:val="24"/>
          <w:szCs w:val="24"/>
        </w:rPr>
        <w:t>p</w:t>
      </w:r>
      <w:r w:rsidRPr="00441B4A">
        <w:rPr>
          <w:rFonts w:ascii="Times New Roman" w:eastAsia="Calibri" w:hAnsi="Times New Roman" w:cs="Times New Roman"/>
          <w:sz w:val="24"/>
          <w:szCs w:val="24"/>
        </w:rPr>
        <w:t>p.</w:t>
      </w:r>
      <w:r>
        <w:rPr>
          <w:rFonts w:ascii="Times New Roman" w:eastAsia="Calibri" w:hAnsi="Times New Roman" w:cs="Times New Roman"/>
          <w:sz w:val="24"/>
          <w:szCs w:val="24"/>
        </w:rPr>
        <w:t xml:space="preserve"> </w:t>
      </w:r>
      <w:r w:rsidRPr="00441B4A">
        <w:rPr>
          <w:rFonts w:ascii="Times New Roman" w:eastAsia="Calibri" w:hAnsi="Times New Roman" w:cs="Times New Roman"/>
          <w:sz w:val="24"/>
          <w:szCs w:val="24"/>
        </w:rPr>
        <w:t>66-78.</w:t>
      </w:r>
    </w:p>
    <w:p w:rsidR="00E93642" w:rsidRPr="00441B4A" w:rsidRDefault="00E93642" w:rsidP="009450AD">
      <w:pPr>
        <w:numPr>
          <w:ilvl w:val="0"/>
          <w:numId w:val="4"/>
        </w:numPr>
        <w:spacing w:after="0" w:line="360" w:lineRule="auto"/>
        <w:ind w:left="360"/>
        <w:jc w:val="both"/>
        <w:rPr>
          <w:rFonts w:ascii="Times New Roman" w:eastAsia="Calibri" w:hAnsi="Times New Roman" w:cs="Times New Roman"/>
          <w:sz w:val="24"/>
          <w:szCs w:val="24"/>
        </w:rPr>
      </w:pPr>
      <w:r w:rsidRPr="00441B4A">
        <w:rPr>
          <w:rFonts w:ascii="Times New Roman" w:eastAsia="Calibri" w:hAnsi="Times New Roman" w:cs="Times New Roman"/>
          <w:sz w:val="24"/>
          <w:szCs w:val="24"/>
        </w:rPr>
        <w:t>Gunjan Chand, Basavaraj</w:t>
      </w:r>
      <w:r w:rsidR="00DC36B3">
        <w:rPr>
          <w:rFonts w:ascii="Times New Roman" w:eastAsia="Calibri" w:hAnsi="Times New Roman" w:cs="Times New Roman"/>
          <w:sz w:val="24"/>
          <w:szCs w:val="24"/>
        </w:rPr>
        <w:t>,</w:t>
      </w:r>
      <w:r>
        <w:rPr>
          <w:rFonts w:ascii="Times New Roman" w:eastAsia="Calibri" w:hAnsi="Times New Roman" w:cs="Times New Roman"/>
          <w:sz w:val="24"/>
          <w:szCs w:val="24"/>
        </w:rPr>
        <w:t xml:space="preserve"> V.</w:t>
      </w:r>
      <w:r w:rsidRPr="00441B4A">
        <w:rPr>
          <w:rFonts w:ascii="Times New Roman" w:eastAsia="Calibri" w:hAnsi="Times New Roman" w:cs="Times New Roman"/>
          <w:sz w:val="24"/>
          <w:szCs w:val="24"/>
        </w:rPr>
        <w:t xml:space="preserve"> &amp; Ajish Abraham (2006-07).  Acoustic analysis of the speech processed through three amplification strategies and their effect on speech recognition scores of individual with severe hearing impairment</w:t>
      </w:r>
      <w:r>
        <w:rPr>
          <w:rFonts w:ascii="Times New Roman" w:eastAsia="Calibri" w:hAnsi="Times New Roman" w:cs="Times New Roman"/>
          <w:sz w:val="24"/>
          <w:szCs w:val="24"/>
        </w:rPr>
        <w:t>,</w:t>
      </w:r>
      <w:r w:rsidRPr="00441B4A">
        <w:rPr>
          <w:rFonts w:ascii="Times New Roman" w:eastAsia="Calibri" w:hAnsi="Times New Roman" w:cs="Times New Roman"/>
          <w:sz w:val="24"/>
          <w:szCs w:val="24"/>
        </w:rPr>
        <w:t xml:space="preserve"> </w:t>
      </w:r>
      <w:r>
        <w:rPr>
          <w:rFonts w:ascii="Times New Roman" w:hAnsi="Times New Roman" w:cs="Times New Roman"/>
          <w:sz w:val="24"/>
          <w:szCs w:val="24"/>
        </w:rPr>
        <w:t>p</w:t>
      </w:r>
      <w:r w:rsidRPr="00441B4A">
        <w:rPr>
          <w:rFonts w:ascii="Times New Roman" w:eastAsia="Calibri" w:hAnsi="Times New Roman" w:cs="Times New Roman"/>
          <w:sz w:val="24"/>
          <w:szCs w:val="24"/>
        </w:rPr>
        <w:t>p.79-93.</w:t>
      </w:r>
    </w:p>
    <w:p w:rsidR="00E93642" w:rsidRPr="00441B4A" w:rsidRDefault="00E93642" w:rsidP="009450AD">
      <w:pPr>
        <w:numPr>
          <w:ilvl w:val="0"/>
          <w:numId w:val="4"/>
        </w:numPr>
        <w:spacing w:after="0" w:line="360" w:lineRule="auto"/>
        <w:ind w:left="360"/>
        <w:jc w:val="both"/>
        <w:rPr>
          <w:rFonts w:ascii="Times New Roman" w:eastAsia="Calibri" w:hAnsi="Times New Roman" w:cs="Times New Roman"/>
          <w:sz w:val="24"/>
          <w:szCs w:val="24"/>
        </w:rPr>
      </w:pPr>
      <w:r w:rsidRPr="00441B4A">
        <w:rPr>
          <w:rFonts w:ascii="Times New Roman" w:eastAsia="Calibri" w:hAnsi="Times New Roman" w:cs="Times New Roman"/>
          <w:sz w:val="24"/>
          <w:szCs w:val="24"/>
        </w:rPr>
        <w:t>Kishan, M.M. &amp; Animesh Barman (2006-07).</w:t>
      </w:r>
      <w:r>
        <w:rPr>
          <w:rFonts w:ascii="Times New Roman" w:eastAsia="Calibri" w:hAnsi="Times New Roman" w:cs="Times New Roman"/>
          <w:sz w:val="24"/>
          <w:szCs w:val="24"/>
        </w:rPr>
        <w:t xml:space="preserve"> </w:t>
      </w:r>
      <w:r w:rsidR="002E1543" w:rsidRPr="00441B4A">
        <w:rPr>
          <w:rFonts w:ascii="Times New Roman" w:eastAsia="Calibri" w:hAnsi="Times New Roman" w:cs="Times New Roman"/>
          <w:sz w:val="24"/>
          <w:szCs w:val="24"/>
        </w:rPr>
        <w:t>Some</w:t>
      </w:r>
      <w:r w:rsidRPr="00441B4A">
        <w:rPr>
          <w:rFonts w:ascii="Times New Roman" w:eastAsia="Calibri" w:hAnsi="Times New Roman" w:cs="Times New Roman"/>
          <w:sz w:val="24"/>
          <w:szCs w:val="24"/>
        </w:rPr>
        <w:t xml:space="preserve"> aspects of temporal processing deficits in individual with learning disability</w:t>
      </w:r>
      <w:r>
        <w:rPr>
          <w:rFonts w:ascii="Times New Roman" w:eastAsia="Calibri" w:hAnsi="Times New Roman" w:cs="Times New Roman"/>
          <w:sz w:val="24"/>
          <w:szCs w:val="24"/>
        </w:rPr>
        <w:t>,</w:t>
      </w:r>
      <w:r w:rsidRPr="00441B4A">
        <w:rPr>
          <w:rFonts w:ascii="Times New Roman" w:eastAsia="Calibri" w:hAnsi="Times New Roman" w:cs="Times New Roman"/>
          <w:sz w:val="24"/>
          <w:szCs w:val="24"/>
        </w:rPr>
        <w:t xml:space="preserve"> </w:t>
      </w:r>
      <w:r>
        <w:rPr>
          <w:rFonts w:ascii="Times New Roman" w:hAnsi="Times New Roman" w:cs="Times New Roman"/>
          <w:sz w:val="24"/>
          <w:szCs w:val="24"/>
        </w:rPr>
        <w:t>p</w:t>
      </w:r>
      <w:r w:rsidRPr="00441B4A">
        <w:rPr>
          <w:rFonts w:ascii="Times New Roman" w:eastAsia="Calibri" w:hAnsi="Times New Roman" w:cs="Times New Roman"/>
          <w:sz w:val="24"/>
          <w:szCs w:val="24"/>
        </w:rPr>
        <w:t>p.</w:t>
      </w:r>
      <w:r>
        <w:rPr>
          <w:rFonts w:ascii="Times New Roman" w:eastAsia="Calibri" w:hAnsi="Times New Roman" w:cs="Times New Roman"/>
          <w:sz w:val="24"/>
          <w:szCs w:val="24"/>
        </w:rPr>
        <w:t xml:space="preserve"> </w:t>
      </w:r>
      <w:r w:rsidRPr="00441B4A">
        <w:rPr>
          <w:rFonts w:ascii="Times New Roman" w:eastAsia="Calibri" w:hAnsi="Times New Roman" w:cs="Times New Roman"/>
          <w:sz w:val="24"/>
          <w:szCs w:val="24"/>
        </w:rPr>
        <w:t>94-104.</w:t>
      </w:r>
    </w:p>
    <w:p w:rsidR="00E93642" w:rsidRPr="00441B4A" w:rsidRDefault="00E93642" w:rsidP="009450AD">
      <w:pPr>
        <w:numPr>
          <w:ilvl w:val="0"/>
          <w:numId w:val="4"/>
        </w:numPr>
        <w:spacing w:after="0" w:line="360" w:lineRule="auto"/>
        <w:ind w:left="360"/>
        <w:jc w:val="both"/>
        <w:rPr>
          <w:rFonts w:ascii="Times New Roman" w:eastAsia="Calibri" w:hAnsi="Times New Roman" w:cs="Times New Roman"/>
          <w:sz w:val="24"/>
          <w:szCs w:val="24"/>
        </w:rPr>
      </w:pPr>
      <w:r w:rsidRPr="00441B4A">
        <w:rPr>
          <w:rFonts w:ascii="Times New Roman" w:eastAsia="Calibri" w:hAnsi="Times New Roman" w:cs="Times New Roman"/>
          <w:sz w:val="24"/>
          <w:szCs w:val="24"/>
        </w:rPr>
        <w:t>Manasa Ranjan Panda &amp; Yathiraj, A. (2006-07). Speech recognition of spectrums with ‘holes’ by children</w:t>
      </w:r>
      <w:r>
        <w:rPr>
          <w:rFonts w:ascii="Times New Roman" w:eastAsia="Calibri" w:hAnsi="Times New Roman" w:cs="Times New Roman"/>
          <w:sz w:val="24"/>
          <w:szCs w:val="24"/>
        </w:rPr>
        <w:t>,</w:t>
      </w:r>
      <w:r w:rsidRPr="00441B4A">
        <w:rPr>
          <w:rFonts w:ascii="Times New Roman" w:eastAsia="Calibri" w:hAnsi="Times New Roman" w:cs="Times New Roman"/>
          <w:sz w:val="24"/>
          <w:szCs w:val="24"/>
        </w:rPr>
        <w:t xml:space="preserve"> </w:t>
      </w:r>
      <w:r>
        <w:rPr>
          <w:rFonts w:ascii="Times New Roman" w:hAnsi="Times New Roman" w:cs="Times New Roman"/>
          <w:sz w:val="24"/>
          <w:szCs w:val="24"/>
        </w:rPr>
        <w:t>p</w:t>
      </w:r>
      <w:r w:rsidRPr="00441B4A">
        <w:rPr>
          <w:rFonts w:ascii="Times New Roman" w:eastAsia="Calibri" w:hAnsi="Times New Roman" w:cs="Times New Roman"/>
          <w:sz w:val="24"/>
          <w:szCs w:val="24"/>
        </w:rPr>
        <w:t>p.</w:t>
      </w:r>
      <w:r>
        <w:rPr>
          <w:rFonts w:ascii="Times New Roman" w:eastAsia="Calibri" w:hAnsi="Times New Roman" w:cs="Times New Roman"/>
          <w:sz w:val="24"/>
          <w:szCs w:val="24"/>
        </w:rPr>
        <w:t xml:space="preserve"> </w:t>
      </w:r>
      <w:r w:rsidRPr="00441B4A">
        <w:rPr>
          <w:rFonts w:ascii="Times New Roman" w:eastAsia="Calibri" w:hAnsi="Times New Roman" w:cs="Times New Roman"/>
          <w:sz w:val="24"/>
          <w:szCs w:val="24"/>
        </w:rPr>
        <w:t>105-114.</w:t>
      </w:r>
    </w:p>
    <w:p w:rsidR="00E93642" w:rsidRPr="00441B4A" w:rsidRDefault="00E93642" w:rsidP="009450AD">
      <w:pPr>
        <w:numPr>
          <w:ilvl w:val="0"/>
          <w:numId w:val="4"/>
        </w:numPr>
        <w:spacing w:after="0" w:line="360" w:lineRule="auto"/>
        <w:ind w:left="360"/>
        <w:jc w:val="both"/>
        <w:rPr>
          <w:rFonts w:ascii="Times New Roman" w:eastAsia="Calibri" w:hAnsi="Times New Roman" w:cs="Times New Roman"/>
          <w:sz w:val="24"/>
          <w:szCs w:val="24"/>
        </w:rPr>
      </w:pPr>
      <w:r w:rsidRPr="00441B4A">
        <w:rPr>
          <w:rFonts w:ascii="Times New Roman" w:eastAsia="Calibri" w:hAnsi="Times New Roman" w:cs="Times New Roman"/>
          <w:sz w:val="24"/>
          <w:szCs w:val="24"/>
        </w:rPr>
        <w:t>Niraj Kumar &amp; Animesh Barman</w:t>
      </w:r>
      <w:r>
        <w:rPr>
          <w:rFonts w:ascii="Times New Roman" w:eastAsia="Calibri" w:hAnsi="Times New Roman" w:cs="Times New Roman"/>
          <w:sz w:val="24"/>
          <w:szCs w:val="24"/>
        </w:rPr>
        <w:t xml:space="preserve"> </w:t>
      </w:r>
      <w:r w:rsidRPr="00441B4A">
        <w:rPr>
          <w:rFonts w:ascii="Times New Roman" w:eastAsia="Calibri" w:hAnsi="Times New Roman" w:cs="Times New Roman"/>
          <w:sz w:val="24"/>
          <w:szCs w:val="24"/>
        </w:rPr>
        <w:t>(2006-07). Importance of long latency potential in pediatric hearing assessment</w:t>
      </w:r>
      <w:r>
        <w:rPr>
          <w:rFonts w:ascii="Times New Roman" w:eastAsia="Calibri" w:hAnsi="Times New Roman" w:cs="Times New Roman"/>
          <w:sz w:val="24"/>
          <w:szCs w:val="24"/>
        </w:rPr>
        <w:t xml:space="preserve">, </w:t>
      </w:r>
      <w:r>
        <w:rPr>
          <w:rFonts w:ascii="Times New Roman" w:hAnsi="Times New Roman" w:cs="Times New Roman"/>
          <w:sz w:val="24"/>
          <w:szCs w:val="24"/>
        </w:rPr>
        <w:t>p</w:t>
      </w:r>
      <w:r w:rsidRPr="00441B4A">
        <w:rPr>
          <w:rFonts w:ascii="Times New Roman" w:eastAsia="Calibri" w:hAnsi="Times New Roman" w:cs="Times New Roman"/>
          <w:sz w:val="24"/>
          <w:szCs w:val="24"/>
        </w:rPr>
        <w:t>p.</w:t>
      </w:r>
      <w:r>
        <w:rPr>
          <w:rFonts w:ascii="Times New Roman" w:eastAsia="Calibri" w:hAnsi="Times New Roman" w:cs="Times New Roman"/>
          <w:sz w:val="24"/>
          <w:szCs w:val="24"/>
        </w:rPr>
        <w:t xml:space="preserve"> </w:t>
      </w:r>
      <w:r w:rsidRPr="00441B4A">
        <w:rPr>
          <w:rFonts w:ascii="Times New Roman" w:eastAsia="Calibri" w:hAnsi="Times New Roman" w:cs="Times New Roman"/>
          <w:sz w:val="24"/>
          <w:szCs w:val="24"/>
        </w:rPr>
        <w:t>115-127</w:t>
      </w:r>
      <w:r w:rsidRPr="00476384">
        <w:rPr>
          <w:rFonts w:ascii="Times New Roman" w:eastAsia="Calibri" w:hAnsi="Times New Roman" w:cs="Times New Roman"/>
          <w:sz w:val="24"/>
          <w:szCs w:val="24"/>
        </w:rPr>
        <w:t>.</w:t>
      </w:r>
    </w:p>
    <w:p w:rsidR="00E93642" w:rsidRPr="00441B4A" w:rsidRDefault="00E93642" w:rsidP="009450AD">
      <w:pPr>
        <w:numPr>
          <w:ilvl w:val="0"/>
          <w:numId w:val="4"/>
        </w:numPr>
        <w:spacing w:after="0" w:line="360" w:lineRule="auto"/>
        <w:ind w:left="360"/>
        <w:jc w:val="both"/>
        <w:rPr>
          <w:rFonts w:ascii="Times New Roman" w:eastAsia="Calibri" w:hAnsi="Times New Roman" w:cs="Times New Roman"/>
          <w:sz w:val="24"/>
          <w:szCs w:val="24"/>
        </w:rPr>
      </w:pPr>
      <w:r w:rsidRPr="00441B4A">
        <w:rPr>
          <w:rFonts w:ascii="Times New Roman" w:eastAsia="Calibri" w:hAnsi="Times New Roman" w:cs="Times New Roman"/>
          <w:sz w:val="24"/>
          <w:szCs w:val="24"/>
        </w:rPr>
        <w:t>Palash Dutta &amp; Rajalakshmi</w:t>
      </w:r>
      <w:r>
        <w:rPr>
          <w:rFonts w:ascii="Times New Roman" w:eastAsia="Calibri" w:hAnsi="Times New Roman" w:cs="Times New Roman"/>
          <w:sz w:val="24"/>
          <w:szCs w:val="24"/>
        </w:rPr>
        <w:t xml:space="preserve">, K. </w:t>
      </w:r>
      <w:r w:rsidRPr="00441B4A">
        <w:rPr>
          <w:rFonts w:ascii="Times New Roman" w:eastAsia="Calibri" w:hAnsi="Times New Roman" w:cs="Times New Roman"/>
          <w:sz w:val="24"/>
          <w:szCs w:val="24"/>
        </w:rPr>
        <w:t>(2006-07). Pitch perception in individuals with sensorineural hearing loss with and without dead regions</w:t>
      </w:r>
      <w:r>
        <w:rPr>
          <w:rFonts w:ascii="Times New Roman" w:hAnsi="Times New Roman" w:cs="Times New Roman"/>
          <w:sz w:val="24"/>
          <w:szCs w:val="24"/>
        </w:rPr>
        <w:t>, p</w:t>
      </w:r>
      <w:r w:rsidRPr="00441B4A">
        <w:rPr>
          <w:rFonts w:ascii="Times New Roman" w:eastAsia="Calibri" w:hAnsi="Times New Roman" w:cs="Times New Roman"/>
          <w:sz w:val="24"/>
          <w:szCs w:val="24"/>
        </w:rPr>
        <w:t>p.128-137.</w:t>
      </w:r>
    </w:p>
    <w:p w:rsidR="00E93642" w:rsidRPr="00441B4A" w:rsidRDefault="00E93642" w:rsidP="009450AD">
      <w:pPr>
        <w:numPr>
          <w:ilvl w:val="0"/>
          <w:numId w:val="4"/>
        </w:numPr>
        <w:spacing w:after="0" w:line="360" w:lineRule="auto"/>
        <w:ind w:left="360"/>
        <w:jc w:val="both"/>
        <w:rPr>
          <w:rFonts w:ascii="Times New Roman" w:eastAsia="Calibri" w:hAnsi="Times New Roman" w:cs="Times New Roman"/>
          <w:sz w:val="24"/>
          <w:szCs w:val="24"/>
        </w:rPr>
      </w:pPr>
      <w:r w:rsidRPr="00441B4A">
        <w:rPr>
          <w:rFonts w:ascii="Times New Roman" w:eastAsia="Calibri" w:hAnsi="Times New Roman" w:cs="Times New Roman"/>
          <w:sz w:val="24"/>
          <w:szCs w:val="24"/>
        </w:rPr>
        <w:t>Priya, G. &amp; Yathiraj, A. (2006-07).  Effect of dichotic offset training (Dot) in children with auditory processing disorder</w:t>
      </w:r>
      <w:r>
        <w:rPr>
          <w:rFonts w:ascii="Times New Roman" w:eastAsia="Calibri" w:hAnsi="Times New Roman" w:cs="Times New Roman"/>
          <w:sz w:val="24"/>
          <w:szCs w:val="24"/>
        </w:rPr>
        <w:t>,</w:t>
      </w:r>
      <w:r w:rsidRPr="00441B4A">
        <w:rPr>
          <w:rFonts w:ascii="Times New Roman" w:eastAsia="Calibri" w:hAnsi="Times New Roman" w:cs="Times New Roman"/>
          <w:sz w:val="24"/>
          <w:szCs w:val="24"/>
        </w:rPr>
        <w:t xml:space="preserve"> </w:t>
      </w:r>
      <w:r>
        <w:rPr>
          <w:rFonts w:ascii="Times New Roman" w:hAnsi="Times New Roman" w:cs="Times New Roman"/>
          <w:sz w:val="24"/>
          <w:szCs w:val="24"/>
        </w:rPr>
        <w:t>p</w:t>
      </w:r>
      <w:r w:rsidRPr="00441B4A">
        <w:rPr>
          <w:rFonts w:ascii="Times New Roman" w:eastAsia="Calibri" w:hAnsi="Times New Roman" w:cs="Times New Roman"/>
          <w:sz w:val="24"/>
          <w:szCs w:val="24"/>
        </w:rPr>
        <w:t>p.</w:t>
      </w:r>
      <w:r>
        <w:rPr>
          <w:rFonts w:ascii="Times New Roman" w:eastAsia="Calibri" w:hAnsi="Times New Roman" w:cs="Times New Roman"/>
          <w:sz w:val="24"/>
          <w:szCs w:val="24"/>
        </w:rPr>
        <w:t xml:space="preserve"> </w:t>
      </w:r>
      <w:r w:rsidRPr="00441B4A">
        <w:rPr>
          <w:rFonts w:ascii="Times New Roman" w:eastAsia="Calibri" w:hAnsi="Times New Roman" w:cs="Times New Roman"/>
          <w:sz w:val="24"/>
          <w:szCs w:val="24"/>
        </w:rPr>
        <w:t>138-147.</w:t>
      </w:r>
    </w:p>
    <w:p w:rsidR="00E93642" w:rsidRPr="00441B4A" w:rsidRDefault="00E93642" w:rsidP="009450AD">
      <w:pPr>
        <w:numPr>
          <w:ilvl w:val="0"/>
          <w:numId w:val="4"/>
        </w:numPr>
        <w:spacing w:after="0" w:line="360" w:lineRule="auto"/>
        <w:ind w:left="360"/>
        <w:jc w:val="both"/>
        <w:rPr>
          <w:rFonts w:ascii="Times New Roman" w:eastAsia="Calibri" w:hAnsi="Times New Roman" w:cs="Times New Roman"/>
          <w:sz w:val="24"/>
          <w:szCs w:val="24"/>
        </w:rPr>
      </w:pPr>
      <w:r w:rsidRPr="00441B4A">
        <w:rPr>
          <w:rFonts w:ascii="Times New Roman" w:eastAsia="Calibri" w:hAnsi="Times New Roman" w:cs="Times New Roman"/>
          <w:sz w:val="24"/>
          <w:szCs w:val="24"/>
        </w:rPr>
        <w:t>Rahana Nandan,V.V. &amp; Yathiraj, A.</w:t>
      </w:r>
      <w:r>
        <w:rPr>
          <w:rFonts w:ascii="Times New Roman" w:eastAsia="Calibri" w:hAnsi="Times New Roman" w:cs="Times New Roman"/>
          <w:sz w:val="24"/>
          <w:szCs w:val="24"/>
        </w:rPr>
        <w:t xml:space="preserve"> </w:t>
      </w:r>
      <w:r w:rsidRPr="00441B4A">
        <w:rPr>
          <w:rFonts w:ascii="Times New Roman" w:eastAsia="Calibri" w:hAnsi="Times New Roman" w:cs="Times New Roman"/>
          <w:sz w:val="24"/>
          <w:szCs w:val="24"/>
        </w:rPr>
        <w:t>(2006-07). Development of high and low predictable English sentence test (Ehlps)</w:t>
      </w:r>
      <w:r>
        <w:rPr>
          <w:rFonts w:ascii="Times New Roman" w:eastAsia="Calibri" w:hAnsi="Times New Roman" w:cs="Times New Roman"/>
          <w:sz w:val="24"/>
          <w:szCs w:val="24"/>
        </w:rPr>
        <w:t>,</w:t>
      </w:r>
      <w:r w:rsidRPr="00441B4A">
        <w:rPr>
          <w:rFonts w:ascii="Times New Roman" w:eastAsia="Calibri" w:hAnsi="Times New Roman" w:cs="Times New Roman"/>
          <w:sz w:val="24"/>
          <w:szCs w:val="24"/>
        </w:rPr>
        <w:t xml:space="preserve"> </w:t>
      </w:r>
      <w:r>
        <w:rPr>
          <w:rFonts w:ascii="Times New Roman" w:hAnsi="Times New Roman" w:cs="Times New Roman"/>
          <w:sz w:val="24"/>
          <w:szCs w:val="24"/>
        </w:rPr>
        <w:t>p</w:t>
      </w:r>
      <w:r w:rsidRPr="00441B4A">
        <w:rPr>
          <w:rFonts w:ascii="Times New Roman" w:eastAsia="Calibri" w:hAnsi="Times New Roman" w:cs="Times New Roman"/>
          <w:sz w:val="24"/>
          <w:szCs w:val="24"/>
        </w:rPr>
        <w:t>p.148-158.</w:t>
      </w:r>
    </w:p>
    <w:p w:rsidR="00E93642" w:rsidRPr="00441B4A" w:rsidRDefault="00E93642" w:rsidP="009450AD">
      <w:pPr>
        <w:numPr>
          <w:ilvl w:val="0"/>
          <w:numId w:val="4"/>
        </w:numPr>
        <w:spacing w:after="0" w:line="360" w:lineRule="auto"/>
        <w:ind w:left="360"/>
        <w:jc w:val="both"/>
        <w:rPr>
          <w:rFonts w:ascii="Times New Roman" w:eastAsia="Calibri" w:hAnsi="Times New Roman" w:cs="Times New Roman"/>
          <w:sz w:val="24"/>
          <w:szCs w:val="24"/>
        </w:rPr>
      </w:pPr>
      <w:r w:rsidRPr="00441B4A">
        <w:rPr>
          <w:rFonts w:ascii="Times New Roman" w:eastAsia="Calibri" w:hAnsi="Times New Roman" w:cs="Times New Roman"/>
          <w:sz w:val="24"/>
          <w:szCs w:val="24"/>
        </w:rPr>
        <w:t>Shibasis Chowdhury &amp; Manjula</w:t>
      </w:r>
      <w:r>
        <w:rPr>
          <w:rFonts w:ascii="Times New Roman" w:eastAsia="Calibri" w:hAnsi="Times New Roman" w:cs="Times New Roman"/>
          <w:sz w:val="24"/>
          <w:szCs w:val="24"/>
        </w:rPr>
        <w:t>, P.</w:t>
      </w:r>
      <w:r w:rsidRPr="00441B4A">
        <w:rPr>
          <w:rFonts w:ascii="Times New Roman" w:eastAsia="Calibri" w:hAnsi="Times New Roman" w:cs="Times New Roman"/>
          <w:sz w:val="24"/>
          <w:szCs w:val="24"/>
        </w:rPr>
        <w:t xml:space="preserve"> (2006-07). NRT: Comparison of artifact cancellation and threshold estimation techniques</w:t>
      </w:r>
      <w:r>
        <w:rPr>
          <w:rFonts w:ascii="Times New Roman" w:eastAsia="Calibri" w:hAnsi="Times New Roman" w:cs="Times New Roman"/>
          <w:sz w:val="24"/>
          <w:szCs w:val="24"/>
        </w:rPr>
        <w:t>,</w:t>
      </w:r>
      <w:r w:rsidRPr="00441B4A">
        <w:rPr>
          <w:rFonts w:ascii="Times New Roman" w:eastAsia="Calibri" w:hAnsi="Times New Roman" w:cs="Times New Roman"/>
          <w:sz w:val="24"/>
          <w:szCs w:val="24"/>
        </w:rPr>
        <w:t xml:space="preserve"> </w:t>
      </w:r>
      <w:r>
        <w:rPr>
          <w:rFonts w:ascii="Times New Roman" w:hAnsi="Times New Roman" w:cs="Times New Roman"/>
          <w:sz w:val="24"/>
          <w:szCs w:val="24"/>
        </w:rPr>
        <w:t>pp. 159-174</w:t>
      </w:r>
      <w:r w:rsidRPr="00441B4A">
        <w:rPr>
          <w:rFonts w:ascii="Times New Roman" w:eastAsia="Calibri" w:hAnsi="Times New Roman" w:cs="Times New Roman"/>
          <w:sz w:val="24"/>
          <w:szCs w:val="24"/>
        </w:rPr>
        <w:t>.</w:t>
      </w:r>
    </w:p>
    <w:p w:rsidR="00E93642" w:rsidRPr="00441B4A" w:rsidRDefault="00E93642" w:rsidP="009450AD">
      <w:pPr>
        <w:numPr>
          <w:ilvl w:val="0"/>
          <w:numId w:val="4"/>
        </w:numPr>
        <w:spacing w:after="0" w:line="360" w:lineRule="auto"/>
        <w:ind w:left="360"/>
        <w:jc w:val="both"/>
        <w:rPr>
          <w:rFonts w:ascii="Times New Roman" w:eastAsia="Calibri" w:hAnsi="Times New Roman" w:cs="Times New Roman"/>
          <w:sz w:val="24"/>
          <w:szCs w:val="24"/>
        </w:rPr>
      </w:pPr>
      <w:r w:rsidRPr="00441B4A">
        <w:rPr>
          <w:rFonts w:ascii="Times New Roman" w:eastAsia="Calibri" w:hAnsi="Times New Roman" w:cs="Times New Roman"/>
          <w:sz w:val="24"/>
          <w:szCs w:val="24"/>
        </w:rPr>
        <w:t>Shruti Kaul &amp; Vanaja</w:t>
      </w:r>
      <w:r>
        <w:rPr>
          <w:rFonts w:ascii="Times New Roman" w:eastAsia="Calibri" w:hAnsi="Times New Roman" w:cs="Times New Roman"/>
          <w:sz w:val="24"/>
          <w:szCs w:val="24"/>
        </w:rPr>
        <w:t xml:space="preserve">, </w:t>
      </w:r>
      <w:r w:rsidRPr="00441B4A">
        <w:rPr>
          <w:rFonts w:ascii="Times New Roman" w:eastAsia="Calibri" w:hAnsi="Times New Roman" w:cs="Times New Roman"/>
          <w:sz w:val="24"/>
          <w:szCs w:val="24"/>
        </w:rPr>
        <w:t>C.S.</w:t>
      </w:r>
      <w:r>
        <w:rPr>
          <w:rFonts w:ascii="Times New Roman" w:eastAsia="Calibri" w:hAnsi="Times New Roman" w:cs="Times New Roman"/>
          <w:sz w:val="24"/>
          <w:szCs w:val="24"/>
        </w:rPr>
        <w:t xml:space="preserve"> </w:t>
      </w:r>
      <w:r w:rsidRPr="00441B4A">
        <w:rPr>
          <w:rFonts w:ascii="Times New Roman" w:eastAsia="Calibri" w:hAnsi="Times New Roman" w:cs="Times New Roman"/>
          <w:sz w:val="24"/>
          <w:szCs w:val="24"/>
        </w:rPr>
        <w:t>(2006-07). Speech-evoked auditory late latency response (ALLR) in hearing aid selection</w:t>
      </w:r>
      <w:r>
        <w:rPr>
          <w:rFonts w:ascii="Times New Roman" w:eastAsia="Calibri" w:hAnsi="Times New Roman" w:cs="Times New Roman"/>
          <w:sz w:val="24"/>
          <w:szCs w:val="24"/>
        </w:rPr>
        <w:t>,</w:t>
      </w:r>
      <w:r w:rsidRPr="00441B4A">
        <w:rPr>
          <w:rFonts w:ascii="Times New Roman" w:eastAsia="Calibri" w:hAnsi="Times New Roman" w:cs="Times New Roman"/>
          <w:sz w:val="24"/>
          <w:szCs w:val="24"/>
        </w:rPr>
        <w:t xml:space="preserve"> </w:t>
      </w:r>
      <w:r>
        <w:rPr>
          <w:rFonts w:ascii="Times New Roman" w:hAnsi="Times New Roman" w:cs="Times New Roman"/>
          <w:sz w:val="24"/>
          <w:szCs w:val="24"/>
        </w:rPr>
        <w:t>p</w:t>
      </w:r>
      <w:r w:rsidRPr="00441B4A">
        <w:rPr>
          <w:rFonts w:ascii="Times New Roman" w:eastAsia="Calibri" w:hAnsi="Times New Roman" w:cs="Times New Roman"/>
          <w:sz w:val="24"/>
          <w:szCs w:val="24"/>
        </w:rPr>
        <w:t>p.</w:t>
      </w:r>
      <w:r>
        <w:rPr>
          <w:rFonts w:ascii="Times New Roman" w:eastAsia="Calibri" w:hAnsi="Times New Roman" w:cs="Times New Roman"/>
          <w:sz w:val="24"/>
          <w:szCs w:val="24"/>
        </w:rPr>
        <w:t xml:space="preserve"> </w:t>
      </w:r>
      <w:r w:rsidRPr="00441B4A">
        <w:rPr>
          <w:rFonts w:ascii="Times New Roman" w:eastAsia="Calibri" w:hAnsi="Times New Roman" w:cs="Times New Roman"/>
          <w:sz w:val="24"/>
          <w:szCs w:val="24"/>
        </w:rPr>
        <w:t>175-187.</w:t>
      </w:r>
    </w:p>
    <w:p w:rsidR="00E93642" w:rsidRPr="00441B4A" w:rsidRDefault="00E93642" w:rsidP="009450AD">
      <w:pPr>
        <w:numPr>
          <w:ilvl w:val="0"/>
          <w:numId w:val="4"/>
        </w:numPr>
        <w:spacing w:after="0" w:line="360" w:lineRule="auto"/>
        <w:ind w:left="360"/>
        <w:jc w:val="both"/>
        <w:rPr>
          <w:rFonts w:ascii="Times New Roman" w:eastAsia="Calibri" w:hAnsi="Times New Roman" w:cs="Times New Roman"/>
          <w:sz w:val="24"/>
          <w:szCs w:val="24"/>
        </w:rPr>
      </w:pPr>
      <w:r w:rsidRPr="00441B4A">
        <w:rPr>
          <w:rFonts w:ascii="Times New Roman" w:eastAsia="Calibri" w:hAnsi="Times New Roman" w:cs="Times New Roman"/>
          <w:sz w:val="24"/>
          <w:szCs w:val="24"/>
        </w:rPr>
        <w:t>Sumesh, K. &amp; Animesh Barman</w:t>
      </w:r>
      <w:r>
        <w:rPr>
          <w:rFonts w:ascii="Times New Roman" w:eastAsia="Calibri" w:hAnsi="Times New Roman" w:cs="Times New Roman"/>
          <w:sz w:val="24"/>
          <w:szCs w:val="24"/>
        </w:rPr>
        <w:t xml:space="preserve"> </w:t>
      </w:r>
      <w:r w:rsidRPr="00441B4A">
        <w:rPr>
          <w:rFonts w:ascii="Times New Roman" w:eastAsia="Calibri" w:hAnsi="Times New Roman" w:cs="Times New Roman"/>
          <w:sz w:val="24"/>
          <w:szCs w:val="24"/>
        </w:rPr>
        <w:t>(2006-07). Brainstem responses to speech in normal hearing and cochlear hearing loss individuals</w:t>
      </w:r>
      <w:r>
        <w:rPr>
          <w:rFonts w:ascii="Times New Roman" w:eastAsia="Calibri" w:hAnsi="Times New Roman" w:cs="Times New Roman"/>
          <w:sz w:val="24"/>
          <w:szCs w:val="24"/>
        </w:rPr>
        <w:t>,</w:t>
      </w:r>
      <w:r w:rsidRPr="00441B4A">
        <w:rPr>
          <w:rFonts w:ascii="Times New Roman" w:eastAsia="Calibri" w:hAnsi="Times New Roman" w:cs="Times New Roman"/>
          <w:sz w:val="24"/>
          <w:szCs w:val="24"/>
        </w:rPr>
        <w:t xml:space="preserve"> </w:t>
      </w:r>
      <w:r>
        <w:rPr>
          <w:rFonts w:ascii="Times New Roman" w:hAnsi="Times New Roman" w:cs="Times New Roman"/>
          <w:sz w:val="24"/>
          <w:szCs w:val="24"/>
        </w:rPr>
        <w:t>p</w:t>
      </w:r>
      <w:r w:rsidRPr="00441B4A">
        <w:rPr>
          <w:rFonts w:ascii="Times New Roman" w:eastAsia="Calibri" w:hAnsi="Times New Roman" w:cs="Times New Roman"/>
          <w:sz w:val="24"/>
          <w:szCs w:val="24"/>
        </w:rPr>
        <w:t>p.188-200.</w:t>
      </w:r>
    </w:p>
    <w:p w:rsidR="00E93642" w:rsidRPr="00441B4A" w:rsidRDefault="00E93642" w:rsidP="009450AD">
      <w:pPr>
        <w:numPr>
          <w:ilvl w:val="0"/>
          <w:numId w:val="4"/>
        </w:numPr>
        <w:spacing w:after="0" w:line="360" w:lineRule="auto"/>
        <w:ind w:left="360"/>
        <w:jc w:val="both"/>
        <w:rPr>
          <w:rFonts w:ascii="Times New Roman" w:eastAsia="Calibri" w:hAnsi="Times New Roman" w:cs="Times New Roman"/>
          <w:sz w:val="24"/>
          <w:szCs w:val="24"/>
        </w:rPr>
      </w:pPr>
      <w:r w:rsidRPr="00441B4A">
        <w:rPr>
          <w:rFonts w:ascii="Times New Roman" w:eastAsia="Calibri" w:hAnsi="Times New Roman" w:cs="Times New Roman"/>
          <w:sz w:val="24"/>
          <w:szCs w:val="24"/>
        </w:rPr>
        <w:t>Sushmit Mishra &amp; Manjula</w:t>
      </w:r>
      <w:r>
        <w:rPr>
          <w:rFonts w:ascii="Times New Roman" w:eastAsia="Calibri" w:hAnsi="Times New Roman" w:cs="Times New Roman"/>
          <w:sz w:val="24"/>
          <w:szCs w:val="24"/>
        </w:rPr>
        <w:t xml:space="preserve">, </w:t>
      </w:r>
      <w:r w:rsidRPr="00441B4A">
        <w:rPr>
          <w:rFonts w:ascii="Times New Roman" w:eastAsia="Calibri" w:hAnsi="Times New Roman" w:cs="Times New Roman"/>
          <w:sz w:val="24"/>
          <w:szCs w:val="24"/>
        </w:rPr>
        <w:t>P</w:t>
      </w:r>
      <w:r w:rsidR="00566E34">
        <w:rPr>
          <w:rFonts w:ascii="Times New Roman" w:eastAsia="Calibri" w:hAnsi="Times New Roman" w:cs="Times New Roman"/>
          <w:sz w:val="24"/>
          <w:szCs w:val="24"/>
        </w:rPr>
        <w:t>.</w:t>
      </w:r>
      <w:r w:rsidRPr="00441B4A">
        <w:rPr>
          <w:rFonts w:ascii="Times New Roman" w:eastAsia="Calibri" w:hAnsi="Times New Roman" w:cs="Times New Roman"/>
          <w:sz w:val="24"/>
          <w:szCs w:val="24"/>
        </w:rPr>
        <w:t xml:space="preserve"> (2006-07). Music processed by hearing aids</w:t>
      </w:r>
      <w:r>
        <w:rPr>
          <w:rFonts w:ascii="Times New Roman" w:eastAsia="Calibri" w:hAnsi="Times New Roman" w:cs="Times New Roman"/>
          <w:sz w:val="24"/>
          <w:szCs w:val="24"/>
        </w:rPr>
        <w:t>,</w:t>
      </w:r>
      <w:r w:rsidRPr="00441B4A">
        <w:rPr>
          <w:rFonts w:ascii="Times New Roman" w:eastAsia="Calibri" w:hAnsi="Times New Roman" w:cs="Times New Roman"/>
          <w:sz w:val="24"/>
          <w:szCs w:val="24"/>
        </w:rPr>
        <w:t xml:space="preserve"> </w:t>
      </w:r>
      <w:r>
        <w:rPr>
          <w:rFonts w:ascii="Times New Roman" w:hAnsi="Times New Roman" w:cs="Times New Roman"/>
          <w:sz w:val="24"/>
          <w:szCs w:val="24"/>
        </w:rPr>
        <w:t>p</w:t>
      </w:r>
      <w:r w:rsidRPr="00441B4A">
        <w:rPr>
          <w:rFonts w:ascii="Times New Roman" w:eastAsia="Calibri" w:hAnsi="Times New Roman" w:cs="Times New Roman"/>
          <w:sz w:val="24"/>
          <w:szCs w:val="24"/>
        </w:rPr>
        <w:t>p.</w:t>
      </w:r>
      <w:r>
        <w:rPr>
          <w:rFonts w:ascii="Times New Roman" w:eastAsia="Calibri" w:hAnsi="Times New Roman" w:cs="Times New Roman"/>
          <w:sz w:val="24"/>
          <w:szCs w:val="24"/>
        </w:rPr>
        <w:t xml:space="preserve"> 201-213</w:t>
      </w:r>
      <w:r w:rsidRPr="00441B4A">
        <w:rPr>
          <w:rFonts w:ascii="Times New Roman" w:eastAsia="Calibri" w:hAnsi="Times New Roman" w:cs="Times New Roman"/>
          <w:sz w:val="24"/>
          <w:szCs w:val="24"/>
        </w:rPr>
        <w:t>.</w:t>
      </w:r>
    </w:p>
    <w:p w:rsidR="00E93642" w:rsidRPr="00441B4A" w:rsidRDefault="00E93642" w:rsidP="009450AD">
      <w:pPr>
        <w:numPr>
          <w:ilvl w:val="0"/>
          <w:numId w:val="4"/>
        </w:numPr>
        <w:spacing w:after="0" w:line="360" w:lineRule="auto"/>
        <w:ind w:left="360"/>
        <w:jc w:val="both"/>
        <w:rPr>
          <w:rFonts w:ascii="Times New Roman" w:eastAsia="Calibri" w:hAnsi="Times New Roman" w:cs="Times New Roman"/>
          <w:sz w:val="24"/>
          <w:szCs w:val="24"/>
        </w:rPr>
      </w:pPr>
      <w:r w:rsidRPr="00441B4A">
        <w:rPr>
          <w:rFonts w:ascii="Times New Roman" w:eastAsia="Calibri" w:hAnsi="Times New Roman" w:cs="Times New Roman"/>
          <w:sz w:val="24"/>
          <w:szCs w:val="24"/>
        </w:rPr>
        <w:t>Swapna Raj, S. &amp; Rajalakshmi</w:t>
      </w:r>
      <w:r>
        <w:rPr>
          <w:rFonts w:ascii="Times New Roman" w:eastAsia="Calibri" w:hAnsi="Times New Roman" w:cs="Times New Roman"/>
          <w:sz w:val="24"/>
          <w:szCs w:val="24"/>
        </w:rPr>
        <w:t>,</w:t>
      </w:r>
      <w:r w:rsidRPr="004A02A0">
        <w:rPr>
          <w:rFonts w:ascii="Times New Roman" w:eastAsia="Calibri" w:hAnsi="Times New Roman" w:cs="Times New Roman"/>
          <w:sz w:val="24"/>
          <w:szCs w:val="24"/>
        </w:rPr>
        <w:t xml:space="preserve"> </w:t>
      </w:r>
      <w:r w:rsidRPr="00441B4A">
        <w:rPr>
          <w:rFonts w:ascii="Times New Roman" w:eastAsia="Calibri" w:hAnsi="Times New Roman" w:cs="Times New Roman"/>
          <w:sz w:val="24"/>
          <w:szCs w:val="24"/>
        </w:rPr>
        <w:t>K. (2006-07). Efficacy of frequency transposition hearing aid in dead region subjec</w:t>
      </w:r>
      <w:r w:rsidR="002E1543">
        <w:rPr>
          <w:rFonts w:ascii="Times New Roman" w:eastAsia="Calibri" w:hAnsi="Times New Roman" w:cs="Times New Roman"/>
          <w:sz w:val="24"/>
          <w:szCs w:val="24"/>
        </w:rPr>
        <w:t>t</w:t>
      </w:r>
      <w:r w:rsidRPr="00441B4A">
        <w:rPr>
          <w:rFonts w:ascii="Times New Roman" w:eastAsia="Calibri" w:hAnsi="Times New Roman" w:cs="Times New Roman"/>
          <w:sz w:val="24"/>
          <w:szCs w:val="24"/>
        </w:rPr>
        <w:t>s</w:t>
      </w:r>
      <w:r>
        <w:rPr>
          <w:rFonts w:ascii="Times New Roman" w:eastAsia="Calibri" w:hAnsi="Times New Roman" w:cs="Times New Roman"/>
          <w:sz w:val="24"/>
          <w:szCs w:val="24"/>
        </w:rPr>
        <w:t>,</w:t>
      </w:r>
      <w:r w:rsidRPr="00441B4A">
        <w:rPr>
          <w:rFonts w:ascii="Times New Roman" w:eastAsia="Calibri" w:hAnsi="Times New Roman" w:cs="Times New Roman"/>
          <w:sz w:val="24"/>
          <w:szCs w:val="24"/>
        </w:rPr>
        <w:t xml:space="preserve"> </w:t>
      </w:r>
      <w:r>
        <w:rPr>
          <w:rFonts w:ascii="Times New Roman" w:hAnsi="Times New Roman" w:cs="Times New Roman"/>
          <w:sz w:val="24"/>
          <w:szCs w:val="24"/>
        </w:rPr>
        <w:t>p</w:t>
      </w:r>
      <w:r w:rsidRPr="00441B4A">
        <w:rPr>
          <w:rFonts w:ascii="Times New Roman" w:eastAsia="Calibri" w:hAnsi="Times New Roman" w:cs="Times New Roman"/>
          <w:sz w:val="24"/>
          <w:szCs w:val="24"/>
        </w:rPr>
        <w:t>p.</w:t>
      </w:r>
      <w:r>
        <w:rPr>
          <w:rFonts w:ascii="Times New Roman" w:eastAsia="Calibri" w:hAnsi="Times New Roman" w:cs="Times New Roman"/>
          <w:sz w:val="24"/>
          <w:szCs w:val="24"/>
        </w:rPr>
        <w:t xml:space="preserve"> 214-225</w:t>
      </w:r>
      <w:r w:rsidRPr="00441B4A">
        <w:rPr>
          <w:rFonts w:ascii="Times New Roman" w:eastAsia="Calibri" w:hAnsi="Times New Roman" w:cs="Times New Roman"/>
          <w:sz w:val="24"/>
          <w:szCs w:val="24"/>
        </w:rPr>
        <w:t>.</w:t>
      </w:r>
    </w:p>
    <w:p w:rsidR="00E93642" w:rsidRDefault="00E93642" w:rsidP="009450AD">
      <w:pPr>
        <w:numPr>
          <w:ilvl w:val="0"/>
          <w:numId w:val="4"/>
        </w:numPr>
        <w:spacing w:after="0" w:line="360" w:lineRule="auto"/>
        <w:ind w:left="360"/>
        <w:jc w:val="both"/>
        <w:rPr>
          <w:rFonts w:ascii="Times New Roman" w:eastAsia="Calibri" w:hAnsi="Times New Roman" w:cs="Times New Roman"/>
          <w:sz w:val="24"/>
          <w:szCs w:val="24"/>
        </w:rPr>
      </w:pPr>
      <w:r w:rsidRPr="00441B4A">
        <w:rPr>
          <w:rFonts w:ascii="Times New Roman" w:eastAsia="Calibri" w:hAnsi="Times New Roman" w:cs="Times New Roman"/>
          <w:sz w:val="24"/>
          <w:szCs w:val="24"/>
        </w:rPr>
        <w:t>Yatin Mahajan &amp; C.S. Vanaja (2006-07).  Effect of cochlear hearing loss on tone burst evoked stacked auditory brainstem response</w:t>
      </w:r>
      <w:r>
        <w:rPr>
          <w:rFonts w:ascii="Times New Roman" w:eastAsia="Calibri" w:hAnsi="Times New Roman" w:cs="Times New Roman"/>
          <w:sz w:val="24"/>
          <w:szCs w:val="24"/>
        </w:rPr>
        <w:t>,</w:t>
      </w:r>
      <w:r w:rsidRPr="00441B4A">
        <w:rPr>
          <w:rFonts w:ascii="Times New Roman" w:eastAsia="Calibri" w:hAnsi="Times New Roman" w:cs="Times New Roman"/>
          <w:sz w:val="24"/>
          <w:szCs w:val="24"/>
        </w:rPr>
        <w:t xml:space="preserve"> </w:t>
      </w:r>
      <w:r>
        <w:rPr>
          <w:rFonts w:ascii="Times New Roman" w:hAnsi="Times New Roman" w:cs="Times New Roman"/>
          <w:sz w:val="24"/>
          <w:szCs w:val="24"/>
        </w:rPr>
        <w:t>p</w:t>
      </w:r>
      <w:r w:rsidRPr="00441B4A">
        <w:rPr>
          <w:rFonts w:ascii="Times New Roman" w:eastAsia="Calibri" w:hAnsi="Times New Roman" w:cs="Times New Roman"/>
          <w:sz w:val="24"/>
          <w:szCs w:val="24"/>
        </w:rPr>
        <w:t>p.</w:t>
      </w:r>
      <w:r>
        <w:rPr>
          <w:rFonts w:ascii="Times New Roman" w:eastAsia="Calibri" w:hAnsi="Times New Roman" w:cs="Times New Roman"/>
          <w:sz w:val="24"/>
          <w:szCs w:val="24"/>
        </w:rPr>
        <w:t xml:space="preserve"> </w:t>
      </w:r>
      <w:r w:rsidRPr="00441B4A">
        <w:rPr>
          <w:rFonts w:ascii="Times New Roman" w:eastAsia="Calibri" w:hAnsi="Times New Roman" w:cs="Times New Roman"/>
          <w:sz w:val="24"/>
          <w:szCs w:val="24"/>
        </w:rPr>
        <w:t>226-232.</w:t>
      </w:r>
    </w:p>
    <w:p w:rsidR="00E93642" w:rsidRDefault="00E93642" w:rsidP="00BF0C2B">
      <w:pPr>
        <w:spacing w:line="240" w:lineRule="auto"/>
        <w:ind w:left="360"/>
        <w:jc w:val="center"/>
        <w:rPr>
          <w:rFonts w:ascii="Times New Roman" w:hAnsi="Times New Roman" w:cs="Times New Roman"/>
          <w:b/>
          <w:sz w:val="24"/>
          <w:szCs w:val="24"/>
        </w:rPr>
      </w:pPr>
    </w:p>
    <w:p w:rsidR="00E93642" w:rsidRDefault="00E93642" w:rsidP="00BF0C2B">
      <w:pPr>
        <w:spacing w:line="240" w:lineRule="auto"/>
        <w:ind w:left="360"/>
        <w:jc w:val="center"/>
        <w:rPr>
          <w:rFonts w:ascii="Times New Roman" w:hAnsi="Times New Roman" w:cs="Times New Roman"/>
          <w:b/>
          <w:sz w:val="24"/>
          <w:szCs w:val="24"/>
        </w:rPr>
      </w:pPr>
    </w:p>
    <w:p w:rsidR="00441B4A" w:rsidRPr="00441B4A" w:rsidRDefault="00441B4A" w:rsidP="00BF0C2B">
      <w:pPr>
        <w:spacing w:line="240" w:lineRule="auto"/>
        <w:ind w:left="360"/>
        <w:jc w:val="center"/>
        <w:rPr>
          <w:rFonts w:ascii="Times New Roman" w:hAnsi="Times New Roman" w:cs="Times New Roman"/>
          <w:b/>
          <w:sz w:val="24"/>
          <w:szCs w:val="24"/>
        </w:rPr>
      </w:pPr>
      <w:r w:rsidRPr="00F53816">
        <w:rPr>
          <w:rFonts w:ascii="Times New Roman" w:hAnsi="Times New Roman" w:cs="Times New Roman"/>
          <w:b/>
          <w:sz w:val="24"/>
          <w:szCs w:val="24"/>
        </w:rPr>
        <w:lastRenderedPageBreak/>
        <w:t>Volume VI</w:t>
      </w:r>
    </w:p>
    <w:p w:rsidR="00963F0B" w:rsidRPr="00157AB9" w:rsidRDefault="00963F0B" w:rsidP="008A2B5D">
      <w:pPr>
        <w:pStyle w:val="ListParagraph"/>
        <w:numPr>
          <w:ilvl w:val="0"/>
          <w:numId w:val="7"/>
        </w:numPr>
        <w:spacing w:after="0" w:line="360" w:lineRule="auto"/>
        <w:ind w:left="360"/>
        <w:jc w:val="both"/>
        <w:rPr>
          <w:rFonts w:ascii="Times New Roman" w:eastAsia="Calibri" w:hAnsi="Times New Roman" w:cs="Times New Roman"/>
          <w:bCs/>
          <w:iCs/>
          <w:sz w:val="24"/>
          <w:szCs w:val="24"/>
        </w:rPr>
      </w:pPr>
      <w:r w:rsidRPr="00157AB9">
        <w:rPr>
          <w:rFonts w:ascii="Times New Roman" w:eastAsia="Calibri" w:hAnsi="Times New Roman" w:cs="Times New Roman"/>
          <w:bCs/>
          <w:sz w:val="24"/>
          <w:szCs w:val="24"/>
        </w:rPr>
        <w:t xml:space="preserve">Aishwarya, A. &amp; </w:t>
      </w:r>
      <w:r w:rsidRPr="00157AB9">
        <w:rPr>
          <w:rFonts w:ascii="Times New Roman" w:eastAsia="+mj-ea" w:hAnsi="Times New Roman" w:cs="Times New Roman"/>
          <w:bCs/>
          <w:sz w:val="24"/>
          <w:szCs w:val="24"/>
        </w:rPr>
        <w:t>Geetha</w:t>
      </w:r>
      <w:r w:rsidRPr="00157AB9">
        <w:rPr>
          <w:rFonts w:ascii="Times New Roman" w:eastAsia="Calibri" w:hAnsi="Times New Roman" w:cs="Times New Roman"/>
          <w:sz w:val="24"/>
          <w:szCs w:val="24"/>
        </w:rPr>
        <w:t xml:space="preserve">, Y.V. (2010). </w:t>
      </w:r>
      <w:r w:rsidRPr="00157AB9">
        <w:rPr>
          <w:rFonts w:ascii="Times New Roman" w:eastAsia="Calibri" w:hAnsi="Times New Roman" w:cs="Times New Roman"/>
          <w:bCs/>
          <w:sz w:val="24"/>
          <w:szCs w:val="24"/>
        </w:rPr>
        <w:t>Effect of Pranayama in the Management of Stuttering</w:t>
      </w:r>
      <w:r w:rsidRPr="00157AB9">
        <w:rPr>
          <w:rFonts w:ascii="Times New Roman" w:hAnsi="Times New Roman" w:cs="Times New Roman"/>
          <w:sz w:val="24"/>
          <w:szCs w:val="24"/>
        </w:rPr>
        <w:t xml:space="preserve"> Part B</w:t>
      </w:r>
      <w:r>
        <w:rPr>
          <w:rFonts w:ascii="Times New Roman" w:hAnsi="Times New Roman" w:cs="Times New Roman"/>
          <w:sz w:val="24"/>
          <w:szCs w:val="24"/>
        </w:rPr>
        <w:t>.</w:t>
      </w:r>
    </w:p>
    <w:p w:rsidR="00963F0B" w:rsidRPr="00157AB9" w:rsidRDefault="00963F0B" w:rsidP="008A2B5D">
      <w:pPr>
        <w:pStyle w:val="ListParagraph"/>
        <w:numPr>
          <w:ilvl w:val="0"/>
          <w:numId w:val="7"/>
        </w:numPr>
        <w:spacing w:after="0" w:line="360" w:lineRule="auto"/>
        <w:ind w:left="360"/>
        <w:jc w:val="both"/>
        <w:rPr>
          <w:rFonts w:ascii="Times New Roman" w:eastAsia="Calibri" w:hAnsi="Times New Roman" w:cs="Times New Roman"/>
          <w:bCs/>
          <w:iCs/>
          <w:sz w:val="24"/>
          <w:szCs w:val="24"/>
        </w:rPr>
      </w:pPr>
      <w:r w:rsidRPr="00157AB9">
        <w:rPr>
          <w:rFonts w:ascii="Times New Roman" w:eastAsia="Calibri" w:hAnsi="Times New Roman" w:cs="Times New Roman"/>
          <w:bCs/>
          <w:iCs/>
          <w:sz w:val="24"/>
          <w:szCs w:val="24"/>
        </w:rPr>
        <w:t>Akaksha Guptha &amp; Pushpavathi</w:t>
      </w:r>
      <w:r>
        <w:rPr>
          <w:rFonts w:ascii="Times New Roman" w:eastAsia="Calibri" w:hAnsi="Times New Roman" w:cs="Times New Roman"/>
          <w:bCs/>
          <w:iCs/>
          <w:sz w:val="24"/>
          <w:szCs w:val="24"/>
        </w:rPr>
        <w:t xml:space="preserve">, </w:t>
      </w:r>
      <w:r w:rsidRPr="00157AB9">
        <w:rPr>
          <w:rFonts w:ascii="Times New Roman" w:eastAsia="Calibri" w:hAnsi="Times New Roman" w:cs="Times New Roman"/>
          <w:bCs/>
          <w:iCs/>
          <w:sz w:val="24"/>
          <w:szCs w:val="24"/>
        </w:rPr>
        <w:t>M</w:t>
      </w:r>
      <w:r>
        <w:rPr>
          <w:rFonts w:ascii="Times New Roman" w:eastAsia="Calibri" w:hAnsi="Times New Roman" w:cs="Times New Roman"/>
          <w:bCs/>
          <w:iCs/>
          <w:sz w:val="24"/>
          <w:szCs w:val="24"/>
        </w:rPr>
        <w:t>.</w:t>
      </w:r>
      <w:r w:rsidRPr="00157AB9">
        <w:rPr>
          <w:rFonts w:ascii="Times New Roman" w:eastAsia="Calibri" w:hAnsi="Times New Roman" w:cs="Times New Roman"/>
          <w:bCs/>
          <w:iCs/>
          <w:sz w:val="24"/>
          <w:szCs w:val="24"/>
        </w:rPr>
        <w:t xml:space="preserve"> (2010). ‘Reliability of perceptual voice evaluation of voice using CAPE –V rating scale in Indian Context”. Part-B</w:t>
      </w:r>
      <w:r>
        <w:rPr>
          <w:rFonts w:ascii="Times New Roman" w:eastAsia="Calibri" w:hAnsi="Times New Roman" w:cs="Times New Roman"/>
          <w:bCs/>
          <w:iCs/>
          <w:sz w:val="24"/>
          <w:szCs w:val="24"/>
        </w:rPr>
        <w:t>,</w:t>
      </w:r>
      <w:r w:rsidRPr="00157AB9">
        <w:rPr>
          <w:rFonts w:ascii="Times New Roman" w:hAnsi="Times New Roman" w:cs="Times New Roman"/>
          <w:bCs/>
          <w:iCs/>
          <w:sz w:val="24"/>
          <w:szCs w:val="24"/>
        </w:rPr>
        <w:t xml:space="preserve"> </w:t>
      </w:r>
      <w:r w:rsidRPr="00157AB9">
        <w:rPr>
          <w:rFonts w:ascii="Times New Roman" w:eastAsia="Calibri" w:hAnsi="Times New Roman" w:cs="Times New Roman"/>
          <w:bCs/>
          <w:iCs/>
          <w:sz w:val="24"/>
          <w:szCs w:val="24"/>
        </w:rPr>
        <w:t>pp.98-113</w:t>
      </w:r>
      <w:r>
        <w:rPr>
          <w:rFonts w:ascii="Times New Roman" w:eastAsia="Calibri" w:hAnsi="Times New Roman" w:cs="Times New Roman"/>
          <w:bCs/>
          <w:iCs/>
          <w:sz w:val="24"/>
          <w:szCs w:val="24"/>
        </w:rPr>
        <w:t>.</w:t>
      </w:r>
    </w:p>
    <w:p w:rsidR="00963F0B" w:rsidRDefault="00963F0B" w:rsidP="008A2B5D">
      <w:pPr>
        <w:pStyle w:val="ListParagraph"/>
        <w:numPr>
          <w:ilvl w:val="0"/>
          <w:numId w:val="5"/>
        </w:numPr>
        <w:spacing w:after="0" w:line="360" w:lineRule="auto"/>
        <w:ind w:left="360"/>
        <w:rPr>
          <w:rFonts w:ascii="Times New Roman" w:hAnsi="Times New Roman" w:cs="Times New Roman"/>
          <w:sz w:val="24"/>
          <w:szCs w:val="24"/>
        </w:rPr>
      </w:pPr>
      <w:r w:rsidRPr="009F6F6B">
        <w:rPr>
          <w:rFonts w:ascii="Times New Roman" w:eastAsia="+mj-ea" w:hAnsi="Times New Roman" w:cs="Times New Roman"/>
          <w:bCs/>
          <w:sz w:val="24"/>
          <w:szCs w:val="24"/>
        </w:rPr>
        <w:t>Amith, K &amp; Geetha</w:t>
      </w:r>
      <w:r w:rsidRPr="009F6F6B">
        <w:rPr>
          <w:rFonts w:ascii="Times New Roman" w:eastAsia="Calibri" w:hAnsi="Times New Roman" w:cs="Times New Roman"/>
          <w:sz w:val="24"/>
          <w:szCs w:val="24"/>
        </w:rPr>
        <w:t xml:space="preserve">, Y.V. (2010). A </w:t>
      </w:r>
      <w:r w:rsidRPr="009F6F6B">
        <w:rPr>
          <w:rFonts w:ascii="Times New Roman" w:eastAsia="+mj-ea" w:hAnsi="Times New Roman" w:cs="Times New Roman"/>
          <w:bCs/>
          <w:sz w:val="24"/>
          <w:szCs w:val="24"/>
        </w:rPr>
        <w:t xml:space="preserve">preliminary investigation in to the cognitive abilities of persons with stuttering using Simon and Stroop tasks. </w:t>
      </w:r>
      <w:r w:rsidRPr="009F6F6B">
        <w:rPr>
          <w:rFonts w:ascii="Times New Roman" w:hAnsi="Times New Roman" w:cs="Times New Roman"/>
          <w:sz w:val="24"/>
          <w:szCs w:val="24"/>
        </w:rPr>
        <w:t>Part</w:t>
      </w:r>
      <w:r>
        <w:rPr>
          <w:rFonts w:ascii="Times New Roman" w:hAnsi="Times New Roman" w:cs="Times New Roman"/>
          <w:sz w:val="24"/>
          <w:szCs w:val="24"/>
        </w:rPr>
        <w:t>-</w:t>
      </w:r>
      <w:r w:rsidRPr="009F6F6B">
        <w:rPr>
          <w:rFonts w:ascii="Times New Roman" w:hAnsi="Times New Roman" w:cs="Times New Roman"/>
          <w:sz w:val="24"/>
          <w:szCs w:val="24"/>
        </w:rPr>
        <w:t>B</w:t>
      </w:r>
      <w:r>
        <w:rPr>
          <w:rFonts w:ascii="Times New Roman" w:hAnsi="Times New Roman" w:cs="Times New Roman"/>
          <w:sz w:val="24"/>
          <w:szCs w:val="24"/>
        </w:rPr>
        <w:t>.</w:t>
      </w:r>
    </w:p>
    <w:p w:rsidR="00963F0B" w:rsidRPr="00C4507D" w:rsidRDefault="00963F0B" w:rsidP="008A2B5D">
      <w:pPr>
        <w:pStyle w:val="ListParagraph"/>
        <w:numPr>
          <w:ilvl w:val="0"/>
          <w:numId w:val="5"/>
        </w:numPr>
        <w:ind w:left="360"/>
        <w:jc w:val="both"/>
        <w:rPr>
          <w:rFonts w:ascii="Times New Roman" w:eastAsia="Calibri" w:hAnsi="Times New Roman" w:cs="Times New Roman"/>
          <w:sz w:val="24"/>
          <w:szCs w:val="24"/>
        </w:rPr>
      </w:pPr>
      <w:r w:rsidRPr="00C4507D">
        <w:rPr>
          <w:rFonts w:ascii="Times New Roman" w:eastAsia="Calibri" w:hAnsi="Times New Roman" w:cs="Times New Roman"/>
          <w:sz w:val="24"/>
          <w:szCs w:val="24"/>
        </w:rPr>
        <w:t>Anagha A.D., &amp; Basavaraj, V</w:t>
      </w:r>
      <w:r>
        <w:rPr>
          <w:rFonts w:ascii="Times New Roman" w:eastAsia="Calibri" w:hAnsi="Times New Roman" w:cs="Times New Roman"/>
          <w:sz w:val="24"/>
          <w:szCs w:val="24"/>
        </w:rPr>
        <w:t xml:space="preserve">. </w:t>
      </w:r>
      <w:r w:rsidRPr="00C4507D">
        <w:rPr>
          <w:rFonts w:ascii="Times New Roman" w:eastAsia="Calibri" w:hAnsi="Times New Roman" w:cs="Times New Roman"/>
          <w:sz w:val="24"/>
          <w:szCs w:val="24"/>
        </w:rPr>
        <w:t xml:space="preserve">(2007-08). </w:t>
      </w:r>
      <w:r w:rsidRPr="00C4507D">
        <w:rPr>
          <w:rFonts w:ascii="Times New Roman" w:eastAsia="Calibri" w:hAnsi="Times New Roman" w:cs="Times New Roman"/>
          <w:sz w:val="24"/>
          <w:szCs w:val="24"/>
          <w:lang w:val="en-GB"/>
        </w:rPr>
        <w:t>Syntactic Processing in Multilingual Geriatric /Population</w:t>
      </w:r>
      <w:r>
        <w:rPr>
          <w:rFonts w:ascii="Times New Roman" w:hAnsi="Times New Roman" w:cs="Times New Roman"/>
          <w:sz w:val="24"/>
          <w:szCs w:val="24"/>
          <w:lang w:val="en-GB"/>
        </w:rPr>
        <w:t xml:space="preserve"> </w:t>
      </w:r>
      <w:r w:rsidRPr="00C4507D">
        <w:rPr>
          <w:rFonts w:ascii="Times New Roman" w:eastAsia="Calibri" w:hAnsi="Times New Roman" w:cs="Times New Roman"/>
          <w:sz w:val="24"/>
          <w:szCs w:val="24"/>
        </w:rPr>
        <w:t>pp.1-17.</w:t>
      </w:r>
    </w:p>
    <w:p w:rsidR="00963F0B" w:rsidRPr="001879A2" w:rsidRDefault="00963F0B" w:rsidP="008A2B5D">
      <w:pPr>
        <w:numPr>
          <w:ilvl w:val="0"/>
          <w:numId w:val="8"/>
        </w:numPr>
        <w:spacing w:after="0" w:line="360" w:lineRule="auto"/>
        <w:ind w:left="360"/>
        <w:jc w:val="both"/>
        <w:rPr>
          <w:rFonts w:ascii="Times New Roman" w:eastAsia="Calibri" w:hAnsi="Times New Roman" w:cs="Times New Roman"/>
          <w:bCs/>
          <w:iCs/>
          <w:sz w:val="24"/>
          <w:szCs w:val="24"/>
        </w:rPr>
      </w:pPr>
      <w:r w:rsidRPr="001879A2">
        <w:rPr>
          <w:rFonts w:ascii="Times New Roman" w:eastAsia="Calibri" w:hAnsi="Times New Roman" w:cs="Times New Roman"/>
          <w:bCs/>
          <w:iCs/>
          <w:sz w:val="24"/>
          <w:szCs w:val="24"/>
        </w:rPr>
        <w:t>Anita, T. &amp; Shyamala</w:t>
      </w:r>
      <w:r>
        <w:rPr>
          <w:rFonts w:ascii="Times New Roman" w:eastAsia="Calibri" w:hAnsi="Times New Roman" w:cs="Times New Roman"/>
          <w:bCs/>
          <w:iCs/>
          <w:sz w:val="24"/>
          <w:szCs w:val="24"/>
        </w:rPr>
        <w:t>,</w:t>
      </w:r>
      <w:r w:rsidRPr="001879A2">
        <w:rPr>
          <w:rFonts w:ascii="Times New Roman" w:eastAsia="Calibri" w:hAnsi="Times New Roman" w:cs="Times New Roman"/>
          <w:bCs/>
          <w:iCs/>
          <w:sz w:val="24"/>
          <w:szCs w:val="24"/>
        </w:rPr>
        <w:t xml:space="preserve"> K.C. (2010).  Differential diagnosis of Autism Spectrum Disorders-Validation of DSM IV criteria.  Part-B, </w:t>
      </w:r>
      <w:r>
        <w:rPr>
          <w:rFonts w:ascii="Times New Roman" w:hAnsi="Times New Roman" w:cs="Times New Roman"/>
          <w:bCs/>
          <w:iCs/>
          <w:sz w:val="24"/>
          <w:szCs w:val="24"/>
        </w:rPr>
        <w:t>pp.</w:t>
      </w:r>
      <w:r w:rsidRPr="001879A2">
        <w:rPr>
          <w:rFonts w:ascii="Times New Roman" w:eastAsia="Calibri" w:hAnsi="Times New Roman" w:cs="Times New Roman"/>
          <w:bCs/>
          <w:iCs/>
          <w:sz w:val="24"/>
          <w:szCs w:val="24"/>
        </w:rPr>
        <w:t>1-13</w:t>
      </w:r>
      <w:r>
        <w:rPr>
          <w:rFonts w:ascii="Times New Roman" w:eastAsia="Calibri" w:hAnsi="Times New Roman" w:cs="Times New Roman"/>
          <w:bCs/>
          <w:iCs/>
          <w:sz w:val="24"/>
          <w:szCs w:val="24"/>
        </w:rPr>
        <w:t>.</w:t>
      </w:r>
    </w:p>
    <w:p w:rsidR="00963F0B" w:rsidRPr="00DE2AC9" w:rsidRDefault="00963F0B" w:rsidP="008A2B5D">
      <w:pPr>
        <w:numPr>
          <w:ilvl w:val="0"/>
          <w:numId w:val="5"/>
        </w:numPr>
        <w:spacing w:after="0" w:line="360" w:lineRule="auto"/>
        <w:ind w:left="360"/>
        <w:jc w:val="both"/>
        <w:rPr>
          <w:rFonts w:ascii="Times New Roman" w:eastAsia="Calibri" w:hAnsi="Times New Roman" w:cs="Times New Roman"/>
          <w:sz w:val="24"/>
          <w:szCs w:val="24"/>
        </w:rPr>
      </w:pPr>
      <w:r w:rsidRPr="008F3E91">
        <w:rPr>
          <w:rFonts w:ascii="Times New Roman" w:eastAsia="Calibri" w:hAnsi="Times New Roman" w:cs="Times New Roman"/>
          <w:sz w:val="24"/>
          <w:szCs w:val="24"/>
        </w:rPr>
        <w:t>Anjana</w:t>
      </w:r>
      <w:r>
        <w:rPr>
          <w:rFonts w:ascii="Times New Roman" w:eastAsia="Calibri" w:hAnsi="Times New Roman" w:cs="Times New Roman"/>
          <w:sz w:val="24"/>
          <w:szCs w:val="24"/>
        </w:rPr>
        <w:t>,</w:t>
      </w:r>
      <w:r w:rsidRPr="008F3E91">
        <w:rPr>
          <w:rFonts w:ascii="Times New Roman" w:eastAsia="Calibri" w:hAnsi="Times New Roman" w:cs="Times New Roman"/>
          <w:sz w:val="24"/>
          <w:szCs w:val="24"/>
        </w:rPr>
        <w:t xml:space="preserve"> S</w:t>
      </w:r>
      <w:r>
        <w:rPr>
          <w:rFonts w:ascii="Times New Roman" w:eastAsia="Calibri" w:hAnsi="Times New Roman" w:cs="Times New Roman"/>
          <w:sz w:val="24"/>
          <w:szCs w:val="24"/>
        </w:rPr>
        <w:t>.</w:t>
      </w:r>
      <w:r w:rsidRPr="008F3E91">
        <w:rPr>
          <w:rFonts w:ascii="Times New Roman" w:eastAsia="Calibri" w:hAnsi="Times New Roman" w:cs="Times New Roman"/>
          <w:sz w:val="24"/>
          <w:szCs w:val="24"/>
        </w:rPr>
        <w:t xml:space="preserve"> &amp; Sreedevi</w:t>
      </w:r>
      <w:r>
        <w:rPr>
          <w:rFonts w:ascii="Times New Roman" w:eastAsia="Calibri" w:hAnsi="Times New Roman" w:cs="Times New Roman"/>
          <w:sz w:val="24"/>
          <w:szCs w:val="24"/>
        </w:rPr>
        <w:t>, N.</w:t>
      </w:r>
      <w:r w:rsidRPr="008F3E91">
        <w:rPr>
          <w:rFonts w:ascii="Times New Roman" w:eastAsia="Calibri" w:hAnsi="Times New Roman" w:cs="Times New Roman"/>
          <w:sz w:val="24"/>
          <w:szCs w:val="24"/>
        </w:rPr>
        <w:t xml:space="preserve"> (2010). </w:t>
      </w:r>
      <w:r>
        <w:rPr>
          <w:rFonts w:ascii="Times New Roman" w:eastAsia="Calibri" w:hAnsi="Times New Roman" w:cs="Times New Roman"/>
          <w:sz w:val="24"/>
          <w:szCs w:val="24"/>
        </w:rPr>
        <w:t>T</w:t>
      </w:r>
      <w:r w:rsidRPr="008F3E91">
        <w:rPr>
          <w:rFonts w:ascii="Times New Roman" w:eastAsia="Calibri" w:hAnsi="Times New Roman" w:cs="Times New Roman"/>
          <w:sz w:val="24"/>
          <w:szCs w:val="24"/>
        </w:rPr>
        <w:t xml:space="preserve">he phonetic characteristics of babbling in Kannada, </w:t>
      </w:r>
      <w:r w:rsidRPr="008F3E91">
        <w:rPr>
          <w:rFonts w:ascii="Times New Roman" w:hAnsi="Times New Roman" w:cs="Times New Roman"/>
          <w:sz w:val="24"/>
          <w:szCs w:val="24"/>
        </w:rPr>
        <w:t>pp</w:t>
      </w:r>
      <w:r w:rsidRPr="008F3E91">
        <w:rPr>
          <w:rFonts w:ascii="Times New Roman" w:eastAsia="Calibri" w:hAnsi="Times New Roman" w:cs="Times New Roman"/>
          <w:sz w:val="24"/>
          <w:szCs w:val="24"/>
        </w:rPr>
        <w:t>. 18-34</w:t>
      </w:r>
      <w:r>
        <w:rPr>
          <w:rFonts w:ascii="Times New Roman" w:eastAsia="Calibri" w:hAnsi="Times New Roman" w:cs="Times New Roman"/>
          <w:sz w:val="24"/>
          <w:szCs w:val="24"/>
        </w:rPr>
        <w:t>.</w:t>
      </w:r>
    </w:p>
    <w:p w:rsidR="00963F0B" w:rsidRPr="00441B4A" w:rsidRDefault="00963F0B" w:rsidP="008A2B5D">
      <w:pPr>
        <w:numPr>
          <w:ilvl w:val="0"/>
          <w:numId w:val="4"/>
        </w:numPr>
        <w:spacing w:after="0" w:line="360" w:lineRule="auto"/>
        <w:ind w:left="360"/>
        <w:jc w:val="both"/>
        <w:rPr>
          <w:rFonts w:ascii="Times New Roman" w:eastAsia="Calibri" w:hAnsi="Times New Roman" w:cs="Times New Roman"/>
          <w:sz w:val="24"/>
          <w:szCs w:val="24"/>
        </w:rPr>
      </w:pPr>
      <w:r w:rsidRPr="00441B4A">
        <w:rPr>
          <w:rFonts w:ascii="Times New Roman" w:eastAsia="Calibri" w:hAnsi="Times New Roman" w:cs="Times New Roman"/>
          <w:bCs/>
          <w:sz w:val="24"/>
          <w:szCs w:val="24"/>
        </w:rPr>
        <w:t>Ankit Mathur &amp; Manjula</w:t>
      </w:r>
      <w:r>
        <w:rPr>
          <w:rFonts w:ascii="Times New Roman" w:eastAsia="Calibri" w:hAnsi="Times New Roman" w:cs="Times New Roman"/>
          <w:bCs/>
          <w:sz w:val="24"/>
          <w:szCs w:val="24"/>
        </w:rPr>
        <w:t xml:space="preserve">, </w:t>
      </w:r>
      <w:r w:rsidRPr="00441B4A">
        <w:rPr>
          <w:rFonts w:ascii="Times New Roman" w:eastAsia="Calibri" w:hAnsi="Times New Roman" w:cs="Times New Roman"/>
          <w:bCs/>
          <w:sz w:val="24"/>
          <w:szCs w:val="24"/>
        </w:rPr>
        <w:t>P. (2007-08). Efficacy of NAL-NL1 prescription for the first-time hearing aid users: A follow-up study</w:t>
      </w:r>
      <w:r>
        <w:rPr>
          <w:rFonts w:ascii="Times New Roman" w:hAnsi="Times New Roman" w:cs="Times New Roman"/>
          <w:bCs/>
          <w:sz w:val="24"/>
          <w:szCs w:val="24"/>
        </w:rPr>
        <w:t xml:space="preserve">, </w:t>
      </w:r>
      <w:r w:rsidR="00E40191">
        <w:rPr>
          <w:rFonts w:ascii="Times New Roman" w:hAnsi="Times New Roman" w:cs="Times New Roman"/>
          <w:bCs/>
          <w:sz w:val="24"/>
          <w:szCs w:val="24"/>
        </w:rPr>
        <w:t xml:space="preserve"> </w:t>
      </w:r>
      <w:r>
        <w:rPr>
          <w:rFonts w:ascii="Times New Roman" w:hAnsi="Times New Roman" w:cs="Times New Roman"/>
          <w:bCs/>
          <w:sz w:val="24"/>
          <w:szCs w:val="24"/>
        </w:rPr>
        <w:t>p</w:t>
      </w:r>
      <w:r w:rsidRPr="00441B4A">
        <w:rPr>
          <w:rFonts w:ascii="Times New Roman" w:eastAsia="Calibri" w:hAnsi="Times New Roman" w:cs="Times New Roman"/>
          <w:sz w:val="24"/>
          <w:szCs w:val="24"/>
        </w:rPr>
        <w:t>p.</w:t>
      </w:r>
      <w:r w:rsidR="00E4019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1-15</w:t>
      </w:r>
      <w:r w:rsidRPr="00441B4A">
        <w:rPr>
          <w:rFonts w:ascii="Times New Roman" w:eastAsia="Calibri" w:hAnsi="Times New Roman" w:cs="Times New Roman"/>
          <w:sz w:val="24"/>
          <w:szCs w:val="24"/>
        </w:rPr>
        <w:t>.</w:t>
      </w:r>
    </w:p>
    <w:p w:rsidR="00963F0B" w:rsidRPr="00DE2AC9" w:rsidRDefault="00963F0B" w:rsidP="008A2B5D">
      <w:pPr>
        <w:numPr>
          <w:ilvl w:val="0"/>
          <w:numId w:val="5"/>
        </w:numPr>
        <w:spacing w:after="0" w:line="360" w:lineRule="auto"/>
        <w:ind w:left="360"/>
        <w:jc w:val="both"/>
        <w:rPr>
          <w:rFonts w:ascii="Times New Roman" w:eastAsia="Calibri" w:hAnsi="Times New Roman" w:cs="Times New Roman"/>
          <w:sz w:val="24"/>
          <w:szCs w:val="24"/>
        </w:rPr>
      </w:pPr>
      <w:r w:rsidRPr="00DE2AC9">
        <w:rPr>
          <w:rFonts w:ascii="Times New Roman" w:eastAsia="Calibri" w:hAnsi="Times New Roman" w:cs="Times New Roman"/>
          <w:sz w:val="24"/>
          <w:szCs w:val="24"/>
        </w:rPr>
        <w:t xml:space="preserve">Annapurna S B &amp; N Sreedevi. (2010). Norms for Forced and Slow vital capacity in adult Dravidian population, </w:t>
      </w:r>
      <w:r>
        <w:rPr>
          <w:rFonts w:ascii="Times New Roman" w:hAnsi="Times New Roman" w:cs="Times New Roman"/>
          <w:sz w:val="24"/>
          <w:szCs w:val="24"/>
        </w:rPr>
        <w:t>pp.</w:t>
      </w:r>
      <w:r w:rsidRPr="00DE2AC9">
        <w:rPr>
          <w:rFonts w:ascii="Times New Roman" w:eastAsia="Calibri" w:hAnsi="Times New Roman" w:cs="Times New Roman"/>
          <w:sz w:val="24"/>
          <w:szCs w:val="24"/>
        </w:rPr>
        <w:t>45-58</w:t>
      </w:r>
      <w:r>
        <w:rPr>
          <w:rFonts w:ascii="Times New Roman" w:eastAsia="Calibri" w:hAnsi="Times New Roman" w:cs="Times New Roman"/>
          <w:sz w:val="24"/>
          <w:szCs w:val="24"/>
        </w:rPr>
        <w:t>.</w:t>
      </w:r>
    </w:p>
    <w:p w:rsidR="00963F0B" w:rsidRDefault="00963F0B" w:rsidP="008A2B5D">
      <w:pPr>
        <w:numPr>
          <w:ilvl w:val="0"/>
          <w:numId w:val="4"/>
        </w:numPr>
        <w:spacing w:after="0" w:line="360" w:lineRule="auto"/>
        <w:ind w:left="360"/>
        <w:jc w:val="both"/>
        <w:rPr>
          <w:rFonts w:ascii="Times New Roman" w:eastAsia="Calibri" w:hAnsi="Times New Roman" w:cs="Times New Roman"/>
          <w:sz w:val="24"/>
          <w:szCs w:val="24"/>
        </w:rPr>
      </w:pPr>
      <w:r w:rsidRPr="00441B4A">
        <w:rPr>
          <w:rFonts w:ascii="Times New Roman" w:eastAsia="Calibri" w:hAnsi="Times New Roman" w:cs="Times New Roman"/>
          <w:bCs/>
          <w:sz w:val="24"/>
          <w:szCs w:val="24"/>
        </w:rPr>
        <w:t>Asha Manoharan &amp; Yathiraj, A. (2007-08). Auditory learning manual for Malayalam speaking children with hearing impairment</w:t>
      </w:r>
      <w:r>
        <w:rPr>
          <w:rFonts w:ascii="Times New Roman" w:eastAsia="Calibri" w:hAnsi="Times New Roman" w:cs="Times New Roman"/>
          <w:bCs/>
          <w:sz w:val="24"/>
          <w:szCs w:val="24"/>
        </w:rPr>
        <w:t xml:space="preserve">, </w:t>
      </w:r>
      <w:r>
        <w:rPr>
          <w:rFonts w:ascii="Times New Roman" w:hAnsi="Times New Roman" w:cs="Times New Roman"/>
          <w:bCs/>
          <w:sz w:val="24"/>
          <w:szCs w:val="24"/>
        </w:rPr>
        <w:t>p</w:t>
      </w:r>
      <w:r w:rsidRPr="00441B4A">
        <w:rPr>
          <w:rFonts w:ascii="Times New Roman" w:eastAsia="Calibri" w:hAnsi="Times New Roman" w:cs="Times New Roman"/>
          <w:sz w:val="24"/>
          <w:szCs w:val="24"/>
        </w:rPr>
        <w:t>p.</w:t>
      </w:r>
      <w:r>
        <w:rPr>
          <w:rFonts w:ascii="Times New Roman" w:eastAsia="Calibri" w:hAnsi="Times New Roman" w:cs="Times New Roman"/>
          <w:sz w:val="24"/>
          <w:szCs w:val="24"/>
        </w:rPr>
        <w:t xml:space="preserve"> 16-28</w:t>
      </w:r>
      <w:r w:rsidRPr="00441B4A">
        <w:rPr>
          <w:rFonts w:ascii="Times New Roman" w:eastAsia="Calibri" w:hAnsi="Times New Roman" w:cs="Times New Roman"/>
          <w:sz w:val="24"/>
          <w:szCs w:val="24"/>
        </w:rPr>
        <w:t>.</w:t>
      </w:r>
    </w:p>
    <w:p w:rsidR="00963F0B" w:rsidRPr="00441B4A" w:rsidRDefault="00963F0B" w:rsidP="008A2B5D">
      <w:pPr>
        <w:numPr>
          <w:ilvl w:val="0"/>
          <w:numId w:val="4"/>
        </w:numPr>
        <w:spacing w:after="0" w:line="360" w:lineRule="auto"/>
        <w:ind w:left="360"/>
        <w:jc w:val="both"/>
        <w:rPr>
          <w:rFonts w:ascii="Times New Roman" w:eastAsia="Calibri" w:hAnsi="Times New Roman" w:cs="Times New Roman"/>
          <w:sz w:val="24"/>
          <w:szCs w:val="24"/>
        </w:rPr>
      </w:pPr>
      <w:r w:rsidRPr="00441B4A">
        <w:rPr>
          <w:rFonts w:ascii="Times New Roman" w:eastAsia="Calibri" w:hAnsi="Times New Roman" w:cs="Times New Roman"/>
          <w:sz w:val="24"/>
          <w:szCs w:val="24"/>
        </w:rPr>
        <w:t>Bindu, P. &amp; Animesh Barman (2007-08).  Estimation of behavioral threshold using click evoked ALR in normal and hearing impaired population</w:t>
      </w:r>
      <w:r>
        <w:rPr>
          <w:rFonts w:ascii="Times New Roman" w:eastAsia="Calibri" w:hAnsi="Times New Roman" w:cs="Times New Roman"/>
          <w:sz w:val="24"/>
          <w:szCs w:val="24"/>
        </w:rPr>
        <w:t xml:space="preserve">, </w:t>
      </w:r>
      <w:r>
        <w:rPr>
          <w:rFonts w:ascii="Times New Roman" w:hAnsi="Times New Roman" w:cs="Times New Roman"/>
          <w:sz w:val="24"/>
          <w:szCs w:val="24"/>
        </w:rPr>
        <w:t>p</w:t>
      </w:r>
      <w:r w:rsidRPr="00441B4A">
        <w:rPr>
          <w:rFonts w:ascii="Times New Roman" w:eastAsia="Calibri" w:hAnsi="Times New Roman" w:cs="Times New Roman"/>
          <w:sz w:val="24"/>
          <w:szCs w:val="24"/>
        </w:rPr>
        <w:t>p.</w:t>
      </w:r>
      <w:r>
        <w:rPr>
          <w:rFonts w:ascii="Times New Roman" w:eastAsia="Calibri" w:hAnsi="Times New Roman" w:cs="Times New Roman"/>
          <w:sz w:val="24"/>
          <w:szCs w:val="24"/>
        </w:rPr>
        <w:t xml:space="preserve"> </w:t>
      </w:r>
      <w:r w:rsidRPr="00441B4A">
        <w:rPr>
          <w:rFonts w:ascii="Times New Roman" w:eastAsia="Calibri" w:hAnsi="Times New Roman" w:cs="Times New Roman"/>
          <w:sz w:val="24"/>
          <w:szCs w:val="24"/>
        </w:rPr>
        <w:t>29-40.</w:t>
      </w:r>
    </w:p>
    <w:p w:rsidR="00963F0B" w:rsidRPr="00441B4A" w:rsidRDefault="00963F0B" w:rsidP="008A2B5D">
      <w:pPr>
        <w:numPr>
          <w:ilvl w:val="0"/>
          <w:numId w:val="4"/>
        </w:numPr>
        <w:spacing w:after="0" w:line="360" w:lineRule="auto"/>
        <w:ind w:left="360"/>
        <w:jc w:val="both"/>
        <w:rPr>
          <w:rFonts w:ascii="Times New Roman" w:eastAsia="Calibri" w:hAnsi="Times New Roman" w:cs="Times New Roman"/>
          <w:sz w:val="24"/>
          <w:szCs w:val="24"/>
        </w:rPr>
      </w:pPr>
      <w:r w:rsidRPr="00441B4A">
        <w:rPr>
          <w:rFonts w:ascii="Times New Roman" w:eastAsia="Calibri" w:hAnsi="Times New Roman" w:cs="Times New Roman"/>
          <w:sz w:val="24"/>
          <w:szCs w:val="24"/>
        </w:rPr>
        <w:t>Biswajit Sadangi &amp; Yathiraj, A. (2007-08). Recognition of Oriya monosyllabic PB words in presence of temporally variant noise</w:t>
      </w:r>
      <w:r>
        <w:rPr>
          <w:rFonts w:ascii="Times New Roman" w:eastAsia="Calibri" w:hAnsi="Times New Roman" w:cs="Times New Roman"/>
          <w:sz w:val="24"/>
          <w:szCs w:val="24"/>
        </w:rPr>
        <w:t>,</w:t>
      </w:r>
      <w:r w:rsidRPr="00441B4A">
        <w:rPr>
          <w:rFonts w:ascii="Times New Roman" w:eastAsia="Calibri" w:hAnsi="Times New Roman" w:cs="Times New Roman"/>
          <w:sz w:val="24"/>
          <w:szCs w:val="24"/>
        </w:rPr>
        <w:t xml:space="preserve"> </w:t>
      </w:r>
      <w:r>
        <w:rPr>
          <w:rFonts w:ascii="Times New Roman" w:hAnsi="Times New Roman" w:cs="Times New Roman"/>
          <w:sz w:val="24"/>
          <w:szCs w:val="24"/>
        </w:rPr>
        <w:t>p</w:t>
      </w:r>
      <w:r w:rsidRPr="00441B4A">
        <w:rPr>
          <w:rFonts w:ascii="Times New Roman" w:eastAsia="Calibri" w:hAnsi="Times New Roman" w:cs="Times New Roman"/>
          <w:sz w:val="24"/>
          <w:szCs w:val="24"/>
        </w:rPr>
        <w:t>p.</w:t>
      </w:r>
      <w:r>
        <w:rPr>
          <w:rFonts w:ascii="Times New Roman" w:eastAsia="Calibri" w:hAnsi="Times New Roman" w:cs="Times New Roman"/>
          <w:sz w:val="24"/>
          <w:szCs w:val="24"/>
        </w:rPr>
        <w:t xml:space="preserve"> </w:t>
      </w:r>
      <w:r w:rsidRPr="00441B4A">
        <w:rPr>
          <w:rFonts w:ascii="Times New Roman" w:eastAsia="Calibri" w:hAnsi="Times New Roman" w:cs="Times New Roman"/>
          <w:sz w:val="24"/>
          <w:szCs w:val="24"/>
        </w:rPr>
        <w:t>41-54.</w:t>
      </w:r>
    </w:p>
    <w:p w:rsidR="00963F0B" w:rsidRPr="00441B4A" w:rsidRDefault="00963F0B" w:rsidP="008A2B5D">
      <w:pPr>
        <w:numPr>
          <w:ilvl w:val="0"/>
          <w:numId w:val="4"/>
        </w:numPr>
        <w:spacing w:after="0" w:line="360" w:lineRule="auto"/>
        <w:ind w:left="360"/>
        <w:jc w:val="both"/>
        <w:rPr>
          <w:rFonts w:ascii="Times New Roman" w:eastAsia="Calibri" w:hAnsi="Times New Roman" w:cs="Times New Roman"/>
          <w:sz w:val="24"/>
          <w:szCs w:val="24"/>
        </w:rPr>
      </w:pPr>
      <w:r w:rsidRPr="00441B4A">
        <w:rPr>
          <w:rFonts w:ascii="Times New Roman" w:eastAsia="Calibri" w:hAnsi="Times New Roman" w:cs="Times New Roman"/>
          <w:sz w:val="24"/>
          <w:szCs w:val="24"/>
        </w:rPr>
        <w:t>Chandrakant Vishwakarma &amp; Basavaraj</w:t>
      </w:r>
      <w:r>
        <w:rPr>
          <w:rFonts w:ascii="Times New Roman" w:eastAsia="Calibri" w:hAnsi="Times New Roman" w:cs="Times New Roman"/>
          <w:sz w:val="24"/>
          <w:szCs w:val="24"/>
        </w:rPr>
        <w:t>, V.</w:t>
      </w:r>
      <w:r w:rsidRPr="00441B4A">
        <w:rPr>
          <w:rFonts w:ascii="Times New Roman" w:eastAsia="Calibri" w:hAnsi="Times New Roman" w:cs="Times New Roman"/>
          <w:sz w:val="24"/>
          <w:szCs w:val="24"/>
        </w:rPr>
        <w:t xml:space="preserve"> (2007-08). Effect of envelope enhancement on speech reception and late latency response measures in subjects with auditory dys-synchrony</w:t>
      </w:r>
      <w:r>
        <w:rPr>
          <w:rFonts w:ascii="Times New Roman" w:eastAsia="Calibri" w:hAnsi="Times New Roman" w:cs="Times New Roman"/>
          <w:sz w:val="24"/>
          <w:szCs w:val="24"/>
        </w:rPr>
        <w:t>,</w:t>
      </w:r>
      <w:r w:rsidRPr="00441B4A">
        <w:rPr>
          <w:rFonts w:ascii="Times New Roman" w:eastAsia="Calibri" w:hAnsi="Times New Roman" w:cs="Times New Roman"/>
          <w:sz w:val="24"/>
          <w:szCs w:val="24"/>
        </w:rPr>
        <w:t xml:space="preserve"> </w:t>
      </w:r>
      <w:r>
        <w:rPr>
          <w:rFonts w:ascii="Times New Roman" w:hAnsi="Times New Roman" w:cs="Times New Roman"/>
          <w:sz w:val="24"/>
          <w:szCs w:val="24"/>
        </w:rPr>
        <w:t>p</w:t>
      </w:r>
      <w:r w:rsidRPr="00441B4A">
        <w:rPr>
          <w:rFonts w:ascii="Times New Roman" w:eastAsia="Calibri" w:hAnsi="Times New Roman" w:cs="Times New Roman"/>
          <w:sz w:val="24"/>
          <w:szCs w:val="24"/>
        </w:rPr>
        <w:t>p.</w:t>
      </w:r>
      <w:r>
        <w:rPr>
          <w:rFonts w:ascii="Times New Roman" w:eastAsia="Calibri" w:hAnsi="Times New Roman" w:cs="Times New Roman"/>
          <w:sz w:val="24"/>
          <w:szCs w:val="24"/>
        </w:rPr>
        <w:t xml:space="preserve"> 55-75</w:t>
      </w:r>
      <w:r w:rsidRPr="00441B4A">
        <w:rPr>
          <w:rFonts w:ascii="Times New Roman" w:eastAsia="Calibri" w:hAnsi="Times New Roman" w:cs="Times New Roman"/>
          <w:sz w:val="24"/>
          <w:szCs w:val="24"/>
        </w:rPr>
        <w:t>.</w:t>
      </w:r>
    </w:p>
    <w:p w:rsidR="00963F0B" w:rsidRPr="008E043F" w:rsidRDefault="00963F0B" w:rsidP="008A2B5D">
      <w:pPr>
        <w:pStyle w:val="ListParagraph"/>
        <w:numPr>
          <w:ilvl w:val="0"/>
          <w:numId w:val="7"/>
        </w:numPr>
        <w:tabs>
          <w:tab w:val="left" w:pos="720"/>
        </w:tabs>
        <w:spacing w:after="0" w:line="360" w:lineRule="auto"/>
        <w:ind w:left="360"/>
        <w:jc w:val="both"/>
        <w:rPr>
          <w:rFonts w:ascii="Times New Roman" w:eastAsia="Calibri" w:hAnsi="Times New Roman" w:cs="Times New Roman"/>
          <w:bCs/>
          <w:iCs/>
          <w:sz w:val="24"/>
          <w:szCs w:val="24"/>
        </w:rPr>
      </w:pPr>
      <w:r w:rsidRPr="008E043F">
        <w:rPr>
          <w:rFonts w:ascii="Times New Roman" w:eastAsia="Calibri" w:hAnsi="Times New Roman" w:cs="Times New Roman"/>
          <w:bCs/>
          <w:iCs/>
          <w:sz w:val="24"/>
          <w:szCs w:val="24"/>
        </w:rPr>
        <w:t>Devi</w:t>
      </w:r>
      <w:r>
        <w:rPr>
          <w:rFonts w:ascii="Times New Roman" w:eastAsia="Calibri" w:hAnsi="Times New Roman" w:cs="Times New Roman"/>
          <w:bCs/>
          <w:iCs/>
          <w:sz w:val="24"/>
          <w:szCs w:val="24"/>
        </w:rPr>
        <w:t xml:space="preserve">, </w:t>
      </w:r>
      <w:r w:rsidRPr="008E043F">
        <w:rPr>
          <w:rFonts w:ascii="Times New Roman" w:eastAsia="Calibri" w:hAnsi="Times New Roman" w:cs="Times New Roman"/>
          <w:bCs/>
          <w:iCs/>
          <w:sz w:val="24"/>
          <w:szCs w:val="24"/>
        </w:rPr>
        <w:t>T.R. &amp; Pushpavathi</w:t>
      </w:r>
      <w:r>
        <w:rPr>
          <w:rFonts w:ascii="Times New Roman" w:eastAsia="Calibri" w:hAnsi="Times New Roman" w:cs="Times New Roman"/>
          <w:bCs/>
          <w:iCs/>
          <w:sz w:val="24"/>
          <w:szCs w:val="24"/>
        </w:rPr>
        <w:t xml:space="preserve">, </w:t>
      </w:r>
      <w:r w:rsidRPr="008E043F">
        <w:rPr>
          <w:rFonts w:ascii="Times New Roman" w:eastAsia="Calibri" w:hAnsi="Times New Roman" w:cs="Times New Roman"/>
          <w:bCs/>
          <w:iCs/>
          <w:sz w:val="24"/>
          <w:szCs w:val="24"/>
        </w:rPr>
        <w:t>M</w:t>
      </w:r>
      <w:r>
        <w:rPr>
          <w:rFonts w:ascii="Times New Roman" w:eastAsia="Calibri" w:hAnsi="Times New Roman" w:cs="Times New Roman"/>
          <w:bCs/>
          <w:iCs/>
          <w:sz w:val="24"/>
          <w:szCs w:val="24"/>
        </w:rPr>
        <w:t>.</w:t>
      </w:r>
      <w:r w:rsidRPr="008E043F">
        <w:rPr>
          <w:rFonts w:ascii="Times New Roman" w:eastAsia="Calibri" w:hAnsi="Times New Roman" w:cs="Times New Roman"/>
          <w:bCs/>
          <w:iCs/>
          <w:sz w:val="24"/>
          <w:szCs w:val="24"/>
        </w:rPr>
        <w:t xml:space="preserve"> (2010).  ‘Normative n</w:t>
      </w:r>
      <w:r>
        <w:rPr>
          <w:rFonts w:ascii="Times New Roman" w:eastAsia="Calibri" w:hAnsi="Times New Roman" w:cs="Times New Roman"/>
          <w:bCs/>
          <w:iCs/>
          <w:sz w:val="24"/>
          <w:szCs w:val="24"/>
        </w:rPr>
        <w:t>asalence value in Malayalam</w:t>
      </w:r>
      <w:r w:rsidRPr="008E043F">
        <w:rPr>
          <w:rFonts w:ascii="Times New Roman" w:eastAsia="Calibri" w:hAnsi="Times New Roman" w:cs="Times New Roman"/>
          <w:bCs/>
          <w:iCs/>
          <w:sz w:val="24"/>
          <w:szCs w:val="24"/>
        </w:rPr>
        <w:t xml:space="preserve"> language”. I Part-B, pp.59-64</w:t>
      </w:r>
      <w:r>
        <w:rPr>
          <w:rFonts w:ascii="Times New Roman" w:eastAsia="Calibri" w:hAnsi="Times New Roman" w:cs="Times New Roman"/>
          <w:bCs/>
          <w:iCs/>
          <w:sz w:val="24"/>
          <w:szCs w:val="24"/>
        </w:rPr>
        <w:t>.</w:t>
      </w:r>
    </w:p>
    <w:p w:rsidR="00963F0B" w:rsidRPr="00F03020" w:rsidRDefault="00963F0B" w:rsidP="008A2B5D">
      <w:pPr>
        <w:numPr>
          <w:ilvl w:val="0"/>
          <w:numId w:val="4"/>
        </w:numPr>
        <w:spacing w:after="0" w:line="360" w:lineRule="auto"/>
        <w:ind w:left="360"/>
        <w:jc w:val="both"/>
        <w:rPr>
          <w:rFonts w:ascii="Times New Roman" w:eastAsia="Calibri" w:hAnsi="Times New Roman" w:cs="Times New Roman"/>
          <w:bCs/>
          <w:iCs/>
          <w:sz w:val="24"/>
          <w:szCs w:val="24"/>
        </w:rPr>
      </w:pPr>
      <w:r w:rsidRPr="00F03020">
        <w:rPr>
          <w:rFonts w:ascii="Times New Roman" w:eastAsia="Calibri" w:hAnsi="Times New Roman" w:cs="Times New Roman"/>
          <w:bCs/>
          <w:iCs/>
          <w:sz w:val="24"/>
          <w:szCs w:val="24"/>
        </w:rPr>
        <w:lastRenderedPageBreak/>
        <w:t>Devika M.R., &amp; Swapna</w:t>
      </w:r>
      <w:r>
        <w:rPr>
          <w:rFonts w:ascii="Times New Roman" w:eastAsia="Calibri" w:hAnsi="Times New Roman" w:cs="Times New Roman"/>
          <w:bCs/>
          <w:iCs/>
          <w:sz w:val="24"/>
          <w:szCs w:val="24"/>
        </w:rPr>
        <w:t>, N.</w:t>
      </w:r>
      <w:r w:rsidRPr="00F03020">
        <w:rPr>
          <w:rFonts w:ascii="Times New Roman" w:eastAsia="Calibri" w:hAnsi="Times New Roman" w:cs="Times New Roman"/>
          <w:bCs/>
          <w:iCs/>
          <w:sz w:val="24"/>
          <w:szCs w:val="24"/>
        </w:rPr>
        <w:t xml:space="preserve"> (2010)</w:t>
      </w:r>
      <w:r w:rsidRPr="00F03020">
        <w:rPr>
          <w:rFonts w:ascii="Times New Roman" w:hAnsi="Times New Roman" w:cs="Times New Roman"/>
          <w:bCs/>
          <w:iCs/>
          <w:sz w:val="24"/>
          <w:szCs w:val="24"/>
        </w:rPr>
        <w:t>. ‘Symbolic</w:t>
      </w:r>
      <w:r w:rsidRPr="00F03020">
        <w:rPr>
          <w:rFonts w:ascii="Times New Roman" w:eastAsia="Calibri" w:hAnsi="Times New Roman" w:cs="Times New Roman"/>
          <w:bCs/>
          <w:iCs/>
          <w:sz w:val="24"/>
          <w:szCs w:val="24"/>
        </w:rPr>
        <w:t xml:space="preserve"> play and language-Its relationship in late talkers</w:t>
      </w:r>
      <w:r>
        <w:rPr>
          <w:rFonts w:ascii="Times New Roman" w:eastAsia="Calibri" w:hAnsi="Times New Roman" w:cs="Times New Roman"/>
          <w:bCs/>
          <w:iCs/>
          <w:sz w:val="24"/>
          <w:szCs w:val="24"/>
        </w:rPr>
        <w:t xml:space="preserve">’ </w:t>
      </w:r>
      <w:r w:rsidRPr="00F03020">
        <w:rPr>
          <w:rFonts w:ascii="Times New Roman" w:eastAsia="Calibri" w:hAnsi="Times New Roman" w:cs="Times New Roman"/>
          <w:bCs/>
          <w:iCs/>
          <w:sz w:val="24"/>
          <w:szCs w:val="24"/>
        </w:rPr>
        <w:t xml:space="preserve">Part-B, </w:t>
      </w:r>
      <w:r>
        <w:rPr>
          <w:rFonts w:ascii="Times New Roman" w:hAnsi="Times New Roman" w:cs="Times New Roman"/>
          <w:bCs/>
          <w:iCs/>
          <w:sz w:val="24"/>
          <w:szCs w:val="24"/>
        </w:rPr>
        <w:t>pp</w:t>
      </w:r>
      <w:r w:rsidRPr="00F03020">
        <w:rPr>
          <w:rFonts w:ascii="Times New Roman" w:eastAsia="Calibri" w:hAnsi="Times New Roman" w:cs="Times New Roman"/>
          <w:bCs/>
          <w:iCs/>
          <w:sz w:val="24"/>
          <w:szCs w:val="24"/>
        </w:rPr>
        <w:t>.65-80</w:t>
      </w:r>
      <w:r>
        <w:rPr>
          <w:rFonts w:ascii="Times New Roman" w:eastAsia="Calibri" w:hAnsi="Times New Roman" w:cs="Times New Roman"/>
          <w:bCs/>
          <w:iCs/>
          <w:sz w:val="24"/>
          <w:szCs w:val="24"/>
        </w:rPr>
        <w:t>.</w:t>
      </w:r>
    </w:p>
    <w:p w:rsidR="00963F0B" w:rsidRPr="00441B4A" w:rsidRDefault="00963F0B" w:rsidP="008A2B5D">
      <w:pPr>
        <w:numPr>
          <w:ilvl w:val="0"/>
          <w:numId w:val="4"/>
        </w:numPr>
        <w:spacing w:after="0" w:line="360" w:lineRule="auto"/>
        <w:ind w:left="360"/>
        <w:jc w:val="both"/>
        <w:rPr>
          <w:rFonts w:ascii="Times New Roman" w:eastAsia="Calibri" w:hAnsi="Times New Roman" w:cs="Times New Roman"/>
          <w:sz w:val="24"/>
          <w:szCs w:val="24"/>
        </w:rPr>
      </w:pPr>
      <w:r w:rsidRPr="00441B4A">
        <w:rPr>
          <w:rFonts w:ascii="Times New Roman" w:eastAsia="Calibri" w:hAnsi="Times New Roman" w:cs="Times New Roman"/>
          <w:sz w:val="24"/>
          <w:szCs w:val="24"/>
        </w:rPr>
        <w:t>Dhanya, V.K. &amp; Rajalakshmi</w:t>
      </w:r>
      <w:r>
        <w:rPr>
          <w:rFonts w:ascii="Times New Roman" w:eastAsia="Calibri" w:hAnsi="Times New Roman" w:cs="Times New Roman"/>
          <w:sz w:val="24"/>
          <w:szCs w:val="24"/>
        </w:rPr>
        <w:t>, K.</w:t>
      </w:r>
      <w:r w:rsidRPr="00441B4A">
        <w:rPr>
          <w:rFonts w:ascii="Times New Roman" w:eastAsia="Calibri" w:hAnsi="Times New Roman" w:cs="Times New Roman"/>
          <w:sz w:val="24"/>
          <w:szCs w:val="24"/>
        </w:rPr>
        <w:t xml:space="preserve"> (2007-08).</w:t>
      </w:r>
      <w:r>
        <w:rPr>
          <w:rFonts w:ascii="Times New Roman" w:eastAsia="Calibri" w:hAnsi="Times New Roman" w:cs="Times New Roman"/>
          <w:sz w:val="24"/>
          <w:szCs w:val="24"/>
        </w:rPr>
        <w:t xml:space="preserve"> </w:t>
      </w:r>
      <w:r w:rsidRPr="00441B4A">
        <w:rPr>
          <w:rFonts w:ascii="Times New Roman" w:eastAsia="Calibri" w:hAnsi="Times New Roman" w:cs="Times New Roman"/>
          <w:sz w:val="24"/>
          <w:szCs w:val="24"/>
        </w:rPr>
        <w:t>Effect of different signal enhancing technologies on speech recognition in noise</w:t>
      </w:r>
      <w:r>
        <w:rPr>
          <w:rFonts w:ascii="Times New Roman" w:eastAsia="Calibri" w:hAnsi="Times New Roman" w:cs="Times New Roman"/>
          <w:sz w:val="24"/>
          <w:szCs w:val="24"/>
        </w:rPr>
        <w:t>,</w:t>
      </w:r>
      <w:r w:rsidRPr="00441B4A">
        <w:rPr>
          <w:rFonts w:ascii="Times New Roman" w:eastAsia="Calibri" w:hAnsi="Times New Roman" w:cs="Times New Roman"/>
          <w:sz w:val="24"/>
          <w:szCs w:val="24"/>
        </w:rPr>
        <w:t xml:space="preserve"> </w:t>
      </w:r>
      <w:r>
        <w:rPr>
          <w:rFonts w:ascii="Times New Roman" w:hAnsi="Times New Roman" w:cs="Times New Roman"/>
          <w:sz w:val="24"/>
          <w:szCs w:val="24"/>
        </w:rPr>
        <w:t>pp. 76-86</w:t>
      </w:r>
      <w:r w:rsidRPr="00441B4A">
        <w:rPr>
          <w:rFonts w:ascii="Times New Roman" w:eastAsia="Calibri" w:hAnsi="Times New Roman" w:cs="Times New Roman"/>
          <w:sz w:val="24"/>
          <w:szCs w:val="24"/>
        </w:rPr>
        <w:t>.</w:t>
      </w:r>
    </w:p>
    <w:p w:rsidR="00963F0B" w:rsidRPr="00A3673A" w:rsidRDefault="00963F0B" w:rsidP="008A2B5D">
      <w:pPr>
        <w:numPr>
          <w:ilvl w:val="0"/>
          <w:numId w:val="9"/>
        </w:numPr>
        <w:spacing w:after="0" w:line="360" w:lineRule="auto"/>
        <w:ind w:left="360"/>
        <w:jc w:val="both"/>
        <w:rPr>
          <w:rFonts w:ascii="Times New Roman" w:eastAsia="Calibri" w:hAnsi="Times New Roman" w:cs="Times New Roman"/>
          <w:b/>
          <w:bCs/>
          <w:sz w:val="24"/>
          <w:szCs w:val="24"/>
        </w:rPr>
      </w:pPr>
      <w:r w:rsidRPr="00A3673A">
        <w:rPr>
          <w:rFonts w:ascii="Times New Roman" w:eastAsia="Calibri" w:hAnsi="Times New Roman" w:cs="Times New Roman"/>
          <w:bCs/>
          <w:iCs/>
          <w:sz w:val="24"/>
          <w:szCs w:val="24"/>
        </w:rPr>
        <w:t>Gnanavel</w:t>
      </w:r>
      <w:r>
        <w:rPr>
          <w:rFonts w:ascii="Times New Roman" w:eastAsia="Calibri" w:hAnsi="Times New Roman" w:cs="Times New Roman"/>
          <w:bCs/>
          <w:iCs/>
          <w:sz w:val="24"/>
          <w:szCs w:val="24"/>
        </w:rPr>
        <w:t>,</w:t>
      </w:r>
      <w:r w:rsidRPr="00A3673A">
        <w:rPr>
          <w:rFonts w:ascii="Times New Roman" w:eastAsia="Calibri" w:hAnsi="Times New Roman" w:cs="Times New Roman"/>
          <w:bCs/>
          <w:iCs/>
          <w:sz w:val="24"/>
          <w:szCs w:val="24"/>
        </w:rPr>
        <w:t xml:space="preserve"> K. &amp; Jayashree C Shanbal. (2010)</w:t>
      </w:r>
      <w:r>
        <w:rPr>
          <w:rFonts w:ascii="Times New Roman" w:hAnsi="Times New Roman" w:cs="Times New Roman"/>
          <w:bCs/>
          <w:iCs/>
          <w:sz w:val="24"/>
          <w:szCs w:val="24"/>
        </w:rPr>
        <w:t>. ‘S</w:t>
      </w:r>
      <w:r w:rsidRPr="00A3673A">
        <w:rPr>
          <w:rFonts w:ascii="Times New Roman" w:hAnsi="Times New Roman" w:cs="Times New Roman"/>
          <w:bCs/>
          <w:iCs/>
          <w:sz w:val="24"/>
          <w:szCs w:val="24"/>
        </w:rPr>
        <w:t>ubtyping</w:t>
      </w:r>
      <w:r w:rsidRPr="00A3673A">
        <w:rPr>
          <w:rFonts w:ascii="Times New Roman" w:eastAsia="Calibri" w:hAnsi="Times New Roman" w:cs="Times New Roman"/>
          <w:bCs/>
          <w:iCs/>
          <w:sz w:val="24"/>
          <w:szCs w:val="24"/>
        </w:rPr>
        <w:t xml:space="preserve"> of children with developmental dyslexia – Implications through dual route cascaded (DRC) Model in the Indian context”. Part-B, </w:t>
      </w:r>
      <w:r>
        <w:rPr>
          <w:rFonts w:ascii="Times New Roman" w:hAnsi="Times New Roman" w:cs="Times New Roman"/>
          <w:bCs/>
          <w:iCs/>
          <w:sz w:val="24"/>
          <w:szCs w:val="24"/>
        </w:rPr>
        <w:t>pp.</w:t>
      </w:r>
      <w:r w:rsidRPr="00A3673A">
        <w:rPr>
          <w:rFonts w:ascii="Times New Roman" w:eastAsia="Calibri" w:hAnsi="Times New Roman" w:cs="Times New Roman"/>
          <w:bCs/>
          <w:iCs/>
          <w:sz w:val="24"/>
          <w:szCs w:val="24"/>
        </w:rPr>
        <w:t>81-97</w:t>
      </w:r>
      <w:r>
        <w:rPr>
          <w:rFonts w:ascii="Times New Roman" w:eastAsia="Calibri" w:hAnsi="Times New Roman" w:cs="Times New Roman"/>
          <w:bCs/>
          <w:iCs/>
          <w:sz w:val="24"/>
          <w:szCs w:val="24"/>
        </w:rPr>
        <w:t>.</w:t>
      </w:r>
    </w:p>
    <w:p w:rsidR="00963F0B" w:rsidRDefault="00963F0B" w:rsidP="008A2B5D">
      <w:pPr>
        <w:numPr>
          <w:ilvl w:val="0"/>
          <w:numId w:val="4"/>
        </w:numPr>
        <w:spacing w:after="0" w:line="360" w:lineRule="auto"/>
        <w:ind w:left="360"/>
        <w:jc w:val="both"/>
        <w:rPr>
          <w:rFonts w:ascii="Times New Roman" w:eastAsia="Calibri" w:hAnsi="Times New Roman" w:cs="Times New Roman"/>
          <w:sz w:val="24"/>
          <w:szCs w:val="24"/>
        </w:rPr>
      </w:pPr>
      <w:r w:rsidRPr="00441B4A">
        <w:rPr>
          <w:rFonts w:ascii="Times New Roman" w:eastAsia="Calibri" w:hAnsi="Times New Roman" w:cs="Times New Roman"/>
          <w:sz w:val="24"/>
          <w:szCs w:val="24"/>
        </w:rPr>
        <w:t>Gubba Vijay Shankar &amp; Basavaraj</w:t>
      </w:r>
      <w:r>
        <w:rPr>
          <w:rFonts w:ascii="Times New Roman" w:eastAsia="Calibri" w:hAnsi="Times New Roman" w:cs="Times New Roman"/>
          <w:sz w:val="24"/>
          <w:szCs w:val="24"/>
        </w:rPr>
        <w:t>, V.</w:t>
      </w:r>
      <w:r w:rsidRPr="00441B4A">
        <w:rPr>
          <w:rFonts w:ascii="Times New Roman" w:eastAsia="Calibri" w:hAnsi="Times New Roman" w:cs="Times New Roman"/>
          <w:sz w:val="24"/>
          <w:szCs w:val="24"/>
        </w:rPr>
        <w:t xml:space="preserve"> (2007-08). The effect of various modes of excitation of sterno-cleido mastoid muscle on vestibular evoked myogenic potentials (VEMP)</w:t>
      </w:r>
      <w:r>
        <w:rPr>
          <w:rFonts w:ascii="Times New Roman" w:eastAsia="Calibri" w:hAnsi="Times New Roman" w:cs="Times New Roman"/>
          <w:sz w:val="24"/>
          <w:szCs w:val="24"/>
        </w:rPr>
        <w:t>,</w:t>
      </w:r>
      <w:r w:rsidRPr="00441B4A">
        <w:rPr>
          <w:rFonts w:ascii="Times New Roman" w:eastAsia="Calibri" w:hAnsi="Times New Roman" w:cs="Times New Roman"/>
          <w:sz w:val="24"/>
          <w:szCs w:val="24"/>
        </w:rPr>
        <w:t xml:space="preserve"> pp.</w:t>
      </w:r>
      <w:r>
        <w:rPr>
          <w:rFonts w:ascii="Times New Roman" w:eastAsia="Calibri" w:hAnsi="Times New Roman" w:cs="Times New Roman"/>
          <w:sz w:val="24"/>
          <w:szCs w:val="24"/>
        </w:rPr>
        <w:t xml:space="preserve"> </w:t>
      </w:r>
      <w:r w:rsidRPr="00441B4A">
        <w:rPr>
          <w:rFonts w:ascii="Times New Roman" w:eastAsia="Calibri" w:hAnsi="Times New Roman" w:cs="Times New Roman"/>
          <w:sz w:val="24"/>
          <w:szCs w:val="24"/>
        </w:rPr>
        <w:t>87-104.</w:t>
      </w:r>
    </w:p>
    <w:p w:rsidR="00963F0B" w:rsidRPr="00D26B4B" w:rsidRDefault="00963F0B" w:rsidP="008A2B5D">
      <w:pPr>
        <w:pStyle w:val="ListParagraph"/>
        <w:numPr>
          <w:ilvl w:val="0"/>
          <w:numId w:val="4"/>
        </w:numPr>
        <w:spacing w:after="0" w:line="360" w:lineRule="auto"/>
        <w:ind w:left="360"/>
        <w:jc w:val="both"/>
        <w:rPr>
          <w:rFonts w:ascii="Times New Roman" w:eastAsia="Calibri" w:hAnsi="Times New Roman" w:cs="Times New Roman"/>
          <w:sz w:val="24"/>
          <w:szCs w:val="24"/>
        </w:rPr>
      </w:pPr>
      <w:r w:rsidRPr="00B21129">
        <w:rPr>
          <w:rFonts w:ascii="Times New Roman" w:eastAsia="Calibri" w:hAnsi="Times New Roman" w:cs="Times New Roman"/>
          <w:sz w:val="24"/>
          <w:szCs w:val="24"/>
        </w:rPr>
        <w:t>Jijo, P.M. &amp; Yathiraj, A. (2007-08).</w:t>
      </w:r>
      <w:r w:rsidRPr="00B21129">
        <w:rPr>
          <w:rFonts w:ascii="Times New Roman" w:eastAsia="Calibri" w:hAnsi="Times New Roman" w:cs="Times New Roman"/>
          <w:sz w:val="28"/>
          <w:szCs w:val="24"/>
        </w:rPr>
        <w:t xml:space="preserve"> </w:t>
      </w:r>
      <w:r w:rsidRPr="002E1543">
        <w:rPr>
          <w:rFonts w:ascii="Times New Roman" w:eastAsia="Calibri" w:hAnsi="Times New Roman" w:cs="Times New Roman"/>
          <w:sz w:val="24"/>
          <w:szCs w:val="24"/>
        </w:rPr>
        <w:t xml:space="preserve"> Early</w:t>
      </w:r>
      <w:r w:rsidRPr="00B21129">
        <w:rPr>
          <w:rFonts w:ascii="Times New Roman" w:eastAsia="Calibri" w:hAnsi="Times New Roman" w:cs="Times New Roman"/>
          <w:sz w:val="28"/>
          <w:szCs w:val="24"/>
        </w:rPr>
        <w:t xml:space="preserve"> </w:t>
      </w:r>
      <w:r w:rsidRPr="00D26B4B">
        <w:rPr>
          <w:rFonts w:ascii="Times New Roman" w:eastAsia="Calibri" w:hAnsi="Times New Roman" w:cs="Times New Roman"/>
          <w:sz w:val="24"/>
          <w:szCs w:val="24"/>
        </w:rPr>
        <w:t>speech perception test development for Malayalam speaking children with hearing impairment</w:t>
      </w:r>
      <w:r>
        <w:rPr>
          <w:rFonts w:ascii="Times New Roman" w:eastAsia="Calibri" w:hAnsi="Times New Roman" w:cs="Times New Roman"/>
          <w:sz w:val="24"/>
          <w:szCs w:val="24"/>
        </w:rPr>
        <w:t xml:space="preserve">, </w:t>
      </w:r>
      <w:r w:rsidRPr="00D26B4B">
        <w:rPr>
          <w:rFonts w:ascii="Times New Roman" w:hAnsi="Times New Roman" w:cs="Times New Roman"/>
          <w:sz w:val="24"/>
          <w:szCs w:val="24"/>
        </w:rPr>
        <w:t>p</w:t>
      </w:r>
      <w:r w:rsidRPr="00D26B4B">
        <w:rPr>
          <w:rFonts w:ascii="Times New Roman" w:eastAsia="Calibri" w:hAnsi="Times New Roman" w:cs="Times New Roman"/>
          <w:sz w:val="24"/>
          <w:szCs w:val="24"/>
        </w:rPr>
        <w:t>p.</w:t>
      </w:r>
      <w:r>
        <w:rPr>
          <w:rFonts w:ascii="Times New Roman" w:eastAsia="Calibri" w:hAnsi="Times New Roman" w:cs="Times New Roman"/>
          <w:sz w:val="24"/>
          <w:szCs w:val="24"/>
        </w:rPr>
        <w:t xml:space="preserve"> </w:t>
      </w:r>
      <w:r w:rsidRPr="00D26B4B">
        <w:rPr>
          <w:rFonts w:ascii="Times New Roman" w:eastAsia="Calibri" w:hAnsi="Times New Roman" w:cs="Times New Roman"/>
          <w:sz w:val="24"/>
          <w:szCs w:val="24"/>
        </w:rPr>
        <w:t>105-119.</w:t>
      </w:r>
    </w:p>
    <w:p w:rsidR="00963F0B" w:rsidRPr="008E043F" w:rsidRDefault="00963F0B" w:rsidP="008A2B5D">
      <w:pPr>
        <w:pStyle w:val="ListParagraph"/>
        <w:numPr>
          <w:ilvl w:val="0"/>
          <w:numId w:val="8"/>
        </w:numPr>
        <w:spacing w:after="0" w:line="360" w:lineRule="auto"/>
        <w:ind w:left="360"/>
        <w:jc w:val="both"/>
        <w:rPr>
          <w:rFonts w:ascii="Times New Roman" w:eastAsia="Calibri" w:hAnsi="Times New Roman" w:cs="Times New Roman"/>
          <w:bCs/>
          <w:iCs/>
          <w:sz w:val="24"/>
          <w:szCs w:val="24"/>
        </w:rPr>
      </w:pPr>
      <w:r w:rsidRPr="008E043F">
        <w:rPr>
          <w:rFonts w:ascii="Times New Roman" w:eastAsia="Calibri" w:hAnsi="Times New Roman" w:cs="Times New Roman"/>
          <w:sz w:val="24"/>
          <w:szCs w:val="24"/>
        </w:rPr>
        <w:t>Johnsirani, R. &amp; Yeshoda, K.</w:t>
      </w:r>
      <w:r w:rsidRPr="008E043F">
        <w:rPr>
          <w:rFonts w:ascii="Times New Roman" w:eastAsia="Calibri" w:hAnsi="Times New Roman" w:cs="Times New Roman"/>
          <w:b/>
          <w:sz w:val="24"/>
          <w:szCs w:val="24"/>
        </w:rPr>
        <w:t xml:space="preserve"> </w:t>
      </w:r>
      <w:r w:rsidRPr="008E043F">
        <w:rPr>
          <w:rFonts w:ascii="Times New Roman" w:eastAsia="Calibri" w:hAnsi="Times New Roman" w:cs="Times New Roman"/>
          <w:sz w:val="24"/>
          <w:szCs w:val="24"/>
        </w:rPr>
        <w:t>(2010).  Speaker’s formant: an indicator of expressive speech in some groups of professional voice users</w:t>
      </w:r>
      <w:r>
        <w:rPr>
          <w:rFonts w:ascii="Times New Roman" w:eastAsia="Calibri" w:hAnsi="Times New Roman" w:cs="Times New Roman"/>
          <w:sz w:val="24"/>
          <w:szCs w:val="24"/>
        </w:rPr>
        <w:t>,</w:t>
      </w:r>
      <w:r w:rsidRPr="008E043F">
        <w:rPr>
          <w:rFonts w:ascii="Times New Roman" w:eastAsia="Calibri" w:hAnsi="Times New Roman" w:cs="Times New Roman"/>
          <w:sz w:val="24"/>
          <w:szCs w:val="24"/>
        </w:rPr>
        <w:t xml:space="preserve"> </w:t>
      </w:r>
      <w:r w:rsidRPr="008E043F">
        <w:rPr>
          <w:rFonts w:ascii="Times New Roman" w:hAnsi="Times New Roman" w:cs="Times New Roman"/>
          <w:sz w:val="24"/>
          <w:szCs w:val="24"/>
        </w:rPr>
        <w:t>pp.</w:t>
      </w:r>
      <w:r w:rsidRPr="008E043F">
        <w:rPr>
          <w:rFonts w:ascii="Times New Roman" w:eastAsia="Calibri" w:hAnsi="Times New Roman" w:cs="Times New Roman"/>
          <w:sz w:val="24"/>
          <w:szCs w:val="24"/>
        </w:rPr>
        <w:t>44-57</w:t>
      </w:r>
      <w:r>
        <w:rPr>
          <w:rFonts w:ascii="Times New Roman" w:eastAsia="Calibri" w:hAnsi="Times New Roman" w:cs="Times New Roman"/>
          <w:sz w:val="24"/>
          <w:szCs w:val="24"/>
        </w:rPr>
        <w:t>.</w:t>
      </w:r>
    </w:p>
    <w:p w:rsidR="00963F0B" w:rsidRPr="008E043F" w:rsidRDefault="00963F0B" w:rsidP="008A2B5D">
      <w:pPr>
        <w:pStyle w:val="ListParagraph"/>
        <w:numPr>
          <w:ilvl w:val="0"/>
          <w:numId w:val="8"/>
        </w:numPr>
        <w:spacing w:after="0" w:line="360" w:lineRule="auto"/>
        <w:ind w:left="360"/>
        <w:jc w:val="both"/>
        <w:rPr>
          <w:rFonts w:ascii="Times New Roman" w:eastAsia="Calibri" w:hAnsi="Times New Roman" w:cs="Times New Roman"/>
          <w:bCs/>
          <w:iCs/>
          <w:sz w:val="24"/>
          <w:szCs w:val="24"/>
        </w:rPr>
      </w:pPr>
      <w:r w:rsidRPr="008E043F">
        <w:rPr>
          <w:rFonts w:ascii="Times New Roman" w:eastAsia="Calibri" w:hAnsi="Times New Roman" w:cs="Times New Roman"/>
          <w:bCs/>
          <w:iCs/>
          <w:sz w:val="24"/>
          <w:szCs w:val="24"/>
        </w:rPr>
        <w:t xml:space="preserve">Kavya, V. &amp; Shyamala K.C. (2010).  Development of cognitive-Linguistic Assessment protocol for children with learning disabilities. Part-B, </w:t>
      </w:r>
      <w:r w:rsidR="00E40191">
        <w:rPr>
          <w:rFonts w:ascii="Times New Roman" w:eastAsia="Calibri" w:hAnsi="Times New Roman" w:cs="Times New Roman"/>
          <w:bCs/>
          <w:iCs/>
          <w:sz w:val="24"/>
          <w:szCs w:val="24"/>
        </w:rPr>
        <w:t xml:space="preserve"> </w:t>
      </w:r>
      <w:r w:rsidRPr="008E043F">
        <w:rPr>
          <w:rFonts w:ascii="Times New Roman" w:hAnsi="Times New Roman" w:cs="Times New Roman"/>
          <w:bCs/>
          <w:iCs/>
          <w:sz w:val="24"/>
          <w:szCs w:val="24"/>
        </w:rPr>
        <w:t>pp.</w:t>
      </w:r>
      <w:r w:rsidR="00E40191">
        <w:rPr>
          <w:rFonts w:ascii="Times New Roman" w:hAnsi="Times New Roman" w:cs="Times New Roman"/>
          <w:bCs/>
          <w:iCs/>
          <w:sz w:val="24"/>
          <w:szCs w:val="24"/>
        </w:rPr>
        <w:t xml:space="preserve"> </w:t>
      </w:r>
      <w:r w:rsidRPr="008E043F">
        <w:rPr>
          <w:rFonts w:ascii="Times New Roman" w:eastAsia="Calibri" w:hAnsi="Times New Roman" w:cs="Times New Roman"/>
          <w:bCs/>
          <w:iCs/>
          <w:sz w:val="24"/>
          <w:szCs w:val="24"/>
        </w:rPr>
        <w:t>58-70</w:t>
      </w:r>
      <w:r>
        <w:rPr>
          <w:rFonts w:ascii="Times New Roman" w:eastAsia="Calibri" w:hAnsi="Times New Roman" w:cs="Times New Roman"/>
          <w:bCs/>
          <w:iCs/>
          <w:sz w:val="24"/>
          <w:szCs w:val="24"/>
        </w:rPr>
        <w:t>.</w:t>
      </w:r>
    </w:p>
    <w:p w:rsidR="00963F0B" w:rsidRPr="00441B4A" w:rsidRDefault="00963F0B" w:rsidP="008A2B5D">
      <w:pPr>
        <w:numPr>
          <w:ilvl w:val="0"/>
          <w:numId w:val="4"/>
        </w:numPr>
        <w:spacing w:after="0" w:line="36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Kishore, T. &amp;</w:t>
      </w:r>
      <w:r w:rsidRPr="00441B4A">
        <w:rPr>
          <w:rFonts w:ascii="Times New Roman" w:eastAsia="Calibri" w:hAnsi="Times New Roman" w:cs="Times New Roman"/>
          <w:sz w:val="24"/>
          <w:szCs w:val="24"/>
        </w:rPr>
        <w:t xml:space="preserve"> Rajalakshmi</w:t>
      </w:r>
      <w:r>
        <w:rPr>
          <w:rFonts w:ascii="Times New Roman" w:eastAsia="Calibri" w:hAnsi="Times New Roman" w:cs="Times New Roman"/>
          <w:sz w:val="24"/>
          <w:szCs w:val="24"/>
        </w:rPr>
        <w:t>, K.</w:t>
      </w:r>
      <w:r w:rsidRPr="00441B4A">
        <w:rPr>
          <w:rFonts w:ascii="Times New Roman" w:eastAsia="Calibri" w:hAnsi="Times New Roman" w:cs="Times New Roman"/>
          <w:sz w:val="24"/>
          <w:szCs w:val="24"/>
        </w:rPr>
        <w:t xml:space="preserve"> (2007-08).</w:t>
      </w:r>
      <w:r>
        <w:rPr>
          <w:rFonts w:ascii="Times New Roman" w:eastAsia="Calibri" w:hAnsi="Times New Roman" w:cs="Times New Roman"/>
          <w:sz w:val="24"/>
          <w:szCs w:val="24"/>
        </w:rPr>
        <w:t xml:space="preserve"> </w:t>
      </w:r>
      <w:r w:rsidRPr="00441B4A">
        <w:rPr>
          <w:rFonts w:ascii="Times New Roman" w:eastAsia="Calibri" w:hAnsi="Times New Roman" w:cs="Times New Roman"/>
          <w:sz w:val="24"/>
          <w:szCs w:val="24"/>
        </w:rPr>
        <w:t>Dichotic rhyme test in Telugu: A normative data on adults</w:t>
      </w:r>
      <w:r>
        <w:rPr>
          <w:rFonts w:ascii="Times New Roman" w:eastAsia="Calibri" w:hAnsi="Times New Roman" w:cs="Times New Roman"/>
          <w:sz w:val="24"/>
          <w:szCs w:val="24"/>
        </w:rPr>
        <w:t>,</w:t>
      </w:r>
      <w:r w:rsidRPr="00441B4A">
        <w:rPr>
          <w:rFonts w:ascii="Times New Roman" w:eastAsia="Calibri" w:hAnsi="Times New Roman" w:cs="Times New Roman"/>
          <w:sz w:val="24"/>
          <w:szCs w:val="24"/>
        </w:rPr>
        <w:t xml:space="preserve"> </w:t>
      </w:r>
      <w:r>
        <w:rPr>
          <w:rFonts w:ascii="Times New Roman" w:hAnsi="Times New Roman" w:cs="Times New Roman"/>
          <w:sz w:val="24"/>
          <w:szCs w:val="24"/>
        </w:rPr>
        <w:t>p</w:t>
      </w:r>
      <w:r w:rsidRPr="00441B4A">
        <w:rPr>
          <w:rFonts w:ascii="Times New Roman" w:eastAsia="Calibri" w:hAnsi="Times New Roman" w:cs="Times New Roman"/>
          <w:sz w:val="24"/>
          <w:szCs w:val="24"/>
        </w:rPr>
        <w:t>p.</w:t>
      </w:r>
      <w:r>
        <w:rPr>
          <w:rFonts w:ascii="Times New Roman" w:eastAsia="Calibri" w:hAnsi="Times New Roman" w:cs="Times New Roman"/>
          <w:sz w:val="24"/>
          <w:szCs w:val="24"/>
        </w:rPr>
        <w:t xml:space="preserve"> 120-130</w:t>
      </w:r>
      <w:r w:rsidRPr="00441B4A">
        <w:rPr>
          <w:rFonts w:ascii="Times New Roman" w:eastAsia="Calibri" w:hAnsi="Times New Roman" w:cs="Times New Roman"/>
          <w:sz w:val="24"/>
          <w:szCs w:val="24"/>
        </w:rPr>
        <w:t>.</w:t>
      </w:r>
    </w:p>
    <w:p w:rsidR="00963F0B" w:rsidRPr="00231072" w:rsidRDefault="00963F0B" w:rsidP="008A2B5D">
      <w:pPr>
        <w:pStyle w:val="BodyTextIndent2"/>
        <w:numPr>
          <w:ilvl w:val="0"/>
          <w:numId w:val="5"/>
        </w:numPr>
        <w:spacing w:after="0" w:line="360" w:lineRule="auto"/>
        <w:ind w:left="360"/>
        <w:jc w:val="both"/>
      </w:pPr>
      <w:r w:rsidRPr="00231072">
        <w:t>Kunal Ghosh. &amp; Yeshoda, K.</w:t>
      </w:r>
      <w:r w:rsidRPr="008F3E91">
        <w:rPr>
          <w:b/>
        </w:rPr>
        <w:t xml:space="preserve"> </w:t>
      </w:r>
      <w:r w:rsidRPr="00231072">
        <w:t>(2010).  Comparison of acoustic characteristics in female trained (Carnatic style), untrained singers and non singers</w:t>
      </w:r>
      <w:r>
        <w:t>,</w:t>
      </w:r>
      <w:r w:rsidRPr="00231072">
        <w:t xml:space="preserve"> </w:t>
      </w:r>
      <w:r>
        <w:t>pp.</w:t>
      </w:r>
      <w:r w:rsidRPr="00231072">
        <w:t>71-87</w:t>
      </w:r>
      <w:r>
        <w:t>.</w:t>
      </w:r>
    </w:p>
    <w:p w:rsidR="00963F0B" w:rsidRDefault="00963F0B" w:rsidP="008A2B5D">
      <w:pPr>
        <w:numPr>
          <w:ilvl w:val="0"/>
          <w:numId w:val="4"/>
        </w:numPr>
        <w:spacing w:after="0" w:line="360" w:lineRule="auto"/>
        <w:ind w:left="360"/>
        <w:jc w:val="both"/>
        <w:rPr>
          <w:rFonts w:ascii="Times New Roman" w:eastAsia="Calibri" w:hAnsi="Times New Roman" w:cs="Times New Roman"/>
          <w:bCs/>
          <w:iCs/>
          <w:sz w:val="24"/>
          <w:szCs w:val="24"/>
        </w:rPr>
      </w:pPr>
      <w:r w:rsidRPr="00A3673A">
        <w:rPr>
          <w:rFonts w:ascii="Times New Roman" w:eastAsia="Calibri" w:hAnsi="Times New Roman" w:cs="Times New Roman"/>
          <w:bCs/>
          <w:iCs/>
          <w:sz w:val="24"/>
          <w:szCs w:val="24"/>
        </w:rPr>
        <w:t>Kuppuraj</w:t>
      </w:r>
      <w:r>
        <w:rPr>
          <w:rFonts w:ascii="Times New Roman" w:eastAsia="Calibri" w:hAnsi="Times New Roman" w:cs="Times New Roman"/>
          <w:bCs/>
          <w:iCs/>
          <w:sz w:val="24"/>
          <w:szCs w:val="24"/>
        </w:rPr>
        <w:t>,</w:t>
      </w:r>
      <w:r w:rsidRPr="00A3673A">
        <w:rPr>
          <w:rFonts w:ascii="Times New Roman" w:eastAsia="Calibri" w:hAnsi="Times New Roman" w:cs="Times New Roman"/>
          <w:bCs/>
          <w:iCs/>
          <w:sz w:val="24"/>
          <w:szCs w:val="24"/>
        </w:rPr>
        <w:t xml:space="preserve"> S. &amp; Jayashree C Shanbal. (2010)</w:t>
      </w:r>
      <w:r w:rsidRPr="00A3673A">
        <w:rPr>
          <w:rFonts w:ascii="Times New Roman" w:hAnsi="Times New Roman" w:cs="Times New Roman"/>
          <w:bCs/>
          <w:iCs/>
          <w:sz w:val="24"/>
          <w:szCs w:val="24"/>
        </w:rPr>
        <w:t>. ‘Dyslexia</w:t>
      </w:r>
      <w:r w:rsidRPr="00A3673A">
        <w:rPr>
          <w:rFonts w:ascii="Times New Roman" w:eastAsia="Calibri" w:hAnsi="Times New Roman" w:cs="Times New Roman"/>
          <w:bCs/>
          <w:iCs/>
          <w:sz w:val="24"/>
          <w:szCs w:val="24"/>
        </w:rPr>
        <w:t xml:space="preserve"> Assessment profile for Indian children (BAPIC). Part-B, </w:t>
      </w:r>
      <w:r>
        <w:rPr>
          <w:rFonts w:ascii="Times New Roman" w:hAnsi="Times New Roman" w:cs="Times New Roman"/>
          <w:bCs/>
          <w:iCs/>
          <w:sz w:val="24"/>
          <w:szCs w:val="24"/>
        </w:rPr>
        <w:t>pp</w:t>
      </w:r>
      <w:r w:rsidRPr="00A3673A">
        <w:rPr>
          <w:rFonts w:ascii="Times New Roman" w:eastAsia="Calibri" w:hAnsi="Times New Roman" w:cs="Times New Roman"/>
          <w:bCs/>
          <w:iCs/>
          <w:sz w:val="24"/>
          <w:szCs w:val="24"/>
        </w:rPr>
        <w:t>.114-128.</w:t>
      </w:r>
    </w:p>
    <w:p w:rsidR="00963F0B" w:rsidRPr="00B26799" w:rsidRDefault="00963F0B" w:rsidP="008A2B5D">
      <w:pPr>
        <w:pStyle w:val="ListParagraph"/>
        <w:numPr>
          <w:ilvl w:val="0"/>
          <w:numId w:val="4"/>
        </w:numPr>
        <w:spacing w:after="0" w:line="360" w:lineRule="auto"/>
        <w:ind w:left="360"/>
        <w:jc w:val="both"/>
        <w:rPr>
          <w:rFonts w:ascii="Times New Roman" w:eastAsia="Calibri" w:hAnsi="Times New Roman" w:cs="Times New Roman"/>
          <w:sz w:val="24"/>
          <w:szCs w:val="24"/>
        </w:rPr>
      </w:pPr>
      <w:r w:rsidRPr="00116691">
        <w:rPr>
          <w:rFonts w:ascii="Times New Roman" w:eastAsia="Calibri" w:hAnsi="Times New Roman" w:cs="Times New Roman"/>
          <w:sz w:val="24"/>
          <w:szCs w:val="24"/>
        </w:rPr>
        <w:t>Leah, P &amp; Geetha, Y.V. (2010).</w:t>
      </w:r>
      <w:r>
        <w:rPr>
          <w:rFonts w:ascii="Times New Roman" w:eastAsia="Calibri" w:hAnsi="Times New Roman" w:cs="Times New Roman"/>
          <w:sz w:val="24"/>
          <w:szCs w:val="24"/>
        </w:rPr>
        <w:t xml:space="preserve"> </w:t>
      </w:r>
      <w:r w:rsidRPr="00116691">
        <w:rPr>
          <w:rFonts w:ascii="Times New Roman" w:eastAsia="Calibri" w:hAnsi="Times New Roman" w:cs="Times New Roman"/>
          <w:sz w:val="24"/>
          <w:szCs w:val="24"/>
        </w:rPr>
        <w:t xml:space="preserve">Stuttering variability in bi/multilingual persons with stuttering. </w:t>
      </w:r>
      <w:r>
        <w:rPr>
          <w:rFonts w:ascii="Times New Roman" w:hAnsi="Times New Roman" w:cs="Times New Roman"/>
          <w:sz w:val="24"/>
          <w:szCs w:val="24"/>
        </w:rPr>
        <w:t>Part B.</w:t>
      </w:r>
    </w:p>
    <w:p w:rsidR="00963F0B" w:rsidRPr="00441B4A" w:rsidRDefault="00963F0B" w:rsidP="008A2B5D">
      <w:pPr>
        <w:numPr>
          <w:ilvl w:val="0"/>
          <w:numId w:val="4"/>
        </w:numPr>
        <w:spacing w:after="0" w:line="360" w:lineRule="auto"/>
        <w:ind w:left="360"/>
        <w:jc w:val="both"/>
        <w:rPr>
          <w:rFonts w:ascii="Times New Roman" w:eastAsia="Calibri" w:hAnsi="Times New Roman" w:cs="Times New Roman"/>
          <w:sz w:val="24"/>
          <w:szCs w:val="24"/>
        </w:rPr>
      </w:pPr>
      <w:r w:rsidRPr="00441B4A">
        <w:rPr>
          <w:rFonts w:ascii="Times New Roman" w:eastAsia="Calibri" w:hAnsi="Times New Roman" w:cs="Times New Roman"/>
          <w:sz w:val="24"/>
          <w:szCs w:val="24"/>
        </w:rPr>
        <w:t>Manuj Agarwal &amp; Manjula</w:t>
      </w:r>
      <w:r>
        <w:rPr>
          <w:rFonts w:ascii="Times New Roman" w:eastAsia="Calibri" w:hAnsi="Times New Roman" w:cs="Times New Roman"/>
          <w:sz w:val="24"/>
          <w:szCs w:val="24"/>
        </w:rPr>
        <w:t>, P.</w:t>
      </w:r>
      <w:r w:rsidRPr="00441B4A">
        <w:rPr>
          <w:rFonts w:ascii="Times New Roman" w:eastAsia="Calibri" w:hAnsi="Times New Roman" w:cs="Times New Roman"/>
          <w:sz w:val="24"/>
          <w:szCs w:val="24"/>
        </w:rPr>
        <w:t xml:space="preserve"> (2007-08).</w:t>
      </w:r>
      <w:r>
        <w:rPr>
          <w:rFonts w:ascii="Times New Roman" w:eastAsia="Calibri" w:hAnsi="Times New Roman" w:cs="Times New Roman"/>
          <w:sz w:val="24"/>
          <w:szCs w:val="24"/>
        </w:rPr>
        <w:t xml:space="preserve"> </w:t>
      </w:r>
      <w:r w:rsidRPr="00441B4A">
        <w:rPr>
          <w:rFonts w:ascii="Times New Roman" w:eastAsia="Calibri" w:hAnsi="Times New Roman" w:cs="Times New Roman"/>
          <w:sz w:val="24"/>
          <w:szCs w:val="24"/>
        </w:rPr>
        <w:t xml:space="preserve">Aided acceptable noise levels (ANL) </w:t>
      </w:r>
      <w:r w:rsidR="002E1543" w:rsidRPr="00441B4A">
        <w:rPr>
          <w:rFonts w:ascii="Times New Roman" w:eastAsia="Calibri" w:hAnsi="Times New Roman" w:cs="Times New Roman"/>
          <w:sz w:val="24"/>
          <w:szCs w:val="24"/>
        </w:rPr>
        <w:t>a</w:t>
      </w:r>
      <w:r w:rsidRPr="00441B4A">
        <w:rPr>
          <w:rFonts w:ascii="Times New Roman" w:eastAsia="Calibri" w:hAnsi="Times New Roman" w:cs="Times New Roman"/>
          <w:sz w:val="24"/>
          <w:szCs w:val="24"/>
        </w:rPr>
        <w:t xml:space="preserve"> comparison across degree of hearing loss, noise reduction in hearing aid and personality type</w:t>
      </w:r>
      <w:r>
        <w:rPr>
          <w:rFonts w:ascii="Times New Roman" w:eastAsia="Calibri" w:hAnsi="Times New Roman" w:cs="Times New Roman"/>
          <w:sz w:val="24"/>
          <w:szCs w:val="24"/>
        </w:rPr>
        <w:t>,</w:t>
      </w:r>
      <w:r w:rsidRPr="00441B4A">
        <w:rPr>
          <w:rFonts w:ascii="Times New Roman" w:eastAsia="Calibri" w:hAnsi="Times New Roman" w:cs="Times New Roman"/>
          <w:sz w:val="24"/>
          <w:szCs w:val="24"/>
        </w:rPr>
        <w:t xml:space="preserve"> </w:t>
      </w:r>
      <w:r>
        <w:rPr>
          <w:rFonts w:ascii="Times New Roman" w:hAnsi="Times New Roman" w:cs="Times New Roman"/>
          <w:sz w:val="24"/>
          <w:szCs w:val="24"/>
        </w:rPr>
        <w:t>p</w:t>
      </w:r>
      <w:r w:rsidRPr="00441B4A">
        <w:rPr>
          <w:rFonts w:ascii="Times New Roman" w:eastAsia="Calibri" w:hAnsi="Times New Roman" w:cs="Times New Roman"/>
          <w:sz w:val="24"/>
          <w:szCs w:val="24"/>
        </w:rPr>
        <w:t>p.</w:t>
      </w:r>
      <w:r>
        <w:rPr>
          <w:rFonts w:ascii="Times New Roman" w:eastAsia="Calibri" w:hAnsi="Times New Roman" w:cs="Times New Roman"/>
          <w:sz w:val="24"/>
          <w:szCs w:val="24"/>
        </w:rPr>
        <w:t xml:space="preserve"> 131-144</w:t>
      </w:r>
      <w:r w:rsidRPr="00441B4A">
        <w:rPr>
          <w:rFonts w:ascii="Times New Roman" w:eastAsia="Calibri" w:hAnsi="Times New Roman" w:cs="Times New Roman"/>
          <w:sz w:val="24"/>
          <w:szCs w:val="24"/>
        </w:rPr>
        <w:t>.</w:t>
      </w:r>
    </w:p>
    <w:p w:rsidR="00963F0B" w:rsidRPr="001879A2" w:rsidRDefault="00963F0B" w:rsidP="008A2B5D">
      <w:pPr>
        <w:numPr>
          <w:ilvl w:val="0"/>
          <w:numId w:val="8"/>
        </w:numPr>
        <w:spacing w:after="0" w:line="360" w:lineRule="auto"/>
        <w:ind w:left="360"/>
        <w:jc w:val="both"/>
        <w:rPr>
          <w:rFonts w:ascii="Times New Roman" w:eastAsia="Calibri" w:hAnsi="Times New Roman" w:cs="Times New Roman"/>
          <w:bCs/>
          <w:iCs/>
          <w:sz w:val="24"/>
          <w:szCs w:val="24"/>
        </w:rPr>
      </w:pPr>
      <w:r w:rsidRPr="001879A2">
        <w:rPr>
          <w:rFonts w:ascii="Times New Roman" w:eastAsia="Calibri" w:hAnsi="Times New Roman" w:cs="Times New Roman"/>
          <w:bCs/>
          <w:iCs/>
          <w:sz w:val="24"/>
          <w:szCs w:val="24"/>
        </w:rPr>
        <w:t>Maria,</w:t>
      </w:r>
      <w:r>
        <w:rPr>
          <w:rFonts w:ascii="Times New Roman" w:eastAsia="Calibri" w:hAnsi="Times New Roman" w:cs="Times New Roman"/>
          <w:bCs/>
          <w:iCs/>
          <w:sz w:val="24"/>
          <w:szCs w:val="24"/>
        </w:rPr>
        <w:t xml:space="preserve"> </w:t>
      </w:r>
      <w:r w:rsidRPr="001879A2">
        <w:rPr>
          <w:rFonts w:ascii="Times New Roman" w:eastAsia="Calibri" w:hAnsi="Times New Roman" w:cs="Times New Roman"/>
          <w:bCs/>
          <w:iCs/>
          <w:sz w:val="24"/>
          <w:szCs w:val="24"/>
        </w:rPr>
        <w:t>G.T. &amp; Shyamala</w:t>
      </w:r>
      <w:r>
        <w:rPr>
          <w:rFonts w:ascii="Times New Roman" w:eastAsia="Calibri" w:hAnsi="Times New Roman" w:cs="Times New Roman"/>
          <w:bCs/>
          <w:iCs/>
          <w:sz w:val="24"/>
          <w:szCs w:val="24"/>
        </w:rPr>
        <w:t>,</w:t>
      </w:r>
      <w:r w:rsidRPr="001879A2">
        <w:rPr>
          <w:rFonts w:ascii="Times New Roman" w:eastAsia="Calibri" w:hAnsi="Times New Roman" w:cs="Times New Roman"/>
          <w:bCs/>
          <w:iCs/>
          <w:sz w:val="24"/>
          <w:szCs w:val="24"/>
        </w:rPr>
        <w:t xml:space="preserve"> K.C. (2010).  Children acquired aphasia screening test in Kannada (CAAST-K). Part-B, </w:t>
      </w:r>
      <w:r>
        <w:rPr>
          <w:rFonts w:ascii="Times New Roman" w:hAnsi="Times New Roman" w:cs="Times New Roman"/>
          <w:bCs/>
          <w:iCs/>
          <w:sz w:val="24"/>
          <w:szCs w:val="24"/>
        </w:rPr>
        <w:t>pp.</w:t>
      </w:r>
      <w:r w:rsidRPr="001879A2">
        <w:rPr>
          <w:rFonts w:ascii="Times New Roman" w:eastAsia="Calibri" w:hAnsi="Times New Roman" w:cs="Times New Roman"/>
          <w:bCs/>
          <w:iCs/>
          <w:sz w:val="24"/>
          <w:szCs w:val="24"/>
        </w:rPr>
        <w:t>88-100</w:t>
      </w:r>
      <w:r>
        <w:rPr>
          <w:rFonts w:ascii="Times New Roman" w:eastAsia="Calibri" w:hAnsi="Times New Roman" w:cs="Times New Roman"/>
          <w:bCs/>
          <w:iCs/>
          <w:sz w:val="24"/>
          <w:szCs w:val="24"/>
        </w:rPr>
        <w:t>.</w:t>
      </w:r>
    </w:p>
    <w:p w:rsidR="00963F0B" w:rsidRPr="008F3E91" w:rsidRDefault="00963F0B" w:rsidP="008A2B5D">
      <w:pPr>
        <w:pStyle w:val="BodyTextIndent2"/>
        <w:numPr>
          <w:ilvl w:val="0"/>
          <w:numId w:val="5"/>
        </w:numPr>
        <w:spacing w:after="0" w:line="360" w:lineRule="auto"/>
        <w:ind w:left="360"/>
        <w:jc w:val="both"/>
        <w:rPr>
          <w:rFonts w:eastAsia="Calibri"/>
        </w:rPr>
      </w:pPr>
      <w:r w:rsidRPr="00231072">
        <w:lastRenderedPageBreak/>
        <w:t>Marlyn, M. K. &amp; Yeshoda, K. (2010).  Effect of speaking rate on some spectral and temporal measures</w:t>
      </w:r>
      <w:r>
        <w:t>,</w:t>
      </w:r>
      <w:r w:rsidRPr="00231072">
        <w:t xml:space="preserve"> pp</w:t>
      </w:r>
      <w:r w:rsidRPr="008F3E91">
        <w:rPr>
          <w:i/>
        </w:rPr>
        <w:t>.</w:t>
      </w:r>
      <w:r w:rsidRPr="000924C4">
        <w:t>101-11</w:t>
      </w:r>
      <w:r w:rsidRPr="000924C4">
        <w:rPr>
          <w:rFonts w:eastAsia="Calibri"/>
        </w:rPr>
        <w:t>1</w:t>
      </w:r>
      <w:r>
        <w:rPr>
          <w:rFonts w:eastAsia="Calibri"/>
        </w:rPr>
        <w:t>.</w:t>
      </w:r>
    </w:p>
    <w:p w:rsidR="00963F0B" w:rsidRPr="0086705F" w:rsidRDefault="00963F0B" w:rsidP="008A2B5D">
      <w:pPr>
        <w:numPr>
          <w:ilvl w:val="0"/>
          <w:numId w:val="8"/>
        </w:numPr>
        <w:spacing w:after="0" w:line="360" w:lineRule="auto"/>
        <w:ind w:left="360"/>
        <w:jc w:val="both"/>
        <w:rPr>
          <w:rFonts w:ascii="Times New Roman" w:eastAsia="Calibri" w:hAnsi="Times New Roman" w:cs="Times New Roman"/>
          <w:bCs/>
          <w:iCs/>
          <w:sz w:val="24"/>
          <w:szCs w:val="24"/>
        </w:rPr>
      </w:pPr>
      <w:r w:rsidRPr="0086705F">
        <w:rPr>
          <w:rFonts w:ascii="Times New Roman" w:eastAsia="Calibri" w:hAnsi="Times New Roman" w:cs="Times New Roman"/>
          <w:bCs/>
          <w:iCs/>
          <w:sz w:val="24"/>
          <w:szCs w:val="24"/>
        </w:rPr>
        <w:t>Meerapriya</w:t>
      </w:r>
      <w:r>
        <w:rPr>
          <w:rFonts w:ascii="Times New Roman" w:eastAsia="Calibri" w:hAnsi="Times New Roman" w:cs="Times New Roman"/>
          <w:bCs/>
          <w:iCs/>
          <w:sz w:val="24"/>
          <w:szCs w:val="24"/>
        </w:rPr>
        <w:t>,</w:t>
      </w:r>
      <w:r w:rsidRPr="0086705F">
        <w:rPr>
          <w:rFonts w:ascii="Times New Roman" w:eastAsia="Calibri" w:hAnsi="Times New Roman" w:cs="Times New Roman"/>
          <w:bCs/>
          <w:iCs/>
          <w:sz w:val="24"/>
          <w:szCs w:val="24"/>
        </w:rPr>
        <w:t xml:space="preserve"> C.S., &amp; Manjula</w:t>
      </w:r>
      <w:r>
        <w:rPr>
          <w:rFonts w:ascii="Times New Roman" w:eastAsia="Calibri" w:hAnsi="Times New Roman" w:cs="Times New Roman"/>
          <w:bCs/>
          <w:iCs/>
          <w:sz w:val="24"/>
          <w:szCs w:val="24"/>
        </w:rPr>
        <w:t>, R</w:t>
      </w:r>
      <w:r w:rsidRPr="0086705F">
        <w:rPr>
          <w:rFonts w:ascii="Times New Roman" w:eastAsia="Calibri" w:hAnsi="Times New Roman" w:cs="Times New Roman"/>
          <w:bCs/>
          <w:iCs/>
          <w:sz w:val="24"/>
          <w:szCs w:val="24"/>
        </w:rPr>
        <w:t xml:space="preserve"> (2010)</w:t>
      </w:r>
      <w:r w:rsidRPr="0086705F">
        <w:rPr>
          <w:rFonts w:ascii="Times New Roman" w:hAnsi="Times New Roman" w:cs="Times New Roman"/>
          <w:bCs/>
          <w:iCs/>
          <w:sz w:val="24"/>
          <w:szCs w:val="24"/>
        </w:rPr>
        <w:t>. ‘Clinical</w:t>
      </w:r>
      <w:r w:rsidRPr="0086705F">
        <w:rPr>
          <w:rFonts w:ascii="Times New Roman" w:eastAsia="Calibri" w:hAnsi="Times New Roman" w:cs="Times New Roman"/>
          <w:bCs/>
          <w:iCs/>
          <w:sz w:val="24"/>
          <w:szCs w:val="24"/>
        </w:rPr>
        <w:t xml:space="preserve"> Protocol for assessment of swallowing in adults</w:t>
      </w:r>
      <w:r>
        <w:rPr>
          <w:rFonts w:ascii="Times New Roman" w:eastAsia="Calibri" w:hAnsi="Times New Roman" w:cs="Times New Roman"/>
          <w:bCs/>
          <w:iCs/>
          <w:sz w:val="24"/>
          <w:szCs w:val="24"/>
        </w:rPr>
        <w:t>’</w:t>
      </w:r>
      <w:r w:rsidRPr="0086705F">
        <w:rPr>
          <w:rFonts w:ascii="Times New Roman" w:eastAsia="Calibri" w:hAnsi="Times New Roman" w:cs="Times New Roman"/>
          <w:bCs/>
          <w:iCs/>
          <w:sz w:val="24"/>
          <w:szCs w:val="24"/>
        </w:rPr>
        <w:t xml:space="preserve"> (CP-ASA). Part-B, </w:t>
      </w:r>
      <w:r>
        <w:rPr>
          <w:rFonts w:ascii="Times New Roman" w:hAnsi="Times New Roman" w:cs="Times New Roman"/>
          <w:bCs/>
          <w:iCs/>
          <w:sz w:val="24"/>
          <w:szCs w:val="24"/>
        </w:rPr>
        <w:t>pp.</w:t>
      </w:r>
      <w:r w:rsidRPr="0086705F">
        <w:rPr>
          <w:rFonts w:ascii="Times New Roman" w:eastAsia="Calibri" w:hAnsi="Times New Roman" w:cs="Times New Roman"/>
          <w:bCs/>
          <w:iCs/>
          <w:sz w:val="24"/>
          <w:szCs w:val="24"/>
        </w:rPr>
        <w:t>129-138</w:t>
      </w:r>
      <w:r>
        <w:rPr>
          <w:rFonts w:ascii="Times New Roman" w:eastAsia="Calibri" w:hAnsi="Times New Roman" w:cs="Times New Roman"/>
          <w:bCs/>
          <w:iCs/>
          <w:sz w:val="24"/>
          <w:szCs w:val="24"/>
        </w:rPr>
        <w:t>.</w:t>
      </w:r>
    </w:p>
    <w:p w:rsidR="00963F0B" w:rsidRPr="007437ED" w:rsidRDefault="00963F0B" w:rsidP="008A2B5D">
      <w:pPr>
        <w:pStyle w:val="ListParagraph"/>
        <w:numPr>
          <w:ilvl w:val="0"/>
          <w:numId w:val="4"/>
        </w:numPr>
        <w:spacing w:after="0" w:line="360" w:lineRule="auto"/>
        <w:ind w:left="360"/>
        <w:jc w:val="both"/>
        <w:rPr>
          <w:rFonts w:ascii="Times New Roman" w:eastAsia="Calibri" w:hAnsi="Times New Roman" w:cs="Times New Roman"/>
          <w:sz w:val="24"/>
          <w:szCs w:val="24"/>
        </w:rPr>
      </w:pPr>
      <w:r w:rsidRPr="0086705F">
        <w:rPr>
          <w:rFonts w:ascii="Times New Roman" w:eastAsia="Calibri" w:hAnsi="Times New Roman" w:cs="Times New Roman"/>
          <w:bCs/>
          <w:iCs/>
          <w:sz w:val="24"/>
          <w:szCs w:val="24"/>
        </w:rPr>
        <w:t>Pallavi Malik &amp; Manjula</w:t>
      </w:r>
      <w:r>
        <w:rPr>
          <w:rFonts w:ascii="Times New Roman" w:eastAsia="Calibri" w:hAnsi="Times New Roman" w:cs="Times New Roman"/>
          <w:bCs/>
          <w:iCs/>
          <w:sz w:val="24"/>
          <w:szCs w:val="24"/>
        </w:rPr>
        <w:t>, R</w:t>
      </w:r>
      <w:r w:rsidRPr="0086705F">
        <w:rPr>
          <w:rFonts w:ascii="Times New Roman" w:eastAsia="Calibri" w:hAnsi="Times New Roman" w:cs="Times New Roman"/>
          <w:bCs/>
          <w:iCs/>
          <w:sz w:val="24"/>
          <w:szCs w:val="24"/>
        </w:rPr>
        <w:t xml:space="preserve"> (2010).  ‘The order of S, O, V, structures in sign language users with hearing impairment-Influe</w:t>
      </w:r>
      <w:r>
        <w:rPr>
          <w:rFonts w:ascii="Times New Roman" w:eastAsia="Calibri" w:hAnsi="Times New Roman" w:cs="Times New Roman"/>
          <w:bCs/>
          <w:iCs/>
          <w:sz w:val="24"/>
          <w:szCs w:val="24"/>
        </w:rPr>
        <w:t xml:space="preserve">nce of verbal native language?’ </w:t>
      </w:r>
      <w:r w:rsidRPr="0086705F">
        <w:rPr>
          <w:rFonts w:ascii="Times New Roman" w:eastAsia="Calibri" w:hAnsi="Times New Roman" w:cs="Times New Roman"/>
          <w:bCs/>
          <w:iCs/>
          <w:sz w:val="24"/>
          <w:szCs w:val="24"/>
        </w:rPr>
        <w:t xml:space="preserve">Part-B, </w:t>
      </w:r>
      <w:r>
        <w:rPr>
          <w:rFonts w:ascii="Times New Roman" w:hAnsi="Times New Roman" w:cs="Times New Roman"/>
          <w:bCs/>
          <w:iCs/>
          <w:sz w:val="24"/>
          <w:szCs w:val="24"/>
        </w:rPr>
        <w:t>pp</w:t>
      </w:r>
      <w:r w:rsidRPr="0086705F">
        <w:rPr>
          <w:rFonts w:ascii="Times New Roman" w:eastAsia="Calibri" w:hAnsi="Times New Roman" w:cs="Times New Roman"/>
          <w:bCs/>
          <w:iCs/>
          <w:sz w:val="24"/>
          <w:szCs w:val="24"/>
        </w:rPr>
        <w:t>.155-170.</w:t>
      </w:r>
      <w:r w:rsidRPr="00B26799">
        <w:rPr>
          <w:rFonts w:ascii="Times New Roman" w:hAnsi="Times New Roman" w:cs="Times New Roman"/>
          <w:sz w:val="24"/>
          <w:szCs w:val="24"/>
        </w:rPr>
        <w:t xml:space="preserve"> </w:t>
      </w:r>
    </w:p>
    <w:p w:rsidR="00963F0B" w:rsidRPr="00DE2AC9" w:rsidRDefault="00963F0B" w:rsidP="008A2B5D">
      <w:pPr>
        <w:numPr>
          <w:ilvl w:val="0"/>
          <w:numId w:val="5"/>
        </w:numPr>
        <w:spacing w:after="0" w:line="360" w:lineRule="auto"/>
        <w:ind w:left="360"/>
        <w:jc w:val="both"/>
        <w:rPr>
          <w:rFonts w:ascii="Times New Roman" w:eastAsia="Calibri" w:hAnsi="Times New Roman" w:cs="Times New Roman"/>
          <w:sz w:val="24"/>
          <w:szCs w:val="24"/>
        </w:rPr>
      </w:pPr>
      <w:r w:rsidRPr="00DE2AC9">
        <w:rPr>
          <w:rFonts w:ascii="Times New Roman" w:eastAsia="Calibri" w:hAnsi="Times New Roman" w:cs="Times New Roman"/>
          <w:sz w:val="24"/>
          <w:szCs w:val="24"/>
        </w:rPr>
        <w:t>Prathima, S &amp; Sreedevi</w:t>
      </w:r>
      <w:r>
        <w:rPr>
          <w:rFonts w:ascii="Times New Roman" w:eastAsia="Calibri" w:hAnsi="Times New Roman" w:cs="Times New Roman"/>
          <w:sz w:val="24"/>
          <w:szCs w:val="24"/>
        </w:rPr>
        <w:t>, N.</w:t>
      </w:r>
      <w:r w:rsidRPr="00DE2AC9">
        <w:rPr>
          <w:rFonts w:ascii="Times New Roman" w:eastAsia="Calibri" w:hAnsi="Times New Roman" w:cs="Times New Roman"/>
          <w:sz w:val="24"/>
          <w:szCs w:val="24"/>
        </w:rPr>
        <w:t xml:space="preserve"> (2010). Articulatory acquisition in Kannada speaking Urban children: 3-4 Years, </w:t>
      </w:r>
      <w:r w:rsidRPr="00DE2AC9">
        <w:rPr>
          <w:rFonts w:ascii="Times New Roman" w:hAnsi="Times New Roman" w:cs="Times New Roman"/>
          <w:sz w:val="24"/>
          <w:szCs w:val="24"/>
        </w:rPr>
        <w:t>pp.</w:t>
      </w:r>
      <w:r w:rsidRPr="00DE2AC9">
        <w:rPr>
          <w:rFonts w:ascii="Times New Roman" w:eastAsia="Calibri" w:hAnsi="Times New Roman" w:cs="Times New Roman"/>
          <w:sz w:val="24"/>
          <w:szCs w:val="24"/>
        </w:rPr>
        <w:t>45-58</w:t>
      </w:r>
      <w:r>
        <w:rPr>
          <w:rFonts w:ascii="Times New Roman" w:eastAsia="Calibri" w:hAnsi="Times New Roman" w:cs="Times New Roman"/>
          <w:sz w:val="24"/>
          <w:szCs w:val="24"/>
        </w:rPr>
        <w:t>.</w:t>
      </w:r>
    </w:p>
    <w:p w:rsidR="00963F0B" w:rsidRPr="002F7EE7" w:rsidRDefault="00963F0B" w:rsidP="008A2B5D">
      <w:pPr>
        <w:numPr>
          <w:ilvl w:val="0"/>
          <w:numId w:val="7"/>
        </w:numPr>
        <w:spacing w:after="0" w:line="360" w:lineRule="auto"/>
        <w:ind w:left="360"/>
        <w:jc w:val="both"/>
        <w:rPr>
          <w:rFonts w:ascii="Times New Roman" w:eastAsia="Calibri" w:hAnsi="Times New Roman" w:cs="Times New Roman"/>
          <w:bCs/>
          <w:iCs/>
          <w:sz w:val="24"/>
          <w:szCs w:val="24"/>
        </w:rPr>
      </w:pPr>
      <w:r w:rsidRPr="002F7EE7">
        <w:rPr>
          <w:rFonts w:ascii="Times New Roman" w:eastAsia="Calibri" w:hAnsi="Times New Roman" w:cs="Times New Roman"/>
          <w:bCs/>
          <w:iCs/>
          <w:sz w:val="24"/>
          <w:szCs w:val="24"/>
        </w:rPr>
        <w:t>Pravesh Arya &amp; Pushpavathi</w:t>
      </w:r>
      <w:r>
        <w:rPr>
          <w:rFonts w:ascii="Times New Roman" w:eastAsia="Calibri" w:hAnsi="Times New Roman" w:cs="Times New Roman"/>
          <w:bCs/>
          <w:iCs/>
          <w:sz w:val="24"/>
          <w:szCs w:val="24"/>
        </w:rPr>
        <w:t xml:space="preserve">, </w:t>
      </w:r>
      <w:r w:rsidRPr="002F7EE7">
        <w:rPr>
          <w:rFonts w:ascii="Times New Roman" w:eastAsia="Calibri" w:hAnsi="Times New Roman" w:cs="Times New Roman"/>
          <w:bCs/>
          <w:iCs/>
          <w:sz w:val="24"/>
          <w:szCs w:val="24"/>
        </w:rPr>
        <w:t>M</w:t>
      </w:r>
      <w:r>
        <w:rPr>
          <w:rFonts w:ascii="Times New Roman" w:eastAsia="Calibri" w:hAnsi="Times New Roman" w:cs="Times New Roman"/>
          <w:bCs/>
          <w:iCs/>
          <w:sz w:val="24"/>
          <w:szCs w:val="24"/>
        </w:rPr>
        <w:t xml:space="preserve">, </w:t>
      </w:r>
      <w:r w:rsidRPr="002F7EE7">
        <w:rPr>
          <w:rFonts w:ascii="Times New Roman" w:eastAsia="Calibri" w:hAnsi="Times New Roman" w:cs="Times New Roman"/>
          <w:bCs/>
          <w:iCs/>
          <w:sz w:val="24"/>
          <w:szCs w:val="24"/>
        </w:rPr>
        <w:t>(2010). ‘Normative nasalence value in Hindi language”. Part-B, pp.187-198</w:t>
      </w:r>
      <w:r>
        <w:rPr>
          <w:rFonts w:ascii="Times New Roman" w:eastAsia="Calibri" w:hAnsi="Times New Roman" w:cs="Times New Roman"/>
          <w:bCs/>
          <w:iCs/>
          <w:sz w:val="24"/>
          <w:szCs w:val="24"/>
        </w:rPr>
        <w:t>.</w:t>
      </w:r>
    </w:p>
    <w:p w:rsidR="00963F0B" w:rsidRPr="0086705F" w:rsidRDefault="00963F0B" w:rsidP="008A2B5D">
      <w:pPr>
        <w:numPr>
          <w:ilvl w:val="0"/>
          <w:numId w:val="4"/>
        </w:numPr>
        <w:spacing w:after="0" w:line="360" w:lineRule="auto"/>
        <w:ind w:left="360"/>
        <w:jc w:val="both"/>
        <w:rPr>
          <w:rFonts w:ascii="Times New Roman" w:eastAsia="Calibri" w:hAnsi="Times New Roman" w:cs="Times New Roman"/>
          <w:bCs/>
          <w:iCs/>
          <w:sz w:val="24"/>
          <w:szCs w:val="24"/>
        </w:rPr>
      </w:pPr>
      <w:r w:rsidRPr="0086705F">
        <w:rPr>
          <w:rFonts w:ascii="Times New Roman" w:eastAsia="Calibri" w:hAnsi="Times New Roman" w:cs="Times New Roman"/>
          <w:bCs/>
          <w:iCs/>
          <w:sz w:val="24"/>
          <w:szCs w:val="24"/>
        </w:rPr>
        <w:t>Priya</w:t>
      </w:r>
      <w:r>
        <w:rPr>
          <w:rFonts w:ascii="Times New Roman" w:eastAsia="Calibri" w:hAnsi="Times New Roman" w:cs="Times New Roman"/>
          <w:bCs/>
          <w:iCs/>
          <w:sz w:val="24"/>
          <w:szCs w:val="24"/>
        </w:rPr>
        <w:t xml:space="preserve">, </w:t>
      </w:r>
      <w:r w:rsidRPr="0086705F">
        <w:rPr>
          <w:rFonts w:ascii="Times New Roman" w:eastAsia="Calibri" w:hAnsi="Times New Roman" w:cs="Times New Roman"/>
          <w:bCs/>
          <w:iCs/>
          <w:sz w:val="24"/>
          <w:szCs w:val="24"/>
        </w:rPr>
        <w:t>M.B. &amp; Manjula</w:t>
      </w:r>
      <w:r>
        <w:rPr>
          <w:rFonts w:ascii="Times New Roman" w:eastAsia="Calibri" w:hAnsi="Times New Roman" w:cs="Times New Roman"/>
          <w:bCs/>
          <w:iCs/>
          <w:sz w:val="24"/>
          <w:szCs w:val="24"/>
        </w:rPr>
        <w:t>, R.</w:t>
      </w:r>
      <w:r w:rsidRPr="0086705F">
        <w:rPr>
          <w:rFonts w:ascii="Times New Roman" w:eastAsia="Calibri" w:hAnsi="Times New Roman" w:cs="Times New Roman"/>
          <w:bCs/>
          <w:iCs/>
          <w:sz w:val="24"/>
          <w:szCs w:val="24"/>
        </w:rPr>
        <w:t xml:space="preserve"> (2010).</w:t>
      </w:r>
      <w:r>
        <w:rPr>
          <w:rFonts w:ascii="Times New Roman" w:hAnsi="Times New Roman" w:cs="Times New Roman"/>
          <w:bCs/>
          <w:iCs/>
          <w:sz w:val="24"/>
          <w:szCs w:val="24"/>
        </w:rPr>
        <w:t xml:space="preserve"> </w:t>
      </w:r>
      <w:r w:rsidRPr="0086705F">
        <w:rPr>
          <w:rFonts w:ascii="Times New Roman" w:eastAsia="Calibri" w:hAnsi="Times New Roman" w:cs="Times New Roman"/>
          <w:bCs/>
          <w:iCs/>
          <w:sz w:val="24"/>
          <w:szCs w:val="24"/>
        </w:rPr>
        <w:t>‘Meta Linguistic abilities in children with developmental dyslexia: Implications for reading and writing</w:t>
      </w:r>
      <w:r>
        <w:rPr>
          <w:rFonts w:ascii="Times New Roman" w:eastAsia="Calibri" w:hAnsi="Times New Roman" w:cs="Times New Roman"/>
          <w:bCs/>
          <w:iCs/>
          <w:sz w:val="24"/>
          <w:szCs w:val="24"/>
        </w:rPr>
        <w:t>’</w:t>
      </w:r>
      <w:r w:rsidRPr="0086705F">
        <w:rPr>
          <w:rFonts w:ascii="Times New Roman" w:eastAsia="Calibri" w:hAnsi="Times New Roman" w:cs="Times New Roman"/>
          <w:bCs/>
          <w:iCs/>
          <w:sz w:val="24"/>
          <w:szCs w:val="24"/>
        </w:rPr>
        <w:t xml:space="preserve">. Part-B, </w:t>
      </w:r>
      <w:r>
        <w:rPr>
          <w:rFonts w:ascii="Times New Roman" w:hAnsi="Times New Roman" w:cs="Times New Roman"/>
          <w:bCs/>
          <w:iCs/>
          <w:sz w:val="24"/>
          <w:szCs w:val="24"/>
        </w:rPr>
        <w:t>pp</w:t>
      </w:r>
      <w:r w:rsidRPr="0086705F">
        <w:rPr>
          <w:rFonts w:ascii="Times New Roman" w:eastAsia="Calibri" w:hAnsi="Times New Roman" w:cs="Times New Roman"/>
          <w:bCs/>
          <w:iCs/>
          <w:sz w:val="24"/>
          <w:szCs w:val="24"/>
        </w:rPr>
        <w:t>.199-212.</w:t>
      </w:r>
    </w:p>
    <w:p w:rsidR="00963F0B" w:rsidRPr="00441B4A" w:rsidRDefault="00963F0B" w:rsidP="008A2B5D">
      <w:pPr>
        <w:numPr>
          <w:ilvl w:val="0"/>
          <w:numId w:val="4"/>
        </w:numPr>
        <w:spacing w:after="0" w:line="360" w:lineRule="auto"/>
        <w:ind w:left="360"/>
        <w:jc w:val="both"/>
        <w:rPr>
          <w:rFonts w:ascii="Times New Roman" w:eastAsia="Calibri" w:hAnsi="Times New Roman" w:cs="Times New Roman"/>
          <w:sz w:val="24"/>
          <w:szCs w:val="24"/>
        </w:rPr>
      </w:pPr>
      <w:r w:rsidRPr="00EC0FE9">
        <w:rPr>
          <w:rFonts w:ascii="Times New Roman" w:eastAsia="Calibri" w:hAnsi="Times New Roman" w:cs="Times New Roman"/>
          <w:sz w:val="24"/>
          <w:szCs w:val="24"/>
        </w:rPr>
        <w:t>Ramya</w:t>
      </w:r>
      <w:r>
        <w:rPr>
          <w:rFonts w:ascii="Times New Roman" w:eastAsia="Calibri" w:hAnsi="Times New Roman" w:cs="Times New Roman"/>
          <w:sz w:val="24"/>
          <w:szCs w:val="24"/>
        </w:rPr>
        <w:t xml:space="preserve"> N</w:t>
      </w:r>
      <w:r w:rsidRPr="00441B4A">
        <w:rPr>
          <w:rFonts w:ascii="Times New Roman" w:eastAsia="Calibri" w:hAnsi="Times New Roman" w:cs="Times New Roman"/>
          <w:sz w:val="24"/>
          <w:szCs w:val="24"/>
        </w:rPr>
        <w:t xml:space="preserve"> &amp; Rajalakshmi</w:t>
      </w:r>
      <w:r>
        <w:rPr>
          <w:rFonts w:ascii="Times New Roman" w:eastAsia="Calibri" w:hAnsi="Times New Roman" w:cs="Times New Roman"/>
          <w:sz w:val="24"/>
          <w:szCs w:val="24"/>
        </w:rPr>
        <w:t>, K.</w:t>
      </w:r>
      <w:r w:rsidRPr="00441B4A">
        <w:rPr>
          <w:rFonts w:ascii="Times New Roman" w:eastAsia="Calibri" w:hAnsi="Times New Roman" w:cs="Times New Roman"/>
          <w:sz w:val="24"/>
          <w:szCs w:val="24"/>
        </w:rPr>
        <w:t xml:space="preserve"> (2007-08).  </w:t>
      </w:r>
      <w:r>
        <w:rPr>
          <w:rFonts w:ascii="Times New Roman" w:eastAsia="Calibri" w:hAnsi="Times New Roman" w:cs="Times New Roman"/>
          <w:sz w:val="24"/>
          <w:szCs w:val="24"/>
        </w:rPr>
        <w:t>Rhythm Perception with Fine Structure Cues: A Simulated Study,</w:t>
      </w:r>
      <w:r w:rsidRPr="00441B4A">
        <w:rPr>
          <w:rFonts w:ascii="Times New Roman" w:eastAsia="Calibri" w:hAnsi="Times New Roman" w:cs="Times New Roman"/>
          <w:sz w:val="24"/>
          <w:szCs w:val="24"/>
        </w:rPr>
        <w:t xml:space="preserve"> </w:t>
      </w:r>
      <w:r>
        <w:rPr>
          <w:rFonts w:ascii="Times New Roman" w:hAnsi="Times New Roman" w:cs="Times New Roman"/>
          <w:sz w:val="24"/>
          <w:szCs w:val="24"/>
        </w:rPr>
        <w:t>p</w:t>
      </w:r>
      <w:r w:rsidRPr="00441B4A">
        <w:rPr>
          <w:rFonts w:ascii="Times New Roman" w:eastAsia="Calibri" w:hAnsi="Times New Roman" w:cs="Times New Roman"/>
          <w:sz w:val="24"/>
          <w:szCs w:val="24"/>
        </w:rPr>
        <w:t>p.</w:t>
      </w:r>
      <w:r>
        <w:rPr>
          <w:rFonts w:ascii="Times New Roman" w:eastAsia="Calibri" w:hAnsi="Times New Roman" w:cs="Times New Roman"/>
          <w:sz w:val="24"/>
          <w:szCs w:val="24"/>
        </w:rPr>
        <w:t xml:space="preserve"> </w:t>
      </w:r>
      <w:r w:rsidRPr="00441B4A">
        <w:rPr>
          <w:rFonts w:ascii="Times New Roman" w:eastAsia="Calibri" w:hAnsi="Times New Roman" w:cs="Times New Roman"/>
          <w:sz w:val="24"/>
          <w:szCs w:val="24"/>
        </w:rPr>
        <w:t>145-158.</w:t>
      </w:r>
    </w:p>
    <w:p w:rsidR="00963F0B" w:rsidRPr="00441B4A" w:rsidRDefault="00963F0B" w:rsidP="008A2B5D">
      <w:pPr>
        <w:numPr>
          <w:ilvl w:val="0"/>
          <w:numId w:val="4"/>
        </w:numPr>
        <w:spacing w:after="0" w:line="360" w:lineRule="auto"/>
        <w:ind w:left="360"/>
        <w:jc w:val="both"/>
        <w:rPr>
          <w:rFonts w:ascii="Times New Roman" w:eastAsia="Calibri" w:hAnsi="Times New Roman" w:cs="Times New Roman"/>
          <w:sz w:val="24"/>
          <w:szCs w:val="24"/>
        </w:rPr>
      </w:pPr>
      <w:r w:rsidRPr="00441B4A">
        <w:rPr>
          <w:rFonts w:ascii="Times New Roman" w:eastAsia="Calibri" w:hAnsi="Times New Roman" w:cs="Times New Roman"/>
          <w:sz w:val="24"/>
          <w:szCs w:val="24"/>
        </w:rPr>
        <w:t>Rubina &amp; Rajalakshmi</w:t>
      </w:r>
      <w:r>
        <w:rPr>
          <w:rFonts w:ascii="Times New Roman" w:eastAsia="Calibri" w:hAnsi="Times New Roman" w:cs="Times New Roman"/>
          <w:sz w:val="24"/>
          <w:szCs w:val="24"/>
        </w:rPr>
        <w:t>, K.</w:t>
      </w:r>
      <w:r w:rsidRPr="00441B4A">
        <w:rPr>
          <w:rFonts w:ascii="Times New Roman" w:eastAsia="Calibri" w:hAnsi="Times New Roman" w:cs="Times New Roman"/>
          <w:sz w:val="24"/>
          <w:szCs w:val="24"/>
        </w:rPr>
        <w:t xml:space="preserve"> (2007-08).  Effect of degree of loss and age on speech identification with multi channel hearing aids</w:t>
      </w:r>
      <w:r>
        <w:rPr>
          <w:rFonts w:ascii="Times New Roman" w:eastAsia="Calibri" w:hAnsi="Times New Roman" w:cs="Times New Roman"/>
          <w:sz w:val="24"/>
          <w:szCs w:val="24"/>
        </w:rPr>
        <w:t>,</w:t>
      </w:r>
      <w:r w:rsidRPr="00441B4A">
        <w:rPr>
          <w:rFonts w:ascii="Times New Roman" w:eastAsia="Calibri" w:hAnsi="Times New Roman" w:cs="Times New Roman"/>
          <w:sz w:val="24"/>
          <w:szCs w:val="24"/>
        </w:rPr>
        <w:t xml:space="preserve"> </w:t>
      </w:r>
      <w:r>
        <w:rPr>
          <w:rFonts w:ascii="Times New Roman" w:hAnsi="Times New Roman" w:cs="Times New Roman"/>
          <w:sz w:val="24"/>
          <w:szCs w:val="24"/>
        </w:rPr>
        <w:t>p</w:t>
      </w:r>
      <w:r w:rsidRPr="00441B4A">
        <w:rPr>
          <w:rFonts w:ascii="Times New Roman" w:eastAsia="Calibri" w:hAnsi="Times New Roman" w:cs="Times New Roman"/>
          <w:sz w:val="24"/>
          <w:szCs w:val="24"/>
        </w:rPr>
        <w:t>p.</w:t>
      </w:r>
      <w:r>
        <w:rPr>
          <w:rFonts w:ascii="Times New Roman" w:eastAsia="Calibri" w:hAnsi="Times New Roman" w:cs="Times New Roman"/>
          <w:sz w:val="24"/>
          <w:szCs w:val="24"/>
        </w:rPr>
        <w:t xml:space="preserve"> </w:t>
      </w:r>
      <w:r w:rsidRPr="00441B4A">
        <w:rPr>
          <w:rFonts w:ascii="Times New Roman" w:eastAsia="Calibri" w:hAnsi="Times New Roman" w:cs="Times New Roman"/>
          <w:sz w:val="24"/>
          <w:szCs w:val="24"/>
        </w:rPr>
        <w:t>159-171.</w:t>
      </w:r>
    </w:p>
    <w:p w:rsidR="00963F0B" w:rsidRPr="00441B4A" w:rsidRDefault="00963F0B" w:rsidP="008A2B5D">
      <w:pPr>
        <w:numPr>
          <w:ilvl w:val="0"/>
          <w:numId w:val="4"/>
        </w:numPr>
        <w:spacing w:after="0" w:line="360" w:lineRule="auto"/>
        <w:ind w:left="360"/>
        <w:jc w:val="both"/>
        <w:rPr>
          <w:rFonts w:ascii="Times New Roman" w:eastAsia="Calibri" w:hAnsi="Times New Roman" w:cs="Times New Roman"/>
          <w:sz w:val="24"/>
          <w:szCs w:val="24"/>
        </w:rPr>
      </w:pPr>
      <w:r w:rsidRPr="00441B4A">
        <w:rPr>
          <w:rFonts w:ascii="Times New Roman" w:eastAsia="Calibri" w:hAnsi="Times New Roman" w:cs="Times New Roman"/>
          <w:sz w:val="24"/>
          <w:szCs w:val="24"/>
        </w:rPr>
        <w:t>Sandeep Ranjan &amp; Yathiraj, A. (2007-08). Cross language perception of voicing in children with hearing impairment</w:t>
      </w:r>
      <w:r>
        <w:rPr>
          <w:rFonts w:ascii="Times New Roman" w:hAnsi="Times New Roman" w:cs="Times New Roman"/>
          <w:sz w:val="24"/>
          <w:szCs w:val="24"/>
        </w:rPr>
        <w:t>, p</w:t>
      </w:r>
      <w:r w:rsidRPr="00441B4A">
        <w:rPr>
          <w:rFonts w:ascii="Times New Roman" w:eastAsia="Calibri" w:hAnsi="Times New Roman" w:cs="Times New Roman"/>
          <w:sz w:val="24"/>
          <w:szCs w:val="24"/>
        </w:rPr>
        <w:t>p.</w:t>
      </w:r>
      <w:r>
        <w:rPr>
          <w:rFonts w:ascii="Times New Roman" w:eastAsia="Calibri" w:hAnsi="Times New Roman" w:cs="Times New Roman"/>
          <w:sz w:val="24"/>
          <w:szCs w:val="24"/>
        </w:rPr>
        <w:t xml:space="preserve"> </w:t>
      </w:r>
      <w:r w:rsidRPr="00441B4A">
        <w:rPr>
          <w:rFonts w:ascii="Times New Roman" w:eastAsia="Calibri" w:hAnsi="Times New Roman" w:cs="Times New Roman"/>
          <w:sz w:val="24"/>
          <w:szCs w:val="24"/>
        </w:rPr>
        <w:t>172-185.</w:t>
      </w:r>
    </w:p>
    <w:p w:rsidR="00963F0B" w:rsidRPr="00441B4A" w:rsidRDefault="00963F0B" w:rsidP="008A2B5D">
      <w:pPr>
        <w:numPr>
          <w:ilvl w:val="0"/>
          <w:numId w:val="4"/>
        </w:numPr>
        <w:spacing w:after="0" w:line="360" w:lineRule="auto"/>
        <w:ind w:left="360"/>
        <w:jc w:val="both"/>
        <w:rPr>
          <w:rFonts w:ascii="Times New Roman" w:eastAsia="Calibri" w:hAnsi="Times New Roman" w:cs="Times New Roman"/>
          <w:sz w:val="24"/>
          <w:szCs w:val="24"/>
        </w:rPr>
      </w:pPr>
      <w:r w:rsidRPr="00441B4A">
        <w:rPr>
          <w:rFonts w:ascii="Times New Roman" w:eastAsia="Calibri" w:hAnsi="Times New Roman" w:cs="Times New Roman"/>
          <w:sz w:val="24"/>
          <w:szCs w:val="24"/>
        </w:rPr>
        <w:t>Sandhya S Shekar &amp; Manjula</w:t>
      </w:r>
      <w:r>
        <w:rPr>
          <w:rFonts w:ascii="Times New Roman" w:eastAsia="Calibri" w:hAnsi="Times New Roman" w:cs="Times New Roman"/>
          <w:sz w:val="24"/>
          <w:szCs w:val="24"/>
        </w:rPr>
        <w:t>, P.</w:t>
      </w:r>
      <w:r w:rsidRPr="00441B4A">
        <w:rPr>
          <w:rFonts w:ascii="Times New Roman" w:eastAsia="Calibri" w:hAnsi="Times New Roman" w:cs="Times New Roman"/>
          <w:sz w:val="24"/>
          <w:szCs w:val="24"/>
        </w:rPr>
        <w:t xml:space="preserve"> (2007-08). Benefit of binaural amplification in participants with asymmetric hearing impairment</w:t>
      </w:r>
      <w:r>
        <w:rPr>
          <w:rFonts w:ascii="Times New Roman" w:hAnsi="Times New Roman" w:cs="Times New Roman"/>
          <w:sz w:val="24"/>
          <w:szCs w:val="24"/>
        </w:rPr>
        <w:t>,</w:t>
      </w:r>
      <w:r w:rsidR="00806555">
        <w:rPr>
          <w:rFonts w:ascii="Times New Roman" w:hAnsi="Times New Roman" w:cs="Times New Roman"/>
          <w:sz w:val="24"/>
          <w:szCs w:val="24"/>
        </w:rPr>
        <w:t xml:space="preserve"> </w:t>
      </w:r>
      <w:r>
        <w:rPr>
          <w:rFonts w:ascii="Times New Roman" w:hAnsi="Times New Roman" w:cs="Times New Roman"/>
          <w:sz w:val="24"/>
          <w:szCs w:val="24"/>
        </w:rPr>
        <w:t xml:space="preserve"> p</w:t>
      </w:r>
      <w:r w:rsidRPr="00441B4A">
        <w:rPr>
          <w:rFonts w:ascii="Times New Roman" w:eastAsia="Calibri" w:hAnsi="Times New Roman" w:cs="Times New Roman"/>
          <w:sz w:val="24"/>
          <w:szCs w:val="24"/>
        </w:rPr>
        <w:t>p.186-202.</w:t>
      </w:r>
    </w:p>
    <w:p w:rsidR="00963F0B" w:rsidRPr="00441B4A" w:rsidRDefault="00963F0B" w:rsidP="008A2B5D">
      <w:pPr>
        <w:numPr>
          <w:ilvl w:val="0"/>
          <w:numId w:val="4"/>
        </w:numPr>
        <w:spacing w:after="0" w:line="360" w:lineRule="auto"/>
        <w:ind w:left="360"/>
        <w:jc w:val="both"/>
        <w:rPr>
          <w:rFonts w:ascii="Times New Roman" w:eastAsia="Calibri" w:hAnsi="Times New Roman" w:cs="Times New Roman"/>
          <w:sz w:val="24"/>
          <w:szCs w:val="24"/>
        </w:rPr>
      </w:pPr>
      <w:r w:rsidRPr="00441B4A">
        <w:rPr>
          <w:rFonts w:ascii="Times New Roman" w:eastAsia="Calibri" w:hAnsi="Times New Roman" w:cs="Times New Roman"/>
          <w:sz w:val="24"/>
          <w:szCs w:val="24"/>
        </w:rPr>
        <w:t>Sangamesh, C. &amp; Rajalakshmi</w:t>
      </w:r>
      <w:r>
        <w:rPr>
          <w:rFonts w:ascii="Times New Roman" w:eastAsia="Calibri" w:hAnsi="Times New Roman" w:cs="Times New Roman"/>
          <w:sz w:val="24"/>
          <w:szCs w:val="24"/>
        </w:rPr>
        <w:t>, K.</w:t>
      </w:r>
      <w:r w:rsidRPr="00441B4A">
        <w:rPr>
          <w:rFonts w:ascii="Times New Roman" w:eastAsia="Calibri" w:hAnsi="Times New Roman" w:cs="Times New Roman"/>
          <w:sz w:val="24"/>
          <w:szCs w:val="24"/>
        </w:rPr>
        <w:t xml:space="preserve"> (2007-08).</w:t>
      </w:r>
      <w:r>
        <w:rPr>
          <w:rFonts w:ascii="Times New Roman" w:eastAsia="Calibri" w:hAnsi="Times New Roman" w:cs="Times New Roman"/>
          <w:sz w:val="24"/>
          <w:szCs w:val="24"/>
        </w:rPr>
        <w:t xml:space="preserve"> </w:t>
      </w:r>
      <w:r w:rsidR="002E1543" w:rsidRPr="00441B4A">
        <w:rPr>
          <w:rFonts w:ascii="Times New Roman" w:eastAsia="Calibri" w:hAnsi="Times New Roman" w:cs="Times New Roman"/>
          <w:sz w:val="24"/>
          <w:szCs w:val="24"/>
        </w:rPr>
        <w:t>Dichotic</w:t>
      </w:r>
      <w:r w:rsidRPr="00441B4A">
        <w:rPr>
          <w:rFonts w:ascii="Times New Roman" w:eastAsia="Calibri" w:hAnsi="Times New Roman" w:cs="Times New Roman"/>
          <w:sz w:val="24"/>
          <w:szCs w:val="24"/>
        </w:rPr>
        <w:t xml:space="preserve"> rhyme test in Kannada: A normative data on adults</w:t>
      </w:r>
      <w:r>
        <w:rPr>
          <w:rFonts w:ascii="Times New Roman" w:eastAsia="Calibri" w:hAnsi="Times New Roman" w:cs="Times New Roman"/>
          <w:sz w:val="24"/>
          <w:szCs w:val="24"/>
        </w:rPr>
        <w:t>,</w:t>
      </w:r>
      <w:r w:rsidRPr="00441B4A">
        <w:rPr>
          <w:rFonts w:ascii="Times New Roman" w:eastAsia="Calibri" w:hAnsi="Times New Roman" w:cs="Times New Roman"/>
          <w:sz w:val="24"/>
          <w:szCs w:val="24"/>
        </w:rPr>
        <w:t xml:space="preserve"> </w:t>
      </w:r>
      <w:r>
        <w:rPr>
          <w:rFonts w:ascii="Times New Roman" w:hAnsi="Times New Roman" w:cs="Times New Roman"/>
          <w:sz w:val="24"/>
          <w:szCs w:val="24"/>
        </w:rPr>
        <w:t>p</w:t>
      </w:r>
      <w:r w:rsidRPr="00441B4A">
        <w:rPr>
          <w:rFonts w:ascii="Times New Roman" w:eastAsia="Calibri" w:hAnsi="Times New Roman" w:cs="Times New Roman"/>
          <w:sz w:val="24"/>
          <w:szCs w:val="24"/>
        </w:rPr>
        <w:t>p.</w:t>
      </w:r>
      <w:r>
        <w:rPr>
          <w:rFonts w:ascii="Times New Roman" w:eastAsia="Calibri" w:hAnsi="Times New Roman" w:cs="Times New Roman"/>
          <w:sz w:val="24"/>
          <w:szCs w:val="24"/>
        </w:rPr>
        <w:t xml:space="preserve"> </w:t>
      </w:r>
      <w:r w:rsidRPr="00441B4A">
        <w:rPr>
          <w:rFonts w:ascii="Times New Roman" w:eastAsia="Calibri" w:hAnsi="Times New Roman" w:cs="Times New Roman"/>
          <w:sz w:val="24"/>
          <w:szCs w:val="24"/>
        </w:rPr>
        <w:t>203-216.</w:t>
      </w:r>
    </w:p>
    <w:p w:rsidR="00963F0B" w:rsidRPr="00441B4A" w:rsidRDefault="00963F0B" w:rsidP="008A2B5D">
      <w:pPr>
        <w:numPr>
          <w:ilvl w:val="0"/>
          <w:numId w:val="4"/>
        </w:numPr>
        <w:spacing w:after="0" w:line="360" w:lineRule="auto"/>
        <w:ind w:left="360"/>
        <w:jc w:val="both"/>
        <w:rPr>
          <w:rFonts w:ascii="Times New Roman" w:eastAsia="Calibri" w:hAnsi="Times New Roman" w:cs="Times New Roman"/>
          <w:sz w:val="24"/>
          <w:szCs w:val="24"/>
        </w:rPr>
      </w:pPr>
      <w:r w:rsidRPr="00441B4A">
        <w:rPr>
          <w:rFonts w:ascii="Times New Roman" w:eastAsia="Calibri" w:hAnsi="Times New Roman" w:cs="Times New Roman"/>
          <w:sz w:val="24"/>
          <w:szCs w:val="24"/>
        </w:rPr>
        <w:t>Shweta Prakash &amp; Yathiraj, A. (2007-08). Effect of low pass noise on speech perception in individuals with hearing impairment</w:t>
      </w:r>
      <w:r>
        <w:rPr>
          <w:rFonts w:ascii="Times New Roman" w:eastAsia="Calibri" w:hAnsi="Times New Roman" w:cs="Times New Roman"/>
          <w:sz w:val="24"/>
          <w:szCs w:val="24"/>
        </w:rPr>
        <w:t xml:space="preserve">, </w:t>
      </w:r>
      <w:r>
        <w:rPr>
          <w:rFonts w:ascii="Times New Roman" w:hAnsi="Times New Roman" w:cs="Times New Roman"/>
          <w:sz w:val="24"/>
          <w:szCs w:val="24"/>
        </w:rPr>
        <w:t>p</w:t>
      </w:r>
      <w:r w:rsidRPr="00441B4A">
        <w:rPr>
          <w:rFonts w:ascii="Times New Roman" w:eastAsia="Calibri" w:hAnsi="Times New Roman" w:cs="Times New Roman"/>
          <w:sz w:val="24"/>
          <w:szCs w:val="24"/>
        </w:rPr>
        <w:t>p.</w:t>
      </w:r>
      <w:r>
        <w:rPr>
          <w:rFonts w:ascii="Times New Roman" w:eastAsia="Calibri" w:hAnsi="Times New Roman" w:cs="Times New Roman"/>
          <w:sz w:val="24"/>
          <w:szCs w:val="24"/>
        </w:rPr>
        <w:t xml:space="preserve"> </w:t>
      </w:r>
      <w:r w:rsidRPr="00441B4A">
        <w:rPr>
          <w:rFonts w:ascii="Times New Roman" w:eastAsia="Calibri" w:hAnsi="Times New Roman" w:cs="Times New Roman"/>
          <w:sz w:val="24"/>
          <w:szCs w:val="24"/>
        </w:rPr>
        <w:t>217-230.</w:t>
      </w:r>
    </w:p>
    <w:p w:rsidR="00963F0B" w:rsidRPr="00116691" w:rsidRDefault="00963F0B" w:rsidP="008A2B5D">
      <w:pPr>
        <w:numPr>
          <w:ilvl w:val="0"/>
          <w:numId w:val="4"/>
        </w:numPr>
        <w:spacing w:after="0" w:line="360" w:lineRule="auto"/>
        <w:ind w:left="360"/>
        <w:jc w:val="both"/>
        <w:rPr>
          <w:rFonts w:ascii="Times New Roman" w:eastAsia="Calibri" w:hAnsi="Times New Roman" w:cs="Times New Roman"/>
          <w:sz w:val="24"/>
          <w:szCs w:val="24"/>
        </w:rPr>
      </w:pPr>
      <w:r w:rsidRPr="00116691">
        <w:rPr>
          <w:rFonts w:ascii="Times New Roman" w:eastAsia="Calibri" w:hAnsi="Times New Roman" w:cs="Times New Roman"/>
          <w:sz w:val="24"/>
          <w:szCs w:val="24"/>
        </w:rPr>
        <w:t xml:space="preserve">Somy, E.S. </w:t>
      </w:r>
      <w:r w:rsidRPr="00A06DE6">
        <w:rPr>
          <w:rFonts w:ascii="Times New Roman" w:eastAsia="Calibri" w:hAnsi="Times New Roman" w:cs="Times New Roman"/>
          <w:sz w:val="24"/>
          <w:szCs w:val="24"/>
        </w:rPr>
        <w:t>&amp;</w:t>
      </w:r>
      <w:r w:rsidRPr="00116691">
        <w:rPr>
          <w:rFonts w:ascii="Times New Roman" w:eastAsia="Calibri" w:hAnsi="Times New Roman" w:cs="Times New Roman"/>
          <w:b/>
          <w:sz w:val="24"/>
          <w:szCs w:val="24"/>
        </w:rPr>
        <w:t xml:space="preserve"> </w:t>
      </w:r>
      <w:r w:rsidRPr="00116691">
        <w:rPr>
          <w:rFonts w:ascii="Times New Roman" w:eastAsia="Calibri" w:hAnsi="Times New Roman" w:cs="Times New Roman"/>
          <w:sz w:val="24"/>
          <w:szCs w:val="24"/>
        </w:rPr>
        <w:t xml:space="preserve">Geetha, Y.V. (2010). Nonword repetition skills in 5-6 year old </w:t>
      </w:r>
      <w:r>
        <w:rPr>
          <w:rFonts w:ascii="Times New Roman" w:eastAsia="Calibri" w:hAnsi="Times New Roman" w:cs="Times New Roman"/>
          <w:sz w:val="24"/>
          <w:szCs w:val="24"/>
        </w:rPr>
        <w:t>K</w:t>
      </w:r>
      <w:r w:rsidRPr="00116691">
        <w:rPr>
          <w:rFonts w:ascii="Times New Roman" w:eastAsia="Calibri" w:hAnsi="Times New Roman" w:cs="Times New Roman"/>
          <w:sz w:val="24"/>
          <w:szCs w:val="24"/>
        </w:rPr>
        <w:t xml:space="preserve">annada speaking children with and without stuttering. </w:t>
      </w:r>
      <w:r>
        <w:rPr>
          <w:rFonts w:ascii="Times New Roman" w:hAnsi="Times New Roman" w:cs="Times New Roman"/>
          <w:sz w:val="24"/>
          <w:szCs w:val="24"/>
        </w:rPr>
        <w:t>Part B</w:t>
      </w:r>
      <w:r w:rsidRPr="00116691">
        <w:rPr>
          <w:rFonts w:ascii="Times New Roman" w:eastAsia="Calibri" w:hAnsi="Times New Roman" w:cs="Times New Roman"/>
          <w:sz w:val="24"/>
          <w:szCs w:val="24"/>
        </w:rPr>
        <w:t xml:space="preserve">                                                                </w:t>
      </w:r>
    </w:p>
    <w:p w:rsidR="00963F0B" w:rsidRPr="00441B4A" w:rsidRDefault="00963F0B" w:rsidP="008A2B5D">
      <w:pPr>
        <w:numPr>
          <w:ilvl w:val="0"/>
          <w:numId w:val="4"/>
        </w:numPr>
        <w:spacing w:after="0" w:line="360" w:lineRule="auto"/>
        <w:ind w:left="360"/>
        <w:jc w:val="both"/>
        <w:rPr>
          <w:rFonts w:ascii="Times New Roman" w:eastAsia="Calibri" w:hAnsi="Times New Roman" w:cs="Times New Roman"/>
          <w:sz w:val="24"/>
          <w:szCs w:val="24"/>
        </w:rPr>
      </w:pPr>
      <w:r w:rsidRPr="00441B4A">
        <w:rPr>
          <w:rFonts w:ascii="Times New Roman" w:eastAsia="Calibri" w:hAnsi="Times New Roman" w:cs="Times New Roman"/>
          <w:sz w:val="24"/>
          <w:szCs w:val="24"/>
        </w:rPr>
        <w:t>Sreeraj, K. &amp; Manjula</w:t>
      </w:r>
      <w:r>
        <w:rPr>
          <w:rFonts w:ascii="Times New Roman" w:eastAsia="Calibri" w:hAnsi="Times New Roman" w:cs="Times New Roman"/>
          <w:sz w:val="24"/>
          <w:szCs w:val="24"/>
        </w:rPr>
        <w:t>, P.</w:t>
      </w:r>
      <w:r w:rsidRPr="00441B4A">
        <w:rPr>
          <w:rFonts w:ascii="Times New Roman" w:eastAsia="Calibri" w:hAnsi="Times New Roman" w:cs="Times New Roman"/>
          <w:sz w:val="24"/>
          <w:szCs w:val="24"/>
        </w:rPr>
        <w:t xml:space="preserve"> (2007-08).  Contribution of FM system for speech recognition in noise in cochlear implantees</w:t>
      </w:r>
      <w:r>
        <w:rPr>
          <w:rFonts w:ascii="Times New Roman" w:eastAsia="Calibri" w:hAnsi="Times New Roman" w:cs="Times New Roman"/>
          <w:sz w:val="24"/>
          <w:szCs w:val="24"/>
        </w:rPr>
        <w:t>,</w:t>
      </w:r>
      <w:r w:rsidRPr="00441B4A">
        <w:rPr>
          <w:rFonts w:ascii="Times New Roman" w:eastAsia="Calibri" w:hAnsi="Times New Roman" w:cs="Times New Roman"/>
          <w:sz w:val="24"/>
          <w:szCs w:val="24"/>
        </w:rPr>
        <w:t xml:space="preserve"> </w:t>
      </w:r>
      <w:r>
        <w:rPr>
          <w:rFonts w:ascii="Times New Roman" w:hAnsi="Times New Roman" w:cs="Times New Roman"/>
          <w:sz w:val="24"/>
          <w:szCs w:val="24"/>
        </w:rPr>
        <w:t>p</w:t>
      </w:r>
      <w:r w:rsidRPr="00441B4A">
        <w:rPr>
          <w:rFonts w:ascii="Times New Roman" w:eastAsia="Calibri" w:hAnsi="Times New Roman" w:cs="Times New Roman"/>
          <w:sz w:val="24"/>
          <w:szCs w:val="24"/>
        </w:rPr>
        <w:t>p.231-242.</w:t>
      </w:r>
    </w:p>
    <w:p w:rsidR="00963F0B" w:rsidRPr="00441B4A" w:rsidRDefault="00963F0B" w:rsidP="008A2B5D">
      <w:pPr>
        <w:numPr>
          <w:ilvl w:val="0"/>
          <w:numId w:val="4"/>
        </w:numPr>
        <w:spacing w:after="0" w:line="360" w:lineRule="auto"/>
        <w:ind w:left="360"/>
        <w:jc w:val="both"/>
        <w:rPr>
          <w:rFonts w:ascii="Times New Roman" w:eastAsia="Calibri" w:hAnsi="Times New Roman" w:cs="Times New Roman"/>
          <w:sz w:val="24"/>
          <w:szCs w:val="24"/>
        </w:rPr>
      </w:pPr>
      <w:r w:rsidRPr="00441B4A">
        <w:rPr>
          <w:rFonts w:ascii="Times New Roman" w:eastAsia="Calibri" w:hAnsi="Times New Roman" w:cs="Times New Roman"/>
          <w:sz w:val="24"/>
          <w:szCs w:val="24"/>
        </w:rPr>
        <w:lastRenderedPageBreak/>
        <w:t>Sumitha, M.M. &amp; Animesh Barman (2007-08).</w:t>
      </w:r>
      <w:r>
        <w:rPr>
          <w:rFonts w:ascii="Times New Roman" w:eastAsia="Calibri" w:hAnsi="Times New Roman" w:cs="Times New Roman"/>
          <w:sz w:val="24"/>
          <w:szCs w:val="24"/>
        </w:rPr>
        <w:t xml:space="preserve"> </w:t>
      </w:r>
      <w:r w:rsidRPr="00441B4A">
        <w:rPr>
          <w:rFonts w:ascii="Times New Roman" w:eastAsia="Calibri" w:hAnsi="Times New Roman" w:cs="Times New Roman"/>
          <w:sz w:val="24"/>
          <w:szCs w:val="24"/>
        </w:rPr>
        <w:t>The cortical neural processing for spectrally different speech sounds in individuals with cochlear hearing loss</w:t>
      </w:r>
      <w:r>
        <w:rPr>
          <w:rFonts w:ascii="Times New Roman" w:eastAsia="Calibri" w:hAnsi="Times New Roman" w:cs="Times New Roman"/>
          <w:sz w:val="24"/>
          <w:szCs w:val="24"/>
        </w:rPr>
        <w:t>,</w:t>
      </w:r>
      <w:r w:rsidRPr="00441B4A">
        <w:rPr>
          <w:rFonts w:ascii="Times New Roman" w:eastAsia="Calibri" w:hAnsi="Times New Roman" w:cs="Times New Roman"/>
          <w:sz w:val="24"/>
          <w:szCs w:val="24"/>
        </w:rPr>
        <w:t xml:space="preserve"> </w:t>
      </w:r>
      <w:r>
        <w:rPr>
          <w:rFonts w:ascii="Times New Roman" w:hAnsi="Times New Roman" w:cs="Times New Roman"/>
          <w:sz w:val="24"/>
          <w:szCs w:val="24"/>
        </w:rPr>
        <w:t>p</w:t>
      </w:r>
      <w:r>
        <w:rPr>
          <w:rFonts w:ascii="Times New Roman" w:eastAsia="Calibri" w:hAnsi="Times New Roman" w:cs="Times New Roman"/>
          <w:sz w:val="24"/>
          <w:szCs w:val="24"/>
        </w:rPr>
        <w:t>p.243-256</w:t>
      </w:r>
      <w:r w:rsidRPr="00441B4A">
        <w:rPr>
          <w:rFonts w:ascii="Times New Roman" w:eastAsia="Calibri" w:hAnsi="Times New Roman" w:cs="Times New Roman"/>
          <w:sz w:val="24"/>
          <w:szCs w:val="24"/>
        </w:rPr>
        <w:t>.</w:t>
      </w:r>
    </w:p>
    <w:p w:rsidR="00963F0B" w:rsidRDefault="00963F0B" w:rsidP="008A2B5D">
      <w:pPr>
        <w:numPr>
          <w:ilvl w:val="0"/>
          <w:numId w:val="4"/>
        </w:numPr>
        <w:spacing w:after="0" w:line="360" w:lineRule="auto"/>
        <w:ind w:left="360"/>
        <w:jc w:val="both"/>
        <w:rPr>
          <w:rFonts w:ascii="Times New Roman" w:eastAsia="Calibri" w:hAnsi="Times New Roman" w:cs="Times New Roman"/>
          <w:sz w:val="24"/>
          <w:szCs w:val="24"/>
        </w:rPr>
      </w:pPr>
      <w:r w:rsidRPr="00441B4A">
        <w:rPr>
          <w:rFonts w:ascii="Times New Roman" w:eastAsia="Calibri" w:hAnsi="Times New Roman" w:cs="Times New Roman"/>
          <w:sz w:val="24"/>
          <w:szCs w:val="24"/>
        </w:rPr>
        <w:t>Vignesh, S.S. &amp; Animesh Barman (2007-08).  Comparison of click and chirp evoked ABR in normal hearing and hearing impaired individuals</w:t>
      </w:r>
      <w:r>
        <w:rPr>
          <w:rFonts w:ascii="Times New Roman" w:eastAsia="Calibri" w:hAnsi="Times New Roman" w:cs="Times New Roman"/>
          <w:sz w:val="24"/>
          <w:szCs w:val="24"/>
        </w:rPr>
        <w:t>,</w:t>
      </w:r>
      <w:r w:rsidRPr="00441B4A">
        <w:rPr>
          <w:rFonts w:ascii="Times New Roman" w:eastAsia="Calibri" w:hAnsi="Times New Roman" w:cs="Times New Roman"/>
          <w:sz w:val="24"/>
          <w:szCs w:val="24"/>
        </w:rPr>
        <w:t xml:space="preserve"> </w:t>
      </w:r>
      <w:r>
        <w:rPr>
          <w:rFonts w:ascii="Times New Roman" w:hAnsi="Times New Roman" w:cs="Times New Roman"/>
          <w:sz w:val="24"/>
          <w:szCs w:val="24"/>
        </w:rPr>
        <w:t>p</w:t>
      </w:r>
      <w:r>
        <w:rPr>
          <w:rFonts w:ascii="Times New Roman" w:eastAsia="Calibri" w:hAnsi="Times New Roman" w:cs="Times New Roman"/>
          <w:sz w:val="24"/>
          <w:szCs w:val="24"/>
        </w:rPr>
        <w:t>p.257-275</w:t>
      </w:r>
      <w:r w:rsidRPr="00441B4A">
        <w:rPr>
          <w:rFonts w:ascii="Times New Roman" w:eastAsia="Calibri" w:hAnsi="Times New Roman" w:cs="Times New Roman"/>
          <w:sz w:val="24"/>
          <w:szCs w:val="24"/>
        </w:rPr>
        <w:t>.</w:t>
      </w:r>
    </w:p>
    <w:p w:rsidR="00963F0B" w:rsidRDefault="00963F0B" w:rsidP="008A2B5D">
      <w:pPr>
        <w:numPr>
          <w:ilvl w:val="0"/>
          <w:numId w:val="4"/>
        </w:numPr>
        <w:spacing w:after="0" w:line="36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Vishwakarma, C. Basavaraj, V. (2007-08). Effect of envelope enhancement on speech reception and late latency response measures in subjects with auditory dys-synchrony, pp.56-75.</w:t>
      </w:r>
    </w:p>
    <w:p w:rsidR="00963F0B" w:rsidRDefault="00963F0B" w:rsidP="002A60E8">
      <w:pPr>
        <w:spacing w:after="0" w:line="240" w:lineRule="auto"/>
        <w:ind w:left="360"/>
        <w:jc w:val="center"/>
        <w:rPr>
          <w:rFonts w:ascii="Times New Roman" w:hAnsi="Times New Roman" w:cs="Times New Roman"/>
          <w:b/>
          <w:sz w:val="24"/>
          <w:szCs w:val="24"/>
        </w:rPr>
      </w:pPr>
    </w:p>
    <w:p w:rsidR="00E30DF8" w:rsidRPr="001C21E5" w:rsidRDefault="00E30DF8" w:rsidP="00E30DF8">
      <w:pPr>
        <w:spacing w:line="360" w:lineRule="auto"/>
        <w:ind w:left="360"/>
        <w:jc w:val="center"/>
        <w:rPr>
          <w:rFonts w:ascii="Times New Roman" w:hAnsi="Times New Roman" w:cs="Times New Roman"/>
          <w:b/>
          <w:i/>
          <w:sz w:val="24"/>
          <w:szCs w:val="24"/>
        </w:rPr>
      </w:pPr>
      <w:r w:rsidRPr="001C21E5">
        <w:rPr>
          <w:rFonts w:ascii="Times New Roman" w:hAnsi="Times New Roman" w:cs="Times New Roman"/>
          <w:b/>
          <w:sz w:val="24"/>
          <w:szCs w:val="24"/>
        </w:rPr>
        <w:t>Volume VII</w:t>
      </w:r>
    </w:p>
    <w:p w:rsidR="002A60E8" w:rsidRPr="00C132EF" w:rsidRDefault="002A60E8" w:rsidP="002A60E8">
      <w:pPr>
        <w:numPr>
          <w:ilvl w:val="0"/>
          <w:numId w:val="4"/>
        </w:numPr>
        <w:spacing w:after="0" w:line="360" w:lineRule="auto"/>
        <w:ind w:left="360"/>
        <w:jc w:val="both"/>
        <w:rPr>
          <w:rFonts w:ascii="Times New Roman" w:hAnsi="Times New Roman" w:cs="Times New Roman"/>
          <w:sz w:val="24"/>
          <w:szCs w:val="24"/>
        </w:rPr>
      </w:pPr>
      <w:r w:rsidRPr="00C132EF">
        <w:rPr>
          <w:rFonts w:ascii="Times New Roman" w:hAnsi="Times New Roman" w:cs="Times New Roman"/>
          <w:sz w:val="24"/>
          <w:szCs w:val="24"/>
        </w:rPr>
        <w:t>Arunraj, K. &amp;. Devi</w:t>
      </w:r>
      <w:r>
        <w:rPr>
          <w:rFonts w:ascii="Times New Roman" w:hAnsi="Times New Roman" w:cs="Times New Roman"/>
          <w:sz w:val="24"/>
          <w:szCs w:val="24"/>
        </w:rPr>
        <w:t>, N.</w:t>
      </w:r>
      <w:r w:rsidRPr="00C132EF">
        <w:rPr>
          <w:rFonts w:ascii="Times New Roman" w:hAnsi="Times New Roman" w:cs="Times New Roman"/>
          <w:sz w:val="24"/>
          <w:szCs w:val="24"/>
        </w:rPr>
        <w:t xml:space="preserve"> (2008-09). Dichotic word test (DWT) in In</w:t>
      </w:r>
      <w:r>
        <w:rPr>
          <w:rFonts w:ascii="Times New Roman" w:hAnsi="Times New Roman" w:cs="Times New Roman"/>
          <w:sz w:val="24"/>
          <w:szCs w:val="24"/>
        </w:rPr>
        <w:t>dia English speaking children, p</w:t>
      </w:r>
      <w:r w:rsidRPr="00C132EF">
        <w:rPr>
          <w:rFonts w:ascii="Times New Roman" w:hAnsi="Times New Roman" w:cs="Times New Roman"/>
          <w:sz w:val="24"/>
          <w:szCs w:val="24"/>
        </w:rPr>
        <w:t>p.1-16.</w:t>
      </w:r>
    </w:p>
    <w:p w:rsidR="002A60E8" w:rsidRPr="00C132EF" w:rsidRDefault="002A60E8" w:rsidP="002A60E8">
      <w:pPr>
        <w:numPr>
          <w:ilvl w:val="0"/>
          <w:numId w:val="4"/>
        </w:numPr>
        <w:spacing w:after="0" w:line="360" w:lineRule="auto"/>
        <w:ind w:left="360"/>
        <w:jc w:val="both"/>
        <w:rPr>
          <w:rFonts w:ascii="Times New Roman" w:hAnsi="Times New Roman" w:cs="Times New Roman"/>
          <w:sz w:val="24"/>
          <w:szCs w:val="24"/>
        </w:rPr>
      </w:pPr>
      <w:r w:rsidRPr="00C132EF">
        <w:rPr>
          <w:rFonts w:ascii="Times New Roman" w:hAnsi="Times New Roman" w:cs="Times New Roman"/>
          <w:sz w:val="24"/>
          <w:szCs w:val="24"/>
        </w:rPr>
        <w:t>Bhavya, M. &amp;. Mamatha</w:t>
      </w:r>
      <w:r>
        <w:rPr>
          <w:rFonts w:ascii="Times New Roman" w:hAnsi="Times New Roman" w:cs="Times New Roman"/>
          <w:sz w:val="24"/>
          <w:szCs w:val="24"/>
        </w:rPr>
        <w:t xml:space="preserve">, </w:t>
      </w:r>
      <w:r w:rsidRPr="00C132EF">
        <w:rPr>
          <w:rFonts w:ascii="Times New Roman" w:hAnsi="Times New Roman" w:cs="Times New Roman"/>
          <w:sz w:val="24"/>
          <w:szCs w:val="24"/>
        </w:rPr>
        <w:t>N.M</w:t>
      </w:r>
      <w:r>
        <w:rPr>
          <w:rFonts w:ascii="Times New Roman" w:hAnsi="Times New Roman" w:cs="Times New Roman"/>
          <w:sz w:val="24"/>
          <w:szCs w:val="24"/>
        </w:rPr>
        <w:t>.</w:t>
      </w:r>
      <w:r w:rsidRPr="00C132EF">
        <w:rPr>
          <w:rFonts w:ascii="Times New Roman" w:hAnsi="Times New Roman" w:cs="Times New Roman"/>
          <w:sz w:val="24"/>
          <w:szCs w:val="24"/>
        </w:rPr>
        <w:t xml:space="preserve"> (2008-09).  Comparison of acceptable noise level and signal to noise ratio using directional microphone and FM system</w:t>
      </w:r>
      <w:r>
        <w:rPr>
          <w:rFonts w:ascii="Times New Roman" w:hAnsi="Times New Roman" w:cs="Times New Roman"/>
          <w:sz w:val="24"/>
          <w:szCs w:val="24"/>
        </w:rPr>
        <w:t>,</w:t>
      </w:r>
      <w:r w:rsidRPr="00C132EF">
        <w:rPr>
          <w:rFonts w:ascii="Times New Roman" w:hAnsi="Times New Roman" w:cs="Times New Roman"/>
          <w:sz w:val="24"/>
          <w:szCs w:val="24"/>
        </w:rPr>
        <w:t xml:space="preserve"> </w:t>
      </w:r>
      <w:r>
        <w:rPr>
          <w:rFonts w:ascii="Times New Roman" w:hAnsi="Times New Roman" w:cs="Times New Roman"/>
          <w:sz w:val="24"/>
          <w:szCs w:val="24"/>
        </w:rPr>
        <w:t>pp.17-32</w:t>
      </w:r>
      <w:r w:rsidRPr="00C132EF">
        <w:rPr>
          <w:rFonts w:ascii="Times New Roman" w:hAnsi="Times New Roman" w:cs="Times New Roman"/>
          <w:sz w:val="24"/>
          <w:szCs w:val="24"/>
        </w:rPr>
        <w:t>.</w:t>
      </w:r>
    </w:p>
    <w:p w:rsidR="002A60E8" w:rsidRPr="001E79A6" w:rsidRDefault="002A60E8" w:rsidP="002A60E8">
      <w:pPr>
        <w:numPr>
          <w:ilvl w:val="0"/>
          <w:numId w:val="4"/>
        </w:numPr>
        <w:spacing w:after="0" w:line="360" w:lineRule="auto"/>
        <w:ind w:left="360"/>
        <w:jc w:val="both"/>
        <w:rPr>
          <w:rFonts w:ascii="Times New Roman" w:hAnsi="Times New Roman" w:cs="Times New Roman"/>
          <w:bCs/>
          <w:iCs/>
          <w:sz w:val="24"/>
          <w:szCs w:val="24"/>
        </w:rPr>
      </w:pPr>
      <w:r w:rsidRPr="001E79A6">
        <w:rPr>
          <w:rFonts w:ascii="Times New Roman" w:hAnsi="Times New Roman" w:cs="Times New Roman"/>
          <w:bCs/>
          <w:iCs/>
          <w:sz w:val="24"/>
          <w:szCs w:val="24"/>
        </w:rPr>
        <w:t>Devika M.R. &amp; Swapna</w:t>
      </w:r>
      <w:r>
        <w:rPr>
          <w:rFonts w:ascii="Times New Roman" w:hAnsi="Times New Roman" w:cs="Times New Roman"/>
          <w:bCs/>
          <w:iCs/>
          <w:sz w:val="24"/>
          <w:szCs w:val="24"/>
        </w:rPr>
        <w:t>, V.</w:t>
      </w:r>
      <w:r w:rsidRPr="001E79A6">
        <w:rPr>
          <w:rFonts w:ascii="Times New Roman" w:hAnsi="Times New Roman" w:cs="Times New Roman"/>
          <w:bCs/>
          <w:iCs/>
          <w:sz w:val="24"/>
          <w:szCs w:val="24"/>
        </w:rPr>
        <w:t xml:space="preserve"> (2010). ‘Symbolic play and language-Its relationship in late talkers</w:t>
      </w:r>
      <w:r>
        <w:rPr>
          <w:rFonts w:ascii="Times New Roman" w:hAnsi="Times New Roman" w:cs="Times New Roman"/>
          <w:bCs/>
          <w:iCs/>
          <w:sz w:val="24"/>
          <w:szCs w:val="24"/>
        </w:rPr>
        <w:t>’</w:t>
      </w:r>
      <w:r w:rsidRPr="001E79A6">
        <w:rPr>
          <w:rFonts w:ascii="Times New Roman" w:hAnsi="Times New Roman" w:cs="Times New Roman"/>
          <w:bCs/>
          <w:iCs/>
          <w:sz w:val="24"/>
          <w:szCs w:val="24"/>
        </w:rPr>
        <w:t xml:space="preserve"> Student Research at AIISH, </w:t>
      </w:r>
      <w:r>
        <w:rPr>
          <w:rFonts w:ascii="Times New Roman" w:hAnsi="Times New Roman" w:cs="Times New Roman"/>
          <w:bCs/>
          <w:iCs/>
          <w:sz w:val="24"/>
          <w:szCs w:val="24"/>
        </w:rPr>
        <w:t>pp.65-80.</w:t>
      </w:r>
    </w:p>
    <w:p w:rsidR="002A60E8" w:rsidRPr="00C132EF" w:rsidRDefault="002A60E8" w:rsidP="002A60E8">
      <w:pPr>
        <w:numPr>
          <w:ilvl w:val="0"/>
          <w:numId w:val="4"/>
        </w:numPr>
        <w:spacing w:after="0" w:line="360" w:lineRule="auto"/>
        <w:ind w:left="360"/>
        <w:jc w:val="both"/>
        <w:rPr>
          <w:rFonts w:ascii="Times New Roman" w:hAnsi="Times New Roman" w:cs="Times New Roman"/>
          <w:sz w:val="24"/>
          <w:szCs w:val="24"/>
        </w:rPr>
      </w:pPr>
      <w:r w:rsidRPr="00C132EF">
        <w:rPr>
          <w:rFonts w:ascii="Times New Roman" w:hAnsi="Times New Roman" w:cs="Times New Roman"/>
          <w:sz w:val="24"/>
          <w:szCs w:val="24"/>
        </w:rPr>
        <w:t>Gurdeep Singh &amp; Devi</w:t>
      </w:r>
      <w:r>
        <w:rPr>
          <w:rFonts w:ascii="Times New Roman" w:hAnsi="Times New Roman" w:cs="Times New Roman"/>
          <w:sz w:val="24"/>
          <w:szCs w:val="24"/>
        </w:rPr>
        <w:t>, N.</w:t>
      </w:r>
      <w:r w:rsidRPr="00C132EF">
        <w:rPr>
          <w:rFonts w:ascii="Times New Roman" w:hAnsi="Times New Roman" w:cs="Times New Roman"/>
          <w:sz w:val="24"/>
          <w:szCs w:val="24"/>
        </w:rPr>
        <w:t xml:space="preserve"> (2008-09). Dichotic word (CVCV) test in native Kannada speaking children</w:t>
      </w:r>
      <w:r>
        <w:rPr>
          <w:rFonts w:ascii="Times New Roman" w:hAnsi="Times New Roman" w:cs="Times New Roman"/>
          <w:sz w:val="24"/>
          <w:szCs w:val="24"/>
        </w:rPr>
        <w:t>,</w:t>
      </w:r>
      <w:r w:rsidRPr="00C132EF">
        <w:rPr>
          <w:rFonts w:ascii="Times New Roman" w:hAnsi="Times New Roman" w:cs="Times New Roman"/>
          <w:sz w:val="24"/>
          <w:szCs w:val="24"/>
        </w:rPr>
        <w:t xml:space="preserve"> </w:t>
      </w:r>
      <w:r>
        <w:rPr>
          <w:rFonts w:ascii="Times New Roman" w:hAnsi="Times New Roman" w:cs="Times New Roman"/>
          <w:sz w:val="24"/>
          <w:szCs w:val="24"/>
        </w:rPr>
        <w:t>pp.32-51</w:t>
      </w:r>
      <w:r w:rsidRPr="00C132EF">
        <w:rPr>
          <w:rFonts w:ascii="Times New Roman" w:hAnsi="Times New Roman" w:cs="Times New Roman"/>
          <w:sz w:val="24"/>
          <w:szCs w:val="24"/>
        </w:rPr>
        <w:t>.</w:t>
      </w:r>
    </w:p>
    <w:p w:rsidR="002A60E8" w:rsidRPr="00C132EF" w:rsidRDefault="002A60E8" w:rsidP="002A60E8">
      <w:pPr>
        <w:numPr>
          <w:ilvl w:val="0"/>
          <w:numId w:val="4"/>
        </w:numPr>
        <w:spacing w:after="0" w:line="360" w:lineRule="auto"/>
        <w:ind w:left="360"/>
        <w:jc w:val="both"/>
        <w:rPr>
          <w:rFonts w:ascii="Times New Roman" w:hAnsi="Times New Roman" w:cs="Times New Roman"/>
          <w:sz w:val="24"/>
          <w:szCs w:val="24"/>
        </w:rPr>
      </w:pPr>
      <w:r w:rsidRPr="00C132EF">
        <w:rPr>
          <w:rFonts w:ascii="Times New Roman" w:hAnsi="Times New Roman" w:cs="Times New Roman"/>
          <w:sz w:val="24"/>
          <w:szCs w:val="24"/>
        </w:rPr>
        <w:t>Ismail, S. Md. &amp; Manjula</w:t>
      </w:r>
      <w:r>
        <w:rPr>
          <w:rFonts w:ascii="Times New Roman" w:hAnsi="Times New Roman" w:cs="Times New Roman"/>
          <w:sz w:val="24"/>
          <w:szCs w:val="24"/>
        </w:rPr>
        <w:t>, P.</w:t>
      </w:r>
      <w:r w:rsidRPr="00C132EF">
        <w:rPr>
          <w:rFonts w:ascii="Times New Roman" w:hAnsi="Times New Roman" w:cs="Times New Roman"/>
          <w:sz w:val="24"/>
          <w:szCs w:val="24"/>
        </w:rPr>
        <w:t xml:space="preserve"> (2008-09). Prescription of hearing aids using auditory steady state responses (ASR)</w:t>
      </w:r>
      <w:r>
        <w:rPr>
          <w:rFonts w:ascii="Times New Roman" w:hAnsi="Times New Roman" w:cs="Times New Roman"/>
          <w:sz w:val="24"/>
          <w:szCs w:val="24"/>
        </w:rPr>
        <w:t>,</w:t>
      </w:r>
      <w:r w:rsidRPr="00C132EF">
        <w:rPr>
          <w:rFonts w:ascii="Times New Roman" w:hAnsi="Times New Roman" w:cs="Times New Roman"/>
          <w:sz w:val="24"/>
          <w:szCs w:val="24"/>
        </w:rPr>
        <w:t xml:space="preserve"> </w:t>
      </w:r>
      <w:r>
        <w:rPr>
          <w:rFonts w:ascii="Times New Roman" w:hAnsi="Times New Roman" w:cs="Times New Roman"/>
          <w:sz w:val="24"/>
          <w:szCs w:val="24"/>
        </w:rPr>
        <w:t>pp.52-63</w:t>
      </w:r>
      <w:r w:rsidRPr="00C132EF">
        <w:rPr>
          <w:rFonts w:ascii="Times New Roman" w:hAnsi="Times New Roman" w:cs="Times New Roman"/>
          <w:sz w:val="24"/>
          <w:szCs w:val="24"/>
        </w:rPr>
        <w:t>.</w:t>
      </w:r>
    </w:p>
    <w:p w:rsidR="002A60E8" w:rsidRPr="00C132EF" w:rsidRDefault="002A60E8" w:rsidP="002A60E8">
      <w:pPr>
        <w:numPr>
          <w:ilvl w:val="0"/>
          <w:numId w:val="4"/>
        </w:numPr>
        <w:spacing w:after="0" w:line="360" w:lineRule="auto"/>
        <w:ind w:left="360"/>
        <w:jc w:val="both"/>
        <w:rPr>
          <w:rFonts w:ascii="Times New Roman" w:hAnsi="Times New Roman" w:cs="Times New Roman"/>
          <w:sz w:val="24"/>
          <w:szCs w:val="24"/>
        </w:rPr>
      </w:pPr>
      <w:r w:rsidRPr="00C132EF">
        <w:rPr>
          <w:rFonts w:ascii="Times New Roman" w:hAnsi="Times New Roman" w:cs="Times New Roman"/>
          <w:sz w:val="24"/>
          <w:szCs w:val="24"/>
        </w:rPr>
        <w:t>Jawahar Antony Periannan &amp; Animesh Barman. (2008-09). PAMR: An objective tool to measure hearing sensitivity in individuals with normal hearing and hearing impairment</w:t>
      </w:r>
      <w:r>
        <w:rPr>
          <w:rFonts w:ascii="Times New Roman" w:hAnsi="Times New Roman" w:cs="Times New Roman"/>
          <w:sz w:val="24"/>
          <w:szCs w:val="24"/>
        </w:rPr>
        <w:t>,</w:t>
      </w:r>
      <w:r w:rsidRPr="00C132EF">
        <w:rPr>
          <w:rFonts w:ascii="Times New Roman" w:hAnsi="Times New Roman" w:cs="Times New Roman"/>
          <w:sz w:val="24"/>
          <w:szCs w:val="24"/>
        </w:rPr>
        <w:t xml:space="preserve"> pp.64</w:t>
      </w:r>
      <w:r>
        <w:rPr>
          <w:rFonts w:ascii="Times New Roman" w:hAnsi="Times New Roman" w:cs="Times New Roman"/>
          <w:sz w:val="24"/>
          <w:szCs w:val="24"/>
        </w:rPr>
        <w:t>-75</w:t>
      </w:r>
      <w:r w:rsidRPr="00C132EF">
        <w:rPr>
          <w:rFonts w:ascii="Times New Roman" w:hAnsi="Times New Roman" w:cs="Times New Roman"/>
          <w:sz w:val="24"/>
          <w:szCs w:val="24"/>
        </w:rPr>
        <w:t>.</w:t>
      </w:r>
    </w:p>
    <w:p w:rsidR="002A60E8" w:rsidRPr="00C132EF" w:rsidRDefault="002A60E8" w:rsidP="002A31EA">
      <w:pPr>
        <w:numPr>
          <w:ilvl w:val="0"/>
          <w:numId w:val="4"/>
        </w:numPr>
        <w:spacing w:after="0" w:line="360" w:lineRule="auto"/>
        <w:ind w:left="360"/>
        <w:jc w:val="both"/>
        <w:rPr>
          <w:rFonts w:ascii="Times New Roman" w:hAnsi="Times New Roman" w:cs="Times New Roman"/>
          <w:sz w:val="24"/>
          <w:szCs w:val="24"/>
        </w:rPr>
      </w:pPr>
      <w:r w:rsidRPr="00C132EF">
        <w:rPr>
          <w:rFonts w:ascii="Times New Roman" w:hAnsi="Times New Roman" w:cs="Times New Roman"/>
          <w:sz w:val="24"/>
          <w:szCs w:val="24"/>
        </w:rPr>
        <w:t>Kurode Nikhil Prakash &amp; Manjula</w:t>
      </w:r>
      <w:r>
        <w:rPr>
          <w:rFonts w:ascii="Times New Roman" w:hAnsi="Times New Roman" w:cs="Times New Roman"/>
          <w:sz w:val="24"/>
          <w:szCs w:val="24"/>
        </w:rPr>
        <w:t>, P.</w:t>
      </w:r>
      <w:r w:rsidRPr="00C132EF">
        <w:rPr>
          <w:rFonts w:ascii="Times New Roman" w:hAnsi="Times New Roman" w:cs="Times New Roman"/>
          <w:sz w:val="24"/>
          <w:szCs w:val="24"/>
        </w:rPr>
        <w:t xml:space="preserve"> (2008-09). Verification of hearing aid selection using visible speech and speech intelligibility index</w:t>
      </w:r>
      <w:r>
        <w:rPr>
          <w:rFonts w:ascii="Times New Roman" w:hAnsi="Times New Roman" w:cs="Times New Roman"/>
          <w:sz w:val="24"/>
          <w:szCs w:val="24"/>
        </w:rPr>
        <w:t>,</w:t>
      </w:r>
      <w:r w:rsidR="002A31EA">
        <w:rPr>
          <w:rFonts w:ascii="Times New Roman" w:hAnsi="Times New Roman" w:cs="Times New Roman"/>
          <w:sz w:val="24"/>
          <w:szCs w:val="24"/>
        </w:rPr>
        <w:t xml:space="preserve"> </w:t>
      </w:r>
      <w:r>
        <w:rPr>
          <w:rFonts w:ascii="Times New Roman" w:hAnsi="Times New Roman" w:cs="Times New Roman"/>
          <w:sz w:val="24"/>
          <w:szCs w:val="24"/>
        </w:rPr>
        <w:t>pp.</w:t>
      </w:r>
      <w:r w:rsidR="002A31EA">
        <w:rPr>
          <w:rFonts w:ascii="Times New Roman" w:hAnsi="Times New Roman" w:cs="Times New Roman"/>
          <w:sz w:val="24"/>
          <w:szCs w:val="24"/>
        </w:rPr>
        <w:t xml:space="preserve">    </w:t>
      </w:r>
      <w:r>
        <w:rPr>
          <w:rFonts w:ascii="Times New Roman" w:hAnsi="Times New Roman" w:cs="Times New Roman"/>
          <w:sz w:val="24"/>
          <w:szCs w:val="24"/>
        </w:rPr>
        <w:t>76-89</w:t>
      </w:r>
      <w:r w:rsidRPr="00C132EF">
        <w:rPr>
          <w:rFonts w:ascii="Times New Roman" w:hAnsi="Times New Roman" w:cs="Times New Roman"/>
          <w:sz w:val="24"/>
          <w:szCs w:val="24"/>
        </w:rPr>
        <w:t>.</w:t>
      </w:r>
    </w:p>
    <w:p w:rsidR="002A60E8" w:rsidRPr="00C132EF" w:rsidRDefault="002A60E8" w:rsidP="002A60E8">
      <w:pPr>
        <w:numPr>
          <w:ilvl w:val="0"/>
          <w:numId w:val="4"/>
        </w:numPr>
        <w:spacing w:after="0" w:line="360" w:lineRule="auto"/>
        <w:ind w:left="360"/>
        <w:jc w:val="both"/>
        <w:rPr>
          <w:rFonts w:ascii="Times New Roman" w:hAnsi="Times New Roman" w:cs="Times New Roman"/>
          <w:sz w:val="24"/>
          <w:szCs w:val="24"/>
        </w:rPr>
      </w:pPr>
      <w:r w:rsidRPr="00C132EF">
        <w:rPr>
          <w:rFonts w:ascii="Times New Roman" w:hAnsi="Times New Roman" w:cs="Times New Roman"/>
          <w:sz w:val="24"/>
          <w:szCs w:val="24"/>
        </w:rPr>
        <w:t>Lalhmangaihi &amp; Basavaraj</w:t>
      </w:r>
      <w:r>
        <w:rPr>
          <w:rFonts w:ascii="Times New Roman" w:hAnsi="Times New Roman" w:cs="Times New Roman"/>
          <w:sz w:val="24"/>
          <w:szCs w:val="24"/>
        </w:rPr>
        <w:t>,</w:t>
      </w:r>
      <w:r w:rsidRPr="00C132EF">
        <w:rPr>
          <w:rFonts w:ascii="Times New Roman" w:hAnsi="Times New Roman" w:cs="Times New Roman"/>
          <w:sz w:val="24"/>
          <w:szCs w:val="24"/>
        </w:rPr>
        <w:t xml:space="preserve"> </w:t>
      </w:r>
      <w:r>
        <w:rPr>
          <w:rFonts w:ascii="Times New Roman" w:hAnsi="Times New Roman" w:cs="Times New Roman"/>
          <w:sz w:val="24"/>
          <w:szCs w:val="24"/>
        </w:rPr>
        <w:t xml:space="preserve">V. </w:t>
      </w:r>
      <w:r w:rsidRPr="00C132EF">
        <w:rPr>
          <w:rFonts w:ascii="Times New Roman" w:hAnsi="Times New Roman" w:cs="Times New Roman"/>
          <w:sz w:val="24"/>
          <w:szCs w:val="24"/>
        </w:rPr>
        <w:t>(2008-09). Development and standardization of spondee and phonetically balanced (PB) word lists in Mizo language</w:t>
      </w:r>
      <w:r>
        <w:rPr>
          <w:rFonts w:ascii="Times New Roman" w:hAnsi="Times New Roman" w:cs="Times New Roman"/>
          <w:sz w:val="24"/>
          <w:szCs w:val="24"/>
        </w:rPr>
        <w:t>, p</w:t>
      </w:r>
      <w:r w:rsidRPr="00C132EF">
        <w:rPr>
          <w:rFonts w:ascii="Times New Roman" w:hAnsi="Times New Roman" w:cs="Times New Roman"/>
          <w:sz w:val="24"/>
          <w:szCs w:val="24"/>
        </w:rPr>
        <w:t>p.90-106.</w:t>
      </w:r>
    </w:p>
    <w:p w:rsidR="002A60E8" w:rsidRPr="00C132EF" w:rsidRDefault="002A60E8" w:rsidP="002A60E8">
      <w:pPr>
        <w:numPr>
          <w:ilvl w:val="0"/>
          <w:numId w:val="4"/>
        </w:numPr>
        <w:spacing w:after="0" w:line="360" w:lineRule="auto"/>
        <w:ind w:left="360"/>
        <w:jc w:val="both"/>
        <w:rPr>
          <w:rFonts w:ascii="Times New Roman" w:hAnsi="Times New Roman" w:cs="Times New Roman"/>
          <w:sz w:val="24"/>
          <w:szCs w:val="24"/>
        </w:rPr>
      </w:pPr>
      <w:r w:rsidRPr="00C132EF">
        <w:rPr>
          <w:rFonts w:ascii="Times New Roman" w:hAnsi="Times New Roman" w:cs="Times New Roman"/>
          <w:sz w:val="24"/>
          <w:szCs w:val="24"/>
        </w:rPr>
        <w:lastRenderedPageBreak/>
        <w:t>Manasa Madappa &amp; Mamatha</w:t>
      </w:r>
      <w:r>
        <w:rPr>
          <w:rFonts w:ascii="Times New Roman" w:hAnsi="Times New Roman" w:cs="Times New Roman"/>
          <w:sz w:val="24"/>
          <w:szCs w:val="24"/>
        </w:rPr>
        <w:t>,</w:t>
      </w:r>
      <w:r w:rsidRPr="00224D5C">
        <w:rPr>
          <w:rFonts w:ascii="Times New Roman" w:hAnsi="Times New Roman" w:cs="Times New Roman"/>
          <w:sz w:val="24"/>
          <w:szCs w:val="24"/>
        </w:rPr>
        <w:t xml:space="preserve"> </w:t>
      </w:r>
      <w:r w:rsidRPr="00C132EF">
        <w:rPr>
          <w:rFonts w:ascii="Times New Roman" w:hAnsi="Times New Roman" w:cs="Times New Roman"/>
          <w:sz w:val="24"/>
          <w:szCs w:val="24"/>
        </w:rPr>
        <w:t xml:space="preserve">N.M.  (2008-09). Vestibular </w:t>
      </w:r>
      <w:r>
        <w:rPr>
          <w:rFonts w:ascii="Times New Roman" w:hAnsi="Times New Roman" w:cs="Times New Roman"/>
          <w:sz w:val="24"/>
          <w:szCs w:val="24"/>
        </w:rPr>
        <w:t>E</w:t>
      </w:r>
      <w:r w:rsidRPr="00C132EF">
        <w:rPr>
          <w:rFonts w:ascii="Times New Roman" w:hAnsi="Times New Roman" w:cs="Times New Roman"/>
          <w:sz w:val="24"/>
          <w:szCs w:val="24"/>
        </w:rPr>
        <w:t xml:space="preserve">voked </w:t>
      </w:r>
      <w:r>
        <w:rPr>
          <w:rFonts w:ascii="Times New Roman" w:hAnsi="Times New Roman" w:cs="Times New Roman"/>
          <w:sz w:val="24"/>
          <w:szCs w:val="24"/>
        </w:rPr>
        <w:t>M</w:t>
      </w:r>
      <w:r w:rsidRPr="00C132EF">
        <w:rPr>
          <w:rFonts w:ascii="Times New Roman" w:hAnsi="Times New Roman" w:cs="Times New Roman"/>
          <w:sz w:val="24"/>
          <w:szCs w:val="24"/>
        </w:rPr>
        <w:t xml:space="preserve">yogenic </w:t>
      </w:r>
      <w:r>
        <w:rPr>
          <w:rFonts w:ascii="Times New Roman" w:hAnsi="Times New Roman" w:cs="Times New Roman"/>
          <w:sz w:val="24"/>
          <w:szCs w:val="24"/>
        </w:rPr>
        <w:t>P</w:t>
      </w:r>
      <w:r w:rsidRPr="00C132EF">
        <w:rPr>
          <w:rFonts w:ascii="Times New Roman" w:hAnsi="Times New Roman" w:cs="Times New Roman"/>
          <w:sz w:val="24"/>
          <w:szCs w:val="24"/>
        </w:rPr>
        <w:t>otential (VEMP) in individuals with noise induced hearing loss (NIHL)</w:t>
      </w:r>
      <w:r>
        <w:rPr>
          <w:rFonts w:ascii="Times New Roman" w:hAnsi="Times New Roman" w:cs="Times New Roman"/>
          <w:sz w:val="24"/>
          <w:szCs w:val="24"/>
        </w:rPr>
        <w:t>,</w:t>
      </w:r>
      <w:r w:rsidRPr="00C132EF">
        <w:rPr>
          <w:rFonts w:ascii="Times New Roman" w:hAnsi="Times New Roman" w:cs="Times New Roman"/>
          <w:sz w:val="24"/>
          <w:szCs w:val="24"/>
        </w:rPr>
        <w:t xml:space="preserve"> </w:t>
      </w:r>
      <w:r>
        <w:rPr>
          <w:rFonts w:ascii="Times New Roman" w:hAnsi="Times New Roman" w:cs="Times New Roman"/>
          <w:sz w:val="24"/>
          <w:szCs w:val="24"/>
        </w:rPr>
        <w:t>p</w:t>
      </w:r>
      <w:r w:rsidRPr="00C132EF">
        <w:rPr>
          <w:rFonts w:ascii="Times New Roman" w:hAnsi="Times New Roman" w:cs="Times New Roman"/>
          <w:sz w:val="24"/>
          <w:szCs w:val="24"/>
        </w:rPr>
        <w:t>p.107-125.</w:t>
      </w:r>
    </w:p>
    <w:p w:rsidR="002A60E8" w:rsidRPr="00C132EF" w:rsidRDefault="002A60E8" w:rsidP="002A60E8">
      <w:pPr>
        <w:numPr>
          <w:ilvl w:val="0"/>
          <w:numId w:val="4"/>
        </w:numPr>
        <w:spacing w:after="0" w:line="360" w:lineRule="auto"/>
        <w:ind w:left="360"/>
        <w:jc w:val="both"/>
        <w:rPr>
          <w:rFonts w:ascii="Times New Roman" w:hAnsi="Times New Roman" w:cs="Times New Roman"/>
          <w:sz w:val="24"/>
          <w:szCs w:val="24"/>
        </w:rPr>
      </w:pPr>
      <w:r w:rsidRPr="00C132EF">
        <w:rPr>
          <w:rFonts w:ascii="Times New Roman" w:hAnsi="Times New Roman" w:cs="Times New Roman"/>
          <w:sz w:val="24"/>
          <w:szCs w:val="24"/>
        </w:rPr>
        <w:t xml:space="preserve">Meenakshi Dayal &amp; </w:t>
      </w:r>
      <w:r>
        <w:rPr>
          <w:rFonts w:ascii="Times New Roman" w:hAnsi="Times New Roman" w:cs="Times New Roman"/>
          <w:sz w:val="24"/>
          <w:szCs w:val="24"/>
        </w:rPr>
        <w:t>Manjula, P.</w:t>
      </w:r>
      <w:r w:rsidRPr="00C132EF">
        <w:rPr>
          <w:rFonts w:ascii="Times New Roman" w:hAnsi="Times New Roman" w:cs="Times New Roman"/>
          <w:sz w:val="24"/>
          <w:szCs w:val="24"/>
        </w:rPr>
        <w:t xml:space="preserve"> (2008-09). Comparison of functional gain and insertion gain in linear and non-linear hearing aids</w:t>
      </w:r>
      <w:r>
        <w:rPr>
          <w:rFonts w:ascii="Times New Roman" w:hAnsi="Times New Roman" w:cs="Times New Roman"/>
          <w:sz w:val="24"/>
          <w:szCs w:val="24"/>
        </w:rPr>
        <w:t>,</w:t>
      </w:r>
      <w:r w:rsidRPr="00C132EF">
        <w:rPr>
          <w:rFonts w:ascii="Times New Roman" w:hAnsi="Times New Roman" w:cs="Times New Roman"/>
          <w:sz w:val="24"/>
          <w:szCs w:val="24"/>
        </w:rPr>
        <w:t xml:space="preserve"> </w:t>
      </w:r>
      <w:r>
        <w:rPr>
          <w:rFonts w:ascii="Times New Roman" w:hAnsi="Times New Roman" w:cs="Times New Roman"/>
          <w:sz w:val="24"/>
          <w:szCs w:val="24"/>
        </w:rPr>
        <w:t>p</w:t>
      </w:r>
      <w:r w:rsidRPr="00C132EF">
        <w:rPr>
          <w:rFonts w:ascii="Times New Roman" w:hAnsi="Times New Roman" w:cs="Times New Roman"/>
          <w:sz w:val="24"/>
          <w:szCs w:val="24"/>
        </w:rPr>
        <w:t>p.126-140.</w:t>
      </w:r>
    </w:p>
    <w:p w:rsidR="002A60E8" w:rsidRPr="00C132EF" w:rsidRDefault="002A60E8" w:rsidP="002A60E8">
      <w:pPr>
        <w:numPr>
          <w:ilvl w:val="0"/>
          <w:numId w:val="4"/>
        </w:numPr>
        <w:spacing w:after="0" w:line="360" w:lineRule="auto"/>
        <w:ind w:left="360"/>
        <w:jc w:val="both"/>
        <w:rPr>
          <w:rFonts w:ascii="Times New Roman" w:hAnsi="Times New Roman" w:cs="Times New Roman"/>
          <w:sz w:val="24"/>
          <w:szCs w:val="24"/>
        </w:rPr>
      </w:pPr>
      <w:r w:rsidRPr="00C132EF">
        <w:rPr>
          <w:rFonts w:ascii="Times New Roman" w:hAnsi="Times New Roman" w:cs="Times New Roman"/>
          <w:sz w:val="24"/>
          <w:szCs w:val="24"/>
        </w:rPr>
        <w:t>Megha &amp; Vinay</w:t>
      </w:r>
      <w:r>
        <w:rPr>
          <w:rFonts w:ascii="Times New Roman" w:hAnsi="Times New Roman" w:cs="Times New Roman"/>
          <w:sz w:val="24"/>
          <w:szCs w:val="24"/>
        </w:rPr>
        <w:t xml:space="preserve">, </w:t>
      </w:r>
      <w:r w:rsidRPr="00C132EF">
        <w:rPr>
          <w:rFonts w:ascii="Times New Roman" w:hAnsi="Times New Roman" w:cs="Times New Roman"/>
          <w:sz w:val="24"/>
          <w:szCs w:val="24"/>
        </w:rPr>
        <w:t>S.N</w:t>
      </w:r>
      <w:r>
        <w:rPr>
          <w:rFonts w:ascii="Times New Roman" w:hAnsi="Times New Roman" w:cs="Times New Roman"/>
          <w:sz w:val="24"/>
          <w:szCs w:val="24"/>
        </w:rPr>
        <w:t xml:space="preserve"> </w:t>
      </w:r>
      <w:r w:rsidRPr="00C132EF">
        <w:rPr>
          <w:rFonts w:ascii="Times New Roman" w:hAnsi="Times New Roman" w:cs="Times New Roman"/>
          <w:sz w:val="24"/>
          <w:szCs w:val="24"/>
        </w:rPr>
        <w:t>(2008-09). Frequency discrimination and speech identification abilities in individuals with and without cochlear dead regions</w:t>
      </w:r>
      <w:r>
        <w:rPr>
          <w:rFonts w:ascii="Times New Roman" w:hAnsi="Times New Roman" w:cs="Times New Roman"/>
          <w:sz w:val="24"/>
          <w:szCs w:val="24"/>
        </w:rPr>
        <w:t>,</w:t>
      </w:r>
      <w:r w:rsidRPr="00C132EF">
        <w:rPr>
          <w:rFonts w:ascii="Times New Roman" w:hAnsi="Times New Roman" w:cs="Times New Roman"/>
          <w:sz w:val="24"/>
          <w:szCs w:val="24"/>
        </w:rPr>
        <w:t xml:space="preserve"> </w:t>
      </w:r>
      <w:r>
        <w:rPr>
          <w:rFonts w:ascii="Times New Roman" w:hAnsi="Times New Roman" w:cs="Times New Roman"/>
          <w:sz w:val="24"/>
          <w:szCs w:val="24"/>
        </w:rPr>
        <w:t>p</w:t>
      </w:r>
      <w:r w:rsidRPr="00C132EF">
        <w:rPr>
          <w:rFonts w:ascii="Times New Roman" w:hAnsi="Times New Roman" w:cs="Times New Roman"/>
          <w:sz w:val="24"/>
          <w:szCs w:val="24"/>
        </w:rPr>
        <w:t>p.141-156.</w:t>
      </w:r>
    </w:p>
    <w:p w:rsidR="002A60E8" w:rsidRPr="00C132EF" w:rsidRDefault="002A60E8" w:rsidP="002A60E8">
      <w:pPr>
        <w:numPr>
          <w:ilvl w:val="0"/>
          <w:numId w:val="4"/>
        </w:numPr>
        <w:spacing w:after="0" w:line="360" w:lineRule="auto"/>
        <w:ind w:left="360"/>
        <w:jc w:val="both"/>
        <w:rPr>
          <w:rFonts w:ascii="Times New Roman" w:hAnsi="Times New Roman" w:cs="Times New Roman"/>
          <w:sz w:val="24"/>
          <w:szCs w:val="24"/>
        </w:rPr>
      </w:pPr>
      <w:r w:rsidRPr="00C132EF">
        <w:rPr>
          <w:rFonts w:ascii="Times New Roman" w:hAnsi="Times New Roman" w:cs="Times New Roman"/>
          <w:sz w:val="24"/>
          <w:szCs w:val="24"/>
        </w:rPr>
        <w:t>Muthu Selvi, T. &amp; Yathiraj, A. (2008-09).  Utility of the ‘screening checklist for auditory processing (SCAP)’ in detecting (C)</w:t>
      </w:r>
      <w:r>
        <w:rPr>
          <w:rFonts w:ascii="Times New Roman" w:hAnsi="Times New Roman" w:cs="Times New Roman"/>
          <w:sz w:val="24"/>
          <w:szCs w:val="24"/>
        </w:rPr>
        <w:t xml:space="preserve"> </w:t>
      </w:r>
      <w:r w:rsidRPr="00C132EF">
        <w:rPr>
          <w:rFonts w:ascii="Times New Roman" w:hAnsi="Times New Roman" w:cs="Times New Roman"/>
          <w:sz w:val="24"/>
          <w:szCs w:val="24"/>
        </w:rPr>
        <w:t>APD in children</w:t>
      </w:r>
      <w:r>
        <w:rPr>
          <w:rFonts w:ascii="Times New Roman" w:hAnsi="Times New Roman" w:cs="Times New Roman"/>
          <w:sz w:val="24"/>
          <w:szCs w:val="24"/>
        </w:rPr>
        <w:t>,</w:t>
      </w:r>
      <w:r w:rsidRPr="00C132EF">
        <w:rPr>
          <w:rFonts w:ascii="Times New Roman" w:hAnsi="Times New Roman" w:cs="Times New Roman"/>
          <w:sz w:val="24"/>
          <w:szCs w:val="24"/>
        </w:rPr>
        <w:t xml:space="preserve"> </w:t>
      </w:r>
      <w:r>
        <w:rPr>
          <w:rFonts w:ascii="Times New Roman" w:hAnsi="Times New Roman" w:cs="Times New Roman"/>
          <w:sz w:val="24"/>
          <w:szCs w:val="24"/>
        </w:rPr>
        <w:t>p</w:t>
      </w:r>
      <w:r w:rsidRPr="00C132EF">
        <w:rPr>
          <w:rFonts w:ascii="Times New Roman" w:hAnsi="Times New Roman" w:cs="Times New Roman"/>
          <w:sz w:val="24"/>
          <w:szCs w:val="24"/>
        </w:rPr>
        <w:t>p.157-173.</w:t>
      </w:r>
    </w:p>
    <w:p w:rsidR="002A60E8" w:rsidRPr="00C132EF" w:rsidRDefault="002A60E8" w:rsidP="002A60E8">
      <w:pPr>
        <w:numPr>
          <w:ilvl w:val="0"/>
          <w:numId w:val="4"/>
        </w:numPr>
        <w:spacing w:after="0" w:line="360" w:lineRule="auto"/>
        <w:ind w:left="360"/>
        <w:jc w:val="both"/>
        <w:rPr>
          <w:rFonts w:ascii="Times New Roman" w:hAnsi="Times New Roman" w:cs="Times New Roman"/>
          <w:sz w:val="24"/>
          <w:szCs w:val="24"/>
        </w:rPr>
      </w:pPr>
      <w:r w:rsidRPr="00C132EF">
        <w:rPr>
          <w:rFonts w:ascii="Times New Roman" w:hAnsi="Times New Roman" w:cs="Times New Roman"/>
          <w:sz w:val="24"/>
          <w:szCs w:val="24"/>
        </w:rPr>
        <w:t>Pooja Dayal &amp; Sandeep</w:t>
      </w:r>
      <w:r>
        <w:rPr>
          <w:rFonts w:ascii="Times New Roman" w:hAnsi="Times New Roman" w:cs="Times New Roman"/>
          <w:sz w:val="24"/>
          <w:szCs w:val="24"/>
        </w:rPr>
        <w:t xml:space="preserve">, </w:t>
      </w:r>
      <w:r w:rsidRPr="00C132EF">
        <w:rPr>
          <w:rFonts w:ascii="Times New Roman" w:hAnsi="Times New Roman" w:cs="Times New Roman"/>
          <w:sz w:val="24"/>
          <w:szCs w:val="24"/>
        </w:rPr>
        <w:t>M.  (2008-09). Speech characteristics in individuals with auditory dys-synchrony</w:t>
      </w:r>
      <w:r>
        <w:rPr>
          <w:rFonts w:ascii="Times New Roman" w:hAnsi="Times New Roman" w:cs="Times New Roman"/>
          <w:sz w:val="24"/>
          <w:szCs w:val="24"/>
        </w:rPr>
        <w:t>,</w:t>
      </w:r>
      <w:r w:rsidRPr="00C132EF">
        <w:rPr>
          <w:rFonts w:ascii="Times New Roman" w:hAnsi="Times New Roman" w:cs="Times New Roman"/>
          <w:sz w:val="24"/>
          <w:szCs w:val="24"/>
        </w:rPr>
        <w:t xml:space="preserve"> </w:t>
      </w:r>
      <w:r>
        <w:rPr>
          <w:rFonts w:ascii="Times New Roman" w:hAnsi="Times New Roman" w:cs="Times New Roman"/>
          <w:sz w:val="24"/>
          <w:szCs w:val="24"/>
        </w:rPr>
        <w:t>p</w:t>
      </w:r>
      <w:r w:rsidRPr="00C132EF">
        <w:rPr>
          <w:rFonts w:ascii="Times New Roman" w:hAnsi="Times New Roman" w:cs="Times New Roman"/>
          <w:sz w:val="24"/>
          <w:szCs w:val="24"/>
        </w:rPr>
        <w:t>p.174-185.</w:t>
      </w:r>
    </w:p>
    <w:p w:rsidR="002A60E8" w:rsidRPr="00C132EF" w:rsidRDefault="002A60E8" w:rsidP="002A60E8">
      <w:pPr>
        <w:numPr>
          <w:ilvl w:val="0"/>
          <w:numId w:val="4"/>
        </w:numPr>
        <w:spacing w:after="0" w:line="360" w:lineRule="auto"/>
        <w:ind w:left="360"/>
        <w:jc w:val="both"/>
        <w:rPr>
          <w:rFonts w:ascii="Times New Roman" w:hAnsi="Times New Roman" w:cs="Times New Roman"/>
          <w:sz w:val="24"/>
          <w:szCs w:val="24"/>
        </w:rPr>
      </w:pPr>
      <w:r w:rsidRPr="00C132EF">
        <w:rPr>
          <w:rFonts w:ascii="Times New Roman" w:hAnsi="Times New Roman" w:cs="Times New Roman"/>
          <w:sz w:val="24"/>
          <w:szCs w:val="24"/>
        </w:rPr>
        <w:t>Ramesh Chandra Indlamuri &amp; Animesh Barman (2008-09). Relationship between auditory long latency response and speech identification scores in individuals with auditory neuropathy</w:t>
      </w:r>
      <w:r>
        <w:rPr>
          <w:rFonts w:ascii="Times New Roman" w:hAnsi="Times New Roman" w:cs="Times New Roman"/>
          <w:sz w:val="24"/>
          <w:szCs w:val="24"/>
        </w:rPr>
        <w:t>,</w:t>
      </w:r>
      <w:r w:rsidRPr="00C132EF">
        <w:rPr>
          <w:rFonts w:ascii="Times New Roman" w:hAnsi="Times New Roman" w:cs="Times New Roman"/>
          <w:sz w:val="24"/>
          <w:szCs w:val="24"/>
        </w:rPr>
        <w:t xml:space="preserve"> </w:t>
      </w:r>
      <w:r>
        <w:rPr>
          <w:rFonts w:ascii="Times New Roman" w:hAnsi="Times New Roman" w:cs="Times New Roman"/>
          <w:sz w:val="24"/>
          <w:szCs w:val="24"/>
        </w:rPr>
        <w:t>p</w:t>
      </w:r>
      <w:r w:rsidRPr="00C132EF">
        <w:rPr>
          <w:rFonts w:ascii="Times New Roman" w:hAnsi="Times New Roman" w:cs="Times New Roman"/>
          <w:sz w:val="24"/>
          <w:szCs w:val="24"/>
        </w:rPr>
        <w:t>p.186-198.</w:t>
      </w:r>
    </w:p>
    <w:p w:rsidR="002A60E8" w:rsidRPr="00C132EF" w:rsidRDefault="002A60E8" w:rsidP="002A60E8">
      <w:pPr>
        <w:numPr>
          <w:ilvl w:val="0"/>
          <w:numId w:val="4"/>
        </w:numPr>
        <w:spacing w:after="0" w:line="360" w:lineRule="auto"/>
        <w:ind w:left="360"/>
        <w:jc w:val="both"/>
        <w:rPr>
          <w:rFonts w:ascii="Times New Roman" w:hAnsi="Times New Roman" w:cs="Times New Roman"/>
          <w:sz w:val="24"/>
          <w:szCs w:val="24"/>
        </w:rPr>
      </w:pPr>
      <w:r w:rsidRPr="00C132EF">
        <w:rPr>
          <w:rFonts w:ascii="Times New Roman" w:hAnsi="Times New Roman" w:cs="Times New Roman"/>
          <w:sz w:val="24"/>
          <w:szCs w:val="24"/>
        </w:rPr>
        <w:t>Sasmita Behera &amp; Vinay</w:t>
      </w:r>
      <w:r>
        <w:rPr>
          <w:rFonts w:ascii="Times New Roman" w:hAnsi="Times New Roman" w:cs="Times New Roman"/>
          <w:sz w:val="24"/>
          <w:szCs w:val="24"/>
        </w:rPr>
        <w:t xml:space="preserve">, </w:t>
      </w:r>
      <w:r w:rsidRPr="00C132EF">
        <w:rPr>
          <w:rFonts w:ascii="Times New Roman" w:hAnsi="Times New Roman" w:cs="Times New Roman"/>
          <w:sz w:val="24"/>
          <w:szCs w:val="24"/>
        </w:rPr>
        <w:t>S.N.  (2008-09). Aided threshold equalizing noise test</w:t>
      </w:r>
      <w:r>
        <w:rPr>
          <w:rFonts w:ascii="Times New Roman" w:hAnsi="Times New Roman" w:cs="Times New Roman"/>
          <w:sz w:val="24"/>
          <w:szCs w:val="24"/>
        </w:rPr>
        <w:t>,</w:t>
      </w:r>
      <w:r w:rsidRPr="00C132EF">
        <w:rPr>
          <w:rFonts w:ascii="Times New Roman" w:hAnsi="Times New Roman" w:cs="Times New Roman"/>
          <w:sz w:val="24"/>
          <w:szCs w:val="24"/>
        </w:rPr>
        <w:t xml:space="preserve"> </w:t>
      </w:r>
      <w:r>
        <w:rPr>
          <w:rFonts w:ascii="Times New Roman" w:hAnsi="Times New Roman" w:cs="Times New Roman"/>
          <w:sz w:val="24"/>
          <w:szCs w:val="24"/>
        </w:rPr>
        <w:t>pp.199-214</w:t>
      </w:r>
      <w:r w:rsidRPr="00C132EF">
        <w:rPr>
          <w:rFonts w:ascii="Times New Roman" w:hAnsi="Times New Roman" w:cs="Times New Roman"/>
          <w:sz w:val="24"/>
          <w:szCs w:val="24"/>
        </w:rPr>
        <w:t>.</w:t>
      </w:r>
    </w:p>
    <w:p w:rsidR="002A60E8" w:rsidRPr="00C132EF" w:rsidRDefault="002A60E8" w:rsidP="002A60E8">
      <w:pPr>
        <w:numPr>
          <w:ilvl w:val="0"/>
          <w:numId w:val="4"/>
        </w:numPr>
        <w:spacing w:after="0" w:line="360" w:lineRule="auto"/>
        <w:ind w:left="360"/>
        <w:jc w:val="both"/>
        <w:rPr>
          <w:rFonts w:ascii="Times New Roman" w:hAnsi="Times New Roman" w:cs="Times New Roman"/>
          <w:sz w:val="24"/>
          <w:szCs w:val="24"/>
        </w:rPr>
      </w:pPr>
      <w:r w:rsidRPr="00C132EF">
        <w:rPr>
          <w:rFonts w:ascii="Times New Roman" w:hAnsi="Times New Roman" w:cs="Times New Roman"/>
          <w:sz w:val="24"/>
          <w:szCs w:val="24"/>
        </w:rPr>
        <w:t>Sharath Kumar, K.S. &amp; Basavaraj</w:t>
      </w:r>
      <w:r>
        <w:rPr>
          <w:rFonts w:ascii="Times New Roman" w:hAnsi="Times New Roman" w:cs="Times New Roman"/>
          <w:sz w:val="24"/>
          <w:szCs w:val="24"/>
        </w:rPr>
        <w:t xml:space="preserve">, V. </w:t>
      </w:r>
      <w:r w:rsidRPr="00C132EF">
        <w:rPr>
          <w:rFonts w:ascii="Times New Roman" w:hAnsi="Times New Roman" w:cs="Times New Roman"/>
          <w:sz w:val="24"/>
          <w:szCs w:val="24"/>
        </w:rPr>
        <w:t>(2008-09). Multifrequency, multi-component tympanometry: Normative in kindergarten and preschool children (3-6 years)</w:t>
      </w:r>
      <w:r>
        <w:rPr>
          <w:rFonts w:ascii="Times New Roman" w:hAnsi="Times New Roman" w:cs="Times New Roman"/>
          <w:sz w:val="24"/>
          <w:szCs w:val="24"/>
        </w:rPr>
        <w:t>, p</w:t>
      </w:r>
      <w:r w:rsidRPr="00C132EF">
        <w:rPr>
          <w:rFonts w:ascii="Times New Roman" w:hAnsi="Times New Roman" w:cs="Times New Roman"/>
          <w:sz w:val="24"/>
          <w:szCs w:val="24"/>
        </w:rPr>
        <w:t>p.215-228.</w:t>
      </w:r>
    </w:p>
    <w:p w:rsidR="002A60E8" w:rsidRPr="00C132EF" w:rsidRDefault="002A60E8" w:rsidP="002A60E8">
      <w:pPr>
        <w:numPr>
          <w:ilvl w:val="0"/>
          <w:numId w:val="4"/>
        </w:numPr>
        <w:spacing w:after="0" w:line="360" w:lineRule="auto"/>
        <w:ind w:left="360"/>
        <w:jc w:val="both"/>
        <w:rPr>
          <w:rFonts w:ascii="Times New Roman" w:hAnsi="Times New Roman" w:cs="Times New Roman"/>
          <w:sz w:val="24"/>
          <w:szCs w:val="24"/>
        </w:rPr>
      </w:pPr>
      <w:r w:rsidRPr="00C132EF">
        <w:rPr>
          <w:rFonts w:ascii="Times New Roman" w:hAnsi="Times New Roman" w:cs="Times New Roman"/>
          <w:sz w:val="24"/>
          <w:szCs w:val="24"/>
        </w:rPr>
        <w:t>Shuchi Garg &amp; Animesh Barman. (2008-09). Relationship between speech identification scores and auditory evoked potentials in children with learning disability</w:t>
      </w:r>
      <w:r>
        <w:rPr>
          <w:rFonts w:ascii="Times New Roman" w:hAnsi="Times New Roman" w:cs="Times New Roman"/>
          <w:sz w:val="24"/>
          <w:szCs w:val="24"/>
        </w:rPr>
        <w:t>, pp.229-242</w:t>
      </w:r>
      <w:r w:rsidRPr="00C132EF">
        <w:rPr>
          <w:rFonts w:ascii="Times New Roman" w:hAnsi="Times New Roman" w:cs="Times New Roman"/>
          <w:sz w:val="24"/>
          <w:szCs w:val="24"/>
        </w:rPr>
        <w:t>.</w:t>
      </w:r>
    </w:p>
    <w:p w:rsidR="002A60E8" w:rsidRPr="00C132EF" w:rsidRDefault="002A60E8" w:rsidP="002A60E8">
      <w:pPr>
        <w:numPr>
          <w:ilvl w:val="0"/>
          <w:numId w:val="4"/>
        </w:numPr>
        <w:spacing w:after="0" w:line="360" w:lineRule="auto"/>
        <w:ind w:left="360"/>
        <w:jc w:val="both"/>
        <w:rPr>
          <w:rFonts w:ascii="Times New Roman" w:hAnsi="Times New Roman" w:cs="Times New Roman"/>
          <w:sz w:val="24"/>
          <w:szCs w:val="24"/>
        </w:rPr>
      </w:pPr>
      <w:r w:rsidRPr="00C132EF">
        <w:rPr>
          <w:rFonts w:ascii="Times New Roman" w:hAnsi="Times New Roman" w:cs="Times New Roman"/>
          <w:sz w:val="24"/>
          <w:szCs w:val="24"/>
        </w:rPr>
        <w:t>Sinthiya, K. &amp; Sandeep</w:t>
      </w:r>
      <w:r>
        <w:rPr>
          <w:rFonts w:ascii="Times New Roman" w:hAnsi="Times New Roman" w:cs="Times New Roman"/>
          <w:sz w:val="24"/>
          <w:szCs w:val="24"/>
        </w:rPr>
        <w:t>,</w:t>
      </w:r>
      <w:r w:rsidRPr="00224D5C">
        <w:rPr>
          <w:rFonts w:ascii="Times New Roman" w:hAnsi="Times New Roman" w:cs="Times New Roman"/>
          <w:sz w:val="24"/>
          <w:szCs w:val="24"/>
        </w:rPr>
        <w:t xml:space="preserve"> </w:t>
      </w:r>
      <w:r w:rsidRPr="00C132EF">
        <w:rPr>
          <w:rFonts w:ascii="Times New Roman" w:hAnsi="Times New Roman" w:cs="Times New Roman"/>
          <w:sz w:val="24"/>
          <w:szCs w:val="24"/>
        </w:rPr>
        <w:t>M.  (2008-09). High frequency speech identification test in Tamil</w:t>
      </w:r>
      <w:r>
        <w:rPr>
          <w:rFonts w:ascii="Times New Roman" w:hAnsi="Times New Roman" w:cs="Times New Roman"/>
          <w:sz w:val="24"/>
          <w:szCs w:val="24"/>
        </w:rPr>
        <w:t>,</w:t>
      </w:r>
      <w:r w:rsidRPr="00C132EF">
        <w:rPr>
          <w:rFonts w:ascii="Times New Roman" w:hAnsi="Times New Roman" w:cs="Times New Roman"/>
          <w:sz w:val="24"/>
          <w:szCs w:val="24"/>
        </w:rPr>
        <w:t xml:space="preserve"> </w:t>
      </w:r>
      <w:r>
        <w:rPr>
          <w:rFonts w:ascii="Times New Roman" w:hAnsi="Times New Roman" w:cs="Times New Roman"/>
          <w:sz w:val="24"/>
          <w:szCs w:val="24"/>
        </w:rPr>
        <w:t>p</w:t>
      </w:r>
      <w:r w:rsidRPr="00C132EF">
        <w:rPr>
          <w:rFonts w:ascii="Times New Roman" w:hAnsi="Times New Roman" w:cs="Times New Roman"/>
          <w:sz w:val="24"/>
          <w:szCs w:val="24"/>
        </w:rPr>
        <w:t>p.243-252.</w:t>
      </w:r>
    </w:p>
    <w:p w:rsidR="002A60E8" w:rsidRPr="00C132EF" w:rsidRDefault="002A60E8" w:rsidP="002A60E8">
      <w:pPr>
        <w:numPr>
          <w:ilvl w:val="0"/>
          <w:numId w:val="4"/>
        </w:numPr>
        <w:spacing w:after="0" w:line="360" w:lineRule="auto"/>
        <w:ind w:left="360"/>
        <w:jc w:val="both"/>
        <w:rPr>
          <w:rFonts w:ascii="Times New Roman" w:hAnsi="Times New Roman" w:cs="Times New Roman"/>
          <w:sz w:val="24"/>
          <w:szCs w:val="24"/>
        </w:rPr>
      </w:pPr>
      <w:r w:rsidRPr="00C132EF">
        <w:rPr>
          <w:rFonts w:ascii="Times New Roman" w:hAnsi="Times New Roman" w:cs="Times New Roman"/>
          <w:sz w:val="24"/>
          <w:szCs w:val="24"/>
        </w:rPr>
        <w:t>Sruthy Hrishikesan &amp; Manjula</w:t>
      </w:r>
      <w:r>
        <w:rPr>
          <w:rFonts w:ascii="Times New Roman" w:hAnsi="Times New Roman" w:cs="Times New Roman"/>
          <w:sz w:val="24"/>
          <w:szCs w:val="24"/>
        </w:rPr>
        <w:t xml:space="preserve">, </w:t>
      </w:r>
      <w:r w:rsidRPr="00C132EF">
        <w:rPr>
          <w:rFonts w:ascii="Times New Roman" w:hAnsi="Times New Roman" w:cs="Times New Roman"/>
          <w:sz w:val="24"/>
          <w:szCs w:val="24"/>
        </w:rPr>
        <w:t>P. (2008-09). Efficacy of non-linear frequency compression in individuals with and without cochlear dead regions</w:t>
      </w:r>
      <w:r>
        <w:rPr>
          <w:rFonts w:ascii="Times New Roman" w:hAnsi="Times New Roman" w:cs="Times New Roman"/>
          <w:sz w:val="24"/>
          <w:szCs w:val="24"/>
        </w:rPr>
        <w:t>, pp.253-266</w:t>
      </w:r>
      <w:r w:rsidRPr="00C132EF">
        <w:rPr>
          <w:rFonts w:ascii="Times New Roman" w:hAnsi="Times New Roman" w:cs="Times New Roman"/>
          <w:sz w:val="24"/>
          <w:szCs w:val="24"/>
        </w:rPr>
        <w:t>.</w:t>
      </w:r>
    </w:p>
    <w:p w:rsidR="002A60E8" w:rsidRPr="00C132EF" w:rsidRDefault="002A60E8" w:rsidP="002A60E8">
      <w:pPr>
        <w:numPr>
          <w:ilvl w:val="0"/>
          <w:numId w:val="4"/>
        </w:numPr>
        <w:spacing w:after="0" w:line="360" w:lineRule="auto"/>
        <w:ind w:left="360"/>
        <w:jc w:val="both"/>
        <w:rPr>
          <w:rFonts w:ascii="Times New Roman" w:hAnsi="Times New Roman" w:cs="Times New Roman"/>
          <w:sz w:val="24"/>
          <w:szCs w:val="24"/>
        </w:rPr>
      </w:pPr>
      <w:r w:rsidRPr="00C132EF">
        <w:rPr>
          <w:rFonts w:ascii="Times New Roman" w:hAnsi="Times New Roman" w:cs="Times New Roman"/>
          <w:sz w:val="24"/>
          <w:szCs w:val="24"/>
        </w:rPr>
        <w:t>Tamanna Khurana &amp; Basavaraj</w:t>
      </w:r>
      <w:r>
        <w:rPr>
          <w:rFonts w:ascii="Times New Roman" w:hAnsi="Times New Roman" w:cs="Times New Roman"/>
          <w:sz w:val="24"/>
          <w:szCs w:val="24"/>
        </w:rPr>
        <w:t>, V.</w:t>
      </w:r>
      <w:r w:rsidRPr="00C132EF">
        <w:rPr>
          <w:rFonts w:ascii="Times New Roman" w:hAnsi="Times New Roman" w:cs="Times New Roman"/>
          <w:sz w:val="24"/>
          <w:szCs w:val="24"/>
        </w:rPr>
        <w:t xml:space="preserve"> (2008-09). Binaural fusion test in Kannada for children</w:t>
      </w:r>
      <w:r>
        <w:rPr>
          <w:rFonts w:ascii="Times New Roman" w:hAnsi="Times New Roman" w:cs="Times New Roman"/>
          <w:sz w:val="24"/>
          <w:szCs w:val="24"/>
        </w:rPr>
        <w:t>,</w:t>
      </w:r>
      <w:r w:rsidRPr="00C132EF">
        <w:rPr>
          <w:rFonts w:ascii="Times New Roman" w:hAnsi="Times New Roman" w:cs="Times New Roman"/>
          <w:sz w:val="24"/>
          <w:szCs w:val="24"/>
        </w:rPr>
        <w:t xml:space="preserve"> </w:t>
      </w:r>
      <w:r>
        <w:rPr>
          <w:rFonts w:ascii="Times New Roman" w:hAnsi="Times New Roman" w:cs="Times New Roman"/>
          <w:sz w:val="24"/>
          <w:szCs w:val="24"/>
        </w:rPr>
        <w:t>p</w:t>
      </w:r>
      <w:r w:rsidRPr="00C132EF">
        <w:rPr>
          <w:rFonts w:ascii="Times New Roman" w:hAnsi="Times New Roman" w:cs="Times New Roman"/>
          <w:sz w:val="24"/>
          <w:szCs w:val="24"/>
        </w:rPr>
        <w:t>p.267-278.</w:t>
      </w:r>
    </w:p>
    <w:p w:rsidR="002A60E8" w:rsidRDefault="002A60E8" w:rsidP="002A60E8">
      <w:pPr>
        <w:numPr>
          <w:ilvl w:val="0"/>
          <w:numId w:val="4"/>
        </w:numPr>
        <w:spacing w:after="0" w:line="360" w:lineRule="auto"/>
        <w:ind w:left="360"/>
        <w:jc w:val="both"/>
        <w:rPr>
          <w:rFonts w:ascii="Times New Roman" w:hAnsi="Times New Roman" w:cs="Times New Roman"/>
          <w:sz w:val="24"/>
          <w:szCs w:val="24"/>
        </w:rPr>
      </w:pPr>
      <w:r w:rsidRPr="00C132EF">
        <w:rPr>
          <w:rFonts w:ascii="Times New Roman" w:hAnsi="Times New Roman" w:cs="Times New Roman"/>
          <w:sz w:val="24"/>
          <w:szCs w:val="24"/>
        </w:rPr>
        <w:lastRenderedPageBreak/>
        <w:t>Vivekanandh, M. &amp; Animesh Barman. (2008-09). Utility of vestibular evoked myogenic potentials in the differential diagnosis of suspected meniere’s disease and benign paroxysmal positional vertigo</w:t>
      </w:r>
      <w:r>
        <w:rPr>
          <w:rFonts w:ascii="Times New Roman" w:hAnsi="Times New Roman" w:cs="Times New Roman"/>
          <w:sz w:val="24"/>
          <w:szCs w:val="24"/>
        </w:rPr>
        <w:t>,</w:t>
      </w:r>
      <w:r w:rsidRPr="00C132EF">
        <w:rPr>
          <w:rFonts w:ascii="Times New Roman" w:hAnsi="Times New Roman" w:cs="Times New Roman"/>
          <w:sz w:val="24"/>
          <w:szCs w:val="24"/>
        </w:rPr>
        <w:t xml:space="preserve"> </w:t>
      </w:r>
      <w:r>
        <w:rPr>
          <w:rFonts w:ascii="Times New Roman" w:hAnsi="Times New Roman" w:cs="Times New Roman"/>
          <w:sz w:val="24"/>
          <w:szCs w:val="24"/>
        </w:rPr>
        <w:t>p</w:t>
      </w:r>
      <w:r w:rsidRPr="00C132EF">
        <w:rPr>
          <w:rFonts w:ascii="Times New Roman" w:hAnsi="Times New Roman" w:cs="Times New Roman"/>
          <w:sz w:val="24"/>
          <w:szCs w:val="24"/>
        </w:rPr>
        <w:t>p.279-293.</w:t>
      </w:r>
    </w:p>
    <w:p w:rsidR="00D620DD" w:rsidRDefault="00D620DD" w:rsidP="002A60E8">
      <w:pPr>
        <w:spacing w:line="240" w:lineRule="auto"/>
        <w:rPr>
          <w:rFonts w:ascii="Times New Roman" w:hAnsi="Times New Roman" w:cs="Times New Roman"/>
          <w:b/>
          <w:sz w:val="24"/>
          <w:szCs w:val="24"/>
        </w:rPr>
      </w:pPr>
    </w:p>
    <w:p w:rsidR="00D12327" w:rsidRPr="00482A7D" w:rsidRDefault="00AE7F94" w:rsidP="002A60E8">
      <w:pPr>
        <w:spacing w:line="240" w:lineRule="auto"/>
        <w:rPr>
          <w:rFonts w:ascii="Times New Roman" w:hAnsi="Times New Roman" w:cs="Times New Roman"/>
          <w:b/>
          <w:sz w:val="24"/>
          <w:szCs w:val="24"/>
        </w:rPr>
      </w:pPr>
      <w:r w:rsidRPr="00482A7D">
        <w:rPr>
          <w:rFonts w:ascii="Times New Roman" w:hAnsi="Times New Roman" w:cs="Times New Roman"/>
          <w:b/>
          <w:sz w:val="24"/>
          <w:szCs w:val="24"/>
        </w:rPr>
        <w:t>Publications in proceedings of seminar/workshops/conferences</w:t>
      </w:r>
    </w:p>
    <w:p w:rsidR="00A1493E" w:rsidRDefault="00A1493E" w:rsidP="00552083">
      <w:pPr>
        <w:spacing w:line="240" w:lineRule="auto"/>
        <w:rPr>
          <w:rFonts w:ascii="Times New Roman" w:hAnsi="Times New Roman" w:cs="Times New Roman"/>
          <w:b/>
          <w:sz w:val="24"/>
          <w:szCs w:val="24"/>
        </w:rPr>
      </w:pPr>
      <w:r w:rsidRPr="00482A7D">
        <w:rPr>
          <w:rFonts w:ascii="Times New Roman" w:hAnsi="Times New Roman" w:cs="Times New Roman"/>
          <w:b/>
          <w:sz w:val="24"/>
          <w:szCs w:val="24"/>
        </w:rPr>
        <w:t>International proceeding</w:t>
      </w:r>
      <w:r w:rsidR="00AF1659" w:rsidRPr="00482A7D">
        <w:rPr>
          <w:rFonts w:ascii="Times New Roman" w:hAnsi="Times New Roman" w:cs="Times New Roman"/>
          <w:b/>
          <w:sz w:val="24"/>
          <w:szCs w:val="24"/>
        </w:rPr>
        <w:t>s</w:t>
      </w:r>
    </w:p>
    <w:p w:rsidR="00AE7F94" w:rsidRPr="007F26E1" w:rsidRDefault="00ED7DA2" w:rsidP="007F26E1">
      <w:pPr>
        <w:pStyle w:val="BodyText"/>
        <w:numPr>
          <w:ilvl w:val="0"/>
          <w:numId w:val="29"/>
        </w:numPr>
        <w:spacing w:after="0" w:line="360" w:lineRule="auto"/>
        <w:ind w:left="360"/>
        <w:jc w:val="both"/>
        <w:rPr>
          <w:rFonts w:ascii="Times New Roman" w:hAnsi="Times New Roman" w:cs="Times New Roman"/>
          <w:bCs/>
          <w:sz w:val="24"/>
          <w:szCs w:val="24"/>
          <w:lang w:val="fr-FR"/>
        </w:rPr>
      </w:pPr>
      <w:r w:rsidRPr="00A1493E">
        <w:rPr>
          <w:rFonts w:ascii="Times New Roman" w:hAnsi="Times New Roman" w:cs="Times New Roman"/>
          <w:bCs/>
          <w:sz w:val="24"/>
          <w:szCs w:val="24"/>
          <w:lang w:val="fr-FR"/>
        </w:rPr>
        <w:t xml:space="preserve">Lakshmi Prasanna &amp; Savithri, S.R. ‘Benchmark for speaker identification using vector </w:t>
      </w:r>
      <w:r w:rsidR="00AE7F94" w:rsidRPr="00ED7DA2">
        <w:rPr>
          <w:rFonts w:ascii="Times New Roman" w:eastAsia="Times New Roman" w:hAnsi="Times New Roman"/>
          <w:bCs/>
          <w:sz w:val="24"/>
          <w:szCs w:val="24"/>
        </w:rPr>
        <w:t>F1 ~ F2’ Proceeding</w:t>
      </w:r>
      <w:r w:rsidR="00A06DE6">
        <w:rPr>
          <w:rFonts w:ascii="Times New Roman" w:eastAsia="Times New Roman" w:hAnsi="Times New Roman"/>
          <w:bCs/>
          <w:sz w:val="24"/>
          <w:szCs w:val="24"/>
        </w:rPr>
        <w:t>s</w:t>
      </w:r>
      <w:r w:rsidR="00AE7F94" w:rsidRPr="00ED7DA2">
        <w:rPr>
          <w:rFonts w:ascii="Times New Roman" w:eastAsia="Times New Roman" w:hAnsi="Times New Roman"/>
          <w:bCs/>
          <w:sz w:val="24"/>
          <w:szCs w:val="24"/>
        </w:rPr>
        <w:t xml:space="preserve"> of the International Symposium – Frontiers of Research on Speech and Music (FRSM) (co-authored) pp.</w:t>
      </w:r>
      <w:r w:rsidR="007F26E1">
        <w:rPr>
          <w:rFonts w:ascii="Times New Roman" w:hAnsi="Times New Roman" w:cs="Times New Roman"/>
          <w:bCs/>
          <w:sz w:val="24"/>
          <w:szCs w:val="24"/>
          <w:lang w:val="fr-FR"/>
        </w:rPr>
        <w:t xml:space="preserve">   </w:t>
      </w:r>
      <w:r w:rsidR="00AE7F94" w:rsidRPr="007F26E1">
        <w:rPr>
          <w:rFonts w:ascii="Times New Roman" w:eastAsia="Times New Roman" w:hAnsi="Times New Roman"/>
          <w:bCs/>
          <w:sz w:val="24"/>
          <w:szCs w:val="24"/>
        </w:rPr>
        <w:t>38- 41.</w:t>
      </w:r>
    </w:p>
    <w:p w:rsidR="00AE7F94" w:rsidRPr="00A1493E" w:rsidRDefault="00AE7F94" w:rsidP="00AE7F94">
      <w:pPr>
        <w:numPr>
          <w:ilvl w:val="0"/>
          <w:numId w:val="4"/>
        </w:numPr>
        <w:spacing w:after="0" w:line="360" w:lineRule="auto"/>
        <w:ind w:left="360"/>
        <w:jc w:val="both"/>
        <w:rPr>
          <w:rFonts w:ascii="Times New Roman" w:hAnsi="Times New Roman" w:cs="Times New Roman"/>
          <w:bCs/>
          <w:iCs/>
          <w:sz w:val="24"/>
          <w:szCs w:val="24"/>
        </w:rPr>
      </w:pPr>
      <w:r w:rsidRPr="00A1493E">
        <w:rPr>
          <w:rFonts w:ascii="Times New Roman" w:hAnsi="Times New Roman" w:cs="Times New Roman"/>
          <w:sz w:val="24"/>
          <w:szCs w:val="24"/>
        </w:rPr>
        <w:t>Mandira Bhattacharjee, Varsha Hariram &amp; Pushpavathi, M. (2009 co author):</w:t>
      </w:r>
      <w:r w:rsidR="00D01408">
        <w:rPr>
          <w:rFonts w:ascii="Times New Roman" w:hAnsi="Times New Roman" w:cs="Times New Roman"/>
          <w:sz w:val="24"/>
          <w:szCs w:val="24"/>
        </w:rPr>
        <w:t xml:space="preserve"> </w:t>
      </w:r>
      <w:r w:rsidRPr="00A1493E">
        <w:rPr>
          <w:rFonts w:ascii="Times New Roman" w:hAnsi="Times New Roman" w:cs="Times New Roman"/>
          <w:sz w:val="24"/>
          <w:szCs w:val="24"/>
        </w:rPr>
        <w:t>Nasometer. A tool for studying nasal coarticulation. “Proceedings of the international symposium on frontiers of Speech and Music” (FRSM -2009), pp.47-53.</w:t>
      </w:r>
    </w:p>
    <w:p w:rsidR="00AE7F94" w:rsidRPr="00A1493E" w:rsidRDefault="00AE7F94" w:rsidP="00AE7F94">
      <w:pPr>
        <w:numPr>
          <w:ilvl w:val="0"/>
          <w:numId w:val="4"/>
        </w:numPr>
        <w:spacing w:after="0" w:line="360" w:lineRule="auto"/>
        <w:ind w:left="360"/>
        <w:jc w:val="both"/>
        <w:rPr>
          <w:rFonts w:ascii="Times New Roman" w:hAnsi="Times New Roman" w:cs="Times New Roman"/>
          <w:sz w:val="24"/>
          <w:szCs w:val="24"/>
        </w:rPr>
      </w:pPr>
      <w:r w:rsidRPr="00A1493E">
        <w:rPr>
          <w:rFonts w:ascii="Times New Roman" w:hAnsi="Times New Roman" w:cs="Times New Roman"/>
          <w:sz w:val="24"/>
          <w:szCs w:val="24"/>
        </w:rPr>
        <w:t>Pushpavathi, M</w:t>
      </w:r>
      <w:r w:rsidRPr="00A1493E">
        <w:rPr>
          <w:rFonts w:ascii="Times New Roman" w:hAnsi="Times New Roman" w:cs="Times New Roman"/>
          <w:b/>
          <w:sz w:val="24"/>
          <w:szCs w:val="24"/>
        </w:rPr>
        <w:t>.,</w:t>
      </w:r>
      <w:r w:rsidRPr="00A1493E">
        <w:rPr>
          <w:rFonts w:ascii="Times New Roman" w:hAnsi="Times New Roman" w:cs="Times New Roman"/>
          <w:sz w:val="24"/>
          <w:szCs w:val="24"/>
        </w:rPr>
        <w:t xml:space="preserve"> Priyanka Shailath &amp; Varun Uthappa, A.G. (2009). Effect of jaw opening and tongue protrusion on phonation, “Proceedings of the international symposium on frontiers of Speech and Music (FRSM -2009), pp. 96-101.</w:t>
      </w:r>
    </w:p>
    <w:p w:rsidR="00AE7F94" w:rsidRPr="00A1493E" w:rsidRDefault="00AE7F94" w:rsidP="00AE7F94">
      <w:pPr>
        <w:pStyle w:val="BodyText"/>
        <w:numPr>
          <w:ilvl w:val="0"/>
          <w:numId w:val="4"/>
        </w:numPr>
        <w:spacing w:after="0" w:line="360" w:lineRule="auto"/>
        <w:ind w:left="360"/>
        <w:jc w:val="both"/>
        <w:rPr>
          <w:rFonts w:ascii="Times New Roman" w:hAnsi="Times New Roman" w:cs="Times New Roman"/>
          <w:bCs/>
          <w:sz w:val="24"/>
          <w:szCs w:val="24"/>
          <w:lang w:val="fr-FR"/>
        </w:rPr>
      </w:pPr>
      <w:r w:rsidRPr="00A1493E">
        <w:rPr>
          <w:rFonts w:ascii="Times New Roman" w:eastAsia="Times New Roman" w:hAnsi="Times New Roman"/>
          <w:bCs/>
          <w:sz w:val="24"/>
          <w:szCs w:val="24"/>
        </w:rPr>
        <w:t>Rajasudhakar, R. &amp; Savithri, S.R. ‘Voicing Periods in Daily and Weekly Speech of a Primary School Teacher’ Proceeding</w:t>
      </w:r>
      <w:r w:rsidR="00A06DE6">
        <w:rPr>
          <w:rFonts w:ascii="Times New Roman" w:eastAsia="Times New Roman" w:hAnsi="Times New Roman"/>
          <w:bCs/>
          <w:sz w:val="24"/>
          <w:szCs w:val="24"/>
        </w:rPr>
        <w:t>s</w:t>
      </w:r>
      <w:r w:rsidRPr="00A1493E">
        <w:rPr>
          <w:rFonts w:ascii="Times New Roman" w:eastAsia="Times New Roman" w:hAnsi="Times New Roman"/>
          <w:bCs/>
          <w:sz w:val="24"/>
          <w:szCs w:val="24"/>
        </w:rPr>
        <w:t xml:space="preserve"> of the International Symposium-Frontiers of Research on Speech and Music (FRSM) (co-authored) pp.117-121.</w:t>
      </w:r>
    </w:p>
    <w:p w:rsidR="00AE7F94" w:rsidRPr="00A1493E" w:rsidRDefault="00AE7F94" w:rsidP="00AE7F94">
      <w:pPr>
        <w:numPr>
          <w:ilvl w:val="0"/>
          <w:numId w:val="4"/>
        </w:numPr>
        <w:spacing w:after="0" w:line="360" w:lineRule="auto"/>
        <w:ind w:left="360"/>
        <w:jc w:val="both"/>
        <w:rPr>
          <w:rFonts w:ascii="Times New Roman" w:hAnsi="Times New Roman" w:cs="Times New Roman"/>
          <w:sz w:val="24"/>
          <w:szCs w:val="24"/>
        </w:rPr>
      </w:pPr>
      <w:r w:rsidRPr="00A1493E">
        <w:rPr>
          <w:rFonts w:ascii="Times New Roman" w:hAnsi="Times New Roman" w:cs="Times New Roman"/>
          <w:sz w:val="24"/>
          <w:szCs w:val="24"/>
        </w:rPr>
        <w:t>Rajesh Tripathy &amp; Pushpavathi, M. (2009). The effect of Frequency variation on nasalence and intensity across vowels in classically trained Singers. “Proceedings of the international symposium on frontiers of Speech and Music (FRSM), pp.122-130.</w:t>
      </w:r>
    </w:p>
    <w:p w:rsidR="00AE7F94" w:rsidRDefault="00AE7F94" w:rsidP="00AE7F94">
      <w:pPr>
        <w:spacing w:after="0" w:line="240" w:lineRule="auto"/>
        <w:rPr>
          <w:rFonts w:ascii="Times New Roman" w:hAnsi="Times New Roman" w:cs="Times New Roman"/>
          <w:b/>
          <w:sz w:val="24"/>
          <w:szCs w:val="24"/>
        </w:rPr>
      </w:pPr>
    </w:p>
    <w:p w:rsidR="00A1493E" w:rsidRDefault="00A1493E" w:rsidP="00AE7F94">
      <w:pPr>
        <w:spacing w:after="0" w:line="240" w:lineRule="auto"/>
        <w:rPr>
          <w:rFonts w:ascii="Times New Roman" w:hAnsi="Times New Roman" w:cs="Times New Roman"/>
          <w:b/>
          <w:sz w:val="24"/>
          <w:szCs w:val="24"/>
        </w:rPr>
      </w:pPr>
      <w:r>
        <w:rPr>
          <w:rFonts w:ascii="Times New Roman" w:hAnsi="Times New Roman" w:cs="Times New Roman"/>
          <w:b/>
          <w:sz w:val="24"/>
          <w:szCs w:val="24"/>
        </w:rPr>
        <w:t>National proceeding</w:t>
      </w:r>
      <w:r w:rsidR="00773518">
        <w:rPr>
          <w:rFonts w:ascii="Times New Roman" w:hAnsi="Times New Roman" w:cs="Times New Roman"/>
          <w:b/>
          <w:sz w:val="24"/>
          <w:szCs w:val="24"/>
        </w:rPr>
        <w:t>s</w:t>
      </w:r>
    </w:p>
    <w:p w:rsidR="00AE7F94" w:rsidRPr="00552083" w:rsidRDefault="00AE7F94" w:rsidP="00AE7F94">
      <w:pPr>
        <w:spacing w:after="0" w:line="240" w:lineRule="auto"/>
        <w:rPr>
          <w:rFonts w:ascii="Times New Roman" w:hAnsi="Times New Roman" w:cs="Times New Roman"/>
          <w:b/>
          <w:sz w:val="24"/>
          <w:szCs w:val="24"/>
        </w:rPr>
      </w:pPr>
    </w:p>
    <w:p w:rsidR="00AE7F94" w:rsidRPr="00754FA6" w:rsidRDefault="00AE7F94" w:rsidP="00AE7F94">
      <w:pPr>
        <w:pStyle w:val="ListParagraph"/>
        <w:numPr>
          <w:ilvl w:val="0"/>
          <w:numId w:val="7"/>
        </w:numPr>
        <w:spacing w:after="0" w:line="360" w:lineRule="auto"/>
        <w:ind w:left="360"/>
        <w:jc w:val="both"/>
        <w:rPr>
          <w:rFonts w:ascii="Times New Roman" w:hAnsi="Times New Roman" w:cs="Times New Roman"/>
          <w:b/>
          <w:bCs/>
          <w:iCs/>
          <w:sz w:val="24"/>
          <w:szCs w:val="24"/>
        </w:rPr>
      </w:pPr>
      <w:r w:rsidRPr="00754FA6">
        <w:rPr>
          <w:rFonts w:ascii="Times New Roman" w:eastAsia="Calibri" w:hAnsi="Times New Roman" w:cs="Times New Roman"/>
          <w:sz w:val="24"/>
          <w:szCs w:val="24"/>
        </w:rPr>
        <w:t xml:space="preserve">Ajish K Abraham (2009) “Active Noise Cancellation of HVAC System Noise in Audiometric Test Rooms”, proceedings of  the International Conference on Electronic Design &amp; Signal Processing-ICEDSP09 organized by Manipal Institute of Technology, Manipal, from </w:t>
      </w:r>
      <w:r w:rsidR="004625A8">
        <w:rPr>
          <w:rFonts w:ascii="Times New Roman" w:eastAsia="Calibri" w:hAnsi="Times New Roman" w:cs="Times New Roman"/>
          <w:sz w:val="24"/>
          <w:szCs w:val="24"/>
        </w:rPr>
        <w:t xml:space="preserve">               </w:t>
      </w:r>
      <w:r w:rsidRPr="00754FA6">
        <w:rPr>
          <w:rFonts w:ascii="Times New Roman" w:eastAsia="Calibri" w:hAnsi="Times New Roman" w:cs="Times New Roman"/>
          <w:sz w:val="24"/>
          <w:szCs w:val="24"/>
        </w:rPr>
        <w:t>10-12.12.2009.</w:t>
      </w:r>
    </w:p>
    <w:p w:rsidR="00AE7F94" w:rsidRPr="00AE7F94" w:rsidRDefault="00AE7F94" w:rsidP="00AE7F94">
      <w:pPr>
        <w:pStyle w:val="BodyText"/>
        <w:numPr>
          <w:ilvl w:val="0"/>
          <w:numId w:val="4"/>
        </w:numPr>
        <w:spacing w:after="0" w:line="360" w:lineRule="auto"/>
        <w:ind w:left="360"/>
        <w:jc w:val="both"/>
        <w:rPr>
          <w:rFonts w:ascii="Times New Roman" w:eastAsia="Calibri" w:hAnsi="Times New Roman" w:cs="Times New Roman"/>
          <w:sz w:val="24"/>
          <w:szCs w:val="24"/>
        </w:rPr>
      </w:pPr>
      <w:r w:rsidRPr="00AE7F94">
        <w:rPr>
          <w:rFonts w:ascii="Times New Roman" w:eastAsia="Calibri" w:hAnsi="Times New Roman" w:cs="Times New Roman"/>
          <w:sz w:val="24"/>
          <w:szCs w:val="24"/>
        </w:rPr>
        <w:lastRenderedPageBreak/>
        <w:t>Ajish K Abraham (2009) “Technology &amp; Instrumentation for Speech &amp; Hearing”, proceedings of the “RCI-CRE program” organized by Sweekar Rehabilitation Institute for Handicapped, Secunderabad”, from</w:t>
      </w:r>
      <w:r w:rsidR="00167D4B">
        <w:rPr>
          <w:rFonts w:ascii="Times New Roman" w:eastAsia="Calibri" w:hAnsi="Times New Roman" w:cs="Times New Roman"/>
          <w:sz w:val="24"/>
          <w:szCs w:val="24"/>
        </w:rPr>
        <w:t xml:space="preserve">              </w:t>
      </w:r>
      <w:r w:rsidRPr="00AE7F94">
        <w:rPr>
          <w:rFonts w:ascii="Times New Roman" w:eastAsia="Calibri" w:hAnsi="Times New Roman" w:cs="Times New Roman"/>
          <w:sz w:val="24"/>
          <w:szCs w:val="24"/>
        </w:rPr>
        <w:t xml:space="preserve"> 22-23.10.2009.</w:t>
      </w:r>
    </w:p>
    <w:p w:rsidR="00AE7F94" w:rsidRPr="00AE7F94" w:rsidRDefault="00AE7F94" w:rsidP="00AE7F94">
      <w:pPr>
        <w:pStyle w:val="BodyText"/>
        <w:numPr>
          <w:ilvl w:val="0"/>
          <w:numId w:val="4"/>
        </w:numPr>
        <w:spacing w:after="0" w:line="360" w:lineRule="auto"/>
        <w:ind w:left="360"/>
        <w:jc w:val="both"/>
        <w:rPr>
          <w:rFonts w:ascii="Times New Roman" w:hAnsi="Times New Roman" w:cs="Times New Roman"/>
          <w:b/>
          <w:bCs/>
          <w:sz w:val="24"/>
          <w:szCs w:val="24"/>
          <w:lang w:val="fr-FR"/>
        </w:rPr>
      </w:pPr>
      <w:r w:rsidRPr="00AE7F94">
        <w:rPr>
          <w:rFonts w:ascii="Times New Roman" w:hAnsi="Times New Roman" w:cs="Times New Roman"/>
          <w:bCs/>
          <w:sz w:val="24"/>
          <w:szCs w:val="24"/>
          <w:lang w:val="fr-FR"/>
        </w:rPr>
        <w:t>Animesh Barman (2010). ‘Introduction to anatomy and physiology of the cochlea’  In Proceedings of the seminar on ‘Issues related to identification, diagnosis and management of individuels with cochlear dead regions’, held on 7</w:t>
      </w:r>
      <w:r w:rsidRPr="00AE7F94">
        <w:rPr>
          <w:rFonts w:ascii="Times New Roman" w:hAnsi="Times New Roman" w:cs="Times New Roman"/>
          <w:bCs/>
          <w:sz w:val="24"/>
          <w:szCs w:val="24"/>
          <w:vertAlign w:val="superscript"/>
          <w:lang w:val="fr-FR"/>
        </w:rPr>
        <w:t>th</w:t>
      </w:r>
      <w:r w:rsidRPr="00AE7F94">
        <w:rPr>
          <w:rFonts w:ascii="Times New Roman" w:hAnsi="Times New Roman" w:cs="Times New Roman"/>
          <w:bCs/>
          <w:sz w:val="24"/>
          <w:szCs w:val="24"/>
          <w:lang w:val="fr-FR"/>
        </w:rPr>
        <w:t xml:space="preserve"> September  2009, pp. 1-5.</w:t>
      </w:r>
    </w:p>
    <w:p w:rsidR="00AE7F94" w:rsidRPr="00AE7F94" w:rsidRDefault="00AE7F94" w:rsidP="00AE7F94">
      <w:pPr>
        <w:pStyle w:val="BodyText"/>
        <w:numPr>
          <w:ilvl w:val="0"/>
          <w:numId w:val="4"/>
        </w:numPr>
        <w:spacing w:after="0" w:line="360" w:lineRule="auto"/>
        <w:ind w:left="360"/>
        <w:jc w:val="both"/>
        <w:rPr>
          <w:rFonts w:ascii="Times New Roman" w:hAnsi="Times New Roman" w:cs="Times New Roman"/>
          <w:bCs/>
          <w:sz w:val="24"/>
          <w:szCs w:val="24"/>
          <w:lang w:val="fr-FR"/>
        </w:rPr>
      </w:pPr>
      <w:r w:rsidRPr="00AE7F94">
        <w:rPr>
          <w:rFonts w:ascii="Times New Roman" w:hAnsi="Times New Roman" w:cs="Times New Roman"/>
          <w:bCs/>
          <w:sz w:val="24"/>
          <w:szCs w:val="24"/>
          <w:lang w:val="fr-FR"/>
        </w:rPr>
        <w:t>Rajasudhakar, R. &amp; Savithri, S.R. ‘Fundamental frequency and perturbation changes under voice loading’ Proceeding</w:t>
      </w:r>
      <w:r w:rsidR="00A06DE6">
        <w:rPr>
          <w:rFonts w:ascii="Times New Roman" w:hAnsi="Times New Roman" w:cs="Times New Roman"/>
          <w:bCs/>
          <w:sz w:val="24"/>
          <w:szCs w:val="24"/>
          <w:lang w:val="fr-FR"/>
        </w:rPr>
        <w:t>s</w:t>
      </w:r>
      <w:r w:rsidRPr="00AE7F94">
        <w:rPr>
          <w:rFonts w:ascii="Times New Roman" w:hAnsi="Times New Roman" w:cs="Times New Roman"/>
          <w:bCs/>
          <w:sz w:val="24"/>
          <w:szCs w:val="24"/>
          <w:lang w:val="fr-FR"/>
        </w:rPr>
        <w:t xml:space="preserve"> of the National Symposium of Acoustics 2009 (co-authored) pp.1-6.</w:t>
      </w:r>
    </w:p>
    <w:p w:rsidR="00AE7F94" w:rsidRPr="00754FA6" w:rsidRDefault="00AE7F94" w:rsidP="00AE7F94">
      <w:pPr>
        <w:pStyle w:val="ListParagraph"/>
        <w:numPr>
          <w:ilvl w:val="0"/>
          <w:numId w:val="7"/>
        </w:numPr>
        <w:spacing w:after="0" w:line="360" w:lineRule="auto"/>
        <w:ind w:left="360"/>
        <w:jc w:val="both"/>
        <w:rPr>
          <w:rFonts w:ascii="Times New Roman" w:hAnsi="Times New Roman" w:cs="Times New Roman"/>
          <w:b/>
          <w:bCs/>
          <w:iCs/>
          <w:sz w:val="24"/>
          <w:szCs w:val="24"/>
        </w:rPr>
      </w:pPr>
      <w:r w:rsidRPr="00754FA6">
        <w:rPr>
          <w:rFonts w:ascii="Times New Roman" w:hAnsi="Times New Roman" w:cs="Times New Roman"/>
          <w:iCs/>
          <w:sz w:val="24"/>
          <w:szCs w:val="24"/>
        </w:rPr>
        <w:t>Ridhima Batra, Pallavi Mallik &amp; Shymala, K.C. (2010) Naming Deficits in Bilingual Aphasia.  In Proceedings of SCONLI-3, New Delhi.</w:t>
      </w:r>
    </w:p>
    <w:p w:rsidR="00AE7F94" w:rsidRPr="00AE7F94" w:rsidRDefault="00AE7F94" w:rsidP="00AE7F94">
      <w:pPr>
        <w:pStyle w:val="BodyText"/>
        <w:numPr>
          <w:ilvl w:val="0"/>
          <w:numId w:val="4"/>
        </w:numPr>
        <w:spacing w:after="0" w:line="360" w:lineRule="auto"/>
        <w:ind w:left="360"/>
        <w:jc w:val="both"/>
        <w:rPr>
          <w:rFonts w:ascii="Times New Roman" w:eastAsia="Calibri" w:hAnsi="Times New Roman" w:cs="Times New Roman"/>
          <w:sz w:val="24"/>
          <w:szCs w:val="24"/>
        </w:rPr>
      </w:pPr>
      <w:r w:rsidRPr="00AE7F94">
        <w:rPr>
          <w:rFonts w:ascii="Times New Roman" w:hAnsi="Times New Roman" w:cs="Times New Roman"/>
          <w:bCs/>
          <w:sz w:val="24"/>
          <w:szCs w:val="24"/>
          <w:lang w:val="fr-FR"/>
        </w:rPr>
        <w:t>Savithri, S.R., Sreedevi, M., Kavya, V. &amp; Jayakumar T. ‘Speech Rhythm in Kannada Speaking Children’ Proceeding</w:t>
      </w:r>
      <w:r w:rsidR="00A06DE6">
        <w:rPr>
          <w:rFonts w:ascii="Times New Roman" w:hAnsi="Times New Roman" w:cs="Times New Roman"/>
          <w:bCs/>
          <w:sz w:val="24"/>
          <w:szCs w:val="24"/>
          <w:lang w:val="fr-FR"/>
        </w:rPr>
        <w:t>s</w:t>
      </w:r>
      <w:r w:rsidRPr="00AE7F94">
        <w:rPr>
          <w:rFonts w:ascii="Times New Roman" w:hAnsi="Times New Roman" w:cs="Times New Roman"/>
          <w:bCs/>
          <w:sz w:val="24"/>
          <w:szCs w:val="24"/>
          <w:lang w:val="fr-FR"/>
        </w:rPr>
        <w:t xml:space="preserve"> of the National Symposium of Acoustics 2009, pp.1-5.</w:t>
      </w:r>
    </w:p>
    <w:p w:rsidR="00AE7F94" w:rsidRPr="00AE7F94" w:rsidRDefault="00AE7F94" w:rsidP="00AE7F94">
      <w:pPr>
        <w:pStyle w:val="BodyText"/>
        <w:numPr>
          <w:ilvl w:val="0"/>
          <w:numId w:val="4"/>
        </w:numPr>
        <w:spacing w:after="0" w:line="360" w:lineRule="auto"/>
        <w:ind w:left="360"/>
        <w:jc w:val="both"/>
        <w:rPr>
          <w:rFonts w:ascii="Times New Roman" w:hAnsi="Times New Roman" w:cs="Times New Roman"/>
          <w:bCs/>
          <w:sz w:val="24"/>
          <w:szCs w:val="24"/>
          <w:lang w:val="fr-FR"/>
        </w:rPr>
      </w:pPr>
      <w:r w:rsidRPr="00AE7F94">
        <w:rPr>
          <w:rFonts w:ascii="Times New Roman" w:hAnsi="Times New Roman" w:cs="Times New Roman"/>
          <w:bCs/>
          <w:sz w:val="24"/>
          <w:szCs w:val="24"/>
          <w:lang w:val="fr-FR"/>
        </w:rPr>
        <w:t>Yathiraj, A. (2010). ‘Management strategies for individuals with auditory dys-synchrony’. In Proceedings of the seminar on ‘Issues related to identification, diagnosis and  management of individuals with auditory dys-synchrony’, on 9</w:t>
      </w:r>
      <w:r w:rsidRPr="00AE7F94">
        <w:rPr>
          <w:rFonts w:ascii="Times New Roman" w:hAnsi="Times New Roman" w:cs="Times New Roman"/>
          <w:bCs/>
          <w:sz w:val="24"/>
          <w:szCs w:val="24"/>
          <w:vertAlign w:val="superscript"/>
          <w:lang w:val="fr-FR"/>
        </w:rPr>
        <w:t>th</w:t>
      </w:r>
      <w:r w:rsidRPr="00AE7F94">
        <w:rPr>
          <w:rFonts w:ascii="Times New Roman" w:hAnsi="Times New Roman" w:cs="Times New Roman"/>
          <w:bCs/>
          <w:sz w:val="24"/>
          <w:szCs w:val="24"/>
          <w:lang w:val="fr-FR"/>
        </w:rPr>
        <w:t xml:space="preserve"> August 2009, pp. 67-73.</w:t>
      </w:r>
    </w:p>
    <w:p w:rsidR="00AE7F94" w:rsidRDefault="00AE7F94" w:rsidP="00AE7F94">
      <w:pPr>
        <w:spacing w:after="0" w:line="240" w:lineRule="auto"/>
        <w:rPr>
          <w:rFonts w:ascii="Times New Roman" w:hAnsi="Times New Roman" w:cs="Times New Roman"/>
          <w:b/>
          <w:sz w:val="28"/>
          <w:szCs w:val="28"/>
        </w:rPr>
      </w:pPr>
    </w:p>
    <w:p w:rsidR="00AE7F94" w:rsidRPr="00AE7F94" w:rsidRDefault="00AE7F94" w:rsidP="00AE7F94">
      <w:pPr>
        <w:spacing w:after="0" w:line="240" w:lineRule="auto"/>
        <w:rPr>
          <w:rFonts w:ascii="Times New Roman" w:hAnsi="Times New Roman" w:cs="Times New Roman"/>
          <w:b/>
          <w:sz w:val="24"/>
          <w:szCs w:val="24"/>
        </w:rPr>
      </w:pPr>
      <w:r w:rsidRPr="00AE7F94">
        <w:rPr>
          <w:rFonts w:ascii="Times New Roman" w:hAnsi="Times New Roman" w:cs="Times New Roman"/>
          <w:b/>
          <w:sz w:val="24"/>
          <w:szCs w:val="24"/>
        </w:rPr>
        <w:t xml:space="preserve">Books /Chapters in books   </w:t>
      </w:r>
    </w:p>
    <w:p w:rsidR="00AE7F94" w:rsidRPr="0020391B" w:rsidRDefault="00AE7F94" w:rsidP="00AE7F94">
      <w:pPr>
        <w:pStyle w:val="ListParagraph"/>
        <w:spacing w:after="0" w:line="240" w:lineRule="auto"/>
        <w:ind w:left="735"/>
        <w:rPr>
          <w:rFonts w:ascii="Times New Roman" w:hAnsi="Times New Roman" w:cs="Times New Roman"/>
          <w:b/>
          <w:sz w:val="28"/>
          <w:szCs w:val="28"/>
        </w:rPr>
      </w:pPr>
    </w:p>
    <w:p w:rsidR="00EC31D8" w:rsidRPr="00EC31D8" w:rsidRDefault="00EC31D8" w:rsidP="00376B4B">
      <w:pPr>
        <w:pStyle w:val="ListParagraph"/>
        <w:numPr>
          <w:ilvl w:val="1"/>
          <w:numId w:val="15"/>
        </w:numPr>
        <w:tabs>
          <w:tab w:val="left" w:pos="1620"/>
        </w:tabs>
        <w:spacing w:after="0" w:line="360" w:lineRule="auto"/>
        <w:ind w:left="360"/>
        <w:jc w:val="both"/>
        <w:rPr>
          <w:rFonts w:ascii="Times New Roman" w:hAnsi="Times New Roman" w:cs="Times New Roman"/>
          <w:sz w:val="24"/>
          <w:szCs w:val="24"/>
        </w:rPr>
      </w:pPr>
      <w:r w:rsidRPr="00EC31D8">
        <w:rPr>
          <w:rFonts w:ascii="Times New Roman" w:eastAsia="Calibri" w:hAnsi="Times New Roman" w:cs="Times New Roman"/>
          <w:sz w:val="24"/>
          <w:szCs w:val="24"/>
        </w:rPr>
        <w:t>Basavaraj, V. (2008). “Hearing Aid Provision in Developing Countries: An Indian Case Study” in Bradley McPherson, Ron Brouillette (Ed). Audiology in Developing Countries, Chapter 8, pp.155-166, Nova Science Publishers Inc., New York.</w:t>
      </w:r>
    </w:p>
    <w:p w:rsidR="00B754DE" w:rsidRPr="00B754DE" w:rsidRDefault="00AE7F94" w:rsidP="00376B4B">
      <w:pPr>
        <w:pStyle w:val="ListParagraph"/>
        <w:numPr>
          <w:ilvl w:val="1"/>
          <w:numId w:val="15"/>
        </w:numPr>
        <w:tabs>
          <w:tab w:val="left" w:pos="1620"/>
        </w:tabs>
        <w:autoSpaceDE w:val="0"/>
        <w:autoSpaceDN w:val="0"/>
        <w:adjustRightInd w:val="0"/>
        <w:spacing w:after="0" w:line="360" w:lineRule="auto"/>
        <w:ind w:left="360"/>
        <w:jc w:val="both"/>
        <w:rPr>
          <w:rFonts w:ascii="Times New Roman" w:hAnsi="Times New Roman" w:cs="Times New Roman"/>
          <w:bCs/>
          <w:iCs/>
          <w:sz w:val="24"/>
          <w:szCs w:val="24"/>
        </w:rPr>
      </w:pPr>
      <w:r w:rsidRPr="00B754DE">
        <w:rPr>
          <w:rFonts w:ascii="Times New Roman" w:hAnsi="Times New Roman" w:cs="Times New Roman"/>
          <w:sz w:val="24"/>
          <w:szCs w:val="24"/>
        </w:rPr>
        <w:t>Barman, A. (2009). ‘Anatomy and physiology of the ear and causes of hearing losses. Self-Learning Material for Diploma in Hearing, Language and Speech - Course III Basic Medical Sciences related to speech and hearing, AIISH, Mysore, Chapter No.3, pp. 97-123, published in January 2010</w:t>
      </w:r>
      <w:r w:rsidR="00B754DE" w:rsidRPr="00B754DE">
        <w:rPr>
          <w:rFonts w:ascii="Times New Roman" w:hAnsi="Times New Roman" w:cs="Times New Roman"/>
          <w:sz w:val="24"/>
          <w:szCs w:val="24"/>
        </w:rPr>
        <w:t>.</w:t>
      </w:r>
    </w:p>
    <w:p w:rsidR="00B754DE" w:rsidRPr="00B754DE" w:rsidRDefault="00B754DE" w:rsidP="00376B4B">
      <w:pPr>
        <w:pStyle w:val="ListParagraph"/>
        <w:numPr>
          <w:ilvl w:val="1"/>
          <w:numId w:val="15"/>
        </w:numPr>
        <w:tabs>
          <w:tab w:val="left" w:pos="1620"/>
        </w:tabs>
        <w:autoSpaceDE w:val="0"/>
        <w:autoSpaceDN w:val="0"/>
        <w:adjustRightInd w:val="0"/>
        <w:spacing w:after="0" w:line="360" w:lineRule="auto"/>
        <w:ind w:left="360"/>
        <w:jc w:val="both"/>
        <w:rPr>
          <w:rFonts w:ascii="Times New Roman" w:hAnsi="Times New Roman" w:cs="Times New Roman"/>
          <w:bCs/>
          <w:iCs/>
          <w:sz w:val="24"/>
          <w:szCs w:val="24"/>
        </w:rPr>
      </w:pPr>
      <w:r w:rsidRPr="00B754DE">
        <w:rPr>
          <w:rFonts w:ascii="Times New Roman" w:eastAsia="Calibri" w:hAnsi="Times New Roman" w:cs="Times New Roman"/>
          <w:bCs/>
          <w:iCs/>
          <w:sz w:val="24"/>
          <w:szCs w:val="24"/>
        </w:rPr>
        <w:t xml:space="preserve">Jayashree C Shanbal. </w:t>
      </w:r>
      <w:r w:rsidRPr="00B754DE">
        <w:rPr>
          <w:rFonts w:ascii="Times New Roman" w:eastAsia="Calibri" w:hAnsi="Times New Roman" w:cs="Times New Roman"/>
          <w:sz w:val="24"/>
          <w:szCs w:val="24"/>
        </w:rPr>
        <w:t xml:space="preserve">&amp; Goswami, S.P. (2009). Transcription in Speech-Language and Hearing: Using the IPA. In G. Mukundan (Ed.), </w:t>
      </w:r>
      <w:r w:rsidRPr="00B754DE">
        <w:rPr>
          <w:rFonts w:ascii="Times New Roman" w:eastAsia="Calibri" w:hAnsi="Times New Roman" w:cs="Times New Roman"/>
          <w:sz w:val="24"/>
          <w:szCs w:val="24"/>
        </w:rPr>
        <w:lastRenderedPageBreak/>
        <w:t>Phonological disorders: Issues in assessment. pp.</w:t>
      </w:r>
      <w:r w:rsidRPr="00B754DE">
        <w:rPr>
          <w:rFonts w:ascii="Times New Roman" w:eastAsia="Calibri" w:hAnsi="Times New Roman" w:cs="Times New Roman"/>
          <w:i/>
          <w:sz w:val="24"/>
          <w:szCs w:val="24"/>
        </w:rPr>
        <w:t xml:space="preserve"> </w:t>
      </w:r>
      <w:r w:rsidRPr="00B754DE">
        <w:rPr>
          <w:rFonts w:ascii="Times New Roman" w:eastAsia="Calibri" w:hAnsi="Times New Roman" w:cs="Times New Roman"/>
          <w:sz w:val="24"/>
          <w:szCs w:val="24"/>
        </w:rPr>
        <w:t xml:space="preserve">38-45. ISHA Monograph: A Publication of the Indian Speech and Hearing Association. ISSN 0974-214X. </w:t>
      </w:r>
    </w:p>
    <w:p w:rsidR="00B754DE" w:rsidRPr="00B754DE" w:rsidRDefault="00AE7F94" w:rsidP="00376B4B">
      <w:pPr>
        <w:numPr>
          <w:ilvl w:val="0"/>
          <w:numId w:val="14"/>
        </w:numPr>
        <w:autoSpaceDE w:val="0"/>
        <w:autoSpaceDN w:val="0"/>
        <w:adjustRightInd w:val="0"/>
        <w:spacing w:after="0" w:line="360" w:lineRule="auto"/>
        <w:jc w:val="both"/>
        <w:rPr>
          <w:rFonts w:ascii="Times New Roman" w:hAnsi="Times New Roman" w:cs="Times New Roman"/>
          <w:bCs/>
          <w:iCs/>
          <w:sz w:val="24"/>
          <w:szCs w:val="24"/>
        </w:rPr>
      </w:pPr>
      <w:r w:rsidRPr="008D2474">
        <w:rPr>
          <w:rFonts w:ascii="Times New Roman" w:eastAsia="Calibri" w:hAnsi="Times New Roman" w:cs="Times New Roman"/>
          <w:color w:val="000000"/>
          <w:sz w:val="24"/>
          <w:szCs w:val="24"/>
        </w:rPr>
        <w:t>Manjula,</w:t>
      </w:r>
      <w:r>
        <w:rPr>
          <w:rFonts w:ascii="Times New Roman" w:eastAsia="Calibri" w:hAnsi="Times New Roman" w:cs="Times New Roman"/>
          <w:color w:val="000000"/>
          <w:sz w:val="24"/>
          <w:szCs w:val="24"/>
        </w:rPr>
        <w:t xml:space="preserve"> R.,</w:t>
      </w:r>
      <w:r w:rsidRPr="008D2474">
        <w:rPr>
          <w:rFonts w:ascii="Times New Roman" w:eastAsia="Calibri" w:hAnsi="Times New Roman" w:cs="Times New Roman"/>
          <w:color w:val="000000"/>
          <w:sz w:val="24"/>
          <w:szCs w:val="24"/>
        </w:rPr>
        <w:t xml:space="preserve"> Ashir Bharadwaj, Kishore Tanniru &amp; G. Vijayashankar (2009): ABC’s of Communication Disorders. AIISH Publication, Mysore. </w:t>
      </w:r>
    </w:p>
    <w:p w:rsidR="00B754DE" w:rsidRPr="00BB040D" w:rsidRDefault="00B754DE" w:rsidP="00376B4B">
      <w:pPr>
        <w:numPr>
          <w:ilvl w:val="0"/>
          <w:numId w:val="14"/>
        </w:numPr>
        <w:autoSpaceDE w:val="0"/>
        <w:autoSpaceDN w:val="0"/>
        <w:adjustRightInd w:val="0"/>
        <w:spacing w:after="0" w:line="360" w:lineRule="auto"/>
        <w:jc w:val="both"/>
        <w:rPr>
          <w:rFonts w:ascii="Times New Roman" w:eastAsia="Calibri" w:hAnsi="Times New Roman" w:cs="Times New Roman"/>
          <w:color w:val="000000"/>
          <w:sz w:val="24"/>
          <w:szCs w:val="24"/>
        </w:rPr>
      </w:pPr>
      <w:r w:rsidRPr="00BB040D">
        <w:rPr>
          <w:rFonts w:ascii="Times New Roman" w:eastAsia="Calibri" w:hAnsi="Times New Roman" w:cs="Times New Roman"/>
          <w:sz w:val="24"/>
          <w:szCs w:val="24"/>
        </w:rPr>
        <w:t xml:space="preserve">Prema,K.S., </w:t>
      </w:r>
      <w:r w:rsidRPr="00BB040D">
        <w:rPr>
          <w:rFonts w:ascii="Times New Roman" w:eastAsia="Calibri" w:hAnsi="Times New Roman" w:cs="Times New Roman"/>
          <w:bCs/>
          <w:iCs/>
          <w:sz w:val="24"/>
          <w:szCs w:val="24"/>
        </w:rPr>
        <w:t xml:space="preserve">Jayashree C Shanbal. </w:t>
      </w:r>
      <w:r w:rsidRPr="00BB040D">
        <w:rPr>
          <w:rFonts w:ascii="Times New Roman" w:eastAsia="Calibri" w:hAnsi="Times New Roman" w:cs="Times New Roman"/>
          <w:sz w:val="24"/>
          <w:szCs w:val="24"/>
        </w:rPr>
        <w:t xml:space="preserve">&amp; Khurana, S. (2010). Bilingualism and Biliteracy in India: Implications for Education. In J. Petrovic (Ed.), </w:t>
      </w:r>
      <w:r w:rsidRPr="00BB040D">
        <w:rPr>
          <w:rFonts w:ascii="Times New Roman" w:eastAsia="Calibri" w:hAnsi="Times New Roman" w:cs="Times New Roman"/>
          <w:iCs/>
          <w:sz w:val="24"/>
          <w:szCs w:val="24"/>
        </w:rPr>
        <w:t xml:space="preserve">International Perspectives on Bilingual Education Policy, Practice and Controversy. pp. 95-115. Info age: USA. </w:t>
      </w:r>
      <w:r w:rsidRPr="00BB040D">
        <w:rPr>
          <w:rFonts w:ascii="Times New Roman" w:eastAsia="Calibri" w:hAnsi="Times New Roman" w:cs="Times New Roman"/>
          <w:sz w:val="24"/>
          <w:szCs w:val="24"/>
        </w:rPr>
        <w:t>ISBN 978-1-60752-330-7.</w:t>
      </w:r>
    </w:p>
    <w:p w:rsidR="00BB040D" w:rsidRPr="00BB040D" w:rsidRDefault="00AE7F94" w:rsidP="00376B4B">
      <w:pPr>
        <w:pStyle w:val="PlainText"/>
        <w:numPr>
          <w:ilvl w:val="0"/>
          <w:numId w:val="16"/>
        </w:numPr>
        <w:spacing w:before="0" w:beforeAutospacing="0" w:after="0" w:afterAutospacing="0" w:line="360" w:lineRule="auto"/>
        <w:ind w:left="360" w:right="0"/>
        <w:rPr>
          <w:b/>
        </w:rPr>
      </w:pPr>
      <w:r w:rsidRPr="00B754DE">
        <w:t xml:space="preserve">Savithri, S.R. (2009). Community Based Rehabilitation for </w:t>
      </w:r>
      <w:r w:rsidR="00584C06">
        <w:t>Diploma in Hearing language and Speech (</w:t>
      </w:r>
      <w:r w:rsidRPr="00B754DE">
        <w:t>DHLS</w:t>
      </w:r>
      <w:r w:rsidR="00584C06">
        <w:t>)</w:t>
      </w:r>
      <w:r w:rsidRPr="00B754DE">
        <w:t xml:space="preserve"> AIISH, Mysore, Chapter 1,</w:t>
      </w:r>
    </w:p>
    <w:p w:rsidR="00BB040D" w:rsidRPr="00BB040D" w:rsidRDefault="00BB040D" w:rsidP="0018319F">
      <w:pPr>
        <w:pStyle w:val="PlainText"/>
        <w:numPr>
          <w:ilvl w:val="0"/>
          <w:numId w:val="16"/>
        </w:numPr>
        <w:spacing w:before="0" w:beforeAutospacing="0" w:after="0" w:afterAutospacing="0" w:line="360" w:lineRule="auto"/>
        <w:ind w:left="360" w:right="0"/>
        <w:rPr>
          <w:b/>
        </w:rPr>
      </w:pPr>
      <w:r w:rsidRPr="00B754DE">
        <w:t>Savithri, S.R. (2009). Community Based Rehabilitation f</w:t>
      </w:r>
      <w:r>
        <w:t xml:space="preserve">or </w:t>
      </w:r>
      <w:r w:rsidR="00584C06">
        <w:t>Diploma in Hearing language and Speech (</w:t>
      </w:r>
      <w:r>
        <w:t>DHLS</w:t>
      </w:r>
      <w:r w:rsidR="00584C06">
        <w:t>)</w:t>
      </w:r>
      <w:r>
        <w:t xml:space="preserve"> AIISH, Mysore, Chapter </w:t>
      </w:r>
      <w:r w:rsidR="00AE7F94" w:rsidRPr="00B754DE">
        <w:t>2,</w:t>
      </w:r>
    </w:p>
    <w:p w:rsidR="00AE7F94" w:rsidRPr="00B754DE" w:rsidRDefault="00BB040D" w:rsidP="00376B4B">
      <w:pPr>
        <w:pStyle w:val="PlainText"/>
        <w:numPr>
          <w:ilvl w:val="0"/>
          <w:numId w:val="16"/>
        </w:numPr>
        <w:spacing w:before="0" w:beforeAutospacing="0" w:after="0" w:afterAutospacing="0" w:line="360" w:lineRule="auto"/>
        <w:ind w:left="360" w:right="0"/>
        <w:rPr>
          <w:b/>
        </w:rPr>
      </w:pPr>
      <w:r w:rsidRPr="00B754DE">
        <w:t>Savithri, S.R. (2009). Community Based Rehabilitation f</w:t>
      </w:r>
      <w:r>
        <w:t xml:space="preserve">or </w:t>
      </w:r>
      <w:r w:rsidR="00584C06">
        <w:t xml:space="preserve">Diploma in Hearing language and Speech </w:t>
      </w:r>
      <w:r w:rsidR="0025463D">
        <w:t>(</w:t>
      </w:r>
      <w:r>
        <w:t>DHLS</w:t>
      </w:r>
      <w:r w:rsidR="0025463D">
        <w:t>)</w:t>
      </w:r>
      <w:r>
        <w:t xml:space="preserve"> AIISH, Mysore, Chapter </w:t>
      </w:r>
      <w:r w:rsidR="00AE7F94" w:rsidRPr="00B754DE">
        <w:t>4.</w:t>
      </w:r>
      <w:r w:rsidR="00AE7F94" w:rsidRPr="00B754DE">
        <w:rPr>
          <w:b/>
        </w:rPr>
        <w:t xml:space="preserve">                                          </w:t>
      </w:r>
    </w:p>
    <w:p w:rsidR="00AE7F94" w:rsidRDefault="00AE7F94" w:rsidP="0018319F">
      <w:pPr>
        <w:pStyle w:val="PlainText"/>
        <w:numPr>
          <w:ilvl w:val="0"/>
          <w:numId w:val="16"/>
        </w:numPr>
        <w:spacing w:before="0" w:beforeAutospacing="0" w:after="0" w:afterAutospacing="0" w:line="360" w:lineRule="auto"/>
        <w:ind w:left="360" w:right="0"/>
      </w:pPr>
      <w:r w:rsidRPr="00B754DE">
        <w:t>Savithri, S.R. (2009). Introduction to Speech and Language Pathology for</w:t>
      </w:r>
      <w:r w:rsidR="00584C06" w:rsidRPr="00584C06">
        <w:t xml:space="preserve"> </w:t>
      </w:r>
      <w:r w:rsidR="00584C06">
        <w:t>Diploma in Hearing language and Speech</w:t>
      </w:r>
      <w:r w:rsidRPr="00B754DE">
        <w:t xml:space="preserve"> </w:t>
      </w:r>
      <w:r w:rsidR="0025463D">
        <w:t>(</w:t>
      </w:r>
      <w:r w:rsidRPr="00B754DE">
        <w:t>DHLS</w:t>
      </w:r>
      <w:r w:rsidR="0025463D">
        <w:t>)</w:t>
      </w:r>
      <w:r w:rsidRPr="00B754DE">
        <w:t xml:space="preserve"> AIISH Mysore, Chapter 1</w:t>
      </w:r>
      <w:r w:rsidR="00BB040D">
        <w:t>.</w:t>
      </w:r>
      <w:r w:rsidRPr="00B754DE">
        <w:t xml:space="preserve"> </w:t>
      </w:r>
    </w:p>
    <w:p w:rsidR="00BB040D" w:rsidRPr="00B754DE" w:rsidRDefault="00BB040D" w:rsidP="0025463D">
      <w:pPr>
        <w:pStyle w:val="PlainText"/>
        <w:numPr>
          <w:ilvl w:val="0"/>
          <w:numId w:val="16"/>
        </w:numPr>
        <w:spacing w:before="0" w:beforeAutospacing="0" w:after="0" w:afterAutospacing="0" w:line="360" w:lineRule="auto"/>
        <w:ind w:left="360" w:right="29"/>
      </w:pPr>
      <w:r w:rsidRPr="00B754DE">
        <w:t xml:space="preserve">Savithri, S.R. (2009). Introduction to Speech and Language Pathology for </w:t>
      </w:r>
      <w:r w:rsidR="00584C06">
        <w:t>Diploma in Hearing language and Speech</w:t>
      </w:r>
      <w:r w:rsidR="00584C06" w:rsidRPr="00B754DE">
        <w:t xml:space="preserve"> </w:t>
      </w:r>
      <w:r w:rsidR="0025463D">
        <w:t>(</w:t>
      </w:r>
      <w:r w:rsidRPr="00B754DE">
        <w:t>DHLS</w:t>
      </w:r>
      <w:r w:rsidR="0025463D">
        <w:t>)</w:t>
      </w:r>
      <w:r w:rsidRPr="00B754DE">
        <w:t xml:space="preserve"> AIISH Mysore, Chapter</w:t>
      </w:r>
      <w:r>
        <w:t xml:space="preserve"> 2.</w:t>
      </w:r>
    </w:p>
    <w:p w:rsidR="00AE7F94" w:rsidRPr="00BB3EF7" w:rsidRDefault="00AE7F94" w:rsidP="00376B4B">
      <w:pPr>
        <w:numPr>
          <w:ilvl w:val="1"/>
          <w:numId w:val="15"/>
        </w:numPr>
        <w:tabs>
          <w:tab w:val="left" w:pos="1620"/>
        </w:tabs>
        <w:spacing w:after="0" w:line="360" w:lineRule="auto"/>
        <w:ind w:left="360"/>
        <w:jc w:val="both"/>
        <w:rPr>
          <w:rFonts w:ascii="Times New Roman" w:hAnsi="Times New Roman" w:cs="Times New Roman"/>
          <w:sz w:val="24"/>
          <w:szCs w:val="24"/>
        </w:rPr>
      </w:pPr>
      <w:r w:rsidRPr="00BB3EF7">
        <w:rPr>
          <w:rFonts w:ascii="Times New Roman" w:hAnsi="Times New Roman" w:cs="Times New Roman"/>
          <w:sz w:val="24"/>
          <w:szCs w:val="24"/>
        </w:rPr>
        <w:t>Vanaja, C.S. &amp; Yathiraj, A. (2009).  ‘Hearing loss’.</w:t>
      </w:r>
      <w:r>
        <w:rPr>
          <w:rFonts w:ascii="Times New Roman" w:hAnsi="Times New Roman" w:cs="Times New Roman"/>
          <w:sz w:val="24"/>
          <w:szCs w:val="24"/>
        </w:rPr>
        <w:t xml:space="preserve"> </w:t>
      </w:r>
      <w:r w:rsidRPr="00BB3EF7">
        <w:rPr>
          <w:rFonts w:ascii="Times New Roman" w:hAnsi="Times New Roman" w:cs="Times New Roman"/>
          <w:sz w:val="24"/>
          <w:szCs w:val="24"/>
        </w:rPr>
        <w:t xml:space="preserve"> Self-Learning Material for Diploma in Hearing, Language and Speech</w:t>
      </w:r>
      <w:r w:rsidR="003A1457">
        <w:rPr>
          <w:rFonts w:ascii="Times New Roman" w:hAnsi="Times New Roman" w:cs="Times New Roman"/>
          <w:sz w:val="24"/>
          <w:szCs w:val="24"/>
        </w:rPr>
        <w:t xml:space="preserve"> </w:t>
      </w:r>
      <w:r w:rsidRPr="00BB3EF7">
        <w:rPr>
          <w:rFonts w:ascii="Times New Roman" w:hAnsi="Times New Roman" w:cs="Times New Roman"/>
          <w:sz w:val="24"/>
          <w:szCs w:val="24"/>
        </w:rPr>
        <w:t>- Course I: Introduction to Audiology, AIISH, Mysore, Chapter No.2, p</w:t>
      </w:r>
      <w:r>
        <w:rPr>
          <w:rFonts w:ascii="Times New Roman" w:hAnsi="Times New Roman" w:cs="Times New Roman"/>
          <w:sz w:val="24"/>
          <w:szCs w:val="24"/>
        </w:rPr>
        <w:t>p</w:t>
      </w:r>
      <w:r w:rsidRPr="00BB3EF7">
        <w:rPr>
          <w:rFonts w:ascii="Times New Roman" w:hAnsi="Times New Roman" w:cs="Times New Roman"/>
          <w:sz w:val="24"/>
          <w:szCs w:val="24"/>
        </w:rPr>
        <w:t>.18-38.</w:t>
      </w:r>
    </w:p>
    <w:p w:rsidR="00AE7F94" w:rsidRPr="00AE7F94" w:rsidRDefault="00AE7F94" w:rsidP="00376B4B">
      <w:pPr>
        <w:pStyle w:val="ListParagraph"/>
        <w:numPr>
          <w:ilvl w:val="0"/>
          <w:numId w:val="17"/>
        </w:numPr>
        <w:spacing w:after="0" w:line="360" w:lineRule="auto"/>
        <w:ind w:left="360"/>
        <w:jc w:val="both"/>
      </w:pPr>
      <w:r w:rsidRPr="00D76457">
        <w:rPr>
          <w:rFonts w:ascii="Times New Roman" w:hAnsi="Times New Roman" w:cs="Times New Roman"/>
          <w:sz w:val="24"/>
          <w:szCs w:val="24"/>
        </w:rPr>
        <w:t>Vanaja, C.S. &amp; Yathiraj, A. (2009).  ‘Sound and hearing’. Self-Learning Material for Diploma in Hearing, Language and Speech</w:t>
      </w:r>
      <w:r w:rsidR="003A1457">
        <w:rPr>
          <w:rFonts w:ascii="Times New Roman" w:hAnsi="Times New Roman" w:cs="Times New Roman"/>
          <w:sz w:val="24"/>
          <w:szCs w:val="24"/>
        </w:rPr>
        <w:t xml:space="preserve"> </w:t>
      </w:r>
      <w:r w:rsidRPr="00D76457">
        <w:rPr>
          <w:rFonts w:ascii="Times New Roman" w:hAnsi="Times New Roman" w:cs="Times New Roman"/>
          <w:sz w:val="24"/>
          <w:szCs w:val="24"/>
        </w:rPr>
        <w:t xml:space="preserve">- Course I: Introduction to Audiology, AIISH, Mysore, Chapter No.1, pp.1-17. </w:t>
      </w:r>
    </w:p>
    <w:p w:rsidR="00AE7F94" w:rsidRPr="00DE4E16" w:rsidRDefault="00AE7F94" w:rsidP="00376B4B">
      <w:pPr>
        <w:pStyle w:val="ListParagraph"/>
        <w:numPr>
          <w:ilvl w:val="0"/>
          <w:numId w:val="17"/>
        </w:numPr>
        <w:spacing w:after="0" w:line="360" w:lineRule="auto"/>
        <w:ind w:left="360"/>
        <w:jc w:val="both"/>
        <w:rPr>
          <w:rFonts w:ascii="Times New Roman" w:hAnsi="Times New Roman" w:cs="Times New Roman"/>
          <w:sz w:val="24"/>
          <w:szCs w:val="24"/>
        </w:rPr>
      </w:pPr>
      <w:r w:rsidRPr="00DE4E16">
        <w:rPr>
          <w:rFonts w:ascii="Times New Roman" w:hAnsi="Times New Roman" w:cs="Times New Roman"/>
          <w:sz w:val="24"/>
          <w:szCs w:val="24"/>
        </w:rPr>
        <w:t>Venkatesan, S. (2009). “Gessells Drawing Te</w:t>
      </w:r>
      <w:r w:rsidR="003469E1">
        <w:rPr>
          <w:rFonts w:ascii="Times New Roman" w:hAnsi="Times New Roman" w:cs="Times New Roman"/>
          <w:sz w:val="24"/>
          <w:szCs w:val="24"/>
        </w:rPr>
        <w:t>st of Intelligence". Bangalore:</w:t>
      </w:r>
      <w:r w:rsidRPr="00DE4E16">
        <w:rPr>
          <w:rFonts w:ascii="Times New Roman" w:hAnsi="Times New Roman" w:cs="Times New Roman"/>
          <w:sz w:val="24"/>
          <w:szCs w:val="24"/>
        </w:rPr>
        <w:t xml:space="preserve"> Psychotronics. </w:t>
      </w:r>
    </w:p>
    <w:p w:rsidR="00AE7F94" w:rsidRPr="00BB3EF7" w:rsidRDefault="00AE7F94" w:rsidP="00376B4B">
      <w:pPr>
        <w:numPr>
          <w:ilvl w:val="1"/>
          <w:numId w:val="15"/>
        </w:numPr>
        <w:tabs>
          <w:tab w:val="left" w:pos="1620"/>
        </w:tabs>
        <w:spacing w:after="0" w:line="360" w:lineRule="auto"/>
        <w:ind w:left="360"/>
        <w:jc w:val="both"/>
        <w:rPr>
          <w:rFonts w:ascii="Times New Roman" w:hAnsi="Times New Roman" w:cs="Times New Roman"/>
          <w:sz w:val="24"/>
          <w:szCs w:val="24"/>
        </w:rPr>
      </w:pPr>
      <w:r w:rsidRPr="00BB3EF7">
        <w:rPr>
          <w:rFonts w:ascii="Times New Roman" w:hAnsi="Times New Roman" w:cs="Times New Roman"/>
          <w:sz w:val="24"/>
          <w:szCs w:val="24"/>
        </w:rPr>
        <w:t>Yathiraj, A.  (2009</w:t>
      </w:r>
      <w:r w:rsidR="001064CA">
        <w:rPr>
          <w:rFonts w:ascii="Times New Roman" w:hAnsi="Times New Roman" w:cs="Times New Roman"/>
          <w:sz w:val="24"/>
          <w:szCs w:val="24"/>
        </w:rPr>
        <w:t xml:space="preserve">). ‘Hearing aids and earmolds’. </w:t>
      </w:r>
      <w:r w:rsidRPr="00BB3EF7">
        <w:rPr>
          <w:rFonts w:ascii="Times New Roman" w:hAnsi="Times New Roman" w:cs="Times New Roman"/>
          <w:sz w:val="24"/>
          <w:szCs w:val="24"/>
        </w:rPr>
        <w:t>Self-Learning Material for Diploma in Hearing, Language and Speech</w:t>
      </w:r>
      <w:r w:rsidR="003A1457" w:rsidRPr="00BB3EF7">
        <w:rPr>
          <w:rFonts w:ascii="Times New Roman" w:hAnsi="Times New Roman" w:cs="Times New Roman"/>
          <w:sz w:val="24"/>
          <w:szCs w:val="24"/>
        </w:rPr>
        <w:t xml:space="preserve"> </w:t>
      </w:r>
      <w:r w:rsidRPr="00BB3EF7">
        <w:rPr>
          <w:rFonts w:ascii="Times New Roman" w:hAnsi="Times New Roman" w:cs="Times New Roman"/>
          <w:sz w:val="24"/>
          <w:szCs w:val="24"/>
        </w:rPr>
        <w:t>-</w:t>
      </w:r>
      <w:r w:rsidR="003A1457">
        <w:rPr>
          <w:rFonts w:ascii="Times New Roman" w:hAnsi="Times New Roman" w:cs="Times New Roman"/>
          <w:sz w:val="24"/>
          <w:szCs w:val="24"/>
        </w:rPr>
        <w:t xml:space="preserve"> </w:t>
      </w:r>
      <w:r w:rsidRPr="00BB3EF7">
        <w:rPr>
          <w:rFonts w:ascii="Times New Roman" w:hAnsi="Times New Roman" w:cs="Times New Roman"/>
          <w:sz w:val="24"/>
          <w:szCs w:val="24"/>
        </w:rPr>
        <w:t>Course I: Introduction to Audiology, AIISH, Mysore, Chapter 4, p</w:t>
      </w:r>
      <w:r>
        <w:rPr>
          <w:rFonts w:ascii="Times New Roman" w:hAnsi="Times New Roman" w:cs="Times New Roman"/>
          <w:sz w:val="24"/>
          <w:szCs w:val="24"/>
        </w:rPr>
        <w:t>p</w:t>
      </w:r>
      <w:r w:rsidRPr="00BB3EF7">
        <w:rPr>
          <w:rFonts w:ascii="Times New Roman" w:hAnsi="Times New Roman" w:cs="Times New Roman"/>
          <w:sz w:val="24"/>
          <w:szCs w:val="24"/>
        </w:rPr>
        <w:t>.71-98.</w:t>
      </w:r>
    </w:p>
    <w:p w:rsidR="00AE7F94" w:rsidRDefault="00AE7F94" w:rsidP="00376B4B">
      <w:pPr>
        <w:numPr>
          <w:ilvl w:val="1"/>
          <w:numId w:val="15"/>
        </w:numPr>
        <w:tabs>
          <w:tab w:val="left" w:pos="1620"/>
        </w:tabs>
        <w:spacing w:after="0" w:line="360" w:lineRule="auto"/>
        <w:ind w:left="360"/>
        <w:jc w:val="both"/>
        <w:rPr>
          <w:rFonts w:ascii="Times New Roman" w:hAnsi="Times New Roman" w:cs="Times New Roman"/>
          <w:sz w:val="24"/>
          <w:szCs w:val="24"/>
        </w:rPr>
      </w:pPr>
      <w:r w:rsidRPr="00BB3EF7">
        <w:rPr>
          <w:rFonts w:ascii="Times New Roman" w:hAnsi="Times New Roman" w:cs="Times New Roman"/>
          <w:sz w:val="24"/>
          <w:szCs w:val="24"/>
        </w:rPr>
        <w:lastRenderedPageBreak/>
        <w:t>Yathiraj, A. &amp; Goswami, S.P.  (2009). ‘Counseling and troubleshooting hearing aids’. Self-Learning Material for Diploma in Hearing, Language and Speech</w:t>
      </w:r>
      <w:r w:rsidR="0025463D">
        <w:rPr>
          <w:rFonts w:ascii="Times New Roman" w:hAnsi="Times New Roman" w:cs="Times New Roman"/>
          <w:sz w:val="24"/>
          <w:szCs w:val="24"/>
        </w:rPr>
        <w:t xml:space="preserve"> </w:t>
      </w:r>
      <w:r w:rsidRPr="00BB3EF7">
        <w:rPr>
          <w:rFonts w:ascii="Times New Roman" w:hAnsi="Times New Roman" w:cs="Times New Roman"/>
          <w:sz w:val="24"/>
          <w:szCs w:val="24"/>
        </w:rPr>
        <w:t>-</w:t>
      </w:r>
      <w:r w:rsidR="0025463D">
        <w:rPr>
          <w:rFonts w:ascii="Times New Roman" w:hAnsi="Times New Roman" w:cs="Times New Roman"/>
          <w:sz w:val="24"/>
          <w:szCs w:val="24"/>
        </w:rPr>
        <w:t xml:space="preserve"> </w:t>
      </w:r>
      <w:r w:rsidRPr="00BB3EF7">
        <w:rPr>
          <w:rFonts w:ascii="Times New Roman" w:hAnsi="Times New Roman" w:cs="Times New Roman"/>
          <w:sz w:val="24"/>
          <w:szCs w:val="24"/>
        </w:rPr>
        <w:t xml:space="preserve">Course I: Introduction to Audiology, AIISH, Mysore, Chapter 5, </w:t>
      </w:r>
      <w:r>
        <w:rPr>
          <w:rFonts w:ascii="Times New Roman" w:hAnsi="Times New Roman" w:cs="Times New Roman"/>
          <w:sz w:val="24"/>
          <w:szCs w:val="24"/>
        </w:rPr>
        <w:t>p</w:t>
      </w:r>
      <w:r w:rsidRPr="00BB3EF7">
        <w:rPr>
          <w:rFonts w:ascii="Times New Roman" w:hAnsi="Times New Roman" w:cs="Times New Roman"/>
          <w:sz w:val="24"/>
          <w:szCs w:val="24"/>
        </w:rPr>
        <w:t>p.99-128.</w:t>
      </w:r>
    </w:p>
    <w:p w:rsidR="00AE7F94" w:rsidRPr="00BB3EF7" w:rsidRDefault="00AE7F94" w:rsidP="00376B4B">
      <w:pPr>
        <w:numPr>
          <w:ilvl w:val="1"/>
          <w:numId w:val="15"/>
        </w:numPr>
        <w:tabs>
          <w:tab w:val="left" w:pos="1620"/>
        </w:tabs>
        <w:spacing w:after="0" w:line="360" w:lineRule="auto"/>
        <w:ind w:left="360"/>
        <w:jc w:val="both"/>
        <w:rPr>
          <w:rFonts w:ascii="Times New Roman" w:hAnsi="Times New Roman" w:cs="Times New Roman"/>
          <w:sz w:val="24"/>
          <w:szCs w:val="24"/>
        </w:rPr>
      </w:pPr>
      <w:r w:rsidRPr="00BB3EF7">
        <w:rPr>
          <w:rFonts w:ascii="Times New Roman" w:hAnsi="Times New Roman" w:cs="Times New Roman"/>
          <w:sz w:val="24"/>
          <w:szCs w:val="24"/>
        </w:rPr>
        <w:t>Yathiraj, A. (2009).  ‘Curricular Development / Adaptation and Instruction for Children with Communication Disorders’. Self-Learning Material for Diploma in Hearing, Language and Speech - Course VI: Education for Children with Special Needs, AIISH, Mysore, Chapter No.3, p</w:t>
      </w:r>
      <w:r>
        <w:rPr>
          <w:rFonts w:ascii="Times New Roman" w:hAnsi="Times New Roman" w:cs="Times New Roman"/>
          <w:sz w:val="24"/>
          <w:szCs w:val="24"/>
        </w:rPr>
        <w:t>p</w:t>
      </w:r>
      <w:r w:rsidRPr="00BB3EF7">
        <w:rPr>
          <w:rFonts w:ascii="Times New Roman" w:hAnsi="Times New Roman" w:cs="Times New Roman"/>
          <w:sz w:val="24"/>
          <w:szCs w:val="24"/>
        </w:rPr>
        <w:t>. 65-93.</w:t>
      </w:r>
    </w:p>
    <w:p w:rsidR="00AE7F94" w:rsidRPr="00BB3EF7" w:rsidRDefault="00AE7F94" w:rsidP="00376B4B">
      <w:pPr>
        <w:numPr>
          <w:ilvl w:val="1"/>
          <w:numId w:val="15"/>
        </w:numPr>
        <w:tabs>
          <w:tab w:val="left" w:pos="1620"/>
        </w:tabs>
        <w:spacing w:after="0" w:line="360" w:lineRule="auto"/>
        <w:ind w:left="360"/>
        <w:jc w:val="both"/>
        <w:rPr>
          <w:rFonts w:ascii="Times New Roman" w:hAnsi="Times New Roman" w:cs="Times New Roman"/>
          <w:sz w:val="24"/>
          <w:szCs w:val="24"/>
        </w:rPr>
      </w:pPr>
      <w:r w:rsidRPr="00BB3EF7">
        <w:rPr>
          <w:rFonts w:ascii="Times New Roman" w:hAnsi="Times New Roman" w:cs="Times New Roman"/>
          <w:sz w:val="24"/>
          <w:szCs w:val="24"/>
        </w:rPr>
        <w:t>Yathiraj, A. (2009).  ‘Role of Speech and Hearing Technicians in Education /Training of Children with Communication Disorders’. Self-Learning Material for Diploma in Hearing, Language and Speech - Course VI: Education for Children with Special Needs, AIISH, Mysore, Chapter No.5, p</w:t>
      </w:r>
      <w:r>
        <w:rPr>
          <w:rFonts w:ascii="Times New Roman" w:hAnsi="Times New Roman" w:cs="Times New Roman"/>
          <w:sz w:val="24"/>
          <w:szCs w:val="24"/>
        </w:rPr>
        <w:t>p</w:t>
      </w:r>
      <w:r w:rsidRPr="00BB3EF7">
        <w:rPr>
          <w:rFonts w:ascii="Times New Roman" w:hAnsi="Times New Roman" w:cs="Times New Roman"/>
          <w:sz w:val="24"/>
          <w:szCs w:val="24"/>
        </w:rPr>
        <w:t>.107-119.</w:t>
      </w:r>
    </w:p>
    <w:p w:rsidR="00AE7F94" w:rsidRPr="00BB3EF7" w:rsidRDefault="00AE7F94" w:rsidP="00376B4B">
      <w:pPr>
        <w:numPr>
          <w:ilvl w:val="1"/>
          <w:numId w:val="15"/>
        </w:numPr>
        <w:tabs>
          <w:tab w:val="left" w:pos="1620"/>
        </w:tabs>
        <w:spacing w:after="0" w:line="360" w:lineRule="auto"/>
        <w:ind w:left="360"/>
        <w:jc w:val="both"/>
        <w:rPr>
          <w:rFonts w:ascii="Times New Roman" w:hAnsi="Times New Roman" w:cs="Times New Roman"/>
          <w:sz w:val="24"/>
          <w:szCs w:val="24"/>
        </w:rPr>
      </w:pPr>
      <w:r w:rsidRPr="00BB3EF7">
        <w:rPr>
          <w:rFonts w:ascii="Times New Roman" w:hAnsi="Times New Roman" w:cs="Times New Roman"/>
          <w:sz w:val="24"/>
          <w:szCs w:val="24"/>
        </w:rPr>
        <w:t>Yathiraj, A. (2009). ‘Preparation/Use of Teaching Aids and Language Workbooks’. Self-Learning Material for Diploma in Hearing, Language and Speech - Course VI: Education for Children with Special Needs, AIISH, Mysore, Chapter No.4, p</w:t>
      </w:r>
      <w:r>
        <w:rPr>
          <w:rFonts w:ascii="Times New Roman" w:hAnsi="Times New Roman" w:cs="Times New Roman"/>
          <w:sz w:val="24"/>
          <w:szCs w:val="24"/>
        </w:rPr>
        <w:t>p</w:t>
      </w:r>
      <w:r w:rsidRPr="00BB3EF7">
        <w:rPr>
          <w:rFonts w:ascii="Times New Roman" w:hAnsi="Times New Roman" w:cs="Times New Roman"/>
          <w:sz w:val="24"/>
          <w:szCs w:val="24"/>
        </w:rPr>
        <w:t xml:space="preserve">. 94-106. </w:t>
      </w:r>
    </w:p>
    <w:p w:rsidR="00AE7F94" w:rsidRPr="00F83F45" w:rsidRDefault="00AE7F94" w:rsidP="00376B4B">
      <w:pPr>
        <w:numPr>
          <w:ilvl w:val="0"/>
          <w:numId w:val="14"/>
        </w:numPr>
        <w:tabs>
          <w:tab w:val="clear" w:pos="360"/>
        </w:tabs>
        <w:spacing w:after="0" w:line="360" w:lineRule="auto"/>
        <w:jc w:val="both"/>
        <w:rPr>
          <w:rFonts w:ascii="Times New Roman" w:eastAsia="Calibri" w:hAnsi="Times New Roman" w:cs="Times New Roman"/>
          <w:sz w:val="24"/>
          <w:szCs w:val="24"/>
        </w:rPr>
      </w:pPr>
      <w:r w:rsidRPr="00F83F45">
        <w:rPr>
          <w:rFonts w:ascii="Times New Roman" w:eastAsia="Calibri" w:hAnsi="Times New Roman" w:cs="Times New Roman"/>
          <w:sz w:val="24"/>
          <w:szCs w:val="24"/>
        </w:rPr>
        <w:t>Yeshoda, K</w:t>
      </w:r>
      <w:r w:rsidRPr="00F83F45">
        <w:rPr>
          <w:rFonts w:ascii="Times New Roman" w:eastAsia="Calibri" w:hAnsi="Times New Roman" w:cs="Times New Roman"/>
          <w:b/>
          <w:sz w:val="24"/>
          <w:szCs w:val="24"/>
        </w:rPr>
        <w:t>.</w:t>
      </w:r>
      <w:r w:rsidRPr="00F83F45">
        <w:rPr>
          <w:rFonts w:ascii="Times New Roman" w:eastAsia="Calibri" w:hAnsi="Times New Roman" w:cs="Times New Roman"/>
          <w:sz w:val="24"/>
          <w:szCs w:val="24"/>
        </w:rPr>
        <w:t xml:space="preserve"> (2009): Anatomy &amp; Physiology of Pharynx and Oro-peripheral structures. Self Learning Material for </w:t>
      </w:r>
      <w:r w:rsidR="0025463D">
        <w:rPr>
          <w:rFonts w:ascii="Times New Roman" w:eastAsia="Calibri" w:hAnsi="Times New Roman" w:cs="Times New Roman"/>
          <w:sz w:val="24"/>
          <w:szCs w:val="24"/>
        </w:rPr>
        <w:t>Diploma in Hearing Language and Speech (</w:t>
      </w:r>
      <w:r w:rsidRPr="00F83F45">
        <w:rPr>
          <w:rFonts w:ascii="Times New Roman" w:eastAsia="Calibri" w:hAnsi="Times New Roman" w:cs="Times New Roman"/>
          <w:sz w:val="24"/>
          <w:szCs w:val="24"/>
        </w:rPr>
        <w:t>DHLS</w:t>
      </w:r>
      <w:r w:rsidR="0025463D">
        <w:rPr>
          <w:rFonts w:ascii="Times New Roman" w:eastAsia="Calibri" w:hAnsi="Times New Roman" w:cs="Times New Roman"/>
          <w:sz w:val="24"/>
          <w:szCs w:val="24"/>
        </w:rPr>
        <w:t>)</w:t>
      </w:r>
      <w:r w:rsidR="003A1457">
        <w:rPr>
          <w:rFonts w:ascii="Times New Roman" w:eastAsia="Calibri" w:hAnsi="Times New Roman" w:cs="Times New Roman"/>
          <w:sz w:val="24"/>
          <w:szCs w:val="24"/>
        </w:rPr>
        <w:t xml:space="preserve"> -</w:t>
      </w:r>
      <w:r w:rsidRPr="00F83F45">
        <w:rPr>
          <w:rFonts w:ascii="Times New Roman" w:eastAsia="Calibri" w:hAnsi="Times New Roman" w:cs="Times New Roman"/>
          <w:sz w:val="24"/>
          <w:szCs w:val="24"/>
        </w:rPr>
        <w:t xml:space="preserve"> Course III, </w:t>
      </w:r>
      <w:r w:rsidR="00466138" w:rsidRPr="00F83F45">
        <w:rPr>
          <w:rFonts w:ascii="Times New Roman" w:eastAsia="Calibri" w:hAnsi="Times New Roman" w:cs="Times New Roman"/>
          <w:sz w:val="24"/>
          <w:szCs w:val="24"/>
        </w:rPr>
        <w:t>Unit 4</w:t>
      </w:r>
      <w:r w:rsidR="00466138">
        <w:rPr>
          <w:rFonts w:ascii="Times New Roman" w:eastAsia="Calibri" w:hAnsi="Times New Roman" w:cs="Times New Roman"/>
          <w:sz w:val="24"/>
          <w:szCs w:val="24"/>
        </w:rPr>
        <w:t>:</w:t>
      </w:r>
      <w:r w:rsidR="00466138" w:rsidRPr="00F83F45">
        <w:rPr>
          <w:rFonts w:ascii="Times New Roman" w:eastAsia="Calibri" w:hAnsi="Times New Roman" w:cs="Times New Roman"/>
          <w:sz w:val="24"/>
          <w:szCs w:val="24"/>
        </w:rPr>
        <w:t xml:space="preserve"> </w:t>
      </w:r>
      <w:r w:rsidRPr="00F83F45">
        <w:rPr>
          <w:rFonts w:ascii="Times New Roman" w:eastAsia="Calibri" w:hAnsi="Times New Roman" w:cs="Times New Roman"/>
          <w:sz w:val="24"/>
          <w:szCs w:val="24"/>
        </w:rPr>
        <w:t>“Basic Medical Sciences related to Speech &amp; Hearing”, AIISH, Mysore</w:t>
      </w:r>
    </w:p>
    <w:p w:rsidR="00AE7F94" w:rsidRDefault="00AE7F94" w:rsidP="00376B4B">
      <w:pPr>
        <w:numPr>
          <w:ilvl w:val="0"/>
          <w:numId w:val="14"/>
        </w:numPr>
        <w:tabs>
          <w:tab w:val="clear" w:pos="360"/>
        </w:tabs>
        <w:spacing w:after="0" w:line="360" w:lineRule="auto"/>
        <w:jc w:val="both"/>
        <w:rPr>
          <w:rFonts w:ascii="Times New Roman" w:eastAsia="Calibri" w:hAnsi="Times New Roman" w:cs="Times New Roman"/>
          <w:sz w:val="24"/>
          <w:szCs w:val="24"/>
        </w:rPr>
      </w:pPr>
      <w:r w:rsidRPr="00F83F45">
        <w:rPr>
          <w:rFonts w:ascii="Times New Roman" w:eastAsia="Calibri" w:hAnsi="Times New Roman" w:cs="Times New Roman"/>
          <w:sz w:val="24"/>
          <w:szCs w:val="24"/>
        </w:rPr>
        <w:t>Yeshoda, K. (2009): Anatomy &amp; Physiology of Larynx, physiology of respiration.  Self Learning Material for</w:t>
      </w:r>
      <w:r w:rsidR="0025463D">
        <w:rPr>
          <w:rFonts w:ascii="Times New Roman" w:eastAsia="Calibri" w:hAnsi="Times New Roman" w:cs="Times New Roman"/>
          <w:sz w:val="24"/>
          <w:szCs w:val="24"/>
        </w:rPr>
        <w:t xml:space="preserve"> Diploma in Hearing Language and Speech</w:t>
      </w:r>
      <w:r w:rsidRPr="00F83F45">
        <w:rPr>
          <w:rFonts w:ascii="Times New Roman" w:eastAsia="Calibri" w:hAnsi="Times New Roman" w:cs="Times New Roman"/>
          <w:sz w:val="24"/>
          <w:szCs w:val="24"/>
        </w:rPr>
        <w:t xml:space="preserve"> </w:t>
      </w:r>
      <w:r w:rsidR="0025463D">
        <w:rPr>
          <w:rFonts w:ascii="Times New Roman" w:eastAsia="Calibri" w:hAnsi="Times New Roman" w:cs="Times New Roman"/>
          <w:sz w:val="24"/>
          <w:szCs w:val="24"/>
        </w:rPr>
        <w:t>(</w:t>
      </w:r>
      <w:r w:rsidRPr="00F83F45">
        <w:rPr>
          <w:rFonts w:ascii="Times New Roman" w:eastAsia="Calibri" w:hAnsi="Times New Roman" w:cs="Times New Roman"/>
          <w:sz w:val="24"/>
          <w:szCs w:val="24"/>
        </w:rPr>
        <w:t>DHLS</w:t>
      </w:r>
      <w:r w:rsidR="0025463D">
        <w:rPr>
          <w:rFonts w:ascii="Times New Roman" w:eastAsia="Calibri" w:hAnsi="Times New Roman" w:cs="Times New Roman"/>
          <w:sz w:val="24"/>
          <w:szCs w:val="24"/>
        </w:rPr>
        <w:t>)</w:t>
      </w:r>
      <w:r w:rsidR="003A1457">
        <w:rPr>
          <w:rFonts w:ascii="Times New Roman" w:eastAsia="Calibri" w:hAnsi="Times New Roman" w:cs="Times New Roman"/>
          <w:sz w:val="24"/>
          <w:szCs w:val="24"/>
        </w:rPr>
        <w:t xml:space="preserve"> -</w:t>
      </w:r>
      <w:r w:rsidRPr="00F83F45">
        <w:rPr>
          <w:rFonts w:ascii="Times New Roman" w:eastAsia="Calibri" w:hAnsi="Times New Roman" w:cs="Times New Roman"/>
          <w:sz w:val="24"/>
          <w:szCs w:val="24"/>
        </w:rPr>
        <w:t xml:space="preserve"> Course III, </w:t>
      </w:r>
      <w:r w:rsidR="00466138" w:rsidRPr="00F83F45">
        <w:rPr>
          <w:rFonts w:ascii="Times New Roman" w:eastAsia="Calibri" w:hAnsi="Times New Roman" w:cs="Times New Roman"/>
          <w:sz w:val="24"/>
          <w:szCs w:val="24"/>
        </w:rPr>
        <w:t xml:space="preserve">Unit 5: </w:t>
      </w:r>
      <w:r w:rsidRPr="00F83F45">
        <w:rPr>
          <w:rFonts w:ascii="Times New Roman" w:eastAsia="Calibri" w:hAnsi="Times New Roman" w:cs="Times New Roman"/>
          <w:sz w:val="24"/>
          <w:szCs w:val="24"/>
        </w:rPr>
        <w:t>“Basic Medical Sciences related to Speech &amp; Hearing”, AIISH, Mysore</w:t>
      </w:r>
    </w:p>
    <w:p w:rsidR="005C7D55" w:rsidRDefault="005C7D55" w:rsidP="00EC31D8">
      <w:pPr>
        <w:spacing w:line="240" w:lineRule="auto"/>
        <w:jc w:val="both"/>
        <w:rPr>
          <w:rFonts w:ascii="Times New Roman" w:eastAsia="Calibri" w:hAnsi="Times New Roman" w:cs="Times New Roman"/>
          <w:b/>
          <w:sz w:val="24"/>
          <w:szCs w:val="24"/>
        </w:rPr>
      </w:pPr>
    </w:p>
    <w:p w:rsidR="00EC31D8" w:rsidRPr="00EC31D8" w:rsidRDefault="00EC31D8" w:rsidP="00EC31D8">
      <w:pPr>
        <w:spacing w:line="240" w:lineRule="auto"/>
        <w:jc w:val="both"/>
        <w:rPr>
          <w:rFonts w:ascii="Times New Roman" w:eastAsia="Calibri" w:hAnsi="Times New Roman" w:cs="Times New Roman"/>
          <w:b/>
          <w:sz w:val="24"/>
          <w:szCs w:val="24"/>
        </w:rPr>
      </w:pPr>
      <w:r w:rsidRPr="00EC31D8">
        <w:rPr>
          <w:rFonts w:ascii="Times New Roman" w:eastAsia="Calibri" w:hAnsi="Times New Roman" w:cs="Times New Roman"/>
          <w:b/>
          <w:sz w:val="24"/>
          <w:szCs w:val="24"/>
        </w:rPr>
        <w:t>International Publications</w:t>
      </w:r>
    </w:p>
    <w:p w:rsidR="00EC31D8" w:rsidRPr="00EC31D8" w:rsidRDefault="00EC31D8" w:rsidP="00376B4B">
      <w:pPr>
        <w:pStyle w:val="ListParagraph"/>
        <w:numPr>
          <w:ilvl w:val="0"/>
          <w:numId w:val="25"/>
        </w:numPr>
        <w:spacing w:after="0" w:line="360" w:lineRule="auto"/>
        <w:ind w:left="360"/>
        <w:jc w:val="both"/>
        <w:rPr>
          <w:rFonts w:ascii="Times New Roman" w:hAnsi="Times New Roman" w:cs="Times New Roman"/>
          <w:sz w:val="24"/>
          <w:szCs w:val="24"/>
        </w:rPr>
      </w:pPr>
      <w:r w:rsidRPr="00EC31D8">
        <w:rPr>
          <w:rFonts w:ascii="Times New Roman" w:eastAsia="Calibri" w:hAnsi="Times New Roman" w:cs="Times New Roman"/>
          <w:sz w:val="24"/>
          <w:szCs w:val="24"/>
        </w:rPr>
        <w:t>Christine Turgeon, Michele Doslaler, Yathiraj, A. &amp; Andre Marcoux (2009).  Hearing aid noise reduction algorithms and the acquisition of novel speech contrasts by young children.  Canadian Journal of Speech-Language Pathology and Audiology, Vol.33, No.3, pp.140-145.</w:t>
      </w:r>
    </w:p>
    <w:p w:rsidR="00EC31D8" w:rsidRDefault="00EC31D8" w:rsidP="00376B4B">
      <w:pPr>
        <w:pStyle w:val="PlainText"/>
        <w:numPr>
          <w:ilvl w:val="0"/>
          <w:numId w:val="25"/>
        </w:numPr>
        <w:spacing w:before="0" w:beforeAutospacing="0" w:after="0" w:afterAutospacing="0" w:line="360" w:lineRule="auto"/>
        <w:ind w:left="360" w:right="-28"/>
      </w:pPr>
      <w:r w:rsidRPr="00423CBD">
        <w:t>Preeja Balan and Manjula</w:t>
      </w:r>
      <w:r>
        <w:t>, R. (2009)</w:t>
      </w:r>
      <w:r w:rsidRPr="00423CBD">
        <w:t xml:space="preserve"> Communication Functions, Modalities and Maternal Responses in Children with Severe Speech and </w:t>
      </w:r>
      <w:r w:rsidRPr="00423CBD">
        <w:lastRenderedPageBreak/>
        <w:t xml:space="preserve">Physical Impairment. </w:t>
      </w:r>
      <w:r w:rsidRPr="001104B1">
        <w:t>Asia Pacific Journal of Speech, Language and Hearing,</w:t>
      </w:r>
      <w:r w:rsidRPr="00423CBD">
        <w:rPr>
          <w:i/>
        </w:rPr>
        <w:t xml:space="preserve"> </w:t>
      </w:r>
      <w:r w:rsidRPr="00423CBD">
        <w:t xml:space="preserve">Vol. 12, Issue No. 1, </w:t>
      </w:r>
      <w:r>
        <w:t>p</w:t>
      </w:r>
      <w:r w:rsidRPr="00423CBD">
        <w:t xml:space="preserve">p 27-56, 2009. </w:t>
      </w:r>
    </w:p>
    <w:p w:rsidR="002D2BC9" w:rsidRPr="00423CBD" w:rsidRDefault="002D2BC9" w:rsidP="002D2BC9">
      <w:pPr>
        <w:pStyle w:val="PlainText"/>
        <w:spacing w:before="0" w:beforeAutospacing="0" w:after="0" w:afterAutospacing="0" w:line="360" w:lineRule="auto"/>
        <w:ind w:left="360" w:right="-28"/>
      </w:pPr>
    </w:p>
    <w:p w:rsidR="00EC31D8" w:rsidRDefault="00DD342F" w:rsidP="00EC31D8">
      <w:pPr>
        <w:jc w:val="both"/>
        <w:rPr>
          <w:rFonts w:ascii="Times New Roman" w:eastAsia="Calibri" w:hAnsi="Times New Roman" w:cs="Times New Roman"/>
          <w:b/>
          <w:sz w:val="24"/>
          <w:szCs w:val="24"/>
        </w:rPr>
      </w:pPr>
      <w:r w:rsidRPr="00552083">
        <w:rPr>
          <w:rFonts w:ascii="Times New Roman" w:eastAsia="Calibri" w:hAnsi="Times New Roman" w:cs="Times New Roman"/>
          <w:b/>
          <w:sz w:val="24"/>
          <w:szCs w:val="24"/>
        </w:rPr>
        <w:t>National Publication</w:t>
      </w:r>
    </w:p>
    <w:p w:rsidR="0065556D" w:rsidRPr="00BC72CA" w:rsidRDefault="0065556D" w:rsidP="00376B4B">
      <w:pPr>
        <w:pStyle w:val="PlainText"/>
        <w:numPr>
          <w:ilvl w:val="0"/>
          <w:numId w:val="11"/>
        </w:numPr>
        <w:spacing w:before="0" w:beforeAutospacing="0" w:after="0" w:afterAutospacing="0" w:line="360" w:lineRule="auto"/>
        <w:ind w:left="360"/>
      </w:pPr>
      <w:r w:rsidRPr="00BC72CA">
        <w:t>Govindaraju, R. and Venkatesan, S. (2009). A Study on School Drop Outs in Rural Settings</w:t>
      </w:r>
      <w:r w:rsidRPr="00BC72CA">
        <w:rPr>
          <w:b/>
        </w:rPr>
        <w:t xml:space="preserve">. </w:t>
      </w:r>
      <w:r w:rsidRPr="00BC72CA">
        <w:rPr>
          <w:bCs/>
        </w:rPr>
        <w:t>Journal of Psychology. Accepted</w:t>
      </w:r>
      <w:r w:rsidRPr="00BC72CA">
        <w:rPr>
          <w:b/>
        </w:rPr>
        <w:t xml:space="preserve"> </w:t>
      </w:r>
      <w:r w:rsidRPr="00BC72CA">
        <w:t>for publication</w:t>
      </w:r>
      <w:r>
        <w:t>.</w:t>
      </w:r>
      <w:r w:rsidRPr="00BC72CA">
        <w:t xml:space="preserve"> </w:t>
      </w:r>
    </w:p>
    <w:p w:rsidR="0065556D" w:rsidRPr="00821F09" w:rsidRDefault="0065556D" w:rsidP="00EC31D8">
      <w:pPr>
        <w:numPr>
          <w:ilvl w:val="0"/>
          <w:numId w:val="4"/>
        </w:numPr>
        <w:spacing w:after="0" w:line="360" w:lineRule="auto"/>
        <w:ind w:left="360"/>
        <w:jc w:val="both"/>
        <w:rPr>
          <w:rFonts w:ascii="Times New Roman" w:hAnsi="Times New Roman" w:cs="Times New Roman"/>
          <w:bCs/>
          <w:iCs/>
          <w:sz w:val="24"/>
          <w:szCs w:val="24"/>
        </w:rPr>
      </w:pPr>
      <w:r>
        <w:rPr>
          <w:rFonts w:ascii="Times New Roman" w:hAnsi="Times New Roman" w:cs="Times New Roman"/>
          <w:bCs/>
          <w:iCs/>
          <w:sz w:val="24"/>
          <w:szCs w:val="24"/>
        </w:rPr>
        <w:t xml:space="preserve">Jayanti Ray &amp; Shyamala, K.C. </w:t>
      </w:r>
      <w:r w:rsidRPr="00821F09">
        <w:rPr>
          <w:rFonts w:ascii="Times New Roman" w:hAnsi="Times New Roman" w:cs="Times New Roman"/>
          <w:bCs/>
          <w:iCs/>
          <w:sz w:val="24"/>
          <w:szCs w:val="24"/>
        </w:rPr>
        <w:t xml:space="preserve">(2010) </w:t>
      </w:r>
      <w:r>
        <w:rPr>
          <w:rFonts w:ascii="Times New Roman" w:hAnsi="Times New Roman" w:cs="Times New Roman"/>
          <w:bCs/>
          <w:iCs/>
          <w:sz w:val="24"/>
          <w:szCs w:val="24"/>
        </w:rPr>
        <w:t>“</w:t>
      </w:r>
      <w:r w:rsidRPr="00821F09">
        <w:rPr>
          <w:rFonts w:ascii="Times New Roman" w:hAnsi="Times New Roman" w:cs="Times New Roman"/>
          <w:bCs/>
          <w:iCs/>
          <w:sz w:val="24"/>
          <w:szCs w:val="24"/>
        </w:rPr>
        <w:t>Perseveration in Righ</w:t>
      </w:r>
      <w:r>
        <w:rPr>
          <w:rFonts w:ascii="Times New Roman" w:hAnsi="Times New Roman" w:cs="Times New Roman"/>
          <w:bCs/>
          <w:iCs/>
          <w:sz w:val="24"/>
          <w:szCs w:val="24"/>
        </w:rPr>
        <w:t>t</w:t>
      </w:r>
      <w:r w:rsidRPr="00821F09">
        <w:rPr>
          <w:rFonts w:ascii="Times New Roman" w:hAnsi="Times New Roman" w:cs="Times New Roman"/>
          <w:bCs/>
          <w:iCs/>
          <w:sz w:val="24"/>
          <w:szCs w:val="24"/>
        </w:rPr>
        <w:t xml:space="preserve"> Hemisphere Brain Damaged Individuals</w:t>
      </w:r>
      <w:r>
        <w:rPr>
          <w:rFonts w:ascii="Times New Roman" w:hAnsi="Times New Roman" w:cs="Times New Roman"/>
          <w:bCs/>
          <w:iCs/>
          <w:sz w:val="24"/>
          <w:szCs w:val="24"/>
        </w:rPr>
        <w:t>”</w:t>
      </w:r>
      <w:r w:rsidRPr="00821F09">
        <w:rPr>
          <w:rFonts w:ascii="Times New Roman" w:hAnsi="Times New Roman" w:cs="Times New Roman"/>
          <w:bCs/>
          <w:iCs/>
          <w:sz w:val="24"/>
          <w:szCs w:val="24"/>
        </w:rPr>
        <w:t>. Asia Pacific Disability Rehabilitation Journal Vol. 21, No. 1 pp. 91-100</w:t>
      </w:r>
    </w:p>
    <w:p w:rsidR="0065556D" w:rsidRPr="00BC72CA" w:rsidRDefault="0065556D" w:rsidP="00376B4B">
      <w:pPr>
        <w:pStyle w:val="PlainText"/>
        <w:numPr>
          <w:ilvl w:val="0"/>
          <w:numId w:val="11"/>
        </w:numPr>
        <w:spacing w:before="0" w:beforeAutospacing="0" w:after="0" w:afterAutospacing="0" w:line="360" w:lineRule="auto"/>
        <w:ind w:left="360"/>
      </w:pPr>
      <w:r w:rsidRPr="00BC72CA">
        <w:t>Karimi, A. and Venkatesan, S. (2009). Development and Preliminary Validation of     Mathematics Anxiety symptoms in High School Students. Asian Journal of Developmental Matters. 3(2) pp.176-180.</w:t>
      </w:r>
    </w:p>
    <w:p w:rsidR="0065556D" w:rsidRPr="00BC72CA" w:rsidRDefault="0065556D" w:rsidP="00376B4B">
      <w:pPr>
        <w:numPr>
          <w:ilvl w:val="0"/>
          <w:numId w:val="11"/>
        </w:numPr>
        <w:tabs>
          <w:tab w:val="left" w:pos="0"/>
          <w:tab w:val="left" w:pos="360"/>
        </w:tabs>
        <w:spacing w:after="0" w:line="360" w:lineRule="auto"/>
        <w:ind w:left="360"/>
        <w:jc w:val="both"/>
        <w:rPr>
          <w:rFonts w:ascii="Times New Roman" w:eastAsia="Calibri" w:hAnsi="Times New Roman" w:cs="Times New Roman"/>
          <w:bCs/>
          <w:sz w:val="24"/>
          <w:szCs w:val="24"/>
        </w:rPr>
      </w:pPr>
      <w:r w:rsidRPr="00BC72CA">
        <w:rPr>
          <w:rFonts w:ascii="Times New Roman" w:eastAsia="Calibri" w:hAnsi="Times New Roman" w:cs="Times New Roman"/>
          <w:sz w:val="24"/>
          <w:szCs w:val="24"/>
        </w:rPr>
        <w:t xml:space="preserve">Karimi, A. and Venkatesan, S. (2010). Psychometric Properties and Norm differences in Mathematics Anxiety Scale for High School Students in India. Asian Journal of Developmental Matters. 4 (1). </w:t>
      </w:r>
      <w:r>
        <w:rPr>
          <w:rFonts w:ascii="Times New Roman" w:eastAsia="Calibri" w:hAnsi="Times New Roman" w:cs="Times New Roman"/>
          <w:sz w:val="24"/>
          <w:szCs w:val="24"/>
        </w:rPr>
        <w:t>pp.</w:t>
      </w:r>
      <w:r w:rsidRPr="00BC72CA">
        <w:rPr>
          <w:rFonts w:ascii="Times New Roman" w:eastAsia="Calibri" w:hAnsi="Times New Roman" w:cs="Times New Roman"/>
          <w:sz w:val="24"/>
          <w:szCs w:val="24"/>
        </w:rPr>
        <w:t>130-136.</w:t>
      </w:r>
      <w:r w:rsidRPr="00BC72CA">
        <w:rPr>
          <w:rFonts w:ascii="Times New Roman" w:eastAsia="Calibri" w:hAnsi="Times New Roman" w:cs="Times New Roman"/>
          <w:bCs/>
          <w:sz w:val="24"/>
          <w:szCs w:val="24"/>
        </w:rPr>
        <w:t xml:space="preserve"> </w:t>
      </w:r>
    </w:p>
    <w:p w:rsidR="0065556D" w:rsidRPr="003A32A6" w:rsidRDefault="0065556D" w:rsidP="00376B4B">
      <w:pPr>
        <w:pStyle w:val="ListParagraph"/>
        <w:numPr>
          <w:ilvl w:val="0"/>
          <w:numId w:val="10"/>
        </w:numPr>
        <w:spacing w:after="0" w:line="360" w:lineRule="auto"/>
        <w:ind w:left="360"/>
        <w:jc w:val="both"/>
        <w:rPr>
          <w:rFonts w:ascii="Times New Roman" w:eastAsia="Calibri" w:hAnsi="Times New Roman" w:cs="Times New Roman"/>
          <w:sz w:val="24"/>
          <w:szCs w:val="24"/>
        </w:rPr>
      </w:pPr>
      <w:r w:rsidRPr="003A32A6">
        <w:rPr>
          <w:rFonts w:ascii="Times New Roman" w:eastAsia="Calibri" w:hAnsi="Times New Roman" w:cs="Times New Roman"/>
          <w:sz w:val="24"/>
          <w:szCs w:val="24"/>
        </w:rPr>
        <w:t xml:space="preserve">Kumar, P. &amp; Yathiraj, A. (2009).  Monosyllable, bisyllable and trisyllable word identification test for children in Indian English. JISHA, 23, </w:t>
      </w:r>
      <w:r w:rsidR="00F061A8">
        <w:rPr>
          <w:rFonts w:ascii="Times New Roman" w:eastAsia="Calibri" w:hAnsi="Times New Roman" w:cs="Times New Roman"/>
          <w:sz w:val="24"/>
          <w:szCs w:val="24"/>
        </w:rPr>
        <w:t xml:space="preserve">   </w:t>
      </w:r>
      <w:r>
        <w:rPr>
          <w:rFonts w:ascii="Times New Roman" w:eastAsia="Calibri" w:hAnsi="Times New Roman" w:cs="Times New Roman"/>
          <w:sz w:val="24"/>
          <w:szCs w:val="24"/>
        </w:rPr>
        <w:t>pp.</w:t>
      </w:r>
      <w:r w:rsidR="00F061A8">
        <w:rPr>
          <w:rFonts w:ascii="Times New Roman" w:eastAsia="Calibri" w:hAnsi="Times New Roman" w:cs="Times New Roman"/>
          <w:sz w:val="24"/>
          <w:szCs w:val="24"/>
        </w:rPr>
        <w:t xml:space="preserve"> </w:t>
      </w:r>
      <w:r w:rsidRPr="003A32A6">
        <w:rPr>
          <w:rFonts w:ascii="Times New Roman" w:eastAsia="Calibri" w:hAnsi="Times New Roman" w:cs="Times New Roman"/>
          <w:sz w:val="24"/>
          <w:szCs w:val="24"/>
        </w:rPr>
        <w:t>51-60.</w:t>
      </w:r>
    </w:p>
    <w:p w:rsidR="0065556D" w:rsidRPr="00EC31D8" w:rsidRDefault="0065556D" w:rsidP="00E414D4">
      <w:pPr>
        <w:pStyle w:val="ListParagraph"/>
        <w:numPr>
          <w:ilvl w:val="0"/>
          <w:numId w:val="26"/>
        </w:numPr>
        <w:spacing w:line="360" w:lineRule="auto"/>
        <w:ind w:left="360"/>
        <w:jc w:val="both"/>
        <w:rPr>
          <w:rFonts w:ascii="Times New Roman" w:eastAsia="Calibri" w:hAnsi="Times New Roman" w:cs="Times New Roman"/>
          <w:sz w:val="24"/>
          <w:szCs w:val="24"/>
        </w:rPr>
      </w:pPr>
      <w:r w:rsidRPr="00EC31D8">
        <w:rPr>
          <w:rFonts w:ascii="Times New Roman" w:eastAsia="Calibri" w:hAnsi="Times New Roman" w:cs="Times New Roman"/>
          <w:sz w:val="24"/>
          <w:szCs w:val="24"/>
        </w:rPr>
        <w:t>Kumar,</w:t>
      </w:r>
      <w:r w:rsidRPr="0065556D">
        <w:rPr>
          <w:rFonts w:ascii="Times New Roman" w:eastAsia="Calibri" w:hAnsi="Times New Roman" w:cs="Times New Roman"/>
          <w:sz w:val="24"/>
          <w:szCs w:val="24"/>
        </w:rPr>
        <w:t xml:space="preserve"> </w:t>
      </w:r>
      <w:r w:rsidRPr="00EC31D8">
        <w:rPr>
          <w:rFonts w:ascii="Times New Roman" w:eastAsia="Calibri" w:hAnsi="Times New Roman" w:cs="Times New Roman"/>
          <w:sz w:val="24"/>
          <w:szCs w:val="24"/>
        </w:rPr>
        <w:t xml:space="preserve">U.A.  S. Maruthy, V. Chandrakant (2009).  Distortion product otoacoustic emission: Comparison of sequential vs. simultaneous presentation of primary tones.  Indian Journal of Otolaryngology, 61(1), pp.30-35. </w:t>
      </w:r>
    </w:p>
    <w:p w:rsidR="0065556D" w:rsidRPr="001D56A8" w:rsidRDefault="0065556D" w:rsidP="00376B4B">
      <w:pPr>
        <w:pStyle w:val="BodyTextIndent2"/>
        <w:numPr>
          <w:ilvl w:val="0"/>
          <w:numId w:val="12"/>
        </w:numPr>
        <w:spacing w:after="0" w:line="360" w:lineRule="auto"/>
        <w:ind w:left="360"/>
        <w:jc w:val="both"/>
        <w:rPr>
          <w:b/>
        </w:rPr>
      </w:pPr>
      <w:r w:rsidRPr="001D56A8">
        <w:rPr>
          <w:iCs/>
        </w:rPr>
        <w:t xml:space="preserve">Maitryee, R., 2009). Inter-Lingual Homophone Retrieval in Bilinguals. Journal of Indian Speech Language and Hearing Association, Vol. 23, </w:t>
      </w:r>
      <w:r w:rsidR="00F061A8">
        <w:rPr>
          <w:iCs/>
        </w:rPr>
        <w:t xml:space="preserve"> </w:t>
      </w:r>
      <w:r>
        <w:rPr>
          <w:iCs/>
        </w:rPr>
        <w:t>pp.</w:t>
      </w:r>
      <w:r w:rsidRPr="001D56A8">
        <w:rPr>
          <w:iCs/>
        </w:rPr>
        <w:t xml:space="preserve"> 33</w:t>
      </w:r>
      <w:r>
        <w:rPr>
          <w:iCs/>
        </w:rPr>
        <w:t>-</w:t>
      </w:r>
      <w:r w:rsidRPr="001D56A8">
        <w:rPr>
          <w:iCs/>
        </w:rPr>
        <w:t>41</w:t>
      </w:r>
      <w:r>
        <w:rPr>
          <w:iCs/>
        </w:rPr>
        <w:t>.</w:t>
      </w:r>
    </w:p>
    <w:p w:rsidR="0065556D" w:rsidRPr="001E79A6" w:rsidRDefault="0065556D" w:rsidP="00376B4B">
      <w:pPr>
        <w:pStyle w:val="PlainText"/>
        <w:numPr>
          <w:ilvl w:val="0"/>
          <w:numId w:val="13"/>
        </w:numPr>
        <w:spacing w:before="0" w:beforeAutospacing="0" w:after="0" w:afterAutospacing="0" w:line="360" w:lineRule="auto"/>
        <w:ind w:left="360" w:right="-28"/>
      </w:pPr>
      <w:r w:rsidRPr="001E79A6">
        <w:t>Pallavi Malik &amp; R. Manjula (2010).  Comparison of Subject, Verb</w:t>
      </w:r>
      <w:r>
        <w:t xml:space="preserve"> and Object</w:t>
      </w:r>
      <w:r w:rsidRPr="001E79A6">
        <w:t xml:space="preserve"> Structures in Sign Language Users with Hearing impairment: Influence of the Verbal Native Language? </w:t>
      </w:r>
      <w:r>
        <w:t xml:space="preserve"> </w:t>
      </w:r>
      <w:r w:rsidR="00F3346B">
        <w:t>JISHA</w:t>
      </w:r>
      <w:r w:rsidRPr="001E79A6">
        <w:t>, Vol</w:t>
      </w:r>
      <w:r>
        <w:t>.</w:t>
      </w:r>
      <w:r w:rsidRPr="001E79A6">
        <w:t xml:space="preserve"> 24, No. 1, </w:t>
      </w:r>
      <w:r w:rsidR="00F061A8">
        <w:t xml:space="preserve">  </w:t>
      </w:r>
      <w:r>
        <w:t>p</w:t>
      </w:r>
      <w:r w:rsidRPr="001E79A6">
        <w:t>p</w:t>
      </w:r>
      <w:r>
        <w:t>.</w:t>
      </w:r>
      <w:r w:rsidRPr="001E79A6">
        <w:t xml:space="preserve"> 48- 58.</w:t>
      </w:r>
    </w:p>
    <w:p w:rsidR="0065556D" w:rsidRPr="002236A7" w:rsidRDefault="0065556D" w:rsidP="00376B4B">
      <w:pPr>
        <w:pStyle w:val="PlainText"/>
        <w:numPr>
          <w:ilvl w:val="0"/>
          <w:numId w:val="13"/>
        </w:numPr>
        <w:spacing w:before="0" w:beforeAutospacing="0" w:after="0" w:afterAutospacing="0" w:line="360" w:lineRule="auto"/>
        <w:ind w:left="360" w:right="-28"/>
      </w:pPr>
      <w:r w:rsidRPr="001E79A6">
        <w:t>Preeja Balan and R. Manjula</w:t>
      </w:r>
      <w:r>
        <w:t>.</w:t>
      </w:r>
      <w:r w:rsidRPr="001E79A6">
        <w:t xml:space="preserve"> Communication Functions, Modalities and Maternal Responses in Children with Severe Speech and Physical </w:t>
      </w:r>
      <w:r w:rsidRPr="001E79A6">
        <w:lastRenderedPageBreak/>
        <w:t>Impairment</w:t>
      </w:r>
      <w:r w:rsidRPr="002236A7">
        <w:t>. Asia Pacific Journal of Speech, Language and Hearing, Vol</w:t>
      </w:r>
      <w:r>
        <w:t>.</w:t>
      </w:r>
      <w:r w:rsidRPr="002236A7">
        <w:t xml:space="preserve"> 12, Issue</w:t>
      </w:r>
      <w:r>
        <w:t xml:space="preserve"> </w:t>
      </w:r>
      <w:r w:rsidRPr="002236A7">
        <w:t xml:space="preserve">No. 1, </w:t>
      </w:r>
      <w:r>
        <w:t>p</w:t>
      </w:r>
      <w:r w:rsidRPr="002236A7">
        <w:t>p</w:t>
      </w:r>
      <w:r>
        <w:t>.</w:t>
      </w:r>
      <w:r w:rsidRPr="002236A7">
        <w:t xml:space="preserve"> 27-56, 2009. </w:t>
      </w:r>
    </w:p>
    <w:p w:rsidR="0065556D" w:rsidRPr="001D56A8" w:rsidRDefault="0065556D" w:rsidP="00376B4B">
      <w:pPr>
        <w:pStyle w:val="ListParagraph"/>
        <w:numPr>
          <w:ilvl w:val="0"/>
          <w:numId w:val="12"/>
        </w:numPr>
        <w:spacing w:after="0" w:line="360" w:lineRule="auto"/>
        <w:ind w:left="360"/>
        <w:jc w:val="both"/>
        <w:rPr>
          <w:rFonts w:ascii="Times New Roman" w:eastAsia="Calibri" w:hAnsi="Times New Roman" w:cs="Times New Roman"/>
          <w:iCs/>
          <w:sz w:val="24"/>
          <w:szCs w:val="24"/>
        </w:rPr>
      </w:pPr>
      <w:r w:rsidRPr="001D56A8">
        <w:rPr>
          <w:rFonts w:ascii="Times New Roman" w:eastAsia="Calibri" w:hAnsi="Times New Roman" w:cs="Times New Roman"/>
          <w:iCs/>
          <w:sz w:val="24"/>
          <w:szCs w:val="24"/>
        </w:rPr>
        <w:t>Roy, E.A., Paul, S., Goswami S.P., (2009). Verbal Memory span and Sequential Memory in Children with Learning Disability</w:t>
      </w:r>
      <w:r w:rsidR="00733F36">
        <w:rPr>
          <w:rFonts w:ascii="Times New Roman" w:eastAsia="Calibri" w:hAnsi="Times New Roman" w:cs="Times New Roman"/>
          <w:iCs/>
          <w:sz w:val="24"/>
          <w:szCs w:val="24"/>
        </w:rPr>
        <w:t xml:space="preserve"> JISHA</w:t>
      </w:r>
      <w:r w:rsidRPr="001D56A8">
        <w:rPr>
          <w:rFonts w:ascii="Times New Roman" w:eastAsia="Calibri" w:hAnsi="Times New Roman" w:cs="Times New Roman"/>
          <w:iCs/>
          <w:sz w:val="24"/>
          <w:szCs w:val="24"/>
        </w:rPr>
        <w:t xml:space="preserve">, Vol. 23, </w:t>
      </w:r>
      <w:r>
        <w:rPr>
          <w:rFonts w:ascii="Times New Roman" w:eastAsia="Calibri" w:hAnsi="Times New Roman" w:cs="Times New Roman"/>
          <w:iCs/>
          <w:sz w:val="24"/>
          <w:szCs w:val="24"/>
        </w:rPr>
        <w:t>pp.</w:t>
      </w:r>
      <w:r w:rsidRPr="001D56A8">
        <w:rPr>
          <w:rFonts w:ascii="Times New Roman" w:eastAsia="Calibri" w:hAnsi="Times New Roman" w:cs="Times New Roman"/>
          <w:iCs/>
          <w:sz w:val="24"/>
          <w:szCs w:val="24"/>
        </w:rPr>
        <w:t xml:space="preserve"> 19</w:t>
      </w:r>
      <w:r>
        <w:rPr>
          <w:rFonts w:ascii="Times New Roman" w:eastAsia="Calibri" w:hAnsi="Times New Roman" w:cs="Times New Roman"/>
          <w:iCs/>
          <w:sz w:val="24"/>
          <w:szCs w:val="24"/>
        </w:rPr>
        <w:t>-</w:t>
      </w:r>
      <w:r w:rsidRPr="001D56A8">
        <w:rPr>
          <w:rFonts w:ascii="Times New Roman" w:eastAsia="Calibri" w:hAnsi="Times New Roman" w:cs="Times New Roman"/>
          <w:iCs/>
          <w:sz w:val="24"/>
          <w:szCs w:val="24"/>
        </w:rPr>
        <w:t>24</w:t>
      </w:r>
      <w:r>
        <w:rPr>
          <w:rFonts w:ascii="Times New Roman" w:eastAsia="Calibri" w:hAnsi="Times New Roman" w:cs="Times New Roman"/>
          <w:iCs/>
          <w:sz w:val="24"/>
          <w:szCs w:val="24"/>
        </w:rPr>
        <w:t>.</w:t>
      </w:r>
    </w:p>
    <w:p w:rsidR="0065556D" w:rsidRPr="00BC72CA" w:rsidRDefault="0065556D" w:rsidP="00376B4B">
      <w:pPr>
        <w:pStyle w:val="PlainText"/>
        <w:numPr>
          <w:ilvl w:val="0"/>
          <w:numId w:val="11"/>
        </w:numPr>
        <w:spacing w:before="0" w:beforeAutospacing="0" w:after="0" w:afterAutospacing="0" w:line="360" w:lineRule="auto"/>
        <w:ind w:left="360"/>
      </w:pPr>
      <w:r w:rsidRPr="00BC72CA">
        <w:t>Venkatesan, S. (2009). Psycho Oration Award Address: A Pilgrims Progress. Indian Journal of Clinical Psychology. 36 (1) pp.4-9.</w:t>
      </w:r>
    </w:p>
    <w:p w:rsidR="0065556D" w:rsidRPr="00BC72CA" w:rsidRDefault="0065556D" w:rsidP="004E5DAC">
      <w:pPr>
        <w:pStyle w:val="PlainText"/>
        <w:numPr>
          <w:ilvl w:val="0"/>
          <w:numId w:val="11"/>
        </w:numPr>
        <w:tabs>
          <w:tab w:val="left" w:pos="90"/>
        </w:tabs>
        <w:spacing w:before="0" w:beforeAutospacing="0" w:after="0" w:afterAutospacing="0" w:line="360" w:lineRule="auto"/>
        <w:ind w:left="360"/>
      </w:pPr>
      <w:r w:rsidRPr="00BC72CA">
        <w:t>Venkatesan, S. (2010). Case Study on Cost Benefit Analysis for Government Sponsored Pension Scheme for Persons with Mental Retardation. Asian Journal of Developmental Matters.4</w:t>
      </w:r>
      <w:r>
        <w:t xml:space="preserve"> (</w:t>
      </w:r>
      <w:r w:rsidRPr="00BC72CA">
        <w:t>1</w:t>
      </w:r>
      <w:r>
        <w:t>) pp</w:t>
      </w:r>
      <w:r w:rsidRPr="00BC72CA">
        <w:t>.176-188.</w:t>
      </w:r>
    </w:p>
    <w:p w:rsidR="0065556D" w:rsidRPr="003A32A6" w:rsidRDefault="0065556D" w:rsidP="004E5DAC">
      <w:pPr>
        <w:pStyle w:val="ListParagraph"/>
        <w:numPr>
          <w:ilvl w:val="0"/>
          <w:numId w:val="10"/>
        </w:numPr>
        <w:spacing w:after="0" w:line="360" w:lineRule="auto"/>
        <w:ind w:left="360"/>
        <w:jc w:val="both"/>
        <w:rPr>
          <w:rFonts w:ascii="Times New Roman" w:eastAsia="Calibri" w:hAnsi="Times New Roman" w:cs="Times New Roman"/>
          <w:sz w:val="24"/>
          <w:szCs w:val="24"/>
        </w:rPr>
      </w:pPr>
      <w:r w:rsidRPr="003A32A6">
        <w:rPr>
          <w:rFonts w:ascii="Times New Roman" w:eastAsia="Calibri" w:hAnsi="Times New Roman" w:cs="Times New Roman"/>
          <w:sz w:val="24"/>
          <w:szCs w:val="24"/>
        </w:rPr>
        <w:t xml:space="preserve">Yathiraj, A. &amp; Priyadarsini K. (2009). Effect of training on dichotic CV and dichotic digit scores. JISHA, 23, </w:t>
      </w:r>
      <w:r>
        <w:rPr>
          <w:rFonts w:ascii="Times New Roman" w:eastAsia="Calibri" w:hAnsi="Times New Roman" w:cs="Times New Roman"/>
          <w:sz w:val="24"/>
          <w:szCs w:val="24"/>
        </w:rPr>
        <w:t>pp.</w:t>
      </w:r>
      <w:r w:rsidRPr="003A32A6">
        <w:rPr>
          <w:rFonts w:ascii="Times New Roman" w:eastAsia="Calibri" w:hAnsi="Times New Roman" w:cs="Times New Roman"/>
          <w:sz w:val="24"/>
          <w:szCs w:val="24"/>
        </w:rPr>
        <w:t>74-80.</w:t>
      </w:r>
    </w:p>
    <w:p w:rsidR="0065556D" w:rsidRDefault="0065556D" w:rsidP="00EC31D8">
      <w:pPr>
        <w:spacing w:after="0" w:line="240" w:lineRule="auto"/>
        <w:jc w:val="both"/>
        <w:rPr>
          <w:rFonts w:ascii="Times New Roman" w:eastAsia="Calibri" w:hAnsi="Times New Roman" w:cs="Times New Roman"/>
          <w:b/>
          <w:sz w:val="24"/>
          <w:szCs w:val="24"/>
        </w:rPr>
      </w:pPr>
    </w:p>
    <w:p w:rsidR="00A21AF5" w:rsidRDefault="00EC31D8" w:rsidP="00EC31D8">
      <w:pPr>
        <w:spacing w:after="0" w:line="240" w:lineRule="auto"/>
        <w:jc w:val="both"/>
        <w:rPr>
          <w:rFonts w:ascii="Times New Roman" w:eastAsia="Calibri" w:hAnsi="Times New Roman" w:cs="Times New Roman"/>
          <w:b/>
          <w:sz w:val="24"/>
          <w:szCs w:val="24"/>
        </w:rPr>
      </w:pPr>
      <w:r w:rsidRPr="00EC31D8">
        <w:rPr>
          <w:rFonts w:ascii="Times New Roman" w:eastAsia="Calibri" w:hAnsi="Times New Roman" w:cs="Times New Roman"/>
          <w:b/>
          <w:sz w:val="24"/>
          <w:szCs w:val="24"/>
        </w:rPr>
        <w:t>Online Journal</w:t>
      </w:r>
    </w:p>
    <w:p w:rsidR="00EC31D8" w:rsidRPr="00EC31D8" w:rsidRDefault="00EC31D8" w:rsidP="00EC31D8">
      <w:pPr>
        <w:spacing w:after="0" w:line="240" w:lineRule="auto"/>
        <w:jc w:val="both"/>
        <w:rPr>
          <w:rFonts w:ascii="Times New Roman" w:eastAsia="Calibri" w:hAnsi="Times New Roman" w:cs="Times New Roman"/>
          <w:b/>
          <w:sz w:val="24"/>
          <w:szCs w:val="24"/>
        </w:rPr>
      </w:pPr>
    </w:p>
    <w:p w:rsidR="0065556D" w:rsidRDefault="0065556D" w:rsidP="00376B4B">
      <w:pPr>
        <w:pStyle w:val="ListParagraph"/>
        <w:numPr>
          <w:ilvl w:val="0"/>
          <w:numId w:val="23"/>
        </w:numPr>
        <w:tabs>
          <w:tab w:val="left" w:pos="360"/>
        </w:tabs>
        <w:spacing w:after="0" w:line="360" w:lineRule="auto"/>
        <w:ind w:left="360"/>
        <w:contextualSpacing w:val="0"/>
        <w:jc w:val="both"/>
        <w:rPr>
          <w:rFonts w:ascii="Times New Roman" w:hAnsi="Times New Roman" w:cs="Times New Roman"/>
          <w:sz w:val="24"/>
          <w:szCs w:val="24"/>
        </w:rPr>
      </w:pPr>
      <w:r w:rsidRPr="00423CBD">
        <w:rPr>
          <w:rFonts w:ascii="Times New Roman" w:hAnsi="Times New Roman" w:cs="Times New Roman"/>
          <w:sz w:val="24"/>
          <w:szCs w:val="24"/>
        </w:rPr>
        <w:t>Deepa M.S Avanthi, Abhishek &amp; Shyamala</w:t>
      </w:r>
      <w:r>
        <w:rPr>
          <w:rFonts w:ascii="Times New Roman" w:hAnsi="Times New Roman" w:cs="Times New Roman"/>
          <w:sz w:val="24"/>
          <w:szCs w:val="24"/>
        </w:rPr>
        <w:t>, K.C.</w:t>
      </w:r>
      <w:r w:rsidRPr="00423CBD">
        <w:rPr>
          <w:rFonts w:ascii="Times New Roman" w:hAnsi="Times New Roman" w:cs="Times New Roman"/>
          <w:sz w:val="24"/>
          <w:szCs w:val="24"/>
        </w:rPr>
        <w:t xml:space="preserve"> (2009). Phonological, Grammatical &amp; Lexical interference in Adult Multilingual Speakers, Vol. 9:</w:t>
      </w:r>
      <w:r>
        <w:rPr>
          <w:rFonts w:ascii="Times New Roman" w:hAnsi="Times New Roman" w:cs="Times New Roman"/>
          <w:sz w:val="24"/>
          <w:szCs w:val="24"/>
        </w:rPr>
        <w:t xml:space="preserve"> </w:t>
      </w:r>
      <w:r w:rsidRPr="00423CBD">
        <w:rPr>
          <w:rFonts w:ascii="Times New Roman" w:hAnsi="Times New Roman" w:cs="Times New Roman"/>
          <w:sz w:val="24"/>
          <w:szCs w:val="24"/>
        </w:rPr>
        <w:t xml:space="preserve">6 June 2009 pp.11-22 </w:t>
      </w:r>
      <w:hyperlink r:id="rId8" w:history="1">
        <w:r w:rsidRPr="00423CBD">
          <w:rPr>
            <w:rStyle w:val="Hyperlink"/>
            <w:rFonts w:ascii="Times New Roman" w:hAnsi="Times New Roman" w:cs="Times New Roman"/>
            <w:sz w:val="24"/>
            <w:szCs w:val="24"/>
          </w:rPr>
          <w:t>www.languageinindia.com</w:t>
        </w:r>
      </w:hyperlink>
      <w:r w:rsidRPr="00423CBD">
        <w:rPr>
          <w:rFonts w:ascii="Times New Roman" w:hAnsi="Times New Roman" w:cs="Times New Roman"/>
          <w:sz w:val="24"/>
          <w:szCs w:val="24"/>
        </w:rPr>
        <w:t>.</w:t>
      </w:r>
    </w:p>
    <w:p w:rsidR="0065556D" w:rsidRPr="00EC31D8" w:rsidRDefault="0065556D" w:rsidP="00376B4B">
      <w:pPr>
        <w:pStyle w:val="ListParagraph"/>
        <w:numPr>
          <w:ilvl w:val="0"/>
          <w:numId w:val="23"/>
        </w:numPr>
        <w:tabs>
          <w:tab w:val="left" w:pos="360"/>
        </w:tabs>
        <w:spacing w:after="0" w:line="360" w:lineRule="auto"/>
        <w:ind w:left="360"/>
        <w:contextualSpacing w:val="0"/>
        <w:jc w:val="both"/>
        <w:rPr>
          <w:rFonts w:ascii="Times New Roman" w:hAnsi="Times New Roman" w:cs="Times New Roman"/>
          <w:sz w:val="24"/>
          <w:szCs w:val="24"/>
        </w:rPr>
      </w:pPr>
      <w:r w:rsidRPr="00EC31D8">
        <w:rPr>
          <w:rFonts w:ascii="Times New Roman" w:hAnsi="Times New Roman" w:cs="Times New Roman"/>
          <w:sz w:val="24"/>
          <w:szCs w:val="24"/>
        </w:rPr>
        <w:t xml:space="preserve">Mandira B, Natasha R &amp; Shyamala, K.C. (2009). Socio - linguistic Constraints of Code Switching in Hindi - English - Kannada Multilinguals, Vol. 9 (12), pp.75-89 www.languageinindia.com  </w:t>
      </w:r>
    </w:p>
    <w:p w:rsidR="0065556D" w:rsidRPr="00377D66" w:rsidRDefault="0065556D" w:rsidP="00466138">
      <w:pPr>
        <w:pStyle w:val="ListParagraph"/>
        <w:numPr>
          <w:ilvl w:val="0"/>
          <w:numId w:val="6"/>
        </w:numPr>
        <w:tabs>
          <w:tab w:val="left" w:pos="360"/>
        </w:tabs>
        <w:spacing w:line="360" w:lineRule="auto"/>
        <w:ind w:left="360"/>
        <w:jc w:val="both"/>
        <w:rPr>
          <w:rFonts w:ascii="Times New Roman" w:hAnsi="Times New Roman" w:cs="Times New Roman"/>
          <w:sz w:val="24"/>
          <w:szCs w:val="24"/>
        </w:rPr>
      </w:pPr>
      <w:r w:rsidRPr="00377D66">
        <w:rPr>
          <w:rFonts w:ascii="Times New Roman" w:hAnsi="Times New Roman" w:cs="Times New Roman"/>
          <w:sz w:val="24"/>
          <w:szCs w:val="24"/>
        </w:rPr>
        <w:t>Rajalakshmi</w:t>
      </w:r>
      <w:r>
        <w:rPr>
          <w:rFonts w:ascii="Times New Roman" w:hAnsi="Times New Roman" w:cs="Times New Roman"/>
          <w:sz w:val="24"/>
          <w:szCs w:val="24"/>
        </w:rPr>
        <w:t>,</w:t>
      </w:r>
      <w:r w:rsidRPr="00377D66">
        <w:rPr>
          <w:rFonts w:ascii="Times New Roman" w:hAnsi="Times New Roman" w:cs="Times New Roman"/>
          <w:sz w:val="24"/>
          <w:szCs w:val="24"/>
        </w:rPr>
        <w:t xml:space="preserve"> K. reviewed an article entitled, ‘An</w:t>
      </w:r>
      <w:r>
        <w:rPr>
          <w:rFonts w:ascii="Times New Roman" w:hAnsi="Times New Roman" w:cs="Times New Roman"/>
          <w:sz w:val="24"/>
          <w:szCs w:val="24"/>
        </w:rPr>
        <w:t xml:space="preserve"> assessment of the possible </w:t>
      </w:r>
      <w:r w:rsidRPr="00377D66">
        <w:rPr>
          <w:rFonts w:ascii="Times New Roman" w:hAnsi="Times New Roman" w:cs="Times New Roman"/>
          <w:sz w:val="24"/>
          <w:szCs w:val="24"/>
        </w:rPr>
        <w:t xml:space="preserve">influence of noise frequency component on health of exposed industrial workers’ for the Journal of Noise and Health for </w:t>
      </w:r>
      <w:hyperlink r:id="rId9" w:history="1">
        <w:r w:rsidRPr="00377D66">
          <w:rPr>
            <w:rStyle w:val="Hyperlink"/>
            <w:rFonts w:ascii="Times New Roman" w:hAnsi="Times New Roman" w:cs="Times New Roman"/>
            <w:sz w:val="24"/>
            <w:szCs w:val="24"/>
          </w:rPr>
          <w:t>http://www.journalonweb.com/nah</w:t>
        </w:r>
      </w:hyperlink>
      <w:r w:rsidRPr="00377D66">
        <w:rPr>
          <w:rFonts w:ascii="Times New Roman" w:hAnsi="Times New Roman" w:cs="Times New Roman"/>
          <w:sz w:val="24"/>
          <w:szCs w:val="24"/>
        </w:rPr>
        <w:t>.</w:t>
      </w:r>
    </w:p>
    <w:p w:rsidR="0065556D" w:rsidRPr="00423CBD" w:rsidRDefault="0065556D" w:rsidP="00376B4B">
      <w:pPr>
        <w:pStyle w:val="ListParagraph"/>
        <w:numPr>
          <w:ilvl w:val="0"/>
          <w:numId w:val="23"/>
        </w:numPr>
        <w:tabs>
          <w:tab w:val="left" w:pos="360"/>
        </w:tabs>
        <w:spacing w:after="0" w:line="360" w:lineRule="auto"/>
        <w:ind w:left="360"/>
        <w:contextualSpacing w:val="0"/>
        <w:jc w:val="both"/>
        <w:rPr>
          <w:rFonts w:ascii="Times New Roman" w:hAnsi="Times New Roman" w:cs="Times New Roman"/>
          <w:sz w:val="24"/>
          <w:szCs w:val="24"/>
        </w:rPr>
      </w:pPr>
      <w:r w:rsidRPr="00423CBD">
        <w:rPr>
          <w:rFonts w:ascii="Times New Roman" w:hAnsi="Times New Roman" w:cs="Times New Roman"/>
          <w:sz w:val="24"/>
          <w:szCs w:val="24"/>
        </w:rPr>
        <w:t xml:space="preserve"> </w:t>
      </w:r>
      <w:r w:rsidRPr="00423CBD">
        <w:rPr>
          <w:rFonts w:ascii="Times New Roman" w:hAnsi="Times New Roman" w:cs="Times New Roman"/>
          <w:bCs/>
          <w:iCs/>
          <w:sz w:val="24"/>
          <w:szCs w:val="24"/>
        </w:rPr>
        <w:t>Shyamala</w:t>
      </w:r>
      <w:r>
        <w:rPr>
          <w:rFonts w:ascii="Times New Roman" w:hAnsi="Times New Roman" w:cs="Times New Roman"/>
          <w:bCs/>
          <w:iCs/>
          <w:sz w:val="24"/>
          <w:szCs w:val="24"/>
        </w:rPr>
        <w:t xml:space="preserve">, K.C. </w:t>
      </w:r>
      <w:r w:rsidRPr="00423CBD">
        <w:rPr>
          <w:rFonts w:ascii="Times New Roman" w:hAnsi="Times New Roman" w:cs="Times New Roman"/>
          <w:bCs/>
          <w:iCs/>
          <w:sz w:val="24"/>
          <w:szCs w:val="24"/>
        </w:rPr>
        <w:t>(2009). Bi/Multilingualism and Issues in Management of Communication Disorders with Emphasis on Indian Perspectives, Online Journal Vol. 9</w:t>
      </w:r>
      <w:r w:rsidR="0040093D">
        <w:rPr>
          <w:rFonts w:ascii="Times New Roman" w:hAnsi="Times New Roman" w:cs="Times New Roman"/>
          <w:bCs/>
          <w:iCs/>
          <w:sz w:val="24"/>
          <w:szCs w:val="24"/>
        </w:rPr>
        <w:t xml:space="preserve"> </w:t>
      </w:r>
      <w:r w:rsidRPr="00423CBD">
        <w:rPr>
          <w:rFonts w:ascii="Times New Roman" w:hAnsi="Times New Roman" w:cs="Times New Roman"/>
          <w:bCs/>
          <w:iCs/>
          <w:sz w:val="24"/>
          <w:szCs w:val="24"/>
        </w:rPr>
        <w:t xml:space="preserve">(8), August 2009, ISSN 1930-2940 pp.400-429 </w:t>
      </w:r>
      <w:hyperlink r:id="rId10" w:history="1">
        <w:r w:rsidRPr="00423CBD">
          <w:rPr>
            <w:rStyle w:val="Hyperlink"/>
            <w:rFonts w:ascii="Times New Roman" w:hAnsi="Times New Roman" w:cs="Times New Roman"/>
            <w:bCs/>
            <w:sz w:val="24"/>
            <w:szCs w:val="24"/>
          </w:rPr>
          <w:t>www.languageinindia.com</w:t>
        </w:r>
      </w:hyperlink>
    </w:p>
    <w:p w:rsidR="0065556D" w:rsidRPr="004A75EA" w:rsidRDefault="0065556D" w:rsidP="00376B4B">
      <w:pPr>
        <w:pStyle w:val="ListParagraph"/>
        <w:numPr>
          <w:ilvl w:val="0"/>
          <w:numId w:val="23"/>
        </w:numPr>
        <w:tabs>
          <w:tab w:val="left" w:pos="360"/>
        </w:tabs>
        <w:spacing w:after="0" w:line="360" w:lineRule="auto"/>
        <w:ind w:left="360"/>
        <w:contextualSpacing w:val="0"/>
        <w:jc w:val="both"/>
        <w:rPr>
          <w:rFonts w:ascii="Times New Roman" w:hAnsi="Times New Roman" w:cs="Times New Roman"/>
          <w:sz w:val="24"/>
          <w:szCs w:val="24"/>
        </w:rPr>
      </w:pPr>
      <w:r w:rsidRPr="00423CBD">
        <w:rPr>
          <w:rFonts w:ascii="Times New Roman" w:hAnsi="Times New Roman" w:cs="Times New Roman"/>
          <w:bCs/>
          <w:iCs/>
          <w:sz w:val="24"/>
          <w:szCs w:val="24"/>
        </w:rPr>
        <w:t>Shyamala</w:t>
      </w:r>
      <w:r>
        <w:rPr>
          <w:rFonts w:ascii="Times New Roman" w:hAnsi="Times New Roman" w:cs="Times New Roman"/>
          <w:bCs/>
          <w:iCs/>
          <w:sz w:val="24"/>
          <w:szCs w:val="24"/>
        </w:rPr>
        <w:t xml:space="preserve">, K.C., </w:t>
      </w:r>
      <w:r w:rsidRPr="00423CBD">
        <w:rPr>
          <w:rFonts w:ascii="Times New Roman" w:hAnsi="Times New Roman" w:cs="Times New Roman"/>
          <w:bCs/>
          <w:iCs/>
          <w:sz w:val="24"/>
          <w:szCs w:val="24"/>
        </w:rPr>
        <w:t>Deepa Nayak, M.S. Avanthi. N.</w:t>
      </w:r>
      <w:r>
        <w:rPr>
          <w:rFonts w:ascii="Times New Roman" w:hAnsi="Times New Roman" w:cs="Times New Roman"/>
          <w:bCs/>
          <w:iCs/>
          <w:sz w:val="24"/>
          <w:szCs w:val="24"/>
        </w:rPr>
        <w:t xml:space="preserve"> &amp;</w:t>
      </w:r>
      <w:r w:rsidRPr="00423CBD">
        <w:rPr>
          <w:rFonts w:ascii="Times New Roman" w:hAnsi="Times New Roman" w:cs="Times New Roman"/>
          <w:bCs/>
          <w:iCs/>
          <w:sz w:val="24"/>
          <w:szCs w:val="24"/>
        </w:rPr>
        <w:t xml:space="preserve"> Abhishek, B.P (2009).  </w:t>
      </w:r>
      <w:r>
        <w:rPr>
          <w:rFonts w:ascii="Times New Roman" w:hAnsi="Times New Roman" w:cs="Times New Roman"/>
          <w:bCs/>
          <w:iCs/>
          <w:sz w:val="24"/>
          <w:szCs w:val="24"/>
        </w:rPr>
        <w:t xml:space="preserve">  </w:t>
      </w:r>
      <w:r w:rsidRPr="00423CBD">
        <w:rPr>
          <w:rFonts w:ascii="Times New Roman" w:hAnsi="Times New Roman" w:cs="Times New Roman"/>
          <w:bCs/>
          <w:iCs/>
          <w:sz w:val="24"/>
          <w:szCs w:val="24"/>
        </w:rPr>
        <w:t>Phonological, Grammatical and Lexical Interference in Adult Multilingual Speakers. Vol. 9</w:t>
      </w:r>
      <w:r w:rsidR="00C32E0D">
        <w:rPr>
          <w:rFonts w:ascii="Times New Roman" w:hAnsi="Times New Roman" w:cs="Times New Roman"/>
          <w:bCs/>
          <w:iCs/>
          <w:sz w:val="24"/>
          <w:szCs w:val="24"/>
        </w:rPr>
        <w:t xml:space="preserve"> </w:t>
      </w:r>
      <w:r w:rsidRPr="00423CBD">
        <w:rPr>
          <w:rFonts w:ascii="Times New Roman" w:hAnsi="Times New Roman" w:cs="Times New Roman"/>
          <w:bCs/>
          <w:iCs/>
          <w:sz w:val="24"/>
          <w:szCs w:val="24"/>
        </w:rPr>
        <w:t>(6), June 2009.</w:t>
      </w:r>
      <w:r w:rsidR="00C32E0D">
        <w:rPr>
          <w:rFonts w:ascii="Times New Roman" w:hAnsi="Times New Roman" w:cs="Times New Roman"/>
          <w:bCs/>
          <w:iCs/>
          <w:sz w:val="24"/>
          <w:szCs w:val="24"/>
        </w:rPr>
        <w:t xml:space="preserve"> </w:t>
      </w:r>
      <w:r w:rsidRPr="00423CBD">
        <w:rPr>
          <w:rFonts w:ascii="Times New Roman" w:hAnsi="Times New Roman" w:cs="Times New Roman"/>
          <w:bCs/>
          <w:iCs/>
          <w:sz w:val="24"/>
          <w:szCs w:val="24"/>
        </w:rPr>
        <w:t>ISSN</w:t>
      </w:r>
      <w:r w:rsidR="00C32E0D">
        <w:rPr>
          <w:rFonts w:ascii="Times New Roman" w:hAnsi="Times New Roman" w:cs="Times New Roman"/>
          <w:bCs/>
          <w:iCs/>
          <w:sz w:val="24"/>
          <w:szCs w:val="24"/>
        </w:rPr>
        <w:t xml:space="preserve"> </w:t>
      </w:r>
      <w:r w:rsidRPr="00423CBD">
        <w:rPr>
          <w:rFonts w:ascii="Times New Roman" w:hAnsi="Times New Roman" w:cs="Times New Roman"/>
          <w:bCs/>
          <w:iCs/>
          <w:sz w:val="24"/>
          <w:szCs w:val="24"/>
        </w:rPr>
        <w:t xml:space="preserve">1930-2940 pp.11-22 </w:t>
      </w:r>
      <w:hyperlink r:id="rId11" w:history="1">
        <w:r w:rsidRPr="00423CBD">
          <w:rPr>
            <w:rStyle w:val="Hyperlink"/>
            <w:rFonts w:ascii="Times New Roman" w:hAnsi="Times New Roman" w:cs="Times New Roman"/>
            <w:bCs/>
            <w:sz w:val="24"/>
            <w:szCs w:val="24"/>
          </w:rPr>
          <w:t>www.languageinindia.com</w:t>
        </w:r>
      </w:hyperlink>
    </w:p>
    <w:p w:rsidR="0065556D" w:rsidRPr="00806E2C" w:rsidRDefault="0065556D" w:rsidP="0065556D">
      <w:pPr>
        <w:pStyle w:val="ListParagraph"/>
        <w:tabs>
          <w:tab w:val="left" w:pos="360"/>
        </w:tabs>
        <w:spacing w:after="0" w:line="360" w:lineRule="auto"/>
        <w:ind w:left="360"/>
        <w:contextualSpacing w:val="0"/>
        <w:jc w:val="both"/>
        <w:rPr>
          <w:rFonts w:ascii="Times New Roman" w:hAnsi="Times New Roman" w:cs="Times New Roman"/>
          <w:sz w:val="24"/>
          <w:szCs w:val="24"/>
        </w:rPr>
      </w:pPr>
    </w:p>
    <w:p w:rsidR="007E7031" w:rsidRDefault="00C146A4" w:rsidP="00263DCD">
      <w:pPr>
        <w:pStyle w:val="PlainText"/>
        <w:numPr>
          <w:ilvl w:val="0"/>
          <w:numId w:val="2"/>
        </w:numPr>
        <w:spacing w:before="0" w:beforeAutospacing="0" w:after="0" w:afterAutospacing="0"/>
        <w:ind w:right="0"/>
        <w:jc w:val="center"/>
        <w:rPr>
          <w:b/>
          <w:sz w:val="28"/>
          <w:szCs w:val="28"/>
        </w:rPr>
      </w:pPr>
      <w:r w:rsidRPr="002E1E1F">
        <w:rPr>
          <w:b/>
          <w:sz w:val="28"/>
          <w:szCs w:val="28"/>
        </w:rPr>
        <w:lastRenderedPageBreak/>
        <w:t>RESEARCH PROJECTS</w:t>
      </w:r>
    </w:p>
    <w:p w:rsidR="00263DCD" w:rsidRDefault="00263DCD" w:rsidP="00263DCD">
      <w:pPr>
        <w:pStyle w:val="PlainText"/>
        <w:spacing w:before="0" w:beforeAutospacing="0" w:after="0" w:afterAutospacing="0"/>
        <w:ind w:left="720" w:right="0"/>
        <w:rPr>
          <w:b/>
          <w:sz w:val="28"/>
          <w:szCs w:val="28"/>
        </w:rPr>
      </w:pPr>
    </w:p>
    <w:p w:rsidR="00715974" w:rsidRPr="00715974" w:rsidRDefault="00715974" w:rsidP="00D909D8">
      <w:pPr>
        <w:pStyle w:val="PlainText"/>
        <w:spacing w:before="0" w:beforeAutospacing="0" w:after="0" w:afterAutospacing="0" w:line="360" w:lineRule="auto"/>
        <w:ind w:right="0" w:firstLine="360"/>
      </w:pPr>
      <w:r>
        <w:t xml:space="preserve">Promoting research interests in the field has remained one of the major aims of the institute. In this direction, the </w:t>
      </w:r>
      <w:r w:rsidR="00BB01FD">
        <w:t>faculties of various departments have</w:t>
      </w:r>
      <w:r>
        <w:t xml:space="preserve"> contributed significantly by undertaking research projects. The</w:t>
      </w:r>
      <w:r w:rsidR="00CB3870">
        <w:t>se research projects</w:t>
      </w:r>
      <w:r>
        <w:t xml:space="preserve"> are funded by </w:t>
      </w:r>
      <w:r w:rsidR="0065556D">
        <w:t>e</w:t>
      </w:r>
      <w:r>
        <w:t>xtra</w:t>
      </w:r>
      <w:r w:rsidR="00352FBF">
        <w:t xml:space="preserve"> mural grants received </w:t>
      </w:r>
      <w:r w:rsidR="00D909D8">
        <w:t>from various</w:t>
      </w:r>
      <w:r w:rsidR="00352FBF">
        <w:t xml:space="preserve"> agencies and AIISH research fund. Some of the projects are self initiated </w:t>
      </w:r>
      <w:r w:rsidR="004C6E14">
        <w:t xml:space="preserve">by the faculty of respective departments with no external source of funding. Students from other universities, especially from the engineering sciences have availed the expertise of the staff in the Department of Electronics in carrying out collaborative research projects at the institute, as a part fulfillment of their course </w:t>
      </w:r>
      <w:r w:rsidR="00AF21AC">
        <w:t xml:space="preserve">requirement. </w:t>
      </w:r>
    </w:p>
    <w:p w:rsidR="00373B50" w:rsidRDefault="00373B50" w:rsidP="00373B50">
      <w:pPr>
        <w:pStyle w:val="PlainText"/>
        <w:spacing w:before="0" w:beforeAutospacing="0" w:after="0" w:afterAutospacing="0" w:line="360" w:lineRule="auto"/>
        <w:ind w:right="0"/>
        <w:jc w:val="center"/>
        <w:rPr>
          <w:b/>
          <w:sz w:val="28"/>
          <w:szCs w:val="28"/>
        </w:rPr>
      </w:pPr>
      <w:r w:rsidRPr="00CB3870">
        <w:rPr>
          <w:b/>
          <w:sz w:val="28"/>
          <w:szCs w:val="28"/>
        </w:rPr>
        <w:t>Research project</w:t>
      </w:r>
      <w:r w:rsidR="0065556D">
        <w:rPr>
          <w:b/>
          <w:sz w:val="28"/>
          <w:szCs w:val="28"/>
        </w:rPr>
        <w:t>s</w:t>
      </w:r>
      <w:r w:rsidRPr="00CB3870">
        <w:rPr>
          <w:b/>
          <w:sz w:val="28"/>
          <w:szCs w:val="28"/>
        </w:rPr>
        <w:t xml:space="preserve"> with extramural funding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8"/>
        <w:gridCol w:w="216"/>
        <w:gridCol w:w="3794"/>
        <w:gridCol w:w="50"/>
        <w:gridCol w:w="38"/>
      </w:tblGrid>
      <w:tr w:rsidR="000066E7" w:rsidRPr="0065556D" w:rsidTr="000066E7">
        <w:trPr>
          <w:gridAfter w:val="1"/>
          <w:wAfter w:w="47" w:type="dxa"/>
          <w:trHeight w:val="1340"/>
        </w:trPr>
        <w:tc>
          <w:tcPr>
            <w:tcW w:w="3577" w:type="dxa"/>
          </w:tcPr>
          <w:p w:rsidR="000066E7" w:rsidRDefault="000066E7" w:rsidP="00F546D2">
            <w:pPr>
              <w:pStyle w:val="PlainText"/>
              <w:numPr>
                <w:ilvl w:val="0"/>
                <w:numId w:val="27"/>
              </w:numPr>
              <w:spacing w:before="0" w:beforeAutospacing="0" w:after="0" w:afterAutospacing="0"/>
              <w:ind w:left="270" w:right="0" w:hanging="270"/>
              <w:jc w:val="left"/>
              <w:rPr>
                <w:b/>
                <w:sz w:val="28"/>
                <w:szCs w:val="28"/>
              </w:rPr>
            </w:pPr>
            <w:r w:rsidRPr="00373B50">
              <w:t>Title of the project</w:t>
            </w:r>
          </w:p>
        </w:tc>
        <w:tc>
          <w:tcPr>
            <w:tcW w:w="4152" w:type="dxa"/>
            <w:gridSpan w:val="3"/>
          </w:tcPr>
          <w:p w:rsidR="000066E7" w:rsidRPr="0065556D" w:rsidRDefault="000066E7" w:rsidP="00F546D2">
            <w:pPr>
              <w:pStyle w:val="PlainText"/>
              <w:tabs>
                <w:tab w:val="left" w:pos="720"/>
                <w:tab w:val="left" w:pos="4320"/>
                <w:tab w:val="left" w:pos="4410"/>
              </w:tabs>
              <w:spacing w:before="0" w:beforeAutospacing="0" w:after="0" w:afterAutospacing="0" w:line="276" w:lineRule="auto"/>
              <w:ind w:right="0"/>
              <w:jc w:val="left"/>
              <w:rPr>
                <w:i/>
                <w:sz w:val="28"/>
                <w:szCs w:val="28"/>
              </w:rPr>
            </w:pPr>
            <w:r w:rsidRPr="0065556D">
              <w:rPr>
                <w:i/>
              </w:rPr>
              <w:t>Comparative efficacy of BTEs over body level hearing aids in the development of speech and language among the hearing impaired children.</w:t>
            </w:r>
          </w:p>
        </w:tc>
      </w:tr>
      <w:tr w:rsidR="000066E7" w:rsidTr="000066E7">
        <w:trPr>
          <w:gridAfter w:val="1"/>
          <w:wAfter w:w="47" w:type="dxa"/>
          <w:trHeight w:val="277"/>
        </w:trPr>
        <w:tc>
          <w:tcPr>
            <w:tcW w:w="3577" w:type="dxa"/>
          </w:tcPr>
          <w:p w:rsidR="000066E7" w:rsidRDefault="000066E7" w:rsidP="00F546D2">
            <w:pPr>
              <w:pStyle w:val="PlainText"/>
              <w:spacing w:before="0" w:beforeAutospacing="0" w:after="0" w:afterAutospacing="0"/>
              <w:ind w:left="270" w:right="0"/>
              <w:jc w:val="left"/>
              <w:rPr>
                <w:b/>
                <w:sz w:val="28"/>
                <w:szCs w:val="28"/>
              </w:rPr>
            </w:pPr>
            <w:r>
              <w:t>Principal Investigator</w:t>
            </w:r>
          </w:p>
        </w:tc>
        <w:tc>
          <w:tcPr>
            <w:tcW w:w="4152" w:type="dxa"/>
            <w:gridSpan w:val="3"/>
          </w:tcPr>
          <w:p w:rsidR="000066E7" w:rsidRDefault="000066E7" w:rsidP="00F546D2">
            <w:pPr>
              <w:pStyle w:val="PlainText"/>
              <w:spacing w:before="0" w:beforeAutospacing="0" w:after="0" w:afterAutospacing="0"/>
              <w:ind w:right="0"/>
              <w:jc w:val="left"/>
              <w:rPr>
                <w:b/>
                <w:sz w:val="28"/>
                <w:szCs w:val="28"/>
              </w:rPr>
            </w:pPr>
            <w:r>
              <w:t>Dr. Jayaram M</w:t>
            </w:r>
          </w:p>
        </w:tc>
      </w:tr>
      <w:tr w:rsidR="000066E7" w:rsidTr="000066E7">
        <w:trPr>
          <w:gridAfter w:val="1"/>
          <w:wAfter w:w="47" w:type="dxa"/>
          <w:trHeight w:val="292"/>
        </w:trPr>
        <w:tc>
          <w:tcPr>
            <w:tcW w:w="3577" w:type="dxa"/>
          </w:tcPr>
          <w:p w:rsidR="000066E7" w:rsidRDefault="000066E7" w:rsidP="00F546D2">
            <w:pPr>
              <w:pStyle w:val="PlainText"/>
              <w:spacing w:before="0" w:beforeAutospacing="0" w:after="0" w:afterAutospacing="0"/>
              <w:ind w:left="270" w:right="0"/>
              <w:jc w:val="left"/>
              <w:rPr>
                <w:b/>
                <w:sz w:val="28"/>
                <w:szCs w:val="28"/>
              </w:rPr>
            </w:pPr>
            <w:r>
              <w:t>Co-investigator</w:t>
            </w:r>
          </w:p>
        </w:tc>
        <w:tc>
          <w:tcPr>
            <w:tcW w:w="4152" w:type="dxa"/>
            <w:gridSpan w:val="3"/>
          </w:tcPr>
          <w:p w:rsidR="000066E7" w:rsidRDefault="000066E7" w:rsidP="00F546D2">
            <w:pPr>
              <w:pStyle w:val="PlainText"/>
              <w:spacing w:before="0" w:beforeAutospacing="0" w:after="0" w:afterAutospacing="0"/>
              <w:ind w:right="0"/>
              <w:jc w:val="left"/>
              <w:rPr>
                <w:b/>
                <w:sz w:val="28"/>
                <w:szCs w:val="28"/>
              </w:rPr>
            </w:pPr>
            <w:r>
              <w:t>Prof. Manjula, P.</w:t>
            </w:r>
          </w:p>
        </w:tc>
      </w:tr>
      <w:tr w:rsidR="000066E7" w:rsidTr="000066E7">
        <w:trPr>
          <w:gridAfter w:val="1"/>
          <w:wAfter w:w="47" w:type="dxa"/>
          <w:trHeight w:val="323"/>
        </w:trPr>
        <w:tc>
          <w:tcPr>
            <w:tcW w:w="3577" w:type="dxa"/>
          </w:tcPr>
          <w:p w:rsidR="000066E7" w:rsidRDefault="000066E7" w:rsidP="00F546D2">
            <w:pPr>
              <w:pStyle w:val="PlainText"/>
              <w:spacing w:before="0" w:beforeAutospacing="0" w:after="0" w:afterAutospacing="0"/>
              <w:ind w:left="270" w:right="0"/>
              <w:jc w:val="left"/>
              <w:rPr>
                <w:b/>
                <w:sz w:val="28"/>
                <w:szCs w:val="28"/>
              </w:rPr>
            </w:pPr>
            <w:r>
              <w:t>Funding Agency</w:t>
            </w:r>
          </w:p>
        </w:tc>
        <w:tc>
          <w:tcPr>
            <w:tcW w:w="4152" w:type="dxa"/>
            <w:gridSpan w:val="3"/>
          </w:tcPr>
          <w:p w:rsidR="000066E7" w:rsidRDefault="000066E7" w:rsidP="00F546D2">
            <w:pPr>
              <w:pStyle w:val="PlainText"/>
              <w:spacing w:before="0" w:beforeAutospacing="0" w:after="0" w:afterAutospacing="0" w:line="276" w:lineRule="auto"/>
              <w:ind w:right="0"/>
              <w:jc w:val="left"/>
              <w:rPr>
                <w:b/>
                <w:sz w:val="28"/>
                <w:szCs w:val="28"/>
              </w:rPr>
            </w:pPr>
            <w:r>
              <w:t xml:space="preserve">Scheme of S &amp; T </w:t>
            </w:r>
          </w:p>
        </w:tc>
      </w:tr>
      <w:tr w:rsidR="000066E7" w:rsidTr="000066E7">
        <w:trPr>
          <w:gridAfter w:val="1"/>
          <w:wAfter w:w="47" w:type="dxa"/>
          <w:trHeight w:val="292"/>
        </w:trPr>
        <w:tc>
          <w:tcPr>
            <w:tcW w:w="3577" w:type="dxa"/>
          </w:tcPr>
          <w:p w:rsidR="000066E7" w:rsidRDefault="000066E7" w:rsidP="00F546D2">
            <w:pPr>
              <w:pStyle w:val="PlainText"/>
              <w:spacing w:before="0" w:beforeAutospacing="0" w:after="0" w:afterAutospacing="0"/>
              <w:ind w:left="270" w:right="0"/>
              <w:jc w:val="left"/>
              <w:rPr>
                <w:b/>
                <w:sz w:val="28"/>
                <w:szCs w:val="28"/>
              </w:rPr>
            </w:pPr>
            <w:r>
              <w:t xml:space="preserve">Fund in </w:t>
            </w:r>
            <w:r w:rsidRPr="00CB3476">
              <w:rPr>
                <w:noProof/>
                <w:lang w:val="en-IN" w:eastAsia="en-IN"/>
              </w:rPr>
              <w:drawing>
                <wp:inline distT="0" distB="0" distL="0" distR="0">
                  <wp:extent cx="85725" cy="128588"/>
                  <wp:effectExtent l="19050" t="0" r="9525" b="0"/>
                  <wp:docPr id="16" name="il_fi" descr="http://blog.beboindia.com/wp-content/uploads/2010/07/rupees-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beboindia.com/wp-content/uploads/2010/07/rupees-symbol.jpg"/>
                          <pic:cNvPicPr>
                            <a:picLocks noChangeAspect="1" noChangeArrowheads="1"/>
                          </pic:cNvPicPr>
                        </pic:nvPicPr>
                        <pic:blipFill>
                          <a:blip r:embed="rId12" cstate="print"/>
                          <a:srcRect/>
                          <a:stretch>
                            <a:fillRect/>
                          </a:stretch>
                        </pic:blipFill>
                        <pic:spPr bwMode="auto">
                          <a:xfrm>
                            <a:off x="0" y="0"/>
                            <a:ext cx="85725" cy="128588"/>
                          </a:xfrm>
                          <a:prstGeom prst="rect">
                            <a:avLst/>
                          </a:prstGeom>
                          <a:noFill/>
                          <a:ln w="9525">
                            <a:noFill/>
                            <a:miter lim="800000"/>
                            <a:headEnd/>
                            <a:tailEnd/>
                          </a:ln>
                        </pic:spPr>
                      </pic:pic>
                    </a:graphicData>
                  </a:graphic>
                </wp:inline>
              </w:drawing>
            </w:r>
          </w:p>
        </w:tc>
        <w:tc>
          <w:tcPr>
            <w:tcW w:w="4152" w:type="dxa"/>
            <w:gridSpan w:val="3"/>
          </w:tcPr>
          <w:p w:rsidR="000066E7" w:rsidRDefault="000066E7" w:rsidP="00F546D2">
            <w:pPr>
              <w:pStyle w:val="PlainText"/>
              <w:spacing w:before="0" w:beforeAutospacing="0" w:after="0" w:afterAutospacing="0"/>
              <w:ind w:right="0"/>
              <w:jc w:val="left"/>
              <w:rPr>
                <w:b/>
                <w:sz w:val="28"/>
                <w:szCs w:val="28"/>
              </w:rPr>
            </w:pPr>
            <w:r>
              <w:t>6.07 lakhs</w:t>
            </w:r>
          </w:p>
        </w:tc>
      </w:tr>
      <w:tr w:rsidR="000066E7" w:rsidTr="000066E7">
        <w:trPr>
          <w:gridAfter w:val="1"/>
          <w:wAfter w:w="47" w:type="dxa"/>
          <w:trHeight w:val="277"/>
        </w:trPr>
        <w:tc>
          <w:tcPr>
            <w:tcW w:w="3577" w:type="dxa"/>
          </w:tcPr>
          <w:p w:rsidR="000066E7" w:rsidRDefault="000066E7" w:rsidP="00F546D2">
            <w:pPr>
              <w:pStyle w:val="PlainText"/>
              <w:spacing w:before="0" w:beforeAutospacing="0" w:after="0" w:afterAutospacing="0"/>
              <w:ind w:left="270" w:right="0"/>
              <w:jc w:val="left"/>
              <w:rPr>
                <w:b/>
                <w:sz w:val="28"/>
                <w:szCs w:val="28"/>
              </w:rPr>
            </w:pPr>
            <w:r>
              <w:t>Status</w:t>
            </w:r>
          </w:p>
        </w:tc>
        <w:tc>
          <w:tcPr>
            <w:tcW w:w="4152" w:type="dxa"/>
            <w:gridSpan w:val="3"/>
          </w:tcPr>
          <w:p w:rsidR="000066E7" w:rsidRDefault="000066E7" w:rsidP="00F546D2">
            <w:pPr>
              <w:pStyle w:val="PlainText"/>
              <w:spacing w:before="0" w:beforeAutospacing="0" w:after="0" w:afterAutospacing="0"/>
              <w:ind w:right="0"/>
              <w:jc w:val="left"/>
              <w:rPr>
                <w:b/>
                <w:sz w:val="28"/>
                <w:szCs w:val="28"/>
              </w:rPr>
            </w:pPr>
            <w:r>
              <w:t>Completed</w:t>
            </w:r>
          </w:p>
        </w:tc>
      </w:tr>
      <w:tr w:rsidR="000066E7" w:rsidTr="00816E4B">
        <w:trPr>
          <w:gridAfter w:val="1"/>
          <w:wAfter w:w="47" w:type="dxa"/>
          <w:trHeight w:val="3042"/>
        </w:trPr>
        <w:tc>
          <w:tcPr>
            <w:tcW w:w="7729" w:type="dxa"/>
            <w:gridSpan w:val="4"/>
          </w:tcPr>
          <w:p w:rsidR="000066E7" w:rsidRDefault="000066E7" w:rsidP="00997D68">
            <w:pPr>
              <w:pStyle w:val="PlainText"/>
              <w:spacing w:before="0" w:beforeAutospacing="0" w:after="0" w:afterAutospacing="0" w:line="276" w:lineRule="auto"/>
              <w:ind w:left="270" w:right="0"/>
            </w:pPr>
            <w:r w:rsidRPr="00E05F15">
              <w:rPr>
                <w:b/>
              </w:rPr>
              <w:t>Summary</w:t>
            </w:r>
            <w:r w:rsidRPr="00D841F9">
              <w:rPr>
                <w:b/>
              </w:rPr>
              <w:t>:</w:t>
            </w:r>
            <w:r w:rsidRPr="00D841F9">
              <w:t xml:space="preserve"> </w:t>
            </w:r>
            <w:r>
              <w:t>The objective</w:t>
            </w:r>
            <w:r w:rsidRPr="001353E5">
              <w:t xml:space="preserve"> </w:t>
            </w:r>
            <w:r>
              <w:t>of the project was to evaluate the effectiveness of BTE hearing aids (Monaural and binaural) over body level hearing aids in terms of localization, speech identification in quiet and speech identification in noise. In this project, 30 children, of less than five year of age, with hearing impairment were distributed analog BTE binaural hearing aids. Their performance was assessed based on speech identification scores in quiet, noise, and localization. The findings emphasize that the binaural BTEs are better than monaural BTEs or body level hearing aids.</w:t>
            </w:r>
          </w:p>
          <w:p w:rsidR="00997D68" w:rsidRDefault="00997D68" w:rsidP="00997D68">
            <w:pPr>
              <w:pStyle w:val="PlainText"/>
              <w:spacing w:before="0" w:beforeAutospacing="0" w:after="0" w:afterAutospacing="0" w:line="276" w:lineRule="auto"/>
              <w:ind w:left="270" w:right="0"/>
            </w:pPr>
          </w:p>
        </w:tc>
      </w:tr>
      <w:tr w:rsidR="00CB3870" w:rsidTr="00816E4B">
        <w:trPr>
          <w:trHeight w:val="1125"/>
        </w:trPr>
        <w:tc>
          <w:tcPr>
            <w:tcW w:w="3577" w:type="dxa"/>
          </w:tcPr>
          <w:p w:rsidR="00CB3870" w:rsidRDefault="00CB3870" w:rsidP="00376B4B">
            <w:pPr>
              <w:pStyle w:val="PlainText"/>
              <w:numPr>
                <w:ilvl w:val="0"/>
                <w:numId w:val="27"/>
              </w:numPr>
              <w:spacing w:before="0" w:beforeAutospacing="0" w:after="0" w:afterAutospacing="0"/>
              <w:ind w:left="270" w:right="0" w:hanging="270"/>
              <w:jc w:val="left"/>
              <w:rPr>
                <w:b/>
                <w:sz w:val="28"/>
                <w:szCs w:val="28"/>
              </w:rPr>
            </w:pPr>
            <w:r w:rsidRPr="00373B50">
              <w:t>Title of the project</w:t>
            </w:r>
            <w:r>
              <w:t xml:space="preserve">                            </w:t>
            </w:r>
          </w:p>
        </w:tc>
        <w:tc>
          <w:tcPr>
            <w:tcW w:w="4199" w:type="dxa"/>
            <w:gridSpan w:val="4"/>
          </w:tcPr>
          <w:p w:rsidR="00CB3870" w:rsidRPr="0065556D" w:rsidRDefault="00CB3870" w:rsidP="00CB3870">
            <w:pPr>
              <w:pStyle w:val="PlainText"/>
              <w:tabs>
                <w:tab w:val="left" w:pos="540"/>
                <w:tab w:val="left" w:pos="630"/>
              </w:tabs>
              <w:spacing w:before="0" w:beforeAutospacing="0" w:after="0" w:afterAutospacing="0"/>
              <w:ind w:right="0"/>
              <w:jc w:val="left"/>
              <w:rPr>
                <w:b/>
                <w:i/>
                <w:sz w:val="28"/>
                <w:szCs w:val="28"/>
              </w:rPr>
            </w:pPr>
            <w:r w:rsidRPr="0065556D">
              <w:rPr>
                <w:i/>
              </w:rPr>
              <w:t>Issues and strategies for development  of  human resources for deafness prevention, identification and management</w:t>
            </w:r>
            <w:r w:rsidRPr="0065556D">
              <w:rPr>
                <w:b/>
                <w:i/>
              </w:rPr>
              <w:tab/>
            </w:r>
          </w:p>
        </w:tc>
      </w:tr>
      <w:tr w:rsidR="00CB3870" w:rsidTr="000066E7">
        <w:tc>
          <w:tcPr>
            <w:tcW w:w="3577" w:type="dxa"/>
          </w:tcPr>
          <w:p w:rsidR="00CB3870" w:rsidRDefault="00374D64" w:rsidP="00CB3870">
            <w:pPr>
              <w:pStyle w:val="PlainText"/>
              <w:spacing w:before="0" w:beforeAutospacing="0" w:after="0" w:afterAutospacing="0"/>
              <w:ind w:right="0"/>
              <w:jc w:val="left"/>
              <w:rPr>
                <w:b/>
                <w:sz w:val="28"/>
                <w:szCs w:val="28"/>
              </w:rPr>
            </w:pPr>
            <w:r>
              <w:t xml:space="preserve">     </w:t>
            </w:r>
            <w:r w:rsidR="00CB3870">
              <w:t>Principal Investigator</w:t>
            </w:r>
          </w:p>
        </w:tc>
        <w:tc>
          <w:tcPr>
            <w:tcW w:w="4199" w:type="dxa"/>
            <w:gridSpan w:val="4"/>
          </w:tcPr>
          <w:p w:rsidR="00CB3870" w:rsidRDefault="00374D64" w:rsidP="00CB3870">
            <w:pPr>
              <w:pStyle w:val="PlainText"/>
              <w:spacing w:before="0" w:beforeAutospacing="0" w:after="0" w:afterAutospacing="0"/>
              <w:ind w:right="0"/>
              <w:jc w:val="left"/>
              <w:rPr>
                <w:b/>
                <w:sz w:val="28"/>
                <w:szCs w:val="28"/>
              </w:rPr>
            </w:pPr>
            <w:r>
              <w:t>Dr. Vijayalakshmi Basavaraj</w:t>
            </w:r>
          </w:p>
        </w:tc>
      </w:tr>
      <w:tr w:rsidR="00CB3870" w:rsidTr="000066E7">
        <w:tc>
          <w:tcPr>
            <w:tcW w:w="3577" w:type="dxa"/>
          </w:tcPr>
          <w:p w:rsidR="00CB3870" w:rsidRDefault="00374D64" w:rsidP="00CB3870">
            <w:pPr>
              <w:pStyle w:val="PlainText"/>
              <w:spacing w:before="0" w:beforeAutospacing="0" w:after="0" w:afterAutospacing="0"/>
              <w:ind w:right="0"/>
              <w:jc w:val="left"/>
              <w:rPr>
                <w:b/>
                <w:sz w:val="28"/>
                <w:szCs w:val="28"/>
              </w:rPr>
            </w:pPr>
            <w:r>
              <w:t xml:space="preserve">     </w:t>
            </w:r>
            <w:r w:rsidR="00CB3870">
              <w:t>Co-investigator</w:t>
            </w:r>
          </w:p>
        </w:tc>
        <w:tc>
          <w:tcPr>
            <w:tcW w:w="4199" w:type="dxa"/>
            <w:gridSpan w:val="4"/>
          </w:tcPr>
          <w:p w:rsidR="00CB3870" w:rsidRDefault="00374D64" w:rsidP="00CB3870">
            <w:pPr>
              <w:pStyle w:val="PlainText"/>
              <w:spacing w:before="0" w:beforeAutospacing="0" w:after="0" w:afterAutospacing="0"/>
              <w:ind w:right="0"/>
              <w:jc w:val="left"/>
              <w:rPr>
                <w:b/>
                <w:sz w:val="28"/>
                <w:szCs w:val="28"/>
              </w:rPr>
            </w:pPr>
            <w:r>
              <w:t>Prof. Manjula, P.</w:t>
            </w:r>
          </w:p>
        </w:tc>
      </w:tr>
      <w:tr w:rsidR="00CB3870" w:rsidTr="000066E7">
        <w:tc>
          <w:tcPr>
            <w:tcW w:w="3577" w:type="dxa"/>
          </w:tcPr>
          <w:p w:rsidR="00CB3870" w:rsidRDefault="00374D64" w:rsidP="00CB3870">
            <w:pPr>
              <w:pStyle w:val="PlainText"/>
              <w:spacing w:before="0" w:beforeAutospacing="0" w:after="0" w:afterAutospacing="0"/>
              <w:ind w:right="0"/>
              <w:jc w:val="left"/>
              <w:rPr>
                <w:b/>
                <w:sz w:val="28"/>
                <w:szCs w:val="28"/>
              </w:rPr>
            </w:pPr>
            <w:r>
              <w:t xml:space="preserve">     </w:t>
            </w:r>
            <w:r w:rsidR="00CB3870">
              <w:t>Funding Agency</w:t>
            </w:r>
          </w:p>
        </w:tc>
        <w:tc>
          <w:tcPr>
            <w:tcW w:w="4199" w:type="dxa"/>
            <w:gridSpan w:val="4"/>
          </w:tcPr>
          <w:p w:rsidR="00CB3870" w:rsidRDefault="00374D64" w:rsidP="00374D64">
            <w:pPr>
              <w:pStyle w:val="PlainText"/>
              <w:spacing w:before="0" w:beforeAutospacing="0" w:after="0" w:afterAutospacing="0" w:line="276" w:lineRule="auto"/>
              <w:ind w:right="0"/>
              <w:jc w:val="left"/>
              <w:rPr>
                <w:b/>
                <w:sz w:val="28"/>
                <w:szCs w:val="28"/>
              </w:rPr>
            </w:pPr>
            <w:r>
              <w:t>WHO (WHO- APW)</w:t>
            </w:r>
          </w:p>
        </w:tc>
      </w:tr>
      <w:tr w:rsidR="00CB3870" w:rsidTr="000066E7">
        <w:tc>
          <w:tcPr>
            <w:tcW w:w="3577" w:type="dxa"/>
          </w:tcPr>
          <w:p w:rsidR="00CB3870" w:rsidRDefault="00374D64" w:rsidP="00CB3870">
            <w:pPr>
              <w:pStyle w:val="PlainText"/>
              <w:spacing w:before="0" w:beforeAutospacing="0" w:after="0" w:afterAutospacing="0"/>
              <w:ind w:right="0"/>
              <w:jc w:val="left"/>
              <w:rPr>
                <w:b/>
                <w:sz w:val="28"/>
                <w:szCs w:val="28"/>
              </w:rPr>
            </w:pPr>
            <w:r>
              <w:t xml:space="preserve">     </w:t>
            </w:r>
            <w:r w:rsidR="00CB3870">
              <w:t xml:space="preserve">Fund in </w:t>
            </w:r>
            <w:r w:rsidR="00CB3870" w:rsidRPr="00CB3476">
              <w:rPr>
                <w:noProof/>
                <w:lang w:val="en-IN" w:eastAsia="en-IN"/>
              </w:rPr>
              <w:drawing>
                <wp:inline distT="0" distB="0" distL="0" distR="0">
                  <wp:extent cx="85725" cy="128588"/>
                  <wp:effectExtent l="19050" t="0" r="9525" b="0"/>
                  <wp:docPr id="19" name="il_fi" descr="http://blog.beboindia.com/wp-content/uploads/2010/07/rupees-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beboindia.com/wp-content/uploads/2010/07/rupees-symbol.jpg"/>
                          <pic:cNvPicPr>
                            <a:picLocks noChangeAspect="1" noChangeArrowheads="1"/>
                          </pic:cNvPicPr>
                        </pic:nvPicPr>
                        <pic:blipFill>
                          <a:blip r:embed="rId12" cstate="print"/>
                          <a:srcRect/>
                          <a:stretch>
                            <a:fillRect/>
                          </a:stretch>
                        </pic:blipFill>
                        <pic:spPr bwMode="auto">
                          <a:xfrm>
                            <a:off x="0" y="0"/>
                            <a:ext cx="85725" cy="128588"/>
                          </a:xfrm>
                          <a:prstGeom prst="rect">
                            <a:avLst/>
                          </a:prstGeom>
                          <a:noFill/>
                          <a:ln w="9525">
                            <a:noFill/>
                            <a:miter lim="800000"/>
                            <a:headEnd/>
                            <a:tailEnd/>
                          </a:ln>
                        </pic:spPr>
                      </pic:pic>
                    </a:graphicData>
                  </a:graphic>
                </wp:inline>
              </w:drawing>
            </w:r>
          </w:p>
        </w:tc>
        <w:tc>
          <w:tcPr>
            <w:tcW w:w="4199" w:type="dxa"/>
            <w:gridSpan w:val="4"/>
          </w:tcPr>
          <w:p w:rsidR="00CB3870" w:rsidRDefault="00374D64" w:rsidP="00CB3870">
            <w:pPr>
              <w:pStyle w:val="PlainText"/>
              <w:spacing w:before="0" w:beforeAutospacing="0" w:after="0" w:afterAutospacing="0"/>
              <w:ind w:right="0"/>
              <w:jc w:val="left"/>
              <w:rPr>
                <w:b/>
                <w:sz w:val="28"/>
                <w:szCs w:val="28"/>
              </w:rPr>
            </w:pPr>
            <w:r>
              <w:t>2.00 lakhs</w:t>
            </w:r>
          </w:p>
        </w:tc>
      </w:tr>
      <w:tr w:rsidR="00CB3870" w:rsidTr="000066E7">
        <w:tc>
          <w:tcPr>
            <w:tcW w:w="3577" w:type="dxa"/>
          </w:tcPr>
          <w:p w:rsidR="00CB3870" w:rsidRDefault="00374D64" w:rsidP="00CB3870">
            <w:pPr>
              <w:pStyle w:val="PlainText"/>
              <w:spacing w:before="0" w:beforeAutospacing="0" w:after="0" w:afterAutospacing="0"/>
              <w:ind w:right="0"/>
              <w:jc w:val="left"/>
              <w:rPr>
                <w:b/>
                <w:sz w:val="28"/>
                <w:szCs w:val="28"/>
              </w:rPr>
            </w:pPr>
            <w:r>
              <w:t xml:space="preserve">     </w:t>
            </w:r>
            <w:r w:rsidR="00CB3870">
              <w:t xml:space="preserve">Status       </w:t>
            </w:r>
          </w:p>
        </w:tc>
        <w:tc>
          <w:tcPr>
            <w:tcW w:w="4199" w:type="dxa"/>
            <w:gridSpan w:val="4"/>
          </w:tcPr>
          <w:p w:rsidR="00CB3870" w:rsidRDefault="00374D64" w:rsidP="00CB3870">
            <w:pPr>
              <w:pStyle w:val="PlainText"/>
              <w:spacing w:before="0" w:beforeAutospacing="0" w:after="0" w:afterAutospacing="0"/>
              <w:ind w:right="0"/>
              <w:jc w:val="left"/>
              <w:rPr>
                <w:b/>
                <w:sz w:val="28"/>
                <w:szCs w:val="28"/>
              </w:rPr>
            </w:pPr>
            <w:r>
              <w:t>Ongoing</w:t>
            </w:r>
          </w:p>
        </w:tc>
      </w:tr>
      <w:tr w:rsidR="003B6008" w:rsidTr="000066E7">
        <w:tc>
          <w:tcPr>
            <w:tcW w:w="7776" w:type="dxa"/>
            <w:gridSpan w:val="5"/>
          </w:tcPr>
          <w:p w:rsidR="003B6008" w:rsidRDefault="003B6008" w:rsidP="00997D68">
            <w:pPr>
              <w:pStyle w:val="PlainText"/>
              <w:spacing w:before="0" w:beforeAutospacing="0" w:after="0" w:afterAutospacing="0" w:line="276" w:lineRule="auto"/>
              <w:ind w:left="270" w:right="0"/>
            </w:pPr>
            <w:r>
              <w:rPr>
                <w:b/>
              </w:rPr>
              <w:lastRenderedPageBreak/>
              <w:t>S</w:t>
            </w:r>
            <w:r w:rsidRPr="00673EB9">
              <w:rPr>
                <w:b/>
              </w:rPr>
              <w:t>ummary</w:t>
            </w:r>
            <w:r w:rsidRPr="002F7636">
              <w:t>: A detailed</w:t>
            </w:r>
            <w:r>
              <w:t xml:space="preserve"> situational analysis regarding the present position, additional need and the type of man power suitable for the purpose of deafness prevention, identification and intervention was carried out. It was documented that such manpower including the speech and hearing professionals to carry out prevention and identification activities of hearing impairment is grossly inadequate and it was strongly felt that the involvement of the NRHM and NUHM and the programs under the Ministry of Women and Child Development, Sarva Shiksha Abhiyan (SSA) of Ministry of Human Resource should be explored to include activities geared towards prevention, early identification and early intervention of hearing impairment. The rehabilitation program seemed to be effective only when individuals within the community are involved such as the home-makers, high-school students in the villages. </w:t>
            </w:r>
            <w:r w:rsidRPr="004C74F4">
              <w:t xml:space="preserve">The strategies enumerated </w:t>
            </w:r>
            <w:r w:rsidR="004C74F4" w:rsidRPr="004C74F4">
              <w:t>in</w:t>
            </w:r>
            <w:r w:rsidRPr="004C74F4">
              <w:t xml:space="preserve"> the workshop</w:t>
            </w:r>
            <w:r>
              <w:t xml:space="preserve"> included creating awareness on prevention of hearing impairment, strengthening the immunization programs, multi-skill training of the nurses in identification, capacity building of the PHCs and CHCs, use of check lists, use of simple training modules for long drawn intervention, documentation and monitoring to ensure sustenance of the program.</w:t>
            </w:r>
          </w:p>
          <w:p w:rsidR="00997D68" w:rsidRDefault="00997D68" w:rsidP="00997D68">
            <w:pPr>
              <w:pStyle w:val="PlainText"/>
              <w:spacing w:before="0" w:beforeAutospacing="0" w:after="0" w:afterAutospacing="0" w:line="276" w:lineRule="auto"/>
              <w:ind w:left="270" w:right="0"/>
            </w:pPr>
          </w:p>
        </w:tc>
      </w:tr>
      <w:tr w:rsidR="00374D64" w:rsidTr="000066E7">
        <w:trPr>
          <w:trHeight w:val="5850"/>
        </w:trPr>
        <w:tc>
          <w:tcPr>
            <w:tcW w:w="7776" w:type="dxa"/>
            <w:gridSpan w:val="5"/>
          </w:tcPr>
          <w:tbl>
            <w:tblPr>
              <w:tblStyle w:val="TableGrid"/>
              <w:tblW w:w="76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32"/>
              <w:gridCol w:w="3832"/>
            </w:tblGrid>
            <w:tr w:rsidR="00CC40F6" w:rsidTr="00B2344C">
              <w:trPr>
                <w:trHeight w:val="569"/>
              </w:trPr>
              <w:tc>
                <w:tcPr>
                  <w:tcW w:w="3832" w:type="dxa"/>
                </w:tcPr>
                <w:p w:rsidR="00CC40F6" w:rsidRDefault="00CC40F6" w:rsidP="005E2248">
                  <w:pPr>
                    <w:pStyle w:val="PlainText"/>
                    <w:numPr>
                      <w:ilvl w:val="0"/>
                      <w:numId w:val="27"/>
                    </w:numPr>
                    <w:spacing w:before="0" w:beforeAutospacing="0" w:after="0" w:afterAutospacing="0" w:line="276" w:lineRule="auto"/>
                    <w:ind w:left="270" w:right="0" w:hanging="270"/>
                    <w:jc w:val="left"/>
                    <w:rPr>
                      <w:b/>
                      <w:sz w:val="28"/>
                      <w:szCs w:val="28"/>
                    </w:rPr>
                  </w:pPr>
                  <w:r w:rsidRPr="00373B50">
                    <w:t>Title of the project</w:t>
                  </w:r>
                  <w:r>
                    <w:t xml:space="preserve">                            </w:t>
                  </w:r>
                </w:p>
              </w:tc>
              <w:tc>
                <w:tcPr>
                  <w:tcW w:w="3832" w:type="dxa"/>
                </w:tcPr>
                <w:p w:rsidR="00CC40F6" w:rsidRPr="0065556D" w:rsidRDefault="00CC40F6" w:rsidP="005E2248">
                  <w:pPr>
                    <w:pStyle w:val="PlainText"/>
                    <w:spacing w:before="0" w:beforeAutospacing="0" w:after="0" w:afterAutospacing="0" w:line="276" w:lineRule="auto"/>
                    <w:ind w:right="0"/>
                    <w:jc w:val="left"/>
                    <w:rPr>
                      <w:i/>
                      <w:sz w:val="28"/>
                      <w:szCs w:val="28"/>
                    </w:rPr>
                  </w:pPr>
                  <w:r w:rsidRPr="0065556D">
                    <w:rPr>
                      <w:i/>
                    </w:rPr>
                    <w:t>Support for the dissemination and use of hearing aids</w:t>
                  </w:r>
                  <w:r w:rsidRPr="0065556D">
                    <w:rPr>
                      <w:i/>
                      <w:sz w:val="28"/>
                      <w:szCs w:val="28"/>
                    </w:rPr>
                    <w:t xml:space="preserve">                                  </w:t>
                  </w:r>
                </w:p>
              </w:tc>
            </w:tr>
            <w:tr w:rsidR="00CC40F6" w:rsidTr="00B2344C">
              <w:trPr>
                <w:trHeight w:val="277"/>
              </w:trPr>
              <w:tc>
                <w:tcPr>
                  <w:tcW w:w="3832" w:type="dxa"/>
                </w:tcPr>
                <w:p w:rsidR="00CC40F6" w:rsidRDefault="00CC40F6" w:rsidP="00AC5706">
                  <w:pPr>
                    <w:pStyle w:val="PlainText"/>
                    <w:spacing w:before="0" w:beforeAutospacing="0" w:after="0" w:afterAutospacing="0"/>
                    <w:ind w:right="0"/>
                    <w:jc w:val="left"/>
                    <w:rPr>
                      <w:b/>
                      <w:sz w:val="28"/>
                      <w:szCs w:val="28"/>
                    </w:rPr>
                  </w:pPr>
                  <w:r>
                    <w:t xml:space="preserve">     Principal Investigator</w:t>
                  </w:r>
                </w:p>
              </w:tc>
              <w:tc>
                <w:tcPr>
                  <w:tcW w:w="3832" w:type="dxa"/>
                </w:tcPr>
                <w:p w:rsidR="00CC40F6" w:rsidRDefault="00CC40F6" w:rsidP="00AC5706">
                  <w:pPr>
                    <w:pStyle w:val="PlainText"/>
                    <w:spacing w:before="0" w:beforeAutospacing="0" w:after="0" w:afterAutospacing="0"/>
                    <w:ind w:right="0"/>
                    <w:jc w:val="left"/>
                    <w:rPr>
                      <w:b/>
                      <w:sz w:val="28"/>
                      <w:szCs w:val="28"/>
                    </w:rPr>
                  </w:pPr>
                  <w:r>
                    <w:t>Dr. Vijayalakshmi Basavaraj</w:t>
                  </w:r>
                </w:p>
              </w:tc>
            </w:tr>
            <w:tr w:rsidR="00CC40F6" w:rsidTr="00B2344C">
              <w:trPr>
                <w:trHeight w:val="292"/>
              </w:trPr>
              <w:tc>
                <w:tcPr>
                  <w:tcW w:w="3832" w:type="dxa"/>
                </w:tcPr>
                <w:p w:rsidR="00CC40F6" w:rsidRDefault="00CC40F6" w:rsidP="00AC5706">
                  <w:pPr>
                    <w:pStyle w:val="PlainText"/>
                    <w:spacing w:before="0" w:beforeAutospacing="0" w:after="0" w:afterAutospacing="0"/>
                    <w:ind w:right="0"/>
                    <w:jc w:val="left"/>
                    <w:rPr>
                      <w:b/>
                      <w:sz w:val="28"/>
                      <w:szCs w:val="28"/>
                    </w:rPr>
                  </w:pPr>
                  <w:r>
                    <w:t xml:space="preserve">     Co-investigator</w:t>
                  </w:r>
                </w:p>
              </w:tc>
              <w:tc>
                <w:tcPr>
                  <w:tcW w:w="3832" w:type="dxa"/>
                </w:tcPr>
                <w:p w:rsidR="00CC40F6" w:rsidRDefault="00CC40F6" w:rsidP="00AC5706">
                  <w:pPr>
                    <w:pStyle w:val="PlainText"/>
                    <w:spacing w:before="0" w:beforeAutospacing="0" w:after="0" w:afterAutospacing="0"/>
                    <w:ind w:right="0"/>
                    <w:jc w:val="left"/>
                    <w:rPr>
                      <w:b/>
                      <w:sz w:val="28"/>
                      <w:szCs w:val="28"/>
                    </w:rPr>
                  </w:pPr>
                  <w:r>
                    <w:t>Prof. Manjula, P.</w:t>
                  </w:r>
                </w:p>
              </w:tc>
            </w:tr>
            <w:tr w:rsidR="00CC40F6" w:rsidTr="00B2344C">
              <w:trPr>
                <w:trHeight w:val="323"/>
              </w:trPr>
              <w:tc>
                <w:tcPr>
                  <w:tcW w:w="3832" w:type="dxa"/>
                </w:tcPr>
                <w:p w:rsidR="00CC40F6" w:rsidRDefault="00CC40F6" w:rsidP="00AC5706">
                  <w:pPr>
                    <w:pStyle w:val="PlainText"/>
                    <w:spacing w:before="0" w:beforeAutospacing="0" w:after="0" w:afterAutospacing="0"/>
                    <w:ind w:right="0"/>
                    <w:jc w:val="left"/>
                    <w:rPr>
                      <w:b/>
                      <w:sz w:val="28"/>
                      <w:szCs w:val="28"/>
                    </w:rPr>
                  </w:pPr>
                  <w:r>
                    <w:t xml:space="preserve">     Funding Agency</w:t>
                  </w:r>
                </w:p>
              </w:tc>
              <w:tc>
                <w:tcPr>
                  <w:tcW w:w="3832" w:type="dxa"/>
                </w:tcPr>
                <w:p w:rsidR="00CC40F6" w:rsidRDefault="00CC40F6" w:rsidP="00AC5706">
                  <w:pPr>
                    <w:pStyle w:val="PlainText"/>
                    <w:spacing w:before="0" w:beforeAutospacing="0" w:after="0" w:afterAutospacing="0" w:line="276" w:lineRule="auto"/>
                    <w:ind w:right="0"/>
                    <w:jc w:val="left"/>
                    <w:rPr>
                      <w:b/>
                      <w:sz w:val="28"/>
                      <w:szCs w:val="28"/>
                    </w:rPr>
                  </w:pPr>
                  <w:r>
                    <w:t>WHO (WHO- APW)</w:t>
                  </w:r>
                </w:p>
              </w:tc>
            </w:tr>
            <w:tr w:rsidR="00CC40F6" w:rsidTr="00B2344C">
              <w:trPr>
                <w:trHeight w:val="292"/>
              </w:trPr>
              <w:tc>
                <w:tcPr>
                  <w:tcW w:w="3832" w:type="dxa"/>
                </w:tcPr>
                <w:p w:rsidR="00CC40F6" w:rsidRDefault="00CC40F6" w:rsidP="00AC5706">
                  <w:pPr>
                    <w:pStyle w:val="PlainText"/>
                    <w:spacing w:before="0" w:beforeAutospacing="0" w:after="0" w:afterAutospacing="0"/>
                    <w:ind w:right="0"/>
                    <w:jc w:val="left"/>
                    <w:rPr>
                      <w:b/>
                      <w:sz w:val="28"/>
                      <w:szCs w:val="28"/>
                    </w:rPr>
                  </w:pPr>
                  <w:r>
                    <w:t xml:space="preserve">     Fund in </w:t>
                  </w:r>
                  <w:r w:rsidRPr="00CB3476">
                    <w:rPr>
                      <w:noProof/>
                      <w:lang w:val="en-IN" w:eastAsia="en-IN"/>
                    </w:rPr>
                    <w:drawing>
                      <wp:inline distT="0" distB="0" distL="0" distR="0">
                        <wp:extent cx="85725" cy="128588"/>
                        <wp:effectExtent l="19050" t="0" r="9525" b="0"/>
                        <wp:docPr id="33" name="il_fi" descr="http://blog.beboindia.com/wp-content/uploads/2010/07/rupees-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beboindia.com/wp-content/uploads/2010/07/rupees-symbol.jpg"/>
                                <pic:cNvPicPr>
                                  <a:picLocks noChangeAspect="1" noChangeArrowheads="1"/>
                                </pic:cNvPicPr>
                              </pic:nvPicPr>
                              <pic:blipFill>
                                <a:blip r:embed="rId12" cstate="print"/>
                                <a:srcRect/>
                                <a:stretch>
                                  <a:fillRect/>
                                </a:stretch>
                              </pic:blipFill>
                              <pic:spPr bwMode="auto">
                                <a:xfrm>
                                  <a:off x="0" y="0"/>
                                  <a:ext cx="85725" cy="128588"/>
                                </a:xfrm>
                                <a:prstGeom prst="rect">
                                  <a:avLst/>
                                </a:prstGeom>
                                <a:noFill/>
                                <a:ln w="9525">
                                  <a:noFill/>
                                  <a:miter lim="800000"/>
                                  <a:headEnd/>
                                  <a:tailEnd/>
                                </a:ln>
                              </pic:spPr>
                            </pic:pic>
                          </a:graphicData>
                        </a:graphic>
                      </wp:inline>
                    </w:drawing>
                  </w:r>
                </w:p>
              </w:tc>
              <w:tc>
                <w:tcPr>
                  <w:tcW w:w="3832" w:type="dxa"/>
                </w:tcPr>
                <w:p w:rsidR="00CC40F6" w:rsidRDefault="00CC40F6" w:rsidP="00CC40F6">
                  <w:pPr>
                    <w:pStyle w:val="PlainText"/>
                    <w:spacing w:before="0" w:beforeAutospacing="0" w:after="0" w:afterAutospacing="0"/>
                    <w:ind w:right="0"/>
                    <w:jc w:val="left"/>
                    <w:rPr>
                      <w:b/>
                      <w:sz w:val="28"/>
                      <w:szCs w:val="28"/>
                    </w:rPr>
                  </w:pPr>
                  <w:r>
                    <w:t>2.17 lakhs</w:t>
                  </w:r>
                </w:p>
              </w:tc>
            </w:tr>
            <w:tr w:rsidR="00CC40F6" w:rsidTr="00B2344C">
              <w:trPr>
                <w:trHeight w:val="277"/>
              </w:trPr>
              <w:tc>
                <w:tcPr>
                  <w:tcW w:w="3832" w:type="dxa"/>
                </w:tcPr>
                <w:p w:rsidR="00CC40F6" w:rsidRDefault="00CC40F6" w:rsidP="00AC5706">
                  <w:pPr>
                    <w:pStyle w:val="PlainText"/>
                    <w:spacing w:before="0" w:beforeAutospacing="0" w:after="0" w:afterAutospacing="0"/>
                    <w:ind w:right="0"/>
                    <w:jc w:val="left"/>
                    <w:rPr>
                      <w:b/>
                      <w:sz w:val="28"/>
                      <w:szCs w:val="28"/>
                    </w:rPr>
                  </w:pPr>
                  <w:r>
                    <w:t xml:space="preserve">     Status       </w:t>
                  </w:r>
                </w:p>
              </w:tc>
              <w:tc>
                <w:tcPr>
                  <w:tcW w:w="3832" w:type="dxa"/>
                </w:tcPr>
                <w:p w:rsidR="00CC40F6" w:rsidRDefault="00CC40F6" w:rsidP="00AC5706">
                  <w:pPr>
                    <w:pStyle w:val="PlainText"/>
                    <w:spacing w:before="0" w:beforeAutospacing="0" w:after="0" w:afterAutospacing="0"/>
                    <w:ind w:right="0"/>
                    <w:jc w:val="left"/>
                    <w:rPr>
                      <w:b/>
                      <w:sz w:val="28"/>
                      <w:szCs w:val="28"/>
                    </w:rPr>
                  </w:pPr>
                  <w:r>
                    <w:t>Ongoing</w:t>
                  </w:r>
                </w:p>
              </w:tc>
            </w:tr>
            <w:tr w:rsidR="00CC40F6" w:rsidTr="00B2344C">
              <w:trPr>
                <w:trHeight w:val="3752"/>
              </w:trPr>
              <w:tc>
                <w:tcPr>
                  <w:tcW w:w="7664" w:type="dxa"/>
                  <w:gridSpan w:val="2"/>
                </w:tcPr>
                <w:p w:rsidR="00CC40F6" w:rsidRDefault="00CC40F6" w:rsidP="003B6008">
                  <w:pPr>
                    <w:pStyle w:val="PlainText"/>
                    <w:spacing w:before="0" w:beforeAutospacing="0" w:after="0" w:afterAutospacing="0" w:line="276" w:lineRule="auto"/>
                    <w:ind w:left="252" w:right="0"/>
                  </w:pPr>
                  <w:r w:rsidRPr="00673EB9">
                    <w:rPr>
                      <w:b/>
                    </w:rPr>
                    <w:t xml:space="preserve">Summary: </w:t>
                  </w:r>
                  <w:r>
                    <w:t>The objectives of this project were to develop educative material on hearing impairment and hearing aid usage in order to empower the hearing aid beneficiaries for effective use of the device. As part of the project, the eight existing public education pamphlets (PEP) were reviewed and modified wherever indicated. Eight PEPs were newly developed. A workshop was conducted to evaluate the content including illustrations/pictures used in these materials. Audiologists, Speech-language pathologists, special educators, individuals with hearing impairment and their care givers participated in the workshop and gave their feedback about the PEPs. Based on the feedback obtained on these materials, further modifications were undertaken to improve the effectiveness of the materials and they were finalized.</w:t>
                  </w:r>
                </w:p>
                <w:p w:rsidR="0065556D" w:rsidRDefault="0065556D" w:rsidP="00B2344C">
                  <w:pPr>
                    <w:pStyle w:val="PlainText"/>
                    <w:spacing w:before="0" w:beforeAutospacing="0" w:after="0" w:afterAutospacing="0" w:line="276" w:lineRule="auto"/>
                    <w:ind w:right="0"/>
                  </w:pPr>
                </w:p>
                <w:p w:rsidR="00997D68" w:rsidRDefault="00997D68" w:rsidP="00B2344C">
                  <w:pPr>
                    <w:pStyle w:val="PlainText"/>
                    <w:spacing w:before="0" w:beforeAutospacing="0" w:after="0" w:afterAutospacing="0" w:line="276" w:lineRule="auto"/>
                    <w:ind w:right="0"/>
                  </w:pPr>
                </w:p>
                <w:p w:rsidR="00997D68" w:rsidRDefault="00997D68" w:rsidP="00B2344C">
                  <w:pPr>
                    <w:pStyle w:val="PlainText"/>
                    <w:spacing w:before="0" w:beforeAutospacing="0" w:after="0" w:afterAutospacing="0" w:line="276" w:lineRule="auto"/>
                    <w:ind w:right="0"/>
                  </w:pPr>
                </w:p>
                <w:p w:rsidR="0050520F" w:rsidRDefault="0050520F" w:rsidP="00B2344C">
                  <w:pPr>
                    <w:pStyle w:val="PlainText"/>
                    <w:spacing w:before="0" w:beforeAutospacing="0" w:after="0" w:afterAutospacing="0" w:line="276" w:lineRule="auto"/>
                    <w:ind w:right="0"/>
                  </w:pPr>
                </w:p>
              </w:tc>
            </w:tr>
          </w:tbl>
          <w:p w:rsidR="00374D64" w:rsidRDefault="00374D64" w:rsidP="00CB3870">
            <w:pPr>
              <w:pStyle w:val="PlainText"/>
              <w:spacing w:before="0" w:beforeAutospacing="0" w:after="0" w:afterAutospacing="0"/>
              <w:ind w:right="0"/>
              <w:jc w:val="left"/>
              <w:rPr>
                <w:b/>
                <w:sz w:val="28"/>
                <w:szCs w:val="28"/>
              </w:rPr>
            </w:pPr>
          </w:p>
        </w:tc>
      </w:tr>
      <w:tr w:rsidR="00DE0FEB" w:rsidRPr="00CC40F6" w:rsidTr="000066E7">
        <w:tblPrEx>
          <w:jc w:val="center"/>
        </w:tblPrEx>
        <w:trPr>
          <w:gridAfter w:val="2"/>
          <w:wAfter w:w="112" w:type="dxa"/>
          <w:trHeight w:val="569"/>
          <w:jc w:val="center"/>
        </w:trPr>
        <w:tc>
          <w:tcPr>
            <w:tcW w:w="3832" w:type="dxa"/>
            <w:gridSpan w:val="2"/>
          </w:tcPr>
          <w:p w:rsidR="00DE0FEB" w:rsidRDefault="00DE0FEB" w:rsidP="00376B4B">
            <w:pPr>
              <w:pStyle w:val="PlainText"/>
              <w:numPr>
                <w:ilvl w:val="0"/>
                <w:numId w:val="27"/>
              </w:numPr>
              <w:spacing w:before="0" w:beforeAutospacing="0" w:after="0" w:afterAutospacing="0"/>
              <w:ind w:left="270" w:right="0" w:hanging="270"/>
              <w:jc w:val="left"/>
              <w:rPr>
                <w:b/>
                <w:sz w:val="28"/>
                <w:szCs w:val="28"/>
              </w:rPr>
            </w:pPr>
            <w:r w:rsidRPr="00373B50">
              <w:lastRenderedPageBreak/>
              <w:t>Title of the project</w:t>
            </w:r>
            <w:r>
              <w:t xml:space="preserve">                            </w:t>
            </w:r>
          </w:p>
        </w:tc>
        <w:tc>
          <w:tcPr>
            <w:tcW w:w="3832" w:type="dxa"/>
          </w:tcPr>
          <w:p w:rsidR="00DE0FEB" w:rsidRPr="00FB38F1" w:rsidRDefault="00782A48" w:rsidP="00782A48">
            <w:pPr>
              <w:pStyle w:val="PlainText"/>
              <w:tabs>
                <w:tab w:val="left" w:pos="-4950"/>
              </w:tabs>
              <w:spacing w:before="0" w:beforeAutospacing="0" w:after="0" w:afterAutospacing="0" w:line="276" w:lineRule="auto"/>
              <w:ind w:right="0"/>
              <w:rPr>
                <w:i/>
                <w:sz w:val="28"/>
                <w:szCs w:val="28"/>
              </w:rPr>
            </w:pPr>
            <w:r w:rsidRPr="00FB38F1">
              <w:rPr>
                <w:i/>
              </w:rPr>
              <w:t xml:space="preserve">Development of Speech Rhythm in Kannada speaking children                                                                                                                               </w:t>
            </w:r>
          </w:p>
        </w:tc>
      </w:tr>
      <w:tr w:rsidR="00DE0FEB" w:rsidTr="000066E7">
        <w:tblPrEx>
          <w:jc w:val="center"/>
        </w:tblPrEx>
        <w:trPr>
          <w:gridAfter w:val="2"/>
          <w:wAfter w:w="112" w:type="dxa"/>
          <w:trHeight w:val="277"/>
          <w:jc w:val="center"/>
        </w:trPr>
        <w:tc>
          <w:tcPr>
            <w:tcW w:w="3832" w:type="dxa"/>
            <w:gridSpan w:val="2"/>
          </w:tcPr>
          <w:p w:rsidR="00DE0FEB" w:rsidRDefault="00DE0FEB" w:rsidP="00AC5706">
            <w:pPr>
              <w:pStyle w:val="PlainText"/>
              <w:spacing w:before="0" w:beforeAutospacing="0" w:after="0" w:afterAutospacing="0"/>
              <w:ind w:right="0"/>
              <w:jc w:val="left"/>
              <w:rPr>
                <w:b/>
                <w:sz w:val="28"/>
                <w:szCs w:val="28"/>
              </w:rPr>
            </w:pPr>
            <w:r>
              <w:t xml:space="preserve">     Principal Investigator</w:t>
            </w:r>
          </w:p>
        </w:tc>
        <w:tc>
          <w:tcPr>
            <w:tcW w:w="3832" w:type="dxa"/>
          </w:tcPr>
          <w:p w:rsidR="00DE0FEB" w:rsidRDefault="00782A48" w:rsidP="00AC5706">
            <w:pPr>
              <w:pStyle w:val="PlainText"/>
              <w:spacing w:before="0" w:beforeAutospacing="0" w:after="0" w:afterAutospacing="0"/>
              <w:ind w:right="0"/>
              <w:jc w:val="left"/>
              <w:rPr>
                <w:b/>
                <w:sz w:val="28"/>
                <w:szCs w:val="28"/>
              </w:rPr>
            </w:pPr>
            <w:r>
              <w:t>Dr. Savithri,</w:t>
            </w:r>
            <w:r w:rsidRPr="00556B41">
              <w:t xml:space="preserve"> </w:t>
            </w:r>
            <w:r>
              <w:t xml:space="preserve">S.R.           </w:t>
            </w:r>
          </w:p>
        </w:tc>
      </w:tr>
      <w:tr w:rsidR="00DE0FEB" w:rsidTr="000066E7">
        <w:tblPrEx>
          <w:jc w:val="center"/>
        </w:tblPrEx>
        <w:trPr>
          <w:gridAfter w:val="2"/>
          <w:wAfter w:w="112" w:type="dxa"/>
          <w:trHeight w:val="292"/>
          <w:jc w:val="center"/>
        </w:trPr>
        <w:tc>
          <w:tcPr>
            <w:tcW w:w="3832" w:type="dxa"/>
            <w:gridSpan w:val="2"/>
          </w:tcPr>
          <w:p w:rsidR="00DE0FEB" w:rsidRDefault="00DE0FEB" w:rsidP="00AC5706">
            <w:pPr>
              <w:pStyle w:val="PlainText"/>
              <w:spacing w:before="0" w:beforeAutospacing="0" w:after="0" w:afterAutospacing="0"/>
              <w:ind w:right="0"/>
              <w:jc w:val="left"/>
              <w:rPr>
                <w:b/>
                <w:sz w:val="28"/>
                <w:szCs w:val="28"/>
              </w:rPr>
            </w:pPr>
            <w:r>
              <w:t xml:space="preserve">     Co-investigator</w:t>
            </w:r>
          </w:p>
        </w:tc>
        <w:tc>
          <w:tcPr>
            <w:tcW w:w="3832" w:type="dxa"/>
          </w:tcPr>
          <w:p w:rsidR="00DE0FEB" w:rsidRDefault="00782A48" w:rsidP="004A75EA">
            <w:pPr>
              <w:pStyle w:val="PlainText"/>
              <w:spacing w:before="0" w:beforeAutospacing="0" w:after="0" w:afterAutospacing="0"/>
              <w:ind w:right="0"/>
              <w:jc w:val="left"/>
              <w:rPr>
                <w:b/>
                <w:sz w:val="28"/>
                <w:szCs w:val="28"/>
              </w:rPr>
            </w:pPr>
            <w:r>
              <w:t xml:space="preserve">Dr. Sreedevi, </w:t>
            </w:r>
            <w:r w:rsidR="004A75EA">
              <w:t>N</w:t>
            </w:r>
            <w:r>
              <w:t>.</w:t>
            </w:r>
          </w:p>
        </w:tc>
      </w:tr>
      <w:tr w:rsidR="00DE0FEB" w:rsidTr="000066E7">
        <w:tblPrEx>
          <w:jc w:val="center"/>
        </w:tblPrEx>
        <w:trPr>
          <w:gridAfter w:val="2"/>
          <w:wAfter w:w="112" w:type="dxa"/>
          <w:trHeight w:val="467"/>
          <w:jc w:val="center"/>
        </w:trPr>
        <w:tc>
          <w:tcPr>
            <w:tcW w:w="3832" w:type="dxa"/>
            <w:gridSpan w:val="2"/>
          </w:tcPr>
          <w:p w:rsidR="00DE0FEB" w:rsidRDefault="00DE0FEB" w:rsidP="00782A48">
            <w:pPr>
              <w:pStyle w:val="PlainText"/>
              <w:spacing w:before="0" w:beforeAutospacing="0" w:after="0" w:afterAutospacing="0"/>
              <w:ind w:right="0"/>
              <w:jc w:val="left"/>
              <w:rPr>
                <w:b/>
                <w:sz w:val="28"/>
                <w:szCs w:val="28"/>
              </w:rPr>
            </w:pPr>
            <w:r>
              <w:t xml:space="preserve">     Funding Agency</w:t>
            </w:r>
          </w:p>
        </w:tc>
        <w:tc>
          <w:tcPr>
            <w:tcW w:w="3832" w:type="dxa"/>
          </w:tcPr>
          <w:p w:rsidR="00DE0FEB" w:rsidRPr="00782A48" w:rsidRDefault="00782A48" w:rsidP="00782A48">
            <w:pPr>
              <w:pStyle w:val="PlainText"/>
              <w:spacing w:before="0" w:beforeAutospacing="0" w:after="0" w:afterAutospacing="0"/>
              <w:ind w:right="0"/>
              <w:jc w:val="left"/>
            </w:pPr>
            <w:r>
              <w:t xml:space="preserve">Dept. of Science &amp; Technology, New Delhi                      </w:t>
            </w:r>
          </w:p>
        </w:tc>
      </w:tr>
      <w:tr w:rsidR="00DE0FEB" w:rsidTr="000066E7">
        <w:tblPrEx>
          <w:jc w:val="center"/>
        </w:tblPrEx>
        <w:trPr>
          <w:gridAfter w:val="2"/>
          <w:wAfter w:w="112" w:type="dxa"/>
          <w:trHeight w:val="292"/>
          <w:jc w:val="center"/>
        </w:trPr>
        <w:tc>
          <w:tcPr>
            <w:tcW w:w="3832" w:type="dxa"/>
            <w:gridSpan w:val="2"/>
          </w:tcPr>
          <w:p w:rsidR="00DE0FEB" w:rsidRDefault="00DE0FEB" w:rsidP="00AC5706">
            <w:pPr>
              <w:pStyle w:val="PlainText"/>
              <w:spacing w:before="0" w:beforeAutospacing="0" w:after="0" w:afterAutospacing="0"/>
              <w:ind w:right="0"/>
              <w:jc w:val="left"/>
              <w:rPr>
                <w:b/>
                <w:sz w:val="28"/>
                <w:szCs w:val="28"/>
              </w:rPr>
            </w:pPr>
            <w:r>
              <w:t xml:space="preserve">     Fund in </w:t>
            </w:r>
            <w:r w:rsidRPr="00CB3476">
              <w:rPr>
                <w:noProof/>
                <w:lang w:val="en-IN" w:eastAsia="en-IN"/>
              </w:rPr>
              <w:drawing>
                <wp:inline distT="0" distB="0" distL="0" distR="0">
                  <wp:extent cx="85725" cy="128588"/>
                  <wp:effectExtent l="19050" t="0" r="9525" b="0"/>
                  <wp:docPr id="36" name="il_fi" descr="http://blog.beboindia.com/wp-content/uploads/2010/07/rupees-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beboindia.com/wp-content/uploads/2010/07/rupees-symbol.jpg"/>
                          <pic:cNvPicPr>
                            <a:picLocks noChangeAspect="1" noChangeArrowheads="1"/>
                          </pic:cNvPicPr>
                        </pic:nvPicPr>
                        <pic:blipFill>
                          <a:blip r:embed="rId12" cstate="print"/>
                          <a:srcRect/>
                          <a:stretch>
                            <a:fillRect/>
                          </a:stretch>
                        </pic:blipFill>
                        <pic:spPr bwMode="auto">
                          <a:xfrm>
                            <a:off x="0" y="0"/>
                            <a:ext cx="85725" cy="128588"/>
                          </a:xfrm>
                          <a:prstGeom prst="rect">
                            <a:avLst/>
                          </a:prstGeom>
                          <a:noFill/>
                          <a:ln w="9525">
                            <a:noFill/>
                            <a:miter lim="800000"/>
                            <a:headEnd/>
                            <a:tailEnd/>
                          </a:ln>
                        </pic:spPr>
                      </pic:pic>
                    </a:graphicData>
                  </a:graphic>
                </wp:inline>
              </w:drawing>
            </w:r>
          </w:p>
        </w:tc>
        <w:tc>
          <w:tcPr>
            <w:tcW w:w="3832" w:type="dxa"/>
          </w:tcPr>
          <w:p w:rsidR="00DE0FEB" w:rsidRDefault="00782A48" w:rsidP="00AC5706">
            <w:pPr>
              <w:pStyle w:val="PlainText"/>
              <w:spacing w:before="0" w:beforeAutospacing="0" w:after="0" w:afterAutospacing="0"/>
              <w:ind w:right="0"/>
              <w:jc w:val="left"/>
              <w:rPr>
                <w:b/>
                <w:sz w:val="28"/>
                <w:szCs w:val="28"/>
              </w:rPr>
            </w:pPr>
            <w:r>
              <w:t>19.00 lakhs</w:t>
            </w:r>
          </w:p>
        </w:tc>
      </w:tr>
      <w:tr w:rsidR="00DE0FEB" w:rsidTr="000066E7">
        <w:tblPrEx>
          <w:jc w:val="center"/>
        </w:tblPrEx>
        <w:trPr>
          <w:gridAfter w:val="2"/>
          <w:wAfter w:w="112" w:type="dxa"/>
          <w:trHeight w:val="277"/>
          <w:jc w:val="center"/>
        </w:trPr>
        <w:tc>
          <w:tcPr>
            <w:tcW w:w="3832" w:type="dxa"/>
            <w:gridSpan w:val="2"/>
          </w:tcPr>
          <w:p w:rsidR="00DE0FEB" w:rsidRDefault="00DE0FEB" w:rsidP="00AC5706">
            <w:pPr>
              <w:pStyle w:val="PlainText"/>
              <w:spacing w:before="0" w:beforeAutospacing="0" w:after="0" w:afterAutospacing="0"/>
              <w:ind w:right="0"/>
              <w:jc w:val="left"/>
              <w:rPr>
                <w:b/>
                <w:sz w:val="28"/>
                <w:szCs w:val="28"/>
              </w:rPr>
            </w:pPr>
            <w:r>
              <w:t xml:space="preserve">     Status       </w:t>
            </w:r>
          </w:p>
        </w:tc>
        <w:tc>
          <w:tcPr>
            <w:tcW w:w="3832" w:type="dxa"/>
          </w:tcPr>
          <w:p w:rsidR="00DE0FEB" w:rsidRDefault="00DE0FEB" w:rsidP="00AC5706">
            <w:pPr>
              <w:pStyle w:val="PlainText"/>
              <w:spacing w:before="0" w:beforeAutospacing="0" w:after="0" w:afterAutospacing="0"/>
              <w:ind w:right="0"/>
              <w:jc w:val="left"/>
              <w:rPr>
                <w:b/>
                <w:sz w:val="28"/>
                <w:szCs w:val="28"/>
              </w:rPr>
            </w:pPr>
            <w:r>
              <w:t>Ongoing</w:t>
            </w:r>
          </w:p>
        </w:tc>
      </w:tr>
      <w:tr w:rsidR="00DE0FEB" w:rsidTr="000066E7">
        <w:tblPrEx>
          <w:jc w:val="center"/>
        </w:tblPrEx>
        <w:trPr>
          <w:gridAfter w:val="2"/>
          <w:wAfter w:w="112" w:type="dxa"/>
          <w:trHeight w:val="2933"/>
          <w:jc w:val="center"/>
        </w:trPr>
        <w:tc>
          <w:tcPr>
            <w:tcW w:w="7664" w:type="dxa"/>
            <w:gridSpan w:val="3"/>
          </w:tcPr>
          <w:p w:rsidR="00DE0FEB" w:rsidRDefault="00782A48" w:rsidP="00D96C18">
            <w:pPr>
              <w:pStyle w:val="PlainText"/>
              <w:spacing w:before="0" w:beforeAutospacing="0" w:after="0" w:afterAutospacing="0" w:line="276" w:lineRule="auto"/>
              <w:ind w:left="304" w:right="0"/>
            </w:pPr>
            <w:r w:rsidRPr="00673EB9">
              <w:rPr>
                <w:b/>
              </w:rPr>
              <w:t>Summary</w:t>
            </w:r>
            <w:r>
              <w:rPr>
                <w:b/>
              </w:rPr>
              <w:t xml:space="preserve">: </w:t>
            </w:r>
            <w:r>
              <w:t>The objective of the project is to investigate the development of speech rhythm in Kannada speaking children. Speech samples of normal children in the age range of 11-12 years were audio-recorded and the duration difference between successive vocalic and intervocalic segments were calculated and averaged to get the pair-wise variability index. The rhythm class was classified as belonging to one of the 3 types of the rhythm.</w:t>
            </w:r>
            <w:r w:rsidR="00D96C18">
              <w:t xml:space="preserve"> </w:t>
            </w:r>
            <w:r>
              <w:t>The result of the project will add information about the effect of age on speech rhythm and this will be helpful in providing effective diagnostic and rehabilitative methods to the clinical population.</w:t>
            </w:r>
          </w:p>
        </w:tc>
      </w:tr>
    </w:tbl>
    <w:p w:rsidR="00A54F52" w:rsidRPr="001353E5" w:rsidRDefault="00A54F52" w:rsidP="00A54F52">
      <w:pPr>
        <w:pStyle w:val="PlainText"/>
        <w:spacing w:before="0" w:beforeAutospacing="0" w:after="0" w:afterAutospacing="0" w:line="276" w:lineRule="auto"/>
        <w:ind w:left="735" w:right="0"/>
        <w:rPr>
          <w:color w:val="C00000"/>
        </w:rPr>
      </w:pPr>
    </w:p>
    <w:tbl>
      <w:tblPr>
        <w:tblStyle w:val="TableGrid"/>
        <w:tblW w:w="76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32"/>
        <w:gridCol w:w="3832"/>
      </w:tblGrid>
      <w:tr w:rsidR="007B53FE" w:rsidRPr="00CC40F6" w:rsidTr="00507E29">
        <w:trPr>
          <w:trHeight w:val="569"/>
          <w:jc w:val="center"/>
        </w:trPr>
        <w:tc>
          <w:tcPr>
            <w:tcW w:w="3832" w:type="dxa"/>
          </w:tcPr>
          <w:p w:rsidR="007B53FE" w:rsidRDefault="007B53FE" w:rsidP="00376B4B">
            <w:pPr>
              <w:pStyle w:val="PlainText"/>
              <w:numPr>
                <w:ilvl w:val="0"/>
                <w:numId w:val="27"/>
              </w:numPr>
              <w:spacing w:before="0" w:beforeAutospacing="0" w:after="0" w:afterAutospacing="0"/>
              <w:ind w:left="270" w:right="0" w:hanging="270"/>
              <w:jc w:val="left"/>
              <w:rPr>
                <w:b/>
                <w:sz w:val="28"/>
                <w:szCs w:val="28"/>
              </w:rPr>
            </w:pPr>
            <w:r w:rsidRPr="00373B50">
              <w:t>Title of the project</w:t>
            </w:r>
            <w:r>
              <w:t xml:space="preserve">                            </w:t>
            </w:r>
          </w:p>
        </w:tc>
        <w:tc>
          <w:tcPr>
            <w:tcW w:w="3832" w:type="dxa"/>
          </w:tcPr>
          <w:p w:rsidR="007B53FE" w:rsidRPr="00FB38F1" w:rsidRDefault="007B53FE" w:rsidP="00AC5706">
            <w:pPr>
              <w:pStyle w:val="PlainText"/>
              <w:tabs>
                <w:tab w:val="left" w:pos="-4950"/>
              </w:tabs>
              <w:spacing w:before="0" w:beforeAutospacing="0" w:after="0" w:afterAutospacing="0" w:line="276" w:lineRule="auto"/>
              <w:ind w:right="0"/>
              <w:rPr>
                <w:i/>
                <w:sz w:val="28"/>
                <w:szCs w:val="28"/>
              </w:rPr>
            </w:pPr>
            <w:r w:rsidRPr="00FB38F1">
              <w:rPr>
                <w:i/>
              </w:rPr>
              <w:t xml:space="preserve">Brain organization in Normative Bilingualism /Multilingualism          </w:t>
            </w:r>
          </w:p>
        </w:tc>
      </w:tr>
      <w:tr w:rsidR="007B53FE" w:rsidTr="00507E29">
        <w:trPr>
          <w:trHeight w:val="277"/>
          <w:jc w:val="center"/>
        </w:trPr>
        <w:tc>
          <w:tcPr>
            <w:tcW w:w="3832" w:type="dxa"/>
          </w:tcPr>
          <w:p w:rsidR="007B53FE" w:rsidRDefault="007B53FE" w:rsidP="00AC5706">
            <w:pPr>
              <w:pStyle w:val="PlainText"/>
              <w:spacing w:before="0" w:beforeAutospacing="0" w:after="0" w:afterAutospacing="0"/>
              <w:ind w:right="0"/>
              <w:jc w:val="left"/>
            </w:pPr>
            <w:r>
              <w:t xml:space="preserve">     Principal Investigator</w:t>
            </w:r>
          </w:p>
          <w:p w:rsidR="00C228E0" w:rsidRDefault="00C228E0" w:rsidP="00C228E0">
            <w:pPr>
              <w:pStyle w:val="PlainText"/>
              <w:spacing w:before="0" w:beforeAutospacing="0" w:after="0" w:afterAutospacing="0"/>
              <w:ind w:right="0"/>
              <w:jc w:val="left"/>
              <w:rPr>
                <w:b/>
                <w:sz w:val="28"/>
                <w:szCs w:val="28"/>
              </w:rPr>
            </w:pPr>
            <w:r>
              <w:t xml:space="preserve">     Co-investigator</w:t>
            </w:r>
          </w:p>
        </w:tc>
        <w:tc>
          <w:tcPr>
            <w:tcW w:w="3832" w:type="dxa"/>
          </w:tcPr>
          <w:p w:rsidR="00C228E0" w:rsidRDefault="00F54763" w:rsidP="00AC5706">
            <w:pPr>
              <w:pStyle w:val="PlainText"/>
              <w:spacing w:before="0" w:beforeAutospacing="0" w:after="0" w:afterAutospacing="0"/>
              <w:ind w:right="0"/>
              <w:jc w:val="left"/>
            </w:pPr>
            <w:r>
              <w:t>Dr. Shyamala,</w:t>
            </w:r>
            <w:r w:rsidRPr="00556B41">
              <w:t xml:space="preserve"> </w:t>
            </w:r>
            <w:r>
              <w:t xml:space="preserve">K.C. </w:t>
            </w:r>
          </w:p>
          <w:p w:rsidR="007B53FE" w:rsidRPr="00C228E0" w:rsidRDefault="00C228E0" w:rsidP="00AC5706">
            <w:pPr>
              <w:pStyle w:val="PlainText"/>
              <w:spacing w:before="0" w:beforeAutospacing="0" w:after="0" w:afterAutospacing="0"/>
              <w:ind w:right="0"/>
              <w:jc w:val="left"/>
            </w:pPr>
            <w:r>
              <w:t>Dr. N. Shivashankar</w:t>
            </w:r>
            <w:r w:rsidR="00F54763">
              <w:t xml:space="preserve">         </w:t>
            </w:r>
          </w:p>
        </w:tc>
      </w:tr>
      <w:tr w:rsidR="007B53FE" w:rsidTr="00307881">
        <w:trPr>
          <w:trHeight w:val="288"/>
          <w:jc w:val="center"/>
        </w:trPr>
        <w:tc>
          <w:tcPr>
            <w:tcW w:w="3832" w:type="dxa"/>
          </w:tcPr>
          <w:p w:rsidR="007B53FE" w:rsidRDefault="007B53FE" w:rsidP="00AC5706">
            <w:pPr>
              <w:pStyle w:val="PlainText"/>
              <w:spacing w:before="0" w:beforeAutospacing="0" w:after="0" w:afterAutospacing="0"/>
              <w:ind w:right="0"/>
              <w:jc w:val="left"/>
              <w:rPr>
                <w:b/>
                <w:sz w:val="28"/>
                <w:szCs w:val="28"/>
              </w:rPr>
            </w:pPr>
            <w:r>
              <w:t xml:space="preserve">     Funding Agency</w:t>
            </w:r>
          </w:p>
        </w:tc>
        <w:tc>
          <w:tcPr>
            <w:tcW w:w="3832" w:type="dxa"/>
          </w:tcPr>
          <w:p w:rsidR="007B53FE" w:rsidRPr="00782A48" w:rsidRDefault="00F54763" w:rsidP="006D364B">
            <w:pPr>
              <w:pStyle w:val="PlainText"/>
              <w:spacing w:before="0" w:beforeAutospacing="0" w:after="0" w:afterAutospacing="0"/>
              <w:ind w:right="0"/>
              <w:jc w:val="left"/>
            </w:pPr>
            <w:r>
              <w:t>Dept. of Science &amp; Technology</w:t>
            </w:r>
            <w:r w:rsidR="0050520F">
              <w:t>, New Delhi</w:t>
            </w:r>
            <w:r>
              <w:t xml:space="preserve"> </w:t>
            </w:r>
          </w:p>
        </w:tc>
      </w:tr>
      <w:tr w:rsidR="007B53FE" w:rsidTr="00507E29">
        <w:trPr>
          <w:trHeight w:val="292"/>
          <w:jc w:val="center"/>
        </w:trPr>
        <w:tc>
          <w:tcPr>
            <w:tcW w:w="3832" w:type="dxa"/>
          </w:tcPr>
          <w:p w:rsidR="007B53FE" w:rsidRDefault="007B53FE" w:rsidP="00AC5706">
            <w:pPr>
              <w:pStyle w:val="PlainText"/>
              <w:spacing w:before="0" w:beforeAutospacing="0" w:after="0" w:afterAutospacing="0"/>
              <w:ind w:right="0"/>
              <w:jc w:val="left"/>
              <w:rPr>
                <w:b/>
                <w:sz w:val="28"/>
                <w:szCs w:val="28"/>
              </w:rPr>
            </w:pPr>
            <w:r>
              <w:t xml:space="preserve">     Fund in </w:t>
            </w:r>
            <w:r w:rsidRPr="00CB3476">
              <w:rPr>
                <w:noProof/>
                <w:lang w:val="en-IN" w:eastAsia="en-IN"/>
              </w:rPr>
              <w:drawing>
                <wp:inline distT="0" distB="0" distL="0" distR="0">
                  <wp:extent cx="85725" cy="128588"/>
                  <wp:effectExtent l="19050" t="0" r="9525" b="0"/>
                  <wp:docPr id="37" name="il_fi" descr="http://blog.beboindia.com/wp-content/uploads/2010/07/rupees-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beboindia.com/wp-content/uploads/2010/07/rupees-symbol.jpg"/>
                          <pic:cNvPicPr>
                            <a:picLocks noChangeAspect="1" noChangeArrowheads="1"/>
                          </pic:cNvPicPr>
                        </pic:nvPicPr>
                        <pic:blipFill>
                          <a:blip r:embed="rId12" cstate="print"/>
                          <a:srcRect/>
                          <a:stretch>
                            <a:fillRect/>
                          </a:stretch>
                        </pic:blipFill>
                        <pic:spPr bwMode="auto">
                          <a:xfrm>
                            <a:off x="0" y="0"/>
                            <a:ext cx="85725" cy="128588"/>
                          </a:xfrm>
                          <a:prstGeom prst="rect">
                            <a:avLst/>
                          </a:prstGeom>
                          <a:noFill/>
                          <a:ln w="9525">
                            <a:noFill/>
                            <a:miter lim="800000"/>
                            <a:headEnd/>
                            <a:tailEnd/>
                          </a:ln>
                        </pic:spPr>
                      </pic:pic>
                    </a:graphicData>
                  </a:graphic>
                </wp:inline>
              </w:drawing>
            </w:r>
          </w:p>
        </w:tc>
        <w:tc>
          <w:tcPr>
            <w:tcW w:w="3832" w:type="dxa"/>
          </w:tcPr>
          <w:p w:rsidR="007B53FE" w:rsidRDefault="00F54763" w:rsidP="00AC5706">
            <w:pPr>
              <w:pStyle w:val="PlainText"/>
              <w:spacing w:before="0" w:beforeAutospacing="0" w:after="0" w:afterAutospacing="0"/>
              <w:ind w:right="0"/>
              <w:jc w:val="left"/>
              <w:rPr>
                <w:b/>
                <w:sz w:val="28"/>
                <w:szCs w:val="28"/>
              </w:rPr>
            </w:pPr>
            <w:r>
              <w:t>12.84</w:t>
            </w:r>
            <w:r w:rsidR="00307881">
              <w:t xml:space="preserve"> lakhs</w:t>
            </w:r>
          </w:p>
        </w:tc>
      </w:tr>
      <w:tr w:rsidR="007B53FE" w:rsidTr="00507E29">
        <w:trPr>
          <w:trHeight w:val="277"/>
          <w:jc w:val="center"/>
        </w:trPr>
        <w:tc>
          <w:tcPr>
            <w:tcW w:w="3832" w:type="dxa"/>
          </w:tcPr>
          <w:p w:rsidR="007B53FE" w:rsidRDefault="007B53FE" w:rsidP="00AC5706">
            <w:pPr>
              <w:pStyle w:val="PlainText"/>
              <w:spacing w:before="0" w:beforeAutospacing="0" w:after="0" w:afterAutospacing="0"/>
              <w:ind w:right="0"/>
              <w:jc w:val="left"/>
              <w:rPr>
                <w:b/>
                <w:sz w:val="28"/>
                <w:szCs w:val="28"/>
              </w:rPr>
            </w:pPr>
            <w:r>
              <w:t xml:space="preserve">     Status       </w:t>
            </w:r>
          </w:p>
        </w:tc>
        <w:tc>
          <w:tcPr>
            <w:tcW w:w="3832" w:type="dxa"/>
          </w:tcPr>
          <w:p w:rsidR="007B53FE" w:rsidRDefault="007B53FE" w:rsidP="00AC5706">
            <w:pPr>
              <w:pStyle w:val="PlainText"/>
              <w:spacing w:before="0" w:beforeAutospacing="0" w:after="0" w:afterAutospacing="0"/>
              <w:ind w:right="0"/>
              <w:jc w:val="left"/>
              <w:rPr>
                <w:b/>
                <w:sz w:val="28"/>
                <w:szCs w:val="28"/>
              </w:rPr>
            </w:pPr>
            <w:r>
              <w:t>Ongoing</w:t>
            </w:r>
          </w:p>
        </w:tc>
      </w:tr>
      <w:tr w:rsidR="007B53FE" w:rsidTr="00507E29">
        <w:trPr>
          <w:trHeight w:val="2933"/>
          <w:jc w:val="center"/>
        </w:trPr>
        <w:tc>
          <w:tcPr>
            <w:tcW w:w="7664" w:type="dxa"/>
            <w:gridSpan w:val="2"/>
          </w:tcPr>
          <w:p w:rsidR="007B53FE" w:rsidRDefault="00F54763" w:rsidP="00307881">
            <w:pPr>
              <w:pStyle w:val="PlainText"/>
              <w:spacing w:before="0" w:beforeAutospacing="0" w:after="0" w:afterAutospacing="0" w:line="276" w:lineRule="auto"/>
              <w:ind w:left="304" w:right="0"/>
            </w:pPr>
            <w:r w:rsidRPr="004167D2">
              <w:rPr>
                <w:b/>
              </w:rPr>
              <w:t xml:space="preserve">Summary: </w:t>
            </w:r>
            <w:r w:rsidRPr="004167D2">
              <w:t xml:space="preserve">The aim of the project is to investigate code switching between languages among bilinguals and multilinguals. Language proficiency and </w:t>
            </w:r>
            <w:r w:rsidR="00307881">
              <w:t>c</w:t>
            </w:r>
            <w:r w:rsidRPr="004167D2">
              <w:t>ode switching would be examined separately in bilinguals and in multilinguals. Normal volunteers would be studied to understand the mechanism of code switching. Five paradigms of code switching would be used</w:t>
            </w:r>
            <w:r>
              <w:t>-t</w:t>
            </w:r>
            <w:r w:rsidRPr="004167D2">
              <w:t>hree paradigms with spontaneous speech and two with successive words.</w:t>
            </w:r>
            <w:r>
              <w:t xml:space="preserve"> </w:t>
            </w:r>
            <w:r w:rsidRPr="004167D2">
              <w:t xml:space="preserve">The paradigms involving spontaneous speech </w:t>
            </w:r>
            <w:r>
              <w:t>include (</w:t>
            </w:r>
            <w:r w:rsidRPr="004167D2">
              <w:t>a) code switching in spontaneous speech</w:t>
            </w:r>
            <w:r>
              <w:t>,</w:t>
            </w:r>
            <w:r w:rsidRPr="004167D2">
              <w:t xml:space="preserve"> </w:t>
            </w:r>
            <w:r>
              <w:t>(</w:t>
            </w:r>
            <w:r w:rsidRPr="004167D2">
              <w:t>b) code switching in speech with instructions to induce switching</w:t>
            </w:r>
            <w:r>
              <w:t>, and</w:t>
            </w:r>
            <w:r w:rsidRPr="004167D2">
              <w:t xml:space="preserve"> </w:t>
            </w:r>
            <w:r>
              <w:t>(</w:t>
            </w:r>
            <w:r w:rsidRPr="004167D2">
              <w:t>c) code switching in speech with instructions to constrain switching.  The paradigms involving successive words are</w:t>
            </w:r>
            <w:r>
              <w:t xml:space="preserve"> f</w:t>
            </w:r>
            <w:r w:rsidRPr="004167D2">
              <w:t>orced code switching with translation of the stimulus word as the switched response</w:t>
            </w:r>
            <w:r>
              <w:t>,</w:t>
            </w:r>
            <w:r w:rsidRPr="004167D2">
              <w:t xml:space="preserve"> </w:t>
            </w:r>
            <w:r>
              <w:t>f</w:t>
            </w:r>
            <w:r w:rsidRPr="004167D2">
              <w:t>orced code switching with antonym of the stimulus word as the switched response. Linguistic profile test, Boston naming test and Western aphasia battery would be administered as a part of language assessment protocol. Recording of verbal output will be done for an offline analysis. Reaction time will be calculated for naming assessment. Scoring and analysis will be done.</w:t>
            </w:r>
            <w:r w:rsidRPr="008B1F38">
              <w:rPr>
                <w:b/>
              </w:rPr>
              <w:t xml:space="preserve">               </w:t>
            </w:r>
          </w:p>
        </w:tc>
      </w:tr>
    </w:tbl>
    <w:p w:rsidR="007B53FE" w:rsidRDefault="007B53FE" w:rsidP="00A12C18">
      <w:pPr>
        <w:pStyle w:val="PlainText"/>
        <w:spacing w:before="0" w:beforeAutospacing="0" w:after="0" w:afterAutospacing="0" w:line="276" w:lineRule="auto"/>
        <w:ind w:right="0"/>
      </w:pPr>
    </w:p>
    <w:p w:rsidR="00997D68" w:rsidRDefault="00997D68" w:rsidP="00A12C18">
      <w:pPr>
        <w:pStyle w:val="PlainText"/>
        <w:spacing w:before="0" w:beforeAutospacing="0" w:after="0" w:afterAutospacing="0" w:line="276" w:lineRule="auto"/>
        <w:ind w:right="0"/>
      </w:pPr>
    </w:p>
    <w:p w:rsidR="00D6199B" w:rsidRDefault="00D6199B" w:rsidP="00A12C18">
      <w:pPr>
        <w:pStyle w:val="PlainText"/>
        <w:spacing w:before="0" w:beforeAutospacing="0" w:after="0" w:afterAutospacing="0" w:line="276" w:lineRule="auto"/>
        <w:ind w:right="0"/>
      </w:pPr>
    </w:p>
    <w:tbl>
      <w:tblPr>
        <w:tblStyle w:val="TableGrid"/>
        <w:tblW w:w="76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32"/>
        <w:gridCol w:w="3832"/>
      </w:tblGrid>
      <w:tr w:rsidR="00D8205E" w:rsidRPr="00CC40F6" w:rsidTr="00507E29">
        <w:trPr>
          <w:trHeight w:val="569"/>
          <w:jc w:val="center"/>
        </w:trPr>
        <w:tc>
          <w:tcPr>
            <w:tcW w:w="3832" w:type="dxa"/>
          </w:tcPr>
          <w:p w:rsidR="00D8205E" w:rsidRDefault="00D8205E" w:rsidP="00376B4B">
            <w:pPr>
              <w:pStyle w:val="PlainText"/>
              <w:numPr>
                <w:ilvl w:val="0"/>
                <w:numId w:val="27"/>
              </w:numPr>
              <w:spacing w:before="0" w:beforeAutospacing="0" w:after="0" w:afterAutospacing="0"/>
              <w:ind w:left="270" w:right="0" w:hanging="270"/>
              <w:jc w:val="left"/>
              <w:rPr>
                <w:b/>
                <w:sz w:val="28"/>
                <w:szCs w:val="28"/>
              </w:rPr>
            </w:pPr>
            <w:r w:rsidRPr="00373B50">
              <w:t>Title of the project</w:t>
            </w:r>
            <w:r>
              <w:t xml:space="preserve">                            </w:t>
            </w:r>
          </w:p>
        </w:tc>
        <w:tc>
          <w:tcPr>
            <w:tcW w:w="3832" w:type="dxa"/>
          </w:tcPr>
          <w:p w:rsidR="00D8205E" w:rsidRPr="00625384" w:rsidRDefault="00D8205E" w:rsidP="00D8205E">
            <w:pPr>
              <w:pStyle w:val="PlainText"/>
              <w:tabs>
                <w:tab w:val="left" w:pos="4230"/>
                <w:tab w:val="left" w:pos="4320"/>
              </w:tabs>
              <w:spacing w:before="0" w:beforeAutospacing="0" w:after="0" w:afterAutospacing="0" w:line="276" w:lineRule="auto"/>
              <w:ind w:right="0"/>
              <w:rPr>
                <w:i/>
                <w:sz w:val="28"/>
                <w:szCs w:val="28"/>
              </w:rPr>
            </w:pPr>
            <w:r w:rsidRPr="00625384">
              <w:rPr>
                <w:i/>
              </w:rPr>
              <w:t xml:space="preserve">Sensitizing Teachers on Academic Problems in School Children                                                         in Karnataka  </w:t>
            </w:r>
          </w:p>
        </w:tc>
      </w:tr>
      <w:tr w:rsidR="00D8205E" w:rsidTr="00507E29">
        <w:trPr>
          <w:trHeight w:val="277"/>
          <w:jc w:val="center"/>
        </w:trPr>
        <w:tc>
          <w:tcPr>
            <w:tcW w:w="3832" w:type="dxa"/>
          </w:tcPr>
          <w:p w:rsidR="00D8205E" w:rsidRDefault="00D8205E" w:rsidP="00AC5706">
            <w:pPr>
              <w:pStyle w:val="PlainText"/>
              <w:spacing w:before="0" w:beforeAutospacing="0" w:after="0" w:afterAutospacing="0"/>
              <w:ind w:right="0"/>
              <w:jc w:val="left"/>
              <w:rPr>
                <w:b/>
                <w:sz w:val="28"/>
                <w:szCs w:val="28"/>
              </w:rPr>
            </w:pPr>
            <w:r>
              <w:t xml:space="preserve">     Principal Investigator</w:t>
            </w:r>
          </w:p>
        </w:tc>
        <w:tc>
          <w:tcPr>
            <w:tcW w:w="3832" w:type="dxa"/>
          </w:tcPr>
          <w:p w:rsidR="00D8205E" w:rsidRDefault="00D8205E" w:rsidP="00AC5706">
            <w:pPr>
              <w:pStyle w:val="PlainText"/>
              <w:spacing w:before="0" w:beforeAutospacing="0" w:after="0" w:afterAutospacing="0"/>
              <w:ind w:right="0"/>
              <w:jc w:val="left"/>
              <w:rPr>
                <w:b/>
                <w:sz w:val="28"/>
                <w:szCs w:val="28"/>
              </w:rPr>
            </w:pPr>
            <w:r>
              <w:t>Dr. Venkatesan,</w:t>
            </w:r>
            <w:r w:rsidRPr="00556B41">
              <w:t xml:space="preserve"> </w:t>
            </w:r>
            <w:r>
              <w:t xml:space="preserve">S.          </w:t>
            </w:r>
          </w:p>
        </w:tc>
      </w:tr>
      <w:tr w:rsidR="00D8205E" w:rsidTr="00AE1886">
        <w:trPr>
          <w:trHeight w:val="297"/>
          <w:jc w:val="center"/>
        </w:trPr>
        <w:tc>
          <w:tcPr>
            <w:tcW w:w="3832" w:type="dxa"/>
          </w:tcPr>
          <w:p w:rsidR="00D8205E" w:rsidRDefault="00D8205E" w:rsidP="00AC5706">
            <w:pPr>
              <w:pStyle w:val="PlainText"/>
              <w:spacing w:before="0" w:beforeAutospacing="0" w:after="0" w:afterAutospacing="0"/>
              <w:ind w:right="0"/>
              <w:jc w:val="left"/>
              <w:rPr>
                <w:b/>
                <w:sz w:val="28"/>
                <w:szCs w:val="28"/>
              </w:rPr>
            </w:pPr>
            <w:r>
              <w:t xml:space="preserve">     Funding Agency</w:t>
            </w:r>
          </w:p>
        </w:tc>
        <w:tc>
          <w:tcPr>
            <w:tcW w:w="3832" w:type="dxa"/>
          </w:tcPr>
          <w:p w:rsidR="00D8205E" w:rsidRPr="00782A48" w:rsidRDefault="00D8205E" w:rsidP="00AC5706">
            <w:pPr>
              <w:pStyle w:val="PlainText"/>
              <w:spacing w:before="0" w:beforeAutospacing="0" w:after="0" w:afterAutospacing="0"/>
              <w:ind w:right="0"/>
              <w:jc w:val="left"/>
            </w:pPr>
            <w:r>
              <w:t xml:space="preserve">SSA   </w:t>
            </w:r>
          </w:p>
        </w:tc>
      </w:tr>
      <w:tr w:rsidR="00D8205E" w:rsidTr="00507E29">
        <w:trPr>
          <w:trHeight w:val="292"/>
          <w:jc w:val="center"/>
        </w:trPr>
        <w:tc>
          <w:tcPr>
            <w:tcW w:w="3832" w:type="dxa"/>
          </w:tcPr>
          <w:p w:rsidR="00D8205E" w:rsidRDefault="00D8205E" w:rsidP="00AC5706">
            <w:pPr>
              <w:pStyle w:val="PlainText"/>
              <w:spacing w:before="0" w:beforeAutospacing="0" w:after="0" w:afterAutospacing="0"/>
              <w:ind w:right="0"/>
              <w:jc w:val="left"/>
              <w:rPr>
                <w:b/>
                <w:sz w:val="28"/>
                <w:szCs w:val="28"/>
              </w:rPr>
            </w:pPr>
            <w:r>
              <w:t xml:space="preserve">     Fund in </w:t>
            </w:r>
            <w:r w:rsidRPr="00CB3476">
              <w:rPr>
                <w:noProof/>
                <w:lang w:val="en-IN" w:eastAsia="en-IN"/>
              </w:rPr>
              <w:drawing>
                <wp:inline distT="0" distB="0" distL="0" distR="0">
                  <wp:extent cx="85725" cy="128588"/>
                  <wp:effectExtent l="19050" t="0" r="9525" b="0"/>
                  <wp:docPr id="39" name="il_fi" descr="http://blog.beboindia.com/wp-content/uploads/2010/07/rupees-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beboindia.com/wp-content/uploads/2010/07/rupees-symbol.jpg"/>
                          <pic:cNvPicPr>
                            <a:picLocks noChangeAspect="1" noChangeArrowheads="1"/>
                          </pic:cNvPicPr>
                        </pic:nvPicPr>
                        <pic:blipFill>
                          <a:blip r:embed="rId12" cstate="print"/>
                          <a:srcRect/>
                          <a:stretch>
                            <a:fillRect/>
                          </a:stretch>
                        </pic:blipFill>
                        <pic:spPr bwMode="auto">
                          <a:xfrm>
                            <a:off x="0" y="0"/>
                            <a:ext cx="85725" cy="128588"/>
                          </a:xfrm>
                          <a:prstGeom prst="rect">
                            <a:avLst/>
                          </a:prstGeom>
                          <a:noFill/>
                          <a:ln w="9525">
                            <a:noFill/>
                            <a:miter lim="800000"/>
                            <a:headEnd/>
                            <a:tailEnd/>
                          </a:ln>
                        </pic:spPr>
                      </pic:pic>
                    </a:graphicData>
                  </a:graphic>
                </wp:inline>
              </w:drawing>
            </w:r>
          </w:p>
        </w:tc>
        <w:tc>
          <w:tcPr>
            <w:tcW w:w="3832" w:type="dxa"/>
          </w:tcPr>
          <w:p w:rsidR="00D8205E" w:rsidRPr="00D8205E" w:rsidRDefault="00D8205E" w:rsidP="00AC5706">
            <w:pPr>
              <w:pStyle w:val="PlainText"/>
              <w:spacing w:before="0" w:beforeAutospacing="0" w:after="0" w:afterAutospacing="0"/>
              <w:ind w:right="0"/>
              <w:jc w:val="left"/>
            </w:pPr>
            <w:r w:rsidRPr="00D8205E">
              <w:t>11.00 lakhs</w:t>
            </w:r>
          </w:p>
        </w:tc>
      </w:tr>
      <w:tr w:rsidR="00D8205E" w:rsidTr="00507E29">
        <w:trPr>
          <w:trHeight w:val="277"/>
          <w:jc w:val="center"/>
        </w:trPr>
        <w:tc>
          <w:tcPr>
            <w:tcW w:w="3832" w:type="dxa"/>
          </w:tcPr>
          <w:p w:rsidR="00D8205E" w:rsidRDefault="00D8205E" w:rsidP="00AC5706">
            <w:pPr>
              <w:pStyle w:val="PlainText"/>
              <w:spacing w:before="0" w:beforeAutospacing="0" w:after="0" w:afterAutospacing="0"/>
              <w:ind w:right="0"/>
              <w:jc w:val="left"/>
              <w:rPr>
                <w:b/>
                <w:sz w:val="28"/>
                <w:szCs w:val="28"/>
              </w:rPr>
            </w:pPr>
            <w:r>
              <w:t xml:space="preserve">     Status       </w:t>
            </w:r>
          </w:p>
        </w:tc>
        <w:tc>
          <w:tcPr>
            <w:tcW w:w="3832" w:type="dxa"/>
          </w:tcPr>
          <w:p w:rsidR="00D8205E" w:rsidRDefault="00D8205E" w:rsidP="00AC5706">
            <w:pPr>
              <w:pStyle w:val="PlainText"/>
              <w:spacing w:before="0" w:beforeAutospacing="0" w:after="0" w:afterAutospacing="0"/>
              <w:ind w:right="0"/>
              <w:jc w:val="left"/>
              <w:rPr>
                <w:b/>
                <w:sz w:val="28"/>
                <w:szCs w:val="28"/>
              </w:rPr>
            </w:pPr>
            <w:r>
              <w:t>Ongoing</w:t>
            </w:r>
          </w:p>
        </w:tc>
      </w:tr>
      <w:tr w:rsidR="00D8205E" w:rsidTr="00507E29">
        <w:trPr>
          <w:trHeight w:val="1268"/>
          <w:jc w:val="center"/>
        </w:trPr>
        <w:tc>
          <w:tcPr>
            <w:tcW w:w="7664" w:type="dxa"/>
            <w:gridSpan w:val="2"/>
          </w:tcPr>
          <w:p w:rsidR="008A16AF" w:rsidRDefault="00B74B1F" w:rsidP="00F546D2">
            <w:pPr>
              <w:pStyle w:val="PlainText"/>
              <w:spacing w:before="0" w:beforeAutospacing="0" w:after="0" w:afterAutospacing="0" w:line="276" w:lineRule="auto"/>
              <w:ind w:left="304" w:right="0"/>
            </w:pPr>
            <w:r w:rsidRPr="00D07954">
              <w:rPr>
                <w:b/>
              </w:rPr>
              <w:t>Summary</w:t>
            </w:r>
            <w:r>
              <w:t xml:space="preserve">: </w:t>
            </w:r>
            <w:r w:rsidRPr="008A16AF">
              <w:t xml:space="preserve">The project aims </w:t>
            </w:r>
            <w:r w:rsidR="00C228E0" w:rsidRPr="008A16AF">
              <w:t xml:space="preserve">to </w:t>
            </w:r>
            <w:r w:rsidRPr="008A16AF">
              <w:t>Enhance teacher competencies in identification of children with mental retardation, slow learners, learning disabilities, speech-language delays, autism spectrum disorders and multiple handicaps in the school age groups of 6-12 years.</w:t>
            </w:r>
            <w:r>
              <w:t xml:space="preserve"> </w:t>
            </w:r>
            <w:r w:rsidR="008A16AF">
              <w:t xml:space="preserve">During the year 2009-10, Nearly 14 batches of Integrated Education Resource Trainers (IERTs) were sensitized by dedicated team of resource persons on chosen topics by keeping the focus on children with academic problems in school settings. The participants were imparted training by various means including, lectures, observation, group discussions, assignments, case work, case history taking, etc. The theory practical ratio for the program was maintained at 30:70. A ‘Course Manual’ and another ‘Instructor Manual’ in English and Kannada was prepared, printed and distributed along with pamphlets and posters as part of training material in the program. The last two days of the program included presentations by the participants through song, drama, dance and/other literary presentations. The program also had an inbuilt element of process evaluation embedded within it.  </w:t>
            </w:r>
          </w:p>
          <w:p w:rsidR="005D0A8A" w:rsidRDefault="005D0A8A" w:rsidP="00F546D2">
            <w:pPr>
              <w:pStyle w:val="PlainText"/>
              <w:spacing w:before="0" w:beforeAutospacing="0" w:after="0" w:afterAutospacing="0" w:line="276" w:lineRule="auto"/>
              <w:ind w:left="304" w:right="0"/>
            </w:pPr>
          </w:p>
        </w:tc>
      </w:tr>
      <w:tr w:rsidR="008F324F" w:rsidRPr="00CC40F6" w:rsidTr="00B67973">
        <w:trPr>
          <w:trHeight w:val="569"/>
          <w:jc w:val="center"/>
        </w:trPr>
        <w:tc>
          <w:tcPr>
            <w:tcW w:w="3832" w:type="dxa"/>
          </w:tcPr>
          <w:p w:rsidR="008F324F" w:rsidRDefault="008F324F" w:rsidP="00B67973">
            <w:pPr>
              <w:pStyle w:val="PlainText"/>
              <w:numPr>
                <w:ilvl w:val="0"/>
                <w:numId w:val="27"/>
              </w:numPr>
              <w:spacing w:before="0" w:beforeAutospacing="0" w:after="0" w:afterAutospacing="0"/>
              <w:ind w:left="270" w:right="0" w:hanging="270"/>
              <w:jc w:val="left"/>
              <w:rPr>
                <w:b/>
                <w:sz w:val="28"/>
                <w:szCs w:val="28"/>
              </w:rPr>
            </w:pPr>
            <w:r w:rsidRPr="00373B50">
              <w:t>Title of the project</w:t>
            </w:r>
            <w:r>
              <w:t xml:space="preserve">                            </w:t>
            </w:r>
          </w:p>
        </w:tc>
        <w:tc>
          <w:tcPr>
            <w:tcW w:w="3832" w:type="dxa"/>
          </w:tcPr>
          <w:p w:rsidR="008F324F" w:rsidRPr="005D0A8A" w:rsidRDefault="008F324F" w:rsidP="008F324F">
            <w:pPr>
              <w:jc w:val="both"/>
              <w:rPr>
                <w:i/>
                <w:sz w:val="28"/>
                <w:szCs w:val="28"/>
              </w:rPr>
            </w:pPr>
            <w:r w:rsidRPr="005D0A8A">
              <w:rPr>
                <w:rFonts w:ascii="Times New Roman" w:hAnsi="Times New Roman" w:cs="Times New Roman"/>
                <w:i/>
                <w:sz w:val="24"/>
                <w:szCs w:val="24"/>
              </w:rPr>
              <w:t>Impact Evaluation of Training Courses in Rehabilitation and Special Education Under Rehabilitation Council of India.</w:t>
            </w:r>
          </w:p>
        </w:tc>
      </w:tr>
      <w:tr w:rsidR="008F324F" w:rsidTr="00B67973">
        <w:trPr>
          <w:trHeight w:val="277"/>
          <w:jc w:val="center"/>
        </w:trPr>
        <w:tc>
          <w:tcPr>
            <w:tcW w:w="3832" w:type="dxa"/>
          </w:tcPr>
          <w:p w:rsidR="008F324F" w:rsidRDefault="008F324F" w:rsidP="00B67973">
            <w:pPr>
              <w:pStyle w:val="PlainText"/>
              <w:spacing w:before="0" w:beforeAutospacing="0" w:after="0" w:afterAutospacing="0"/>
              <w:ind w:right="0"/>
              <w:jc w:val="left"/>
            </w:pPr>
            <w:r>
              <w:t xml:space="preserve">     Principal Investigator</w:t>
            </w:r>
          </w:p>
          <w:p w:rsidR="008F324F" w:rsidRPr="008F324F" w:rsidRDefault="008F324F" w:rsidP="008F324F">
            <w:pPr>
              <w:pStyle w:val="PlainText"/>
              <w:spacing w:before="0" w:beforeAutospacing="0" w:after="0" w:afterAutospacing="0"/>
              <w:ind w:right="0"/>
              <w:jc w:val="left"/>
            </w:pPr>
            <w:r w:rsidRPr="008F324F">
              <w:rPr>
                <w:b/>
              </w:rPr>
              <w:t xml:space="preserve">   </w:t>
            </w:r>
            <w:r>
              <w:rPr>
                <w:b/>
              </w:rPr>
              <w:t xml:space="preserve"> </w:t>
            </w:r>
            <w:r w:rsidRPr="008F324F">
              <w:rPr>
                <w:b/>
              </w:rPr>
              <w:t xml:space="preserve"> </w:t>
            </w:r>
            <w:r w:rsidRPr="008F324F">
              <w:t>Co-investigator</w:t>
            </w:r>
            <w:r w:rsidR="00E015B7">
              <w:t>s</w:t>
            </w:r>
            <w:r>
              <w:t xml:space="preserve">                                 </w:t>
            </w:r>
          </w:p>
        </w:tc>
        <w:tc>
          <w:tcPr>
            <w:tcW w:w="3832" w:type="dxa"/>
          </w:tcPr>
          <w:p w:rsidR="008F324F" w:rsidRDefault="008F324F" w:rsidP="00B67973">
            <w:pPr>
              <w:pStyle w:val="PlainText"/>
              <w:spacing w:before="0" w:beforeAutospacing="0" w:after="0" w:afterAutospacing="0"/>
              <w:ind w:right="0"/>
              <w:jc w:val="left"/>
            </w:pPr>
            <w:r>
              <w:t>Dr. Vijayalakshmi Basavaraj</w:t>
            </w:r>
          </w:p>
          <w:p w:rsidR="008F324F" w:rsidRDefault="008F324F" w:rsidP="00E015B7">
            <w:pPr>
              <w:pStyle w:val="PlainText"/>
              <w:spacing w:before="0" w:beforeAutospacing="0" w:after="0" w:afterAutospacing="0"/>
              <w:ind w:right="0"/>
              <w:jc w:val="left"/>
              <w:rPr>
                <w:b/>
                <w:sz w:val="28"/>
                <w:szCs w:val="28"/>
              </w:rPr>
            </w:pPr>
            <w:r>
              <w:t>Dr. Venkatesan,</w:t>
            </w:r>
            <w:r w:rsidRPr="00556B41">
              <w:t xml:space="preserve"> </w:t>
            </w:r>
            <w:r>
              <w:t xml:space="preserve">S. </w:t>
            </w:r>
            <w:r w:rsidR="00E015B7">
              <w:t>Mrs</w:t>
            </w:r>
            <w:r>
              <w:t xml:space="preserve">. M.S. Vasanthalakshmi        </w:t>
            </w:r>
          </w:p>
        </w:tc>
      </w:tr>
      <w:tr w:rsidR="008F324F" w:rsidTr="008F324F">
        <w:trPr>
          <w:trHeight w:val="333"/>
          <w:jc w:val="center"/>
        </w:trPr>
        <w:tc>
          <w:tcPr>
            <w:tcW w:w="3832" w:type="dxa"/>
          </w:tcPr>
          <w:p w:rsidR="008F324F" w:rsidRDefault="008F324F" w:rsidP="00B67973">
            <w:pPr>
              <w:pStyle w:val="PlainText"/>
              <w:spacing w:before="0" w:beforeAutospacing="0" w:after="0" w:afterAutospacing="0"/>
              <w:ind w:right="0"/>
              <w:jc w:val="left"/>
              <w:rPr>
                <w:b/>
                <w:sz w:val="28"/>
                <w:szCs w:val="28"/>
              </w:rPr>
            </w:pPr>
            <w:r>
              <w:t xml:space="preserve">     Funding Agency</w:t>
            </w:r>
          </w:p>
        </w:tc>
        <w:tc>
          <w:tcPr>
            <w:tcW w:w="3832" w:type="dxa"/>
          </w:tcPr>
          <w:p w:rsidR="008F324F" w:rsidRPr="00782A48" w:rsidRDefault="008F324F" w:rsidP="00B67973">
            <w:pPr>
              <w:pStyle w:val="PlainText"/>
              <w:spacing w:before="0" w:beforeAutospacing="0" w:after="0" w:afterAutospacing="0"/>
              <w:ind w:right="0"/>
              <w:jc w:val="left"/>
            </w:pPr>
            <w:r>
              <w:t>Rehabilitation Council of India.</w:t>
            </w:r>
          </w:p>
        </w:tc>
      </w:tr>
      <w:tr w:rsidR="008F324F" w:rsidTr="00B67973">
        <w:trPr>
          <w:trHeight w:val="292"/>
          <w:jc w:val="center"/>
        </w:trPr>
        <w:tc>
          <w:tcPr>
            <w:tcW w:w="3832" w:type="dxa"/>
          </w:tcPr>
          <w:p w:rsidR="008F324F" w:rsidRDefault="008F324F" w:rsidP="00B67973">
            <w:pPr>
              <w:pStyle w:val="PlainText"/>
              <w:spacing w:before="0" w:beforeAutospacing="0" w:after="0" w:afterAutospacing="0"/>
              <w:ind w:right="0"/>
              <w:jc w:val="left"/>
              <w:rPr>
                <w:b/>
                <w:sz w:val="28"/>
                <w:szCs w:val="28"/>
              </w:rPr>
            </w:pPr>
            <w:r>
              <w:t xml:space="preserve">     Fund in </w:t>
            </w:r>
            <w:r w:rsidRPr="00CB3476">
              <w:rPr>
                <w:noProof/>
                <w:lang w:val="en-IN" w:eastAsia="en-IN"/>
              </w:rPr>
              <w:drawing>
                <wp:inline distT="0" distB="0" distL="0" distR="0">
                  <wp:extent cx="85725" cy="128588"/>
                  <wp:effectExtent l="19050" t="0" r="9525" b="0"/>
                  <wp:docPr id="17" name="il_fi" descr="http://blog.beboindia.com/wp-content/uploads/2010/07/rupees-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beboindia.com/wp-content/uploads/2010/07/rupees-symbol.jpg"/>
                          <pic:cNvPicPr>
                            <a:picLocks noChangeAspect="1" noChangeArrowheads="1"/>
                          </pic:cNvPicPr>
                        </pic:nvPicPr>
                        <pic:blipFill>
                          <a:blip r:embed="rId12" cstate="print"/>
                          <a:srcRect/>
                          <a:stretch>
                            <a:fillRect/>
                          </a:stretch>
                        </pic:blipFill>
                        <pic:spPr bwMode="auto">
                          <a:xfrm>
                            <a:off x="0" y="0"/>
                            <a:ext cx="85725" cy="128588"/>
                          </a:xfrm>
                          <a:prstGeom prst="rect">
                            <a:avLst/>
                          </a:prstGeom>
                          <a:noFill/>
                          <a:ln w="9525">
                            <a:noFill/>
                            <a:miter lim="800000"/>
                            <a:headEnd/>
                            <a:tailEnd/>
                          </a:ln>
                        </pic:spPr>
                      </pic:pic>
                    </a:graphicData>
                  </a:graphic>
                </wp:inline>
              </w:drawing>
            </w:r>
          </w:p>
        </w:tc>
        <w:tc>
          <w:tcPr>
            <w:tcW w:w="3832" w:type="dxa"/>
          </w:tcPr>
          <w:p w:rsidR="008F324F" w:rsidRPr="00D8205E" w:rsidRDefault="00373A25" w:rsidP="00B67973">
            <w:pPr>
              <w:pStyle w:val="PlainText"/>
              <w:spacing w:before="0" w:beforeAutospacing="0" w:after="0" w:afterAutospacing="0"/>
              <w:ind w:right="0"/>
              <w:jc w:val="left"/>
            </w:pPr>
            <w:r>
              <w:t>1.90 lakhs</w:t>
            </w:r>
          </w:p>
        </w:tc>
      </w:tr>
      <w:tr w:rsidR="008F324F" w:rsidTr="00B67973">
        <w:trPr>
          <w:trHeight w:val="277"/>
          <w:jc w:val="center"/>
        </w:trPr>
        <w:tc>
          <w:tcPr>
            <w:tcW w:w="3832" w:type="dxa"/>
          </w:tcPr>
          <w:p w:rsidR="008F324F" w:rsidRDefault="008F324F" w:rsidP="00B67973">
            <w:pPr>
              <w:pStyle w:val="PlainText"/>
              <w:spacing w:before="0" w:beforeAutospacing="0" w:after="0" w:afterAutospacing="0"/>
              <w:ind w:right="0"/>
              <w:jc w:val="left"/>
              <w:rPr>
                <w:b/>
                <w:sz w:val="28"/>
                <w:szCs w:val="28"/>
              </w:rPr>
            </w:pPr>
            <w:r>
              <w:t xml:space="preserve">     Status       </w:t>
            </w:r>
          </w:p>
        </w:tc>
        <w:tc>
          <w:tcPr>
            <w:tcW w:w="3832" w:type="dxa"/>
          </w:tcPr>
          <w:p w:rsidR="008F324F" w:rsidRDefault="008F324F" w:rsidP="00B67973">
            <w:pPr>
              <w:pStyle w:val="PlainText"/>
              <w:spacing w:before="0" w:beforeAutospacing="0" w:after="0" w:afterAutospacing="0"/>
              <w:ind w:right="0"/>
              <w:jc w:val="left"/>
              <w:rPr>
                <w:b/>
                <w:sz w:val="28"/>
                <w:szCs w:val="28"/>
              </w:rPr>
            </w:pPr>
            <w:r>
              <w:t>Ongoing</w:t>
            </w:r>
          </w:p>
        </w:tc>
      </w:tr>
      <w:tr w:rsidR="008F324F" w:rsidTr="00B67973">
        <w:trPr>
          <w:trHeight w:val="1268"/>
          <w:jc w:val="center"/>
        </w:trPr>
        <w:tc>
          <w:tcPr>
            <w:tcW w:w="7664" w:type="dxa"/>
            <w:gridSpan w:val="2"/>
          </w:tcPr>
          <w:p w:rsidR="00373A25" w:rsidRPr="00373A25" w:rsidRDefault="008F324F" w:rsidP="00F42B5D">
            <w:pPr>
              <w:spacing w:line="276" w:lineRule="auto"/>
              <w:ind w:left="304"/>
              <w:jc w:val="both"/>
              <w:rPr>
                <w:rFonts w:ascii="Times New Roman" w:hAnsi="Times New Roman" w:cs="Times New Roman"/>
                <w:sz w:val="24"/>
                <w:szCs w:val="24"/>
              </w:rPr>
            </w:pPr>
            <w:r w:rsidRPr="00373A25">
              <w:rPr>
                <w:rFonts w:ascii="Times New Roman" w:hAnsi="Times New Roman" w:cs="Times New Roman"/>
                <w:b/>
                <w:sz w:val="24"/>
                <w:szCs w:val="24"/>
              </w:rPr>
              <w:t>Summary</w:t>
            </w:r>
            <w:r w:rsidRPr="00373A25">
              <w:rPr>
                <w:rFonts w:ascii="Times New Roman" w:hAnsi="Times New Roman" w:cs="Times New Roman"/>
                <w:sz w:val="24"/>
                <w:szCs w:val="24"/>
              </w:rPr>
              <w:t xml:space="preserve">: </w:t>
            </w:r>
            <w:r w:rsidR="00373A25" w:rsidRPr="00373A25">
              <w:rPr>
                <w:rFonts w:ascii="Times New Roman" w:hAnsi="Times New Roman" w:cs="Times New Roman"/>
                <w:sz w:val="24"/>
                <w:szCs w:val="24"/>
              </w:rPr>
              <w:t>The project aims to undertake impact evaluation of two specific undergraduate and another two identified post graduate programs related to disability rehabilitation as recognized by the RCI and conducted by particular institutions at various centers across the country. It also aimed to develop or devise appropriate tools, techniques or devices to enable impact or outcome evaluation from time to time for various or similar programs at various centers across the country.</w:t>
            </w:r>
            <w:r w:rsidR="00F42B5D">
              <w:rPr>
                <w:rFonts w:ascii="Times New Roman" w:hAnsi="Times New Roman" w:cs="Times New Roman"/>
                <w:sz w:val="24"/>
                <w:szCs w:val="24"/>
              </w:rPr>
              <w:t xml:space="preserve"> </w:t>
            </w:r>
            <w:r w:rsidR="00021D73">
              <w:rPr>
                <w:rFonts w:ascii="Times New Roman" w:hAnsi="Times New Roman" w:cs="Times New Roman"/>
                <w:sz w:val="24"/>
                <w:szCs w:val="24"/>
              </w:rPr>
              <w:t>The</w:t>
            </w:r>
            <w:r w:rsidR="00373A25" w:rsidRPr="00373A25">
              <w:rPr>
                <w:rFonts w:ascii="Times New Roman" w:hAnsi="Times New Roman" w:cs="Times New Roman"/>
                <w:sz w:val="24"/>
                <w:szCs w:val="24"/>
              </w:rPr>
              <w:t xml:space="preserve"> study fallowed a cross sectional group comparison design by </w:t>
            </w:r>
            <w:r w:rsidR="00D01408">
              <w:rPr>
                <w:rFonts w:ascii="Times New Roman" w:hAnsi="Times New Roman" w:cs="Times New Roman"/>
                <w:sz w:val="24"/>
                <w:szCs w:val="24"/>
              </w:rPr>
              <w:t>important</w:t>
            </w:r>
            <w:r w:rsidR="00373A25" w:rsidRPr="00373A25">
              <w:rPr>
                <w:rFonts w:ascii="Times New Roman" w:hAnsi="Times New Roman" w:cs="Times New Roman"/>
                <w:sz w:val="24"/>
                <w:szCs w:val="24"/>
              </w:rPr>
              <w:t xml:space="preserve"> parameters such as:</w:t>
            </w:r>
            <w:r w:rsidR="00E015B7">
              <w:rPr>
                <w:rFonts w:ascii="Times New Roman" w:hAnsi="Times New Roman" w:cs="Times New Roman"/>
                <w:sz w:val="24"/>
                <w:szCs w:val="24"/>
              </w:rPr>
              <w:t xml:space="preserve"> (a) </w:t>
            </w:r>
            <w:r w:rsidR="00373A25" w:rsidRPr="00373A25">
              <w:rPr>
                <w:rFonts w:ascii="Times New Roman" w:hAnsi="Times New Roman" w:cs="Times New Roman"/>
                <w:sz w:val="24"/>
                <w:szCs w:val="24"/>
              </w:rPr>
              <w:t>Teacher-Pupil Evaluation</w:t>
            </w:r>
            <w:r w:rsidR="00E015B7">
              <w:rPr>
                <w:rFonts w:ascii="Times New Roman" w:hAnsi="Times New Roman" w:cs="Times New Roman"/>
                <w:sz w:val="24"/>
                <w:szCs w:val="24"/>
              </w:rPr>
              <w:t xml:space="preserve">, (b) </w:t>
            </w:r>
            <w:r w:rsidR="00373A25" w:rsidRPr="00373A25">
              <w:rPr>
                <w:rFonts w:ascii="Times New Roman" w:hAnsi="Times New Roman" w:cs="Times New Roman"/>
                <w:sz w:val="24"/>
                <w:szCs w:val="24"/>
              </w:rPr>
              <w:t xml:space="preserve">Process and </w:t>
            </w:r>
            <w:r w:rsidR="00373A25" w:rsidRPr="00373A25">
              <w:rPr>
                <w:rFonts w:ascii="Times New Roman" w:hAnsi="Times New Roman" w:cs="Times New Roman"/>
                <w:sz w:val="24"/>
                <w:szCs w:val="24"/>
              </w:rPr>
              <w:lastRenderedPageBreak/>
              <w:t>Outcome Evaluation</w:t>
            </w:r>
            <w:r w:rsidR="00E015B7">
              <w:rPr>
                <w:rFonts w:ascii="Times New Roman" w:hAnsi="Times New Roman" w:cs="Times New Roman"/>
                <w:sz w:val="24"/>
                <w:szCs w:val="24"/>
              </w:rPr>
              <w:t xml:space="preserve">, (c) </w:t>
            </w:r>
            <w:r w:rsidR="00373A25" w:rsidRPr="005D0A8A">
              <w:rPr>
                <w:rFonts w:ascii="Times New Roman" w:hAnsi="Times New Roman" w:cs="Times New Roman"/>
                <w:sz w:val="24"/>
                <w:szCs w:val="24"/>
              </w:rPr>
              <w:t>Temporal or Time Based Evaluation like Baseline, Mid-term and Terminal Evaluation</w:t>
            </w:r>
            <w:r w:rsidR="00E015B7">
              <w:rPr>
                <w:rFonts w:ascii="Times New Roman" w:hAnsi="Times New Roman" w:cs="Times New Roman"/>
                <w:sz w:val="24"/>
                <w:szCs w:val="24"/>
              </w:rPr>
              <w:t xml:space="preserve">, (d) </w:t>
            </w:r>
            <w:r w:rsidR="00373A25" w:rsidRPr="00373A25">
              <w:rPr>
                <w:rFonts w:ascii="Times New Roman" w:hAnsi="Times New Roman" w:cs="Times New Roman"/>
                <w:sz w:val="24"/>
                <w:szCs w:val="24"/>
              </w:rPr>
              <w:t>Content Evaluation</w:t>
            </w:r>
            <w:r w:rsidR="00E015B7">
              <w:rPr>
                <w:rFonts w:ascii="Times New Roman" w:hAnsi="Times New Roman" w:cs="Times New Roman"/>
                <w:sz w:val="24"/>
                <w:szCs w:val="24"/>
              </w:rPr>
              <w:t>,</w:t>
            </w:r>
            <w:r w:rsidR="00373A25" w:rsidRPr="00373A25">
              <w:rPr>
                <w:rFonts w:ascii="Times New Roman" w:hAnsi="Times New Roman" w:cs="Times New Roman"/>
                <w:sz w:val="24"/>
                <w:szCs w:val="24"/>
              </w:rPr>
              <w:t xml:space="preserve"> and</w:t>
            </w:r>
            <w:r w:rsidR="00E015B7">
              <w:rPr>
                <w:rFonts w:ascii="Times New Roman" w:hAnsi="Times New Roman" w:cs="Times New Roman"/>
                <w:sz w:val="24"/>
                <w:szCs w:val="24"/>
              </w:rPr>
              <w:t xml:space="preserve"> (e) </w:t>
            </w:r>
            <w:r w:rsidR="00373A25" w:rsidRPr="00373A25">
              <w:rPr>
                <w:rFonts w:ascii="Times New Roman" w:hAnsi="Times New Roman" w:cs="Times New Roman"/>
                <w:sz w:val="24"/>
                <w:szCs w:val="24"/>
              </w:rPr>
              <w:t>Utility Evaluation</w:t>
            </w:r>
            <w:r w:rsidR="00E015B7">
              <w:rPr>
                <w:rFonts w:ascii="Times New Roman" w:hAnsi="Times New Roman" w:cs="Times New Roman"/>
                <w:sz w:val="24"/>
                <w:szCs w:val="24"/>
              </w:rPr>
              <w:t xml:space="preserve">. </w:t>
            </w:r>
            <w:r w:rsidR="00373A25" w:rsidRPr="00373A25">
              <w:rPr>
                <w:rFonts w:ascii="Times New Roman" w:hAnsi="Times New Roman" w:cs="Times New Roman"/>
                <w:sz w:val="24"/>
                <w:szCs w:val="24"/>
              </w:rPr>
              <w:t>Field visits and data collection is completed and data analysis is ongoing.</w:t>
            </w:r>
          </w:p>
          <w:p w:rsidR="00997D68" w:rsidRDefault="00997D68" w:rsidP="00B67973">
            <w:pPr>
              <w:pStyle w:val="PlainText"/>
              <w:spacing w:before="0" w:beforeAutospacing="0" w:after="0" w:afterAutospacing="0" w:line="276" w:lineRule="auto"/>
              <w:ind w:left="304" w:right="0"/>
            </w:pPr>
          </w:p>
        </w:tc>
      </w:tr>
    </w:tbl>
    <w:p w:rsidR="006E0250" w:rsidRDefault="005B6FA8" w:rsidP="00FF7617">
      <w:pPr>
        <w:jc w:val="center"/>
        <w:rPr>
          <w:rFonts w:ascii="Times New Roman" w:hAnsi="Times New Roman" w:cs="Times New Roman"/>
          <w:b/>
          <w:sz w:val="24"/>
          <w:szCs w:val="24"/>
        </w:rPr>
      </w:pPr>
      <w:r w:rsidRPr="00834A8D">
        <w:rPr>
          <w:rFonts w:ascii="Times New Roman" w:hAnsi="Times New Roman" w:cs="Times New Roman"/>
          <w:b/>
          <w:sz w:val="24"/>
          <w:szCs w:val="24"/>
        </w:rPr>
        <w:lastRenderedPageBreak/>
        <w:t xml:space="preserve">Project with </w:t>
      </w:r>
      <w:r w:rsidR="00FF7617" w:rsidRPr="00834A8D">
        <w:rPr>
          <w:rFonts w:ascii="Times New Roman" w:hAnsi="Times New Roman" w:cs="Times New Roman"/>
          <w:b/>
          <w:sz w:val="24"/>
          <w:szCs w:val="24"/>
        </w:rPr>
        <w:t xml:space="preserve">AIISH Research </w:t>
      </w:r>
      <w:r w:rsidRPr="00834A8D">
        <w:rPr>
          <w:rFonts w:ascii="Times New Roman" w:hAnsi="Times New Roman" w:cs="Times New Roman"/>
          <w:b/>
          <w:sz w:val="24"/>
          <w:szCs w:val="24"/>
        </w:rPr>
        <w:t xml:space="preserve">Funds </w:t>
      </w:r>
      <w:r w:rsidR="00FF7617" w:rsidRPr="00834A8D">
        <w:rPr>
          <w:rFonts w:ascii="Times New Roman" w:hAnsi="Times New Roman" w:cs="Times New Roman"/>
          <w:b/>
          <w:sz w:val="24"/>
          <w:szCs w:val="24"/>
        </w:rPr>
        <w:t>(C</w:t>
      </w:r>
      <w:r w:rsidRPr="00834A8D">
        <w:rPr>
          <w:rFonts w:ascii="Times New Roman" w:hAnsi="Times New Roman" w:cs="Times New Roman"/>
          <w:b/>
          <w:sz w:val="24"/>
          <w:szCs w:val="24"/>
        </w:rPr>
        <w:t>ompleted)</w:t>
      </w:r>
    </w:p>
    <w:tbl>
      <w:tblPr>
        <w:tblStyle w:val="TableGrid"/>
        <w:tblW w:w="76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32"/>
        <w:gridCol w:w="3832"/>
      </w:tblGrid>
      <w:tr w:rsidR="00377332" w:rsidRPr="00DE3898" w:rsidTr="00B67973">
        <w:trPr>
          <w:trHeight w:val="782"/>
          <w:jc w:val="center"/>
        </w:trPr>
        <w:tc>
          <w:tcPr>
            <w:tcW w:w="3832" w:type="dxa"/>
          </w:tcPr>
          <w:p w:rsidR="00377332" w:rsidRDefault="00377332" w:rsidP="00997D68">
            <w:pPr>
              <w:pStyle w:val="PlainText"/>
              <w:numPr>
                <w:ilvl w:val="0"/>
                <w:numId w:val="28"/>
              </w:numPr>
              <w:spacing w:before="0" w:beforeAutospacing="0" w:after="0" w:afterAutospacing="0"/>
              <w:ind w:left="304" w:right="0" w:hanging="304"/>
              <w:jc w:val="left"/>
              <w:rPr>
                <w:b/>
                <w:sz w:val="28"/>
                <w:szCs w:val="28"/>
              </w:rPr>
            </w:pPr>
            <w:r w:rsidRPr="00373B50">
              <w:t>Title of the project</w:t>
            </w:r>
            <w:r>
              <w:t xml:space="preserve">                        </w:t>
            </w:r>
          </w:p>
        </w:tc>
        <w:tc>
          <w:tcPr>
            <w:tcW w:w="3832" w:type="dxa"/>
          </w:tcPr>
          <w:p w:rsidR="00377332" w:rsidRPr="00DE3898" w:rsidRDefault="00377332" w:rsidP="00B67973">
            <w:pPr>
              <w:pStyle w:val="PlainText"/>
              <w:spacing w:before="0" w:beforeAutospacing="0" w:after="0" w:afterAutospacing="0" w:line="276" w:lineRule="auto"/>
              <w:ind w:right="0"/>
              <w:rPr>
                <w:i/>
              </w:rPr>
            </w:pPr>
            <w:r w:rsidRPr="00DE3898">
              <w:rPr>
                <w:i/>
              </w:rPr>
              <w:t>Development of intervention module for Preschool Children with Communication  Disorders – Extension of Phase II</w:t>
            </w:r>
          </w:p>
        </w:tc>
      </w:tr>
      <w:tr w:rsidR="00377332" w:rsidRPr="00300735" w:rsidTr="00B67973">
        <w:trPr>
          <w:trHeight w:val="277"/>
          <w:jc w:val="center"/>
        </w:trPr>
        <w:tc>
          <w:tcPr>
            <w:tcW w:w="3832" w:type="dxa"/>
          </w:tcPr>
          <w:p w:rsidR="00377332" w:rsidRDefault="00377332" w:rsidP="00B67973">
            <w:pPr>
              <w:pStyle w:val="PlainText"/>
              <w:spacing w:before="0" w:beforeAutospacing="0" w:after="0" w:afterAutospacing="0"/>
              <w:ind w:right="0"/>
              <w:jc w:val="left"/>
              <w:rPr>
                <w:b/>
                <w:sz w:val="28"/>
                <w:szCs w:val="28"/>
              </w:rPr>
            </w:pPr>
            <w:r>
              <w:t xml:space="preserve">     Principal Investigator</w:t>
            </w:r>
          </w:p>
        </w:tc>
        <w:tc>
          <w:tcPr>
            <w:tcW w:w="3832" w:type="dxa"/>
          </w:tcPr>
          <w:p w:rsidR="00377332" w:rsidRPr="00300735" w:rsidRDefault="00377332" w:rsidP="00B67973">
            <w:pPr>
              <w:pStyle w:val="PlainText"/>
              <w:spacing w:before="0" w:beforeAutospacing="0" w:after="0" w:afterAutospacing="0" w:line="276" w:lineRule="auto"/>
              <w:ind w:right="0"/>
              <w:jc w:val="left"/>
            </w:pPr>
            <w:r>
              <w:t>Dr. Swapna, N.</w:t>
            </w:r>
          </w:p>
        </w:tc>
      </w:tr>
      <w:tr w:rsidR="00377332" w:rsidRPr="000A7B4A" w:rsidTr="00B67973">
        <w:trPr>
          <w:trHeight w:val="292"/>
          <w:jc w:val="center"/>
        </w:trPr>
        <w:tc>
          <w:tcPr>
            <w:tcW w:w="3832" w:type="dxa"/>
          </w:tcPr>
          <w:p w:rsidR="00377332" w:rsidRDefault="00377332" w:rsidP="00B67973">
            <w:pPr>
              <w:pStyle w:val="PlainText"/>
              <w:spacing w:before="0" w:beforeAutospacing="0" w:after="0" w:afterAutospacing="0"/>
              <w:ind w:right="0"/>
              <w:jc w:val="left"/>
              <w:rPr>
                <w:b/>
                <w:sz w:val="28"/>
                <w:szCs w:val="28"/>
              </w:rPr>
            </w:pPr>
            <w:r>
              <w:t xml:space="preserve">     Co-investigators</w:t>
            </w:r>
          </w:p>
        </w:tc>
        <w:tc>
          <w:tcPr>
            <w:tcW w:w="3832" w:type="dxa"/>
          </w:tcPr>
          <w:p w:rsidR="00377332" w:rsidRPr="000A7B4A" w:rsidRDefault="00377332" w:rsidP="00B67973">
            <w:pPr>
              <w:pStyle w:val="PlainText"/>
              <w:spacing w:before="0" w:beforeAutospacing="0" w:after="0" w:afterAutospacing="0" w:line="276" w:lineRule="auto"/>
              <w:ind w:right="0"/>
              <w:jc w:val="left"/>
            </w:pPr>
            <w:r w:rsidRPr="002C6E1D">
              <w:t>Dr. K.S. Prema &amp; Dr. Y.V. Geetha</w:t>
            </w:r>
          </w:p>
        </w:tc>
      </w:tr>
      <w:tr w:rsidR="00377332" w:rsidTr="00B67973">
        <w:trPr>
          <w:trHeight w:val="292"/>
          <w:jc w:val="center"/>
        </w:trPr>
        <w:tc>
          <w:tcPr>
            <w:tcW w:w="3832" w:type="dxa"/>
          </w:tcPr>
          <w:p w:rsidR="00377332" w:rsidRDefault="00377332" w:rsidP="00B67973">
            <w:pPr>
              <w:pStyle w:val="PlainText"/>
              <w:spacing w:before="0" w:beforeAutospacing="0" w:after="0" w:afterAutospacing="0"/>
              <w:ind w:right="0"/>
              <w:jc w:val="left"/>
              <w:rPr>
                <w:b/>
                <w:sz w:val="28"/>
                <w:szCs w:val="28"/>
              </w:rPr>
            </w:pPr>
            <w:r>
              <w:t xml:space="preserve">     Fund in </w:t>
            </w:r>
            <w:r w:rsidRPr="00CB3476">
              <w:rPr>
                <w:noProof/>
                <w:lang w:val="en-IN" w:eastAsia="en-IN"/>
              </w:rPr>
              <w:drawing>
                <wp:inline distT="0" distB="0" distL="0" distR="0">
                  <wp:extent cx="85725" cy="128588"/>
                  <wp:effectExtent l="19050" t="0" r="9525" b="0"/>
                  <wp:docPr id="18" name="il_fi" descr="http://blog.beboindia.com/wp-content/uploads/2010/07/rupees-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beboindia.com/wp-content/uploads/2010/07/rupees-symbol.jpg"/>
                          <pic:cNvPicPr>
                            <a:picLocks noChangeAspect="1" noChangeArrowheads="1"/>
                          </pic:cNvPicPr>
                        </pic:nvPicPr>
                        <pic:blipFill>
                          <a:blip r:embed="rId12" cstate="print"/>
                          <a:srcRect/>
                          <a:stretch>
                            <a:fillRect/>
                          </a:stretch>
                        </pic:blipFill>
                        <pic:spPr bwMode="auto">
                          <a:xfrm>
                            <a:off x="0" y="0"/>
                            <a:ext cx="85725" cy="128588"/>
                          </a:xfrm>
                          <a:prstGeom prst="rect">
                            <a:avLst/>
                          </a:prstGeom>
                          <a:noFill/>
                          <a:ln w="9525">
                            <a:noFill/>
                            <a:miter lim="800000"/>
                            <a:headEnd/>
                            <a:tailEnd/>
                          </a:ln>
                        </pic:spPr>
                      </pic:pic>
                    </a:graphicData>
                  </a:graphic>
                </wp:inline>
              </w:drawing>
            </w:r>
          </w:p>
        </w:tc>
        <w:tc>
          <w:tcPr>
            <w:tcW w:w="3832" w:type="dxa"/>
          </w:tcPr>
          <w:p w:rsidR="00377332" w:rsidRDefault="00377332" w:rsidP="00B67973">
            <w:pPr>
              <w:pStyle w:val="PlainText"/>
              <w:spacing w:before="0" w:beforeAutospacing="0" w:after="0" w:afterAutospacing="0"/>
              <w:ind w:right="0"/>
              <w:jc w:val="left"/>
              <w:rPr>
                <w:b/>
                <w:sz w:val="28"/>
                <w:szCs w:val="28"/>
              </w:rPr>
            </w:pPr>
            <w:r w:rsidRPr="00C44541">
              <w:rPr>
                <w:bCs/>
                <w:iCs/>
                <w:lang w:val="en-GB"/>
              </w:rPr>
              <w:t>75, 000</w:t>
            </w:r>
          </w:p>
        </w:tc>
      </w:tr>
      <w:tr w:rsidR="00377332" w:rsidTr="00B67973">
        <w:trPr>
          <w:trHeight w:val="277"/>
          <w:jc w:val="center"/>
        </w:trPr>
        <w:tc>
          <w:tcPr>
            <w:tcW w:w="3832" w:type="dxa"/>
          </w:tcPr>
          <w:p w:rsidR="00377332" w:rsidRDefault="00377332" w:rsidP="00B67973">
            <w:pPr>
              <w:pStyle w:val="PlainText"/>
              <w:spacing w:before="0" w:beforeAutospacing="0" w:after="0" w:afterAutospacing="0"/>
              <w:ind w:right="0"/>
              <w:jc w:val="left"/>
              <w:rPr>
                <w:b/>
                <w:sz w:val="28"/>
                <w:szCs w:val="28"/>
              </w:rPr>
            </w:pPr>
            <w:r>
              <w:t xml:space="preserve">     Status       </w:t>
            </w:r>
          </w:p>
        </w:tc>
        <w:tc>
          <w:tcPr>
            <w:tcW w:w="3832" w:type="dxa"/>
          </w:tcPr>
          <w:p w:rsidR="00377332" w:rsidRDefault="00377332" w:rsidP="00B67973">
            <w:pPr>
              <w:pStyle w:val="PlainText"/>
              <w:spacing w:before="0" w:beforeAutospacing="0" w:after="0" w:afterAutospacing="0" w:line="276" w:lineRule="auto"/>
              <w:ind w:right="0"/>
              <w:jc w:val="left"/>
              <w:rPr>
                <w:b/>
                <w:sz w:val="28"/>
                <w:szCs w:val="28"/>
              </w:rPr>
            </w:pPr>
            <w:r>
              <w:t>Completed</w:t>
            </w:r>
          </w:p>
        </w:tc>
      </w:tr>
      <w:tr w:rsidR="00377332" w:rsidRPr="00036A3A" w:rsidTr="00B67973">
        <w:trPr>
          <w:trHeight w:val="90"/>
          <w:jc w:val="center"/>
        </w:trPr>
        <w:tc>
          <w:tcPr>
            <w:tcW w:w="7664" w:type="dxa"/>
            <w:gridSpan w:val="2"/>
          </w:tcPr>
          <w:p w:rsidR="00377332" w:rsidRDefault="00377332" w:rsidP="00B67973">
            <w:pPr>
              <w:spacing w:line="276" w:lineRule="auto"/>
              <w:ind w:left="304"/>
              <w:jc w:val="both"/>
              <w:rPr>
                <w:rFonts w:ascii="Times New Roman" w:hAnsi="Times New Roman" w:cs="Times New Roman"/>
                <w:sz w:val="24"/>
                <w:szCs w:val="24"/>
              </w:rPr>
            </w:pPr>
            <w:r w:rsidRPr="00C65A5E">
              <w:rPr>
                <w:rFonts w:ascii="Times New Roman" w:eastAsia="Times New Roman" w:hAnsi="Times New Roman" w:cs="Times New Roman"/>
                <w:b/>
                <w:sz w:val="24"/>
                <w:szCs w:val="24"/>
              </w:rPr>
              <w:t>Summary:</w:t>
            </w:r>
            <w:r>
              <w:rPr>
                <w:rFonts w:ascii="Times New Roman" w:eastAsia="Times New Roman" w:hAnsi="Times New Roman" w:cs="Times New Roman"/>
                <w:sz w:val="24"/>
                <w:szCs w:val="24"/>
              </w:rPr>
              <w:t xml:space="preserve"> </w:t>
            </w:r>
            <w:r w:rsidRPr="0043762A">
              <w:rPr>
                <w:rFonts w:ascii="Times New Roman" w:hAnsi="Times New Roman" w:cs="Times New Roman"/>
                <w:sz w:val="24"/>
                <w:szCs w:val="24"/>
              </w:rPr>
              <w:t>The aim of this project was to develop an intervention module incorporating checklists, score sheet and activities for training children with communication disorders for ten different skills viz. self help, social, motor, cognitive, sensory, speech and language, play, pre-reading, pre-writing and pre-arithmetic skills and to assess the efficacy of the activities listed in the intervention module on children with hearing impairment (HI) and mental retardation (MR) in the age group of 3-6 years. The data was collected and analyzed. It was seen that the activities in the intervention module were effective in training the children with communication disorders and brought about a significant improvement in the child’s developmental level.</w:t>
            </w:r>
          </w:p>
          <w:p w:rsidR="00377332" w:rsidRPr="00036A3A" w:rsidRDefault="00377332" w:rsidP="00B67973">
            <w:pPr>
              <w:spacing w:line="276" w:lineRule="auto"/>
              <w:ind w:left="304"/>
              <w:jc w:val="both"/>
              <w:rPr>
                <w:rFonts w:ascii="Times New Roman" w:hAnsi="Times New Roman" w:cs="Times New Roman"/>
                <w:sz w:val="24"/>
                <w:szCs w:val="24"/>
              </w:rPr>
            </w:pPr>
          </w:p>
        </w:tc>
      </w:tr>
      <w:tr w:rsidR="00377332" w:rsidRPr="005E4328" w:rsidTr="00B67973">
        <w:trPr>
          <w:trHeight w:val="557"/>
          <w:jc w:val="center"/>
        </w:trPr>
        <w:tc>
          <w:tcPr>
            <w:tcW w:w="3832" w:type="dxa"/>
          </w:tcPr>
          <w:p w:rsidR="00377332" w:rsidRDefault="00377332" w:rsidP="00B67973">
            <w:pPr>
              <w:pStyle w:val="PlainText"/>
              <w:numPr>
                <w:ilvl w:val="0"/>
                <w:numId w:val="28"/>
              </w:numPr>
              <w:tabs>
                <w:tab w:val="left" w:pos="470"/>
              </w:tabs>
              <w:spacing w:before="0" w:beforeAutospacing="0" w:after="0" w:afterAutospacing="0"/>
              <w:ind w:left="290" w:right="0"/>
              <w:jc w:val="left"/>
              <w:rPr>
                <w:b/>
                <w:sz w:val="28"/>
                <w:szCs w:val="28"/>
              </w:rPr>
            </w:pPr>
            <w:r w:rsidRPr="00373B50">
              <w:t>Title of the project</w:t>
            </w:r>
            <w:r>
              <w:t xml:space="preserve">                        </w:t>
            </w:r>
          </w:p>
        </w:tc>
        <w:tc>
          <w:tcPr>
            <w:tcW w:w="3832" w:type="dxa"/>
          </w:tcPr>
          <w:p w:rsidR="00377332" w:rsidRPr="005E4328" w:rsidRDefault="00377332" w:rsidP="00B67973">
            <w:pPr>
              <w:tabs>
                <w:tab w:val="left" w:pos="4410"/>
                <w:tab w:val="left" w:pos="4500"/>
                <w:tab w:val="left" w:pos="4590"/>
              </w:tabs>
              <w:jc w:val="both"/>
              <w:rPr>
                <w:i/>
              </w:rPr>
            </w:pPr>
            <w:r w:rsidRPr="005E4328">
              <w:rPr>
                <w:rFonts w:ascii="Times New Roman" w:hAnsi="Times New Roman" w:cs="Times New Roman"/>
                <w:i/>
                <w:sz w:val="24"/>
                <w:szCs w:val="24"/>
              </w:rPr>
              <w:t>Development of Consumer Satisfaction Inventory</w:t>
            </w:r>
          </w:p>
        </w:tc>
      </w:tr>
      <w:tr w:rsidR="00377332" w:rsidRPr="00300735" w:rsidTr="00B67973">
        <w:trPr>
          <w:trHeight w:val="277"/>
          <w:jc w:val="center"/>
        </w:trPr>
        <w:tc>
          <w:tcPr>
            <w:tcW w:w="3832" w:type="dxa"/>
          </w:tcPr>
          <w:p w:rsidR="00377332" w:rsidRDefault="00377332" w:rsidP="00B67973">
            <w:pPr>
              <w:pStyle w:val="PlainText"/>
              <w:spacing w:before="0" w:beforeAutospacing="0" w:after="0" w:afterAutospacing="0"/>
              <w:ind w:right="0"/>
              <w:jc w:val="left"/>
              <w:rPr>
                <w:b/>
                <w:sz w:val="28"/>
                <w:szCs w:val="28"/>
              </w:rPr>
            </w:pPr>
            <w:r>
              <w:t xml:space="preserve">     Principal Investigator</w:t>
            </w:r>
          </w:p>
        </w:tc>
        <w:tc>
          <w:tcPr>
            <w:tcW w:w="3832" w:type="dxa"/>
          </w:tcPr>
          <w:p w:rsidR="00377332" w:rsidRPr="00300735" w:rsidRDefault="00377332" w:rsidP="00B67973">
            <w:pPr>
              <w:pStyle w:val="PlainText"/>
              <w:spacing w:before="0" w:beforeAutospacing="0" w:after="0" w:afterAutospacing="0" w:line="276" w:lineRule="auto"/>
              <w:ind w:right="0"/>
              <w:jc w:val="left"/>
            </w:pPr>
            <w:r w:rsidRPr="007D3D7A">
              <w:t>Dr. Geetha</w:t>
            </w:r>
            <w:r>
              <w:t xml:space="preserve">, </w:t>
            </w:r>
            <w:r w:rsidRPr="007D3D7A">
              <w:t xml:space="preserve">Y.V.  </w:t>
            </w:r>
          </w:p>
        </w:tc>
      </w:tr>
      <w:tr w:rsidR="00377332" w:rsidTr="00B67973">
        <w:trPr>
          <w:trHeight w:val="292"/>
          <w:jc w:val="center"/>
        </w:trPr>
        <w:tc>
          <w:tcPr>
            <w:tcW w:w="3832" w:type="dxa"/>
          </w:tcPr>
          <w:p w:rsidR="00377332" w:rsidRDefault="00377332" w:rsidP="00B67973">
            <w:pPr>
              <w:pStyle w:val="PlainText"/>
              <w:spacing w:before="0" w:beforeAutospacing="0" w:after="0" w:afterAutospacing="0"/>
              <w:ind w:right="0"/>
              <w:jc w:val="left"/>
              <w:rPr>
                <w:b/>
                <w:sz w:val="28"/>
                <w:szCs w:val="28"/>
              </w:rPr>
            </w:pPr>
            <w:r>
              <w:t xml:space="preserve">     Fund in </w:t>
            </w:r>
            <w:r w:rsidRPr="00CB3476">
              <w:rPr>
                <w:noProof/>
                <w:lang w:val="en-IN" w:eastAsia="en-IN"/>
              </w:rPr>
              <w:drawing>
                <wp:inline distT="0" distB="0" distL="0" distR="0">
                  <wp:extent cx="85725" cy="128588"/>
                  <wp:effectExtent l="19050" t="0" r="9525" b="0"/>
                  <wp:docPr id="20" name="il_fi" descr="http://blog.beboindia.com/wp-content/uploads/2010/07/rupees-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beboindia.com/wp-content/uploads/2010/07/rupees-symbol.jpg"/>
                          <pic:cNvPicPr>
                            <a:picLocks noChangeAspect="1" noChangeArrowheads="1"/>
                          </pic:cNvPicPr>
                        </pic:nvPicPr>
                        <pic:blipFill>
                          <a:blip r:embed="rId12" cstate="print"/>
                          <a:srcRect/>
                          <a:stretch>
                            <a:fillRect/>
                          </a:stretch>
                        </pic:blipFill>
                        <pic:spPr bwMode="auto">
                          <a:xfrm>
                            <a:off x="0" y="0"/>
                            <a:ext cx="85725" cy="128588"/>
                          </a:xfrm>
                          <a:prstGeom prst="rect">
                            <a:avLst/>
                          </a:prstGeom>
                          <a:noFill/>
                          <a:ln w="9525">
                            <a:noFill/>
                            <a:miter lim="800000"/>
                            <a:headEnd/>
                            <a:tailEnd/>
                          </a:ln>
                        </pic:spPr>
                      </pic:pic>
                    </a:graphicData>
                  </a:graphic>
                </wp:inline>
              </w:drawing>
            </w:r>
          </w:p>
        </w:tc>
        <w:tc>
          <w:tcPr>
            <w:tcW w:w="3832" w:type="dxa"/>
          </w:tcPr>
          <w:p w:rsidR="00377332" w:rsidRDefault="00377332" w:rsidP="00B67973">
            <w:pPr>
              <w:rPr>
                <w:b/>
                <w:sz w:val="28"/>
                <w:szCs w:val="28"/>
              </w:rPr>
            </w:pPr>
            <w:r w:rsidRPr="00632D7F">
              <w:rPr>
                <w:rFonts w:ascii="Times New Roman" w:hAnsi="Times New Roman" w:cs="Times New Roman"/>
                <w:sz w:val="24"/>
                <w:szCs w:val="24"/>
              </w:rPr>
              <w:t>1.70 lakhs</w:t>
            </w:r>
          </w:p>
        </w:tc>
      </w:tr>
      <w:tr w:rsidR="00377332" w:rsidTr="00B67973">
        <w:trPr>
          <w:trHeight w:val="277"/>
          <w:jc w:val="center"/>
        </w:trPr>
        <w:tc>
          <w:tcPr>
            <w:tcW w:w="3832" w:type="dxa"/>
          </w:tcPr>
          <w:p w:rsidR="00377332" w:rsidRDefault="00377332" w:rsidP="00B67973">
            <w:pPr>
              <w:pStyle w:val="PlainText"/>
              <w:spacing w:before="0" w:beforeAutospacing="0" w:after="0" w:afterAutospacing="0"/>
              <w:ind w:right="0"/>
              <w:jc w:val="left"/>
              <w:rPr>
                <w:b/>
                <w:sz w:val="28"/>
                <w:szCs w:val="28"/>
              </w:rPr>
            </w:pPr>
            <w:r>
              <w:t xml:space="preserve">     Status       </w:t>
            </w:r>
          </w:p>
        </w:tc>
        <w:tc>
          <w:tcPr>
            <w:tcW w:w="3832" w:type="dxa"/>
          </w:tcPr>
          <w:p w:rsidR="00377332" w:rsidRDefault="00377332" w:rsidP="00B67973">
            <w:pPr>
              <w:pStyle w:val="PlainText"/>
              <w:spacing w:before="0" w:beforeAutospacing="0" w:after="0" w:afterAutospacing="0" w:line="276" w:lineRule="auto"/>
              <w:ind w:right="0"/>
              <w:jc w:val="left"/>
              <w:rPr>
                <w:b/>
                <w:sz w:val="28"/>
                <w:szCs w:val="28"/>
              </w:rPr>
            </w:pPr>
            <w:r w:rsidRPr="007D3D7A">
              <w:t xml:space="preserve">Completed </w:t>
            </w:r>
          </w:p>
        </w:tc>
      </w:tr>
      <w:tr w:rsidR="00377332" w:rsidRPr="00036A3A" w:rsidTr="00C005AA">
        <w:trPr>
          <w:trHeight w:val="900"/>
          <w:jc w:val="center"/>
        </w:trPr>
        <w:tc>
          <w:tcPr>
            <w:tcW w:w="7664" w:type="dxa"/>
            <w:gridSpan w:val="2"/>
          </w:tcPr>
          <w:p w:rsidR="00C005AA" w:rsidRDefault="00377332" w:rsidP="00C005AA">
            <w:pPr>
              <w:tabs>
                <w:tab w:val="left" w:pos="304"/>
              </w:tabs>
              <w:spacing w:line="276" w:lineRule="auto"/>
              <w:ind w:left="304"/>
              <w:jc w:val="both"/>
              <w:rPr>
                <w:rFonts w:ascii="Times New Roman" w:hAnsi="Times New Roman" w:cs="Times New Roman"/>
                <w:sz w:val="24"/>
                <w:szCs w:val="24"/>
              </w:rPr>
            </w:pPr>
            <w:r w:rsidRPr="00C73C13">
              <w:rPr>
                <w:rFonts w:ascii="Times New Roman" w:hAnsi="Times New Roman" w:cs="Times New Roman"/>
                <w:b/>
                <w:sz w:val="24"/>
                <w:szCs w:val="24"/>
              </w:rPr>
              <w:t xml:space="preserve">Summary: </w:t>
            </w:r>
            <w:r>
              <w:rPr>
                <w:rFonts w:ascii="Times New Roman" w:hAnsi="Times New Roman" w:cs="Times New Roman"/>
                <w:sz w:val="24"/>
                <w:szCs w:val="24"/>
              </w:rPr>
              <w:t xml:space="preserve">An inventory was developed to assess the quality of clinical services received by the clients with various communication disorders. The inventory aimed to assess various aspects of service delivery such as contactability, general atmosphere and hospitality, quality of diagnostic, therapeutic and preschool services received etc. which was administered on 361 clients. It was noted that the clients were in general highly satisfied with the services received with an overall consumer satisfaction index of 93.2% on the domains assessed.  </w:t>
            </w:r>
          </w:p>
          <w:p w:rsidR="00FD7E6F" w:rsidRDefault="00FD7E6F" w:rsidP="00C005AA">
            <w:pPr>
              <w:tabs>
                <w:tab w:val="left" w:pos="304"/>
              </w:tabs>
              <w:spacing w:line="276" w:lineRule="auto"/>
              <w:ind w:left="304"/>
              <w:jc w:val="both"/>
              <w:rPr>
                <w:rFonts w:ascii="Times New Roman" w:hAnsi="Times New Roman" w:cs="Times New Roman"/>
                <w:sz w:val="24"/>
                <w:szCs w:val="24"/>
              </w:rPr>
            </w:pPr>
          </w:p>
          <w:p w:rsidR="005925BC" w:rsidRDefault="005925BC" w:rsidP="00C005AA">
            <w:pPr>
              <w:tabs>
                <w:tab w:val="left" w:pos="304"/>
              </w:tabs>
              <w:spacing w:line="276" w:lineRule="auto"/>
              <w:ind w:left="304"/>
              <w:jc w:val="both"/>
              <w:rPr>
                <w:rFonts w:ascii="Times New Roman" w:hAnsi="Times New Roman" w:cs="Times New Roman"/>
                <w:sz w:val="24"/>
                <w:szCs w:val="24"/>
              </w:rPr>
            </w:pPr>
          </w:p>
          <w:p w:rsidR="005925BC" w:rsidRDefault="005925BC" w:rsidP="00C005AA">
            <w:pPr>
              <w:tabs>
                <w:tab w:val="left" w:pos="304"/>
              </w:tabs>
              <w:spacing w:line="276" w:lineRule="auto"/>
              <w:ind w:left="304"/>
              <w:jc w:val="both"/>
              <w:rPr>
                <w:rFonts w:ascii="Times New Roman" w:hAnsi="Times New Roman" w:cs="Times New Roman"/>
                <w:sz w:val="24"/>
                <w:szCs w:val="24"/>
              </w:rPr>
            </w:pPr>
          </w:p>
          <w:p w:rsidR="005925BC" w:rsidRDefault="005925BC" w:rsidP="00C005AA">
            <w:pPr>
              <w:tabs>
                <w:tab w:val="left" w:pos="304"/>
              </w:tabs>
              <w:spacing w:line="276" w:lineRule="auto"/>
              <w:ind w:left="304"/>
              <w:jc w:val="both"/>
              <w:rPr>
                <w:rFonts w:ascii="Times New Roman" w:hAnsi="Times New Roman" w:cs="Times New Roman"/>
                <w:sz w:val="24"/>
                <w:szCs w:val="24"/>
              </w:rPr>
            </w:pPr>
          </w:p>
          <w:p w:rsidR="005925BC" w:rsidRDefault="005925BC" w:rsidP="00C005AA">
            <w:pPr>
              <w:tabs>
                <w:tab w:val="left" w:pos="304"/>
              </w:tabs>
              <w:spacing w:line="276" w:lineRule="auto"/>
              <w:ind w:left="304"/>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16"/>
              <w:gridCol w:w="3717"/>
            </w:tblGrid>
            <w:tr w:rsidR="00FD7E6F" w:rsidTr="00DA28BF">
              <w:tc>
                <w:tcPr>
                  <w:tcW w:w="3716" w:type="dxa"/>
                </w:tcPr>
                <w:p w:rsidR="00FD7E6F" w:rsidRPr="00FD7E6F" w:rsidRDefault="00FD7E6F" w:rsidP="002A7B6F">
                  <w:pPr>
                    <w:pStyle w:val="ListParagraph"/>
                    <w:numPr>
                      <w:ilvl w:val="0"/>
                      <w:numId w:val="28"/>
                    </w:numPr>
                    <w:spacing w:line="276" w:lineRule="auto"/>
                    <w:ind w:left="191" w:hanging="270"/>
                    <w:rPr>
                      <w:rFonts w:ascii="Times New Roman" w:hAnsi="Times New Roman" w:cs="Times New Roman"/>
                      <w:b/>
                      <w:sz w:val="24"/>
                      <w:szCs w:val="24"/>
                    </w:rPr>
                  </w:pPr>
                  <w:r w:rsidRPr="00FD7E6F">
                    <w:rPr>
                      <w:rFonts w:ascii="Times New Roman" w:hAnsi="Times New Roman" w:cs="Times New Roman"/>
                      <w:sz w:val="24"/>
                      <w:szCs w:val="24"/>
                    </w:rPr>
                    <w:t xml:space="preserve">Title of the project                        </w:t>
                  </w:r>
                </w:p>
              </w:tc>
              <w:tc>
                <w:tcPr>
                  <w:tcW w:w="3717" w:type="dxa"/>
                </w:tcPr>
                <w:p w:rsidR="00FD7E6F" w:rsidRPr="002A7B6F" w:rsidRDefault="00BC433F" w:rsidP="002A7B6F">
                  <w:pPr>
                    <w:spacing w:line="276" w:lineRule="auto"/>
                    <w:rPr>
                      <w:rFonts w:ascii="Times New Roman" w:hAnsi="Times New Roman" w:cs="Times New Roman"/>
                      <w:i/>
                      <w:sz w:val="24"/>
                      <w:szCs w:val="24"/>
                    </w:rPr>
                  </w:pPr>
                  <w:r w:rsidRPr="002A7B6F">
                    <w:rPr>
                      <w:rFonts w:ascii="Times New Roman" w:hAnsi="Times New Roman" w:cs="Times New Roman"/>
                      <w:i/>
                      <w:sz w:val="24"/>
                      <w:szCs w:val="24"/>
                    </w:rPr>
                    <w:t>Phonological Sensitivity Training Kit (PhoST-K) in Kannada</w:t>
                  </w:r>
                </w:p>
              </w:tc>
            </w:tr>
            <w:tr w:rsidR="00FD7E6F" w:rsidTr="00DA28BF">
              <w:tc>
                <w:tcPr>
                  <w:tcW w:w="3716" w:type="dxa"/>
                </w:tcPr>
                <w:p w:rsidR="00FD7E6F" w:rsidRPr="00FD7E6F" w:rsidRDefault="00FD7E6F" w:rsidP="002A7B6F">
                  <w:pPr>
                    <w:spacing w:line="276" w:lineRule="auto"/>
                    <w:rPr>
                      <w:rFonts w:ascii="Times New Roman" w:hAnsi="Times New Roman" w:cs="Times New Roman"/>
                      <w:sz w:val="24"/>
                      <w:szCs w:val="24"/>
                    </w:rPr>
                  </w:pPr>
                  <w:r>
                    <w:rPr>
                      <w:rFonts w:ascii="Times New Roman" w:hAnsi="Times New Roman" w:cs="Times New Roman"/>
                      <w:b/>
                      <w:sz w:val="24"/>
                      <w:szCs w:val="24"/>
                    </w:rPr>
                    <w:t xml:space="preserve">    </w:t>
                  </w:r>
                  <w:r w:rsidRPr="00FD7E6F">
                    <w:rPr>
                      <w:rFonts w:ascii="Times New Roman" w:hAnsi="Times New Roman" w:cs="Times New Roman"/>
                      <w:sz w:val="24"/>
                      <w:szCs w:val="24"/>
                    </w:rPr>
                    <w:t>Principal Investigator</w:t>
                  </w:r>
                </w:p>
              </w:tc>
              <w:tc>
                <w:tcPr>
                  <w:tcW w:w="3717" w:type="dxa"/>
                </w:tcPr>
                <w:p w:rsidR="00FD7E6F" w:rsidRPr="002A7B6F" w:rsidRDefault="00F5473F" w:rsidP="002A7B6F">
                  <w:pPr>
                    <w:spacing w:line="276" w:lineRule="auto"/>
                    <w:rPr>
                      <w:rFonts w:ascii="Times New Roman" w:hAnsi="Times New Roman" w:cs="Times New Roman"/>
                      <w:sz w:val="24"/>
                      <w:szCs w:val="24"/>
                    </w:rPr>
                  </w:pPr>
                  <w:r w:rsidRPr="002A7B6F">
                    <w:rPr>
                      <w:rFonts w:ascii="Times New Roman" w:hAnsi="Times New Roman" w:cs="Times New Roman"/>
                      <w:sz w:val="24"/>
                      <w:szCs w:val="24"/>
                    </w:rPr>
                    <w:t>Dr. K.S. Prema</w:t>
                  </w:r>
                </w:p>
              </w:tc>
            </w:tr>
            <w:tr w:rsidR="00FD7E6F" w:rsidTr="00DA28BF">
              <w:tc>
                <w:tcPr>
                  <w:tcW w:w="3716" w:type="dxa"/>
                </w:tcPr>
                <w:p w:rsidR="00FD7E6F" w:rsidRDefault="00FD7E6F" w:rsidP="002A7B6F">
                  <w:pPr>
                    <w:spacing w:line="276" w:lineRule="auto"/>
                    <w:rPr>
                      <w:rFonts w:ascii="Times New Roman" w:hAnsi="Times New Roman" w:cs="Times New Roman"/>
                      <w:b/>
                      <w:sz w:val="24"/>
                      <w:szCs w:val="24"/>
                      <w:highlight w:val="yellow"/>
                    </w:rPr>
                  </w:pPr>
                  <w:r w:rsidRPr="00FD7E6F">
                    <w:rPr>
                      <w:rFonts w:ascii="Times New Roman" w:hAnsi="Times New Roman" w:cs="Times New Roman"/>
                      <w:sz w:val="24"/>
                      <w:szCs w:val="24"/>
                    </w:rPr>
                    <w:t xml:space="preserve">    Fund in</w:t>
                  </w:r>
                  <w:r w:rsidRPr="00FD7E6F">
                    <w:rPr>
                      <w:rFonts w:ascii="Times New Roman" w:hAnsi="Times New Roman" w:cs="Times New Roman"/>
                      <w:b/>
                      <w:sz w:val="24"/>
                      <w:szCs w:val="24"/>
                    </w:rPr>
                    <w:t xml:space="preserve"> </w:t>
                  </w:r>
                  <w:r w:rsidRPr="00FD7E6F">
                    <w:rPr>
                      <w:rFonts w:ascii="Times New Roman" w:hAnsi="Times New Roman" w:cs="Times New Roman"/>
                      <w:b/>
                      <w:noProof/>
                      <w:sz w:val="24"/>
                      <w:szCs w:val="24"/>
                      <w:lang w:val="en-IN" w:eastAsia="en-IN"/>
                    </w:rPr>
                    <w:drawing>
                      <wp:inline distT="0" distB="0" distL="0" distR="0">
                        <wp:extent cx="85725" cy="128588"/>
                        <wp:effectExtent l="19050" t="0" r="9525" b="0"/>
                        <wp:docPr id="28" name="il_fi" descr="http://blog.beboindia.com/wp-content/uploads/2010/07/rupees-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beboindia.com/wp-content/uploads/2010/07/rupees-symbol.jpg"/>
                                <pic:cNvPicPr>
                                  <a:picLocks noChangeAspect="1" noChangeArrowheads="1"/>
                                </pic:cNvPicPr>
                              </pic:nvPicPr>
                              <pic:blipFill>
                                <a:blip r:embed="rId12" cstate="print"/>
                                <a:srcRect/>
                                <a:stretch>
                                  <a:fillRect/>
                                </a:stretch>
                              </pic:blipFill>
                              <pic:spPr bwMode="auto">
                                <a:xfrm>
                                  <a:off x="0" y="0"/>
                                  <a:ext cx="85725" cy="128588"/>
                                </a:xfrm>
                                <a:prstGeom prst="rect">
                                  <a:avLst/>
                                </a:prstGeom>
                                <a:noFill/>
                                <a:ln w="9525">
                                  <a:noFill/>
                                  <a:miter lim="800000"/>
                                  <a:headEnd/>
                                  <a:tailEnd/>
                                </a:ln>
                              </pic:spPr>
                            </pic:pic>
                          </a:graphicData>
                        </a:graphic>
                      </wp:inline>
                    </w:drawing>
                  </w:r>
                </w:p>
              </w:tc>
              <w:tc>
                <w:tcPr>
                  <w:tcW w:w="3717" w:type="dxa"/>
                </w:tcPr>
                <w:p w:rsidR="00FD7E6F" w:rsidRPr="002A7B6F" w:rsidRDefault="00F5473F" w:rsidP="002A7B6F">
                  <w:pPr>
                    <w:spacing w:line="276" w:lineRule="auto"/>
                    <w:rPr>
                      <w:rFonts w:ascii="Times New Roman" w:hAnsi="Times New Roman" w:cs="Times New Roman"/>
                      <w:sz w:val="24"/>
                      <w:szCs w:val="24"/>
                    </w:rPr>
                  </w:pPr>
                  <w:r w:rsidRPr="002A7B6F">
                    <w:rPr>
                      <w:rFonts w:ascii="Times New Roman" w:hAnsi="Times New Roman" w:cs="Times New Roman"/>
                      <w:sz w:val="24"/>
                      <w:szCs w:val="24"/>
                    </w:rPr>
                    <w:t>4.64 lakhs</w:t>
                  </w:r>
                </w:p>
              </w:tc>
            </w:tr>
            <w:tr w:rsidR="009A6259" w:rsidTr="00DA28BF">
              <w:tc>
                <w:tcPr>
                  <w:tcW w:w="3716" w:type="dxa"/>
                </w:tcPr>
                <w:p w:rsidR="009A6259" w:rsidRPr="00FD7E6F" w:rsidRDefault="009A6259" w:rsidP="002A7B6F">
                  <w:pPr>
                    <w:spacing w:line="276" w:lineRule="auto"/>
                    <w:rPr>
                      <w:rFonts w:ascii="Times New Roman" w:hAnsi="Times New Roman" w:cs="Times New Roman"/>
                      <w:sz w:val="24"/>
                      <w:szCs w:val="24"/>
                    </w:rPr>
                  </w:pPr>
                  <w:r>
                    <w:rPr>
                      <w:rFonts w:ascii="Times New Roman" w:hAnsi="Times New Roman" w:cs="Times New Roman"/>
                      <w:sz w:val="24"/>
                      <w:szCs w:val="24"/>
                    </w:rPr>
                    <w:t xml:space="preserve">    Status</w:t>
                  </w:r>
                </w:p>
              </w:tc>
              <w:tc>
                <w:tcPr>
                  <w:tcW w:w="3717" w:type="dxa"/>
                </w:tcPr>
                <w:p w:rsidR="009A6259" w:rsidRPr="002A7B6F" w:rsidRDefault="00F5473F" w:rsidP="002A7B6F">
                  <w:pPr>
                    <w:spacing w:line="276" w:lineRule="auto"/>
                    <w:rPr>
                      <w:rFonts w:ascii="Times New Roman" w:hAnsi="Times New Roman" w:cs="Times New Roman"/>
                      <w:sz w:val="24"/>
                      <w:szCs w:val="24"/>
                    </w:rPr>
                  </w:pPr>
                  <w:r w:rsidRPr="002A7B6F">
                    <w:rPr>
                      <w:rFonts w:ascii="Times New Roman" w:hAnsi="Times New Roman" w:cs="Times New Roman"/>
                      <w:sz w:val="24"/>
                      <w:szCs w:val="24"/>
                    </w:rPr>
                    <w:t>Completed</w:t>
                  </w:r>
                </w:p>
              </w:tc>
            </w:tr>
            <w:tr w:rsidR="002A7B6F" w:rsidTr="00DA28BF">
              <w:tc>
                <w:tcPr>
                  <w:tcW w:w="7433" w:type="dxa"/>
                  <w:gridSpan w:val="2"/>
                </w:tcPr>
                <w:p w:rsidR="002A7B6F" w:rsidRPr="002A7B6F" w:rsidRDefault="002A7B6F" w:rsidP="002A7B6F">
                  <w:pPr>
                    <w:spacing w:line="276" w:lineRule="auto"/>
                    <w:ind w:left="191"/>
                    <w:jc w:val="both"/>
                    <w:rPr>
                      <w:rFonts w:ascii="Times New Roman" w:hAnsi="Times New Roman" w:cs="Times New Roman"/>
                      <w:sz w:val="24"/>
                      <w:szCs w:val="24"/>
                      <w:highlight w:val="yellow"/>
                    </w:rPr>
                  </w:pPr>
                  <w:r w:rsidRPr="002A7B6F">
                    <w:rPr>
                      <w:rFonts w:ascii="Times New Roman" w:hAnsi="Times New Roman" w:cs="Times New Roman"/>
                      <w:b/>
                      <w:sz w:val="24"/>
                      <w:szCs w:val="24"/>
                    </w:rPr>
                    <w:t>Summary:</w:t>
                  </w:r>
                  <w:r w:rsidRPr="002A7B6F">
                    <w:rPr>
                      <w:rFonts w:ascii="Times New Roman" w:hAnsi="Times New Roman" w:cs="Times New Roman"/>
                      <w:sz w:val="24"/>
                      <w:szCs w:val="24"/>
                    </w:rPr>
                    <w:t xml:space="preserve"> Phonological Sensitivity Training Kit (PhoST</w:t>
                  </w:r>
                  <w:r>
                    <w:rPr>
                      <w:rFonts w:ascii="Times New Roman" w:hAnsi="Times New Roman" w:cs="Times New Roman"/>
                      <w:sz w:val="24"/>
                      <w:szCs w:val="24"/>
                    </w:rPr>
                    <w:t>-K) was developed with a aim to find ‘at risk’ children for language based learning disability before their entry phases and analyzed. Outcome is to reduce the incidence and prevalence of language based learning disability in school age with the phonological sensitivity training kit.</w:t>
                  </w:r>
                </w:p>
              </w:tc>
            </w:tr>
          </w:tbl>
          <w:p w:rsidR="00FD7E6F" w:rsidRDefault="00FD7E6F" w:rsidP="00C005AA">
            <w:pPr>
              <w:jc w:val="center"/>
              <w:rPr>
                <w:rFonts w:ascii="Times New Roman" w:hAnsi="Times New Roman" w:cs="Times New Roman"/>
                <w:b/>
                <w:sz w:val="24"/>
                <w:szCs w:val="24"/>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16"/>
              <w:gridCol w:w="3717"/>
            </w:tblGrid>
            <w:tr w:rsidR="00BC433F" w:rsidTr="00DA28BF">
              <w:tc>
                <w:tcPr>
                  <w:tcW w:w="3716" w:type="dxa"/>
                </w:tcPr>
                <w:p w:rsidR="00BC433F" w:rsidRPr="00FD7E6F" w:rsidRDefault="00BC433F" w:rsidP="00DA28BF">
                  <w:pPr>
                    <w:pStyle w:val="ListParagraph"/>
                    <w:numPr>
                      <w:ilvl w:val="0"/>
                      <w:numId w:val="28"/>
                    </w:numPr>
                    <w:spacing w:line="276" w:lineRule="auto"/>
                    <w:ind w:left="191" w:hanging="270"/>
                    <w:rPr>
                      <w:rFonts w:ascii="Times New Roman" w:hAnsi="Times New Roman" w:cs="Times New Roman"/>
                      <w:b/>
                      <w:sz w:val="24"/>
                      <w:szCs w:val="24"/>
                    </w:rPr>
                  </w:pPr>
                  <w:r w:rsidRPr="00FD7E6F">
                    <w:rPr>
                      <w:rFonts w:ascii="Times New Roman" w:hAnsi="Times New Roman" w:cs="Times New Roman"/>
                      <w:sz w:val="24"/>
                      <w:szCs w:val="24"/>
                    </w:rPr>
                    <w:t xml:space="preserve">Title of the project                        </w:t>
                  </w:r>
                </w:p>
              </w:tc>
              <w:tc>
                <w:tcPr>
                  <w:tcW w:w="3717" w:type="dxa"/>
                </w:tcPr>
                <w:p w:rsidR="00BC433F" w:rsidRPr="00774D08" w:rsidRDefault="00774D08" w:rsidP="00DA28BF">
                  <w:pPr>
                    <w:spacing w:line="276" w:lineRule="auto"/>
                    <w:jc w:val="both"/>
                    <w:rPr>
                      <w:rFonts w:ascii="Times New Roman" w:hAnsi="Times New Roman" w:cs="Times New Roman"/>
                      <w:i/>
                      <w:sz w:val="24"/>
                      <w:szCs w:val="24"/>
                      <w:highlight w:val="yellow"/>
                    </w:rPr>
                  </w:pPr>
                  <w:r w:rsidRPr="00774D08">
                    <w:rPr>
                      <w:rFonts w:ascii="Times New Roman" w:hAnsi="Times New Roman" w:cs="Times New Roman"/>
                      <w:i/>
                      <w:sz w:val="24"/>
                      <w:szCs w:val="24"/>
                    </w:rPr>
                    <w:t>Development of Test for Assessment of Bilingual Proficiency through Lexical Priming Task</w:t>
                  </w:r>
                </w:p>
              </w:tc>
            </w:tr>
            <w:tr w:rsidR="00BC433F" w:rsidTr="00DA28BF">
              <w:tc>
                <w:tcPr>
                  <w:tcW w:w="3716" w:type="dxa"/>
                </w:tcPr>
                <w:p w:rsidR="00BC433F" w:rsidRPr="00FD7E6F" w:rsidRDefault="00BC433F" w:rsidP="00DA28BF">
                  <w:pPr>
                    <w:spacing w:line="276" w:lineRule="auto"/>
                    <w:rPr>
                      <w:rFonts w:ascii="Times New Roman" w:hAnsi="Times New Roman" w:cs="Times New Roman"/>
                      <w:sz w:val="24"/>
                      <w:szCs w:val="24"/>
                    </w:rPr>
                  </w:pPr>
                  <w:r>
                    <w:rPr>
                      <w:rFonts w:ascii="Times New Roman" w:hAnsi="Times New Roman" w:cs="Times New Roman"/>
                      <w:b/>
                      <w:sz w:val="24"/>
                      <w:szCs w:val="24"/>
                    </w:rPr>
                    <w:t xml:space="preserve">    </w:t>
                  </w:r>
                  <w:r w:rsidRPr="00FD7E6F">
                    <w:rPr>
                      <w:rFonts w:ascii="Times New Roman" w:hAnsi="Times New Roman" w:cs="Times New Roman"/>
                      <w:sz w:val="24"/>
                      <w:szCs w:val="24"/>
                    </w:rPr>
                    <w:t>Principal Investigator</w:t>
                  </w:r>
                </w:p>
              </w:tc>
              <w:tc>
                <w:tcPr>
                  <w:tcW w:w="3717" w:type="dxa"/>
                </w:tcPr>
                <w:p w:rsidR="00BC433F" w:rsidRDefault="00774D08" w:rsidP="00DA28BF">
                  <w:pPr>
                    <w:spacing w:line="276" w:lineRule="auto"/>
                    <w:rPr>
                      <w:rFonts w:ascii="Times New Roman" w:hAnsi="Times New Roman" w:cs="Times New Roman"/>
                      <w:b/>
                      <w:sz w:val="24"/>
                      <w:szCs w:val="24"/>
                      <w:highlight w:val="yellow"/>
                    </w:rPr>
                  </w:pPr>
                  <w:r w:rsidRPr="002A7B6F">
                    <w:rPr>
                      <w:rFonts w:ascii="Times New Roman" w:hAnsi="Times New Roman" w:cs="Times New Roman"/>
                      <w:sz w:val="24"/>
                      <w:szCs w:val="24"/>
                    </w:rPr>
                    <w:t>Dr. K.S. Prema</w:t>
                  </w:r>
                </w:p>
              </w:tc>
            </w:tr>
            <w:tr w:rsidR="00BC433F" w:rsidTr="00DA28BF">
              <w:tc>
                <w:tcPr>
                  <w:tcW w:w="3716" w:type="dxa"/>
                </w:tcPr>
                <w:p w:rsidR="00BC433F" w:rsidRDefault="00BC433F" w:rsidP="00DA28BF">
                  <w:pPr>
                    <w:spacing w:line="276" w:lineRule="auto"/>
                    <w:rPr>
                      <w:rFonts w:ascii="Times New Roman" w:hAnsi="Times New Roman" w:cs="Times New Roman"/>
                      <w:b/>
                      <w:sz w:val="24"/>
                      <w:szCs w:val="24"/>
                      <w:highlight w:val="yellow"/>
                    </w:rPr>
                  </w:pPr>
                  <w:r w:rsidRPr="00FD7E6F">
                    <w:rPr>
                      <w:rFonts w:ascii="Times New Roman" w:hAnsi="Times New Roman" w:cs="Times New Roman"/>
                      <w:sz w:val="24"/>
                      <w:szCs w:val="24"/>
                    </w:rPr>
                    <w:t xml:space="preserve">    Fund in</w:t>
                  </w:r>
                  <w:r w:rsidRPr="00FD7E6F">
                    <w:rPr>
                      <w:rFonts w:ascii="Times New Roman" w:hAnsi="Times New Roman" w:cs="Times New Roman"/>
                      <w:b/>
                      <w:sz w:val="24"/>
                      <w:szCs w:val="24"/>
                    </w:rPr>
                    <w:t xml:space="preserve"> </w:t>
                  </w:r>
                  <w:r w:rsidRPr="00FD7E6F">
                    <w:rPr>
                      <w:rFonts w:ascii="Times New Roman" w:hAnsi="Times New Roman" w:cs="Times New Roman"/>
                      <w:b/>
                      <w:noProof/>
                      <w:sz w:val="24"/>
                      <w:szCs w:val="24"/>
                      <w:lang w:val="en-IN" w:eastAsia="en-IN"/>
                    </w:rPr>
                    <w:drawing>
                      <wp:inline distT="0" distB="0" distL="0" distR="0">
                        <wp:extent cx="85725" cy="128588"/>
                        <wp:effectExtent l="19050" t="0" r="9525" b="0"/>
                        <wp:docPr id="29" name="il_fi" descr="http://blog.beboindia.com/wp-content/uploads/2010/07/rupees-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beboindia.com/wp-content/uploads/2010/07/rupees-symbol.jpg"/>
                                <pic:cNvPicPr>
                                  <a:picLocks noChangeAspect="1" noChangeArrowheads="1"/>
                                </pic:cNvPicPr>
                              </pic:nvPicPr>
                              <pic:blipFill>
                                <a:blip r:embed="rId12" cstate="print"/>
                                <a:srcRect/>
                                <a:stretch>
                                  <a:fillRect/>
                                </a:stretch>
                              </pic:blipFill>
                              <pic:spPr bwMode="auto">
                                <a:xfrm>
                                  <a:off x="0" y="0"/>
                                  <a:ext cx="85725" cy="128588"/>
                                </a:xfrm>
                                <a:prstGeom prst="rect">
                                  <a:avLst/>
                                </a:prstGeom>
                                <a:noFill/>
                                <a:ln w="9525">
                                  <a:noFill/>
                                  <a:miter lim="800000"/>
                                  <a:headEnd/>
                                  <a:tailEnd/>
                                </a:ln>
                              </pic:spPr>
                            </pic:pic>
                          </a:graphicData>
                        </a:graphic>
                      </wp:inline>
                    </w:drawing>
                  </w:r>
                </w:p>
              </w:tc>
              <w:tc>
                <w:tcPr>
                  <w:tcW w:w="3717" w:type="dxa"/>
                </w:tcPr>
                <w:p w:rsidR="00BC433F" w:rsidRPr="00774D08" w:rsidRDefault="00774D08" w:rsidP="00DA28BF">
                  <w:pPr>
                    <w:spacing w:line="276" w:lineRule="auto"/>
                    <w:rPr>
                      <w:rFonts w:ascii="Times New Roman" w:hAnsi="Times New Roman" w:cs="Times New Roman"/>
                      <w:sz w:val="24"/>
                      <w:szCs w:val="24"/>
                      <w:highlight w:val="yellow"/>
                    </w:rPr>
                  </w:pPr>
                  <w:r w:rsidRPr="00774D08">
                    <w:rPr>
                      <w:rFonts w:ascii="Times New Roman" w:hAnsi="Times New Roman" w:cs="Times New Roman"/>
                      <w:sz w:val="24"/>
                      <w:szCs w:val="24"/>
                    </w:rPr>
                    <w:t>2.58 lakhs</w:t>
                  </w:r>
                </w:p>
              </w:tc>
            </w:tr>
            <w:tr w:rsidR="00BC433F" w:rsidTr="00DA28BF">
              <w:tc>
                <w:tcPr>
                  <w:tcW w:w="3716" w:type="dxa"/>
                </w:tcPr>
                <w:p w:rsidR="00BC433F" w:rsidRPr="00FD7E6F" w:rsidRDefault="00BC433F" w:rsidP="00DA28BF">
                  <w:pPr>
                    <w:spacing w:line="276" w:lineRule="auto"/>
                    <w:rPr>
                      <w:rFonts w:ascii="Times New Roman" w:hAnsi="Times New Roman" w:cs="Times New Roman"/>
                      <w:sz w:val="24"/>
                      <w:szCs w:val="24"/>
                    </w:rPr>
                  </w:pPr>
                  <w:r>
                    <w:rPr>
                      <w:rFonts w:ascii="Times New Roman" w:hAnsi="Times New Roman" w:cs="Times New Roman"/>
                      <w:sz w:val="24"/>
                      <w:szCs w:val="24"/>
                    </w:rPr>
                    <w:t xml:space="preserve">    Status</w:t>
                  </w:r>
                </w:p>
              </w:tc>
              <w:tc>
                <w:tcPr>
                  <w:tcW w:w="3717" w:type="dxa"/>
                </w:tcPr>
                <w:p w:rsidR="00BC433F" w:rsidRDefault="00774D08" w:rsidP="00DA28BF">
                  <w:pPr>
                    <w:spacing w:line="276" w:lineRule="auto"/>
                    <w:rPr>
                      <w:rFonts w:ascii="Times New Roman" w:hAnsi="Times New Roman" w:cs="Times New Roman"/>
                      <w:b/>
                      <w:sz w:val="24"/>
                      <w:szCs w:val="24"/>
                      <w:highlight w:val="yellow"/>
                    </w:rPr>
                  </w:pPr>
                  <w:r w:rsidRPr="002A7B6F">
                    <w:rPr>
                      <w:rFonts w:ascii="Times New Roman" w:hAnsi="Times New Roman" w:cs="Times New Roman"/>
                      <w:sz w:val="24"/>
                      <w:szCs w:val="24"/>
                    </w:rPr>
                    <w:t>Completed</w:t>
                  </w:r>
                </w:p>
              </w:tc>
            </w:tr>
            <w:tr w:rsidR="00384441" w:rsidTr="00DA28BF">
              <w:trPr>
                <w:trHeight w:val="125"/>
              </w:trPr>
              <w:tc>
                <w:tcPr>
                  <w:tcW w:w="7433" w:type="dxa"/>
                  <w:gridSpan w:val="2"/>
                </w:tcPr>
                <w:p w:rsidR="00384441" w:rsidRPr="00384441" w:rsidRDefault="00384441" w:rsidP="002F08F7">
                  <w:pPr>
                    <w:spacing w:line="276" w:lineRule="auto"/>
                    <w:ind w:left="191"/>
                    <w:jc w:val="both"/>
                    <w:rPr>
                      <w:rFonts w:ascii="Times New Roman" w:hAnsi="Times New Roman" w:cs="Times New Roman"/>
                      <w:sz w:val="24"/>
                      <w:szCs w:val="24"/>
                      <w:highlight w:val="yellow"/>
                    </w:rPr>
                  </w:pPr>
                  <w:r w:rsidRPr="00DA28BF">
                    <w:rPr>
                      <w:rFonts w:ascii="Times New Roman" w:hAnsi="Times New Roman" w:cs="Times New Roman"/>
                      <w:b/>
                      <w:sz w:val="24"/>
                      <w:szCs w:val="24"/>
                    </w:rPr>
                    <w:t>Summary:</w:t>
                  </w:r>
                  <w:r>
                    <w:rPr>
                      <w:rFonts w:ascii="Times New Roman" w:hAnsi="Times New Roman" w:cs="Times New Roman"/>
                      <w:sz w:val="24"/>
                      <w:szCs w:val="24"/>
                    </w:rPr>
                    <w:t xml:space="preserve"> The project as aim</w:t>
                  </w:r>
                  <w:r w:rsidR="002F08F7">
                    <w:rPr>
                      <w:rFonts w:ascii="Times New Roman" w:hAnsi="Times New Roman" w:cs="Times New Roman"/>
                      <w:sz w:val="24"/>
                      <w:szCs w:val="24"/>
                    </w:rPr>
                    <w:t>s</w:t>
                  </w:r>
                  <w:r>
                    <w:rPr>
                      <w:rFonts w:ascii="Times New Roman" w:hAnsi="Times New Roman" w:cs="Times New Roman"/>
                      <w:sz w:val="24"/>
                      <w:szCs w:val="24"/>
                    </w:rPr>
                    <w:t xml:space="preserve"> to develop a test for assessment of bilingual proficiency using lexical priming task. Thirty bilingual participants were assessed for language proficiency using a questionnaire followed by lexical priming tasks, </w:t>
                  </w:r>
                  <w:r w:rsidR="002F08F7">
                    <w:rPr>
                      <w:rFonts w:ascii="Times New Roman" w:hAnsi="Times New Roman" w:cs="Times New Roman"/>
                      <w:sz w:val="24"/>
                      <w:szCs w:val="24"/>
                    </w:rPr>
                    <w:t>lexical decision task and lexical naming task</w:t>
                  </w:r>
                  <w:r>
                    <w:rPr>
                      <w:rFonts w:ascii="Times New Roman" w:hAnsi="Times New Roman" w:cs="Times New Roman"/>
                      <w:sz w:val="24"/>
                      <w:szCs w:val="24"/>
                    </w:rPr>
                    <w:t>. The performance on questionnaire and lexical priming task were analyzed.</w:t>
                  </w:r>
                  <w:r w:rsidR="00DA28BF">
                    <w:rPr>
                      <w:rFonts w:ascii="Times New Roman" w:hAnsi="Times New Roman" w:cs="Times New Roman"/>
                      <w:sz w:val="24"/>
                      <w:szCs w:val="24"/>
                    </w:rPr>
                    <w:t xml:space="preserve"> The outcome of the project is development of a quick and efficient online tool for assessing proficiency in bilinguals. </w:t>
                  </w:r>
                  <w:r>
                    <w:rPr>
                      <w:rFonts w:ascii="Times New Roman" w:hAnsi="Times New Roman" w:cs="Times New Roman"/>
                      <w:sz w:val="24"/>
                      <w:szCs w:val="24"/>
                    </w:rPr>
                    <w:t xml:space="preserve"> </w:t>
                  </w:r>
                </w:p>
              </w:tc>
            </w:tr>
          </w:tbl>
          <w:p w:rsidR="003229D8" w:rsidRDefault="003229D8" w:rsidP="00C005AA">
            <w:pPr>
              <w:jc w:val="center"/>
              <w:rPr>
                <w:rFonts w:ascii="Times New Roman" w:hAnsi="Times New Roman" w:cs="Times New Roman"/>
                <w:b/>
                <w:sz w:val="24"/>
                <w:szCs w:val="24"/>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16"/>
              <w:gridCol w:w="3717"/>
            </w:tblGrid>
            <w:tr w:rsidR="003229D8" w:rsidTr="00C40BD3">
              <w:tc>
                <w:tcPr>
                  <w:tcW w:w="3716" w:type="dxa"/>
                </w:tcPr>
                <w:p w:rsidR="003229D8" w:rsidRPr="00C40BD3" w:rsidRDefault="003229D8" w:rsidP="00C40BD3">
                  <w:pPr>
                    <w:pStyle w:val="ListParagraph"/>
                    <w:numPr>
                      <w:ilvl w:val="0"/>
                      <w:numId w:val="28"/>
                    </w:numPr>
                    <w:spacing w:line="276" w:lineRule="auto"/>
                    <w:ind w:left="191" w:hanging="270"/>
                    <w:rPr>
                      <w:rFonts w:ascii="Times New Roman" w:hAnsi="Times New Roman" w:cs="Times New Roman"/>
                      <w:b/>
                      <w:sz w:val="24"/>
                      <w:szCs w:val="24"/>
                    </w:rPr>
                  </w:pPr>
                  <w:r w:rsidRPr="00C40BD3">
                    <w:rPr>
                      <w:rFonts w:ascii="Times New Roman" w:hAnsi="Times New Roman" w:cs="Times New Roman"/>
                      <w:sz w:val="24"/>
                      <w:szCs w:val="24"/>
                    </w:rPr>
                    <w:t>Title of the project</w:t>
                  </w:r>
                </w:p>
              </w:tc>
              <w:tc>
                <w:tcPr>
                  <w:tcW w:w="3717" w:type="dxa"/>
                </w:tcPr>
                <w:p w:rsidR="003229D8" w:rsidRPr="0080013B" w:rsidRDefault="0080013B" w:rsidP="00C40BD3">
                  <w:pPr>
                    <w:spacing w:line="276" w:lineRule="auto"/>
                    <w:jc w:val="both"/>
                    <w:rPr>
                      <w:rFonts w:ascii="Times New Roman" w:hAnsi="Times New Roman" w:cs="Times New Roman"/>
                      <w:i/>
                      <w:sz w:val="24"/>
                      <w:szCs w:val="24"/>
                      <w:highlight w:val="yellow"/>
                    </w:rPr>
                  </w:pPr>
                  <w:r w:rsidRPr="0080013B">
                    <w:rPr>
                      <w:rFonts w:ascii="Times New Roman" w:hAnsi="Times New Roman" w:cs="Times New Roman"/>
                      <w:i/>
                      <w:sz w:val="24"/>
                      <w:szCs w:val="24"/>
                    </w:rPr>
                    <w:t>Development &amp; Evaluation of curriculum for speech-language transcription</w:t>
                  </w:r>
                </w:p>
              </w:tc>
            </w:tr>
            <w:tr w:rsidR="003229D8" w:rsidTr="00C40BD3">
              <w:tc>
                <w:tcPr>
                  <w:tcW w:w="3716" w:type="dxa"/>
                </w:tcPr>
                <w:p w:rsidR="003229D8" w:rsidRPr="00C40BD3" w:rsidRDefault="00C40BD3" w:rsidP="00C40BD3">
                  <w:pPr>
                    <w:spacing w:line="276" w:lineRule="auto"/>
                    <w:rPr>
                      <w:rFonts w:ascii="Times New Roman" w:hAnsi="Times New Roman" w:cs="Times New Roman"/>
                      <w:b/>
                      <w:sz w:val="24"/>
                      <w:szCs w:val="24"/>
                    </w:rPr>
                  </w:pPr>
                  <w:r>
                    <w:rPr>
                      <w:rFonts w:ascii="Times New Roman" w:hAnsi="Times New Roman" w:cs="Times New Roman"/>
                      <w:sz w:val="24"/>
                      <w:szCs w:val="24"/>
                    </w:rPr>
                    <w:t xml:space="preserve">   </w:t>
                  </w:r>
                  <w:r w:rsidR="003229D8" w:rsidRPr="00C40BD3">
                    <w:rPr>
                      <w:rFonts w:ascii="Times New Roman" w:hAnsi="Times New Roman" w:cs="Times New Roman"/>
                      <w:sz w:val="24"/>
                      <w:szCs w:val="24"/>
                    </w:rPr>
                    <w:t>Principal Investigator</w:t>
                  </w:r>
                </w:p>
              </w:tc>
              <w:tc>
                <w:tcPr>
                  <w:tcW w:w="3717" w:type="dxa"/>
                </w:tcPr>
                <w:p w:rsidR="003229D8" w:rsidRPr="0080013B" w:rsidRDefault="0080013B" w:rsidP="00C40BD3">
                  <w:pPr>
                    <w:spacing w:line="276" w:lineRule="auto"/>
                    <w:rPr>
                      <w:rFonts w:ascii="Times New Roman" w:hAnsi="Times New Roman" w:cs="Times New Roman"/>
                      <w:sz w:val="24"/>
                      <w:szCs w:val="24"/>
                    </w:rPr>
                  </w:pPr>
                  <w:r w:rsidRPr="0080013B">
                    <w:rPr>
                      <w:rFonts w:ascii="Times New Roman" w:hAnsi="Times New Roman" w:cs="Times New Roman"/>
                      <w:sz w:val="24"/>
                      <w:szCs w:val="24"/>
                    </w:rPr>
                    <w:t>Dr. K.S. Prema</w:t>
                  </w:r>
                </w:p>
              </w:tc>
            </w:tr>
            <w:tr w:rsidR="003229D8" w:rsidTr="00C40BD3">
              <w:tc>
                <w:tcPr>
                  <w:tcW w:w="3716" w:type="dxa"/>
                </w:tcPr>
                <w:p w:rsidR="003229D8" w:rsidRPr="00C40BD3" w:rsidRDefault="00C40BD3" w:rsidP="00C40BD3">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3229D8" w:rsidRPr="00C40BD3">
                    <w:rPr>
                      <w:rFonts w:ascii="Times New Roman" w:hAnsi="Times New Roman" w:cs="Times New Roman"/>
                      <w:sz w:val="24"/>
                      <w:szCs w:val="24"/>
                    </w:rPr>
                    <w:t>Co-investigator</w:t>
                  </w:r>
                </w:p>
              </w:tc>
              <w:tc>
                <w:tcPr>
                  <w:tcW w:w="3717" w:type="dxa"/>
                </w:tcPr>
                <w:p w:rsidR="003229D8" w:rsidRPr="0080013B" w:rsidRDefault="0080013B" w:rsidP="00C40BD3">
                  <w:pPr>
                    <w:spacing w:line="276" w:lineRule="auto"/>
                    <w:rPr>
                      <w:rFonts w:ascii="Times New Roman" w:hAnsi="Times New Roman" w:cs="Times New Roman"/>
                      <w:sz w:val="24"/>
                      <w:szCs w:val="24"/>
                    </w:rPr>
                  </w:pPr>
                  <w:r w:rsidRPr="0080013B">
                    <w:rPr>
                      <w:rFonts w:ascii="Times New Roman" w:hAnsi="Times New Roman" w:cs="Times New Roman"/>
                      <w:sz w:val="24"/>
                      <w:szCs w:val="24"/>
                    </w:rPr>
                    <w:t>Dr. Peri Bhaskara Rao</w:t>
                  </w:r>
                </w:p>
              </w:tc>
            </w:tr>
            <w:tr w:rsidR="003229D8" w:rsidTr="00C40BD3">
              <w:tc>
                <w:tcPr>
                  <w:tcW w:w="3716" w:type="dxa"/>
                </w:tcPr>
                <w:p w:rsidR="003229D8" w:rsidRPr="00C40BD3" w:rsidRDefault="00C40BD3" w:rsidP="00C40BD3">
                  <w:pPr>
                    <w:spacing w:line="276" w:lineRule="auto"/>
                    <w:rPr>
                      <w:rFonts w:ascii="Times New Roman" w:hAnsi="Times New Roman" w:cs="Times New Roman"/>
                      <w:b/>
                      <w:sz w:val="24"/>
                      <w:szCs w:val="24"/>
                    </w:rPr>
                  </w:pPr>
                  <w:r>
                    <w:rPr>
                      <w:rFonts w:ascii="Times New Roman" w:hAnsi="Times New Roman" w:cs="Times New Roman"/>
                      <w:sz w:val="24"/>
                      <w:szCs w:val="24"/>
                    </w:rPr>
                    <w:t xml:space="preserve">   </w:t>
                  </w:r>
                  <w:r w:rsidR="003229D8" w:rsidRPr="00C40BD3">
                    <w:rPr>
                      <w:rFonts w:ascii="Times New Roman" w:hAnsi="Times New Roman" w:cs="Times New Roman"/>
                      <w:sz w:val="24"/>
                      <w:szCs w:val="24"/>
                    </w:rPr>
                    <w:t>Fund in</w:t>
                  </w:r>
                  <w:r w:rsidR="003229D8" w:rsidRPr="00C40BD3">
                    <w:rPr>
                      <w:rFonts w:ascii="Times New Roman" w:hAnsi="Times New Roman" w:cs="Times New Roman"/>
                      <w:b/>
                      <w:sz w:val="24"/>
                      <w:szCs w:val="24"/>
                    </w:rPr>
                    <w:t xml:space="preserve"> </w:t>
                  </w:r>
                  <w:r w:rsidR="003229D8" w:rsidRPr="00C40BD3">
                    <w:rPr>
                      <w:rFonts w:ascii="Times New Roman" w:hAnsi="Times New Roman" w:cs="Times New Roman"/>
                      <w:b/>
                      <w:noProof/>
                      <w:sz w:val="24"/>
                      <w:szCs w:val="24"/>
                      <w:lang w:val="en-IN" w:eastAsia="en-IN"/>
                    </w:rPr>
                    <w:drawing>
                      <wp:inline distT="0" distB="0" distL="0" distR="0">
                        <wp:extent cx="85725" cy="128588"/>
                        <wp:effectExtent l="19050" t="0" r="9525" b="0"/>
                        <wp:docPr id="6" name="il_fi" descr="http://blog.beboindia.com/wp-content/uploads/2010/07/rupees-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beboindia.com/wp-content/uploads/2010/07/rupees-symbol.jpg"/>
                                <pic:cNvPicPr>
                                  <a:picLocks noChangeAspect="1" noChangeArrowheads="1"/>
                                </pic:cNvPicPr>
                              </pic:nvPicPr>
                              <pic:blipFill>
                                <a:blip r:embed="rId12" cstate="print"/>
                                <a:srcRect/>
                                <a:stretch>
                                  <a:fillRect/>
                                </a:stretch>
                              </pic:blipFill>
                              <pic:spPr bwMode="auto">
                                <a:xfrm>
                                  <a:off x="0" y="0"/>
                                  <a:ext cx="85725" cy="128588"/>
                                </a:xfrm>
                                <a:prstGeom prst="rect">
                                  <a:avLst/>
                                </a:prstGeom>
                                <a:noFill/>
                                <a:ln w="9525">
                                  <a:noFill/>
                                  <a:miter lim="800000"/>
                                  <a:headEnd/>
                                  <a:tailEnd/>
                                </a:ln>
                              </pic:spPr>
                            </pic:pic>
                          </a:graphicData>
                        </a:graphic>
                      </wp:inline>
                    </w:drawing>
                  </w:r>
                </w:p>
              </w:tc>
              <w:tc>
                <w:tcPr>
                  <w:tcW w:w="3717" w:type="dxa"/>
                </w:tcPr>
                <w:p w:rsidR="003229D8" w:rsidRPr="0080013B" w:rsidRDefault="0080013B" w:rsidP="00C40BD3">
                  <w:pPr>
                    <w:spacing w:line="276" w:lineRule="auto"/>
                    <w:rPr>
                      <w:rFonts w:ascii="Times New Roman" w:hAnsi="Times New Roman" w:cs="Times New Roman"/>
                      <w:sz w:val="24"/>
                      <w:szCs w:val="24"/>
                    </w:rPr>
                  </w:pPr>
                  <w:r w:rsidRPr="0080013B">
                    <w:rPr>
                      <w:rFonts w:ascii="Times New Roman" w:hAnsi="Times New Roman" w:cs="Times New Roman"/>
                      <w:sz w:val="24"/>
                      <w:szCs w:val="24"/>
                    </w:rPr>
                    <w:t>3.90 lakhs</w:t>
                  </w:r>
                </w:p>
              </w:tc>
            </w:tr>
            <w:tr w:rsidR="003229D8" w:rsidTr="00C40BD3">
              <w:tc>
                <w:tcPr>
                  <w:tcW w:w="3716" w:type="dxa"/>
                </w:tcPr>
                <w:p w:rsidR="003229D8" w:rsidRPr="00C40BD3" w:rsidRDefault="00C40BD3" w:rsidP="00C40BD3">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3229D8" w:rsidRPr="00C40BD3">
                    <w:rPr>
                      <w:rFonts w:ascii="Times New Roman" w:hAnsi="Times New Roman" w:cs="Times New Roman"/>
                      <w:sz w:val="24"/>
                      <w:szCs w:val="24"/>
                    </w:rPr>
                    <w:t>Status</w:t>
                  </w:r>
                </w:p>
              </w:tc>
              <w:tc>
                <w:tcPr>
                  <w:tcW w:w="3717" w:type="dxa"/>
                </w:tcPr>
                <w:p w:rsidR="003229D8" w:rsidRPr="0080013B" w:rsidRDefault="0080013B" w:rsidP="00C40BD3">
                  <w:pPr>
                    <w:spacing w:line="276" w:lineRule="auto"/>
                    <w:rPr>
                      <w:rFonts w:ascii="Times New Roman" w:hAnsi="Times New Roman" w:cs="Times New Roman"/>
                      <w:sz w:val="24"/>
                      <w:szCs w:val="24"/>
                    </w:rPr>
                  </w:pPr>
                  <w:r w:rsidRPr="0080013B">
                    <w:rPr>
                      <w:rFonts w:ascii="Times New Roman" w:hAnsi="Times New Roman" w:cs="Times New Roman"/>
                      <w:sz w:val="24"/>
                      <w:szCs w:val="24"/>
                    </w:rPr>
                    <w:t>Completed</w:t>
                  </w:r>
                </w:p>
              </w:tc>
            </w:tr>
            <w:tr w:rsidR="0080013B" w:rsidTr="00C40BD3">
              <w:tc>
                <w:tcPr>
                  <w:tcW w:w="7433" w:type="dxa"/>
                  <w:gridSpan w:val="2"/>
                </w:tcPr>
                <w:p w:rsidR="0080013B" w:rsidRPr="00C40BD3" w:rsidRDefault="0080013B" w:rsidP="00C40BD3">
                  <w:pPr>
                    <w:spacing w:line="276" w:lineRule="auto"/>
                    <w:ind w:left="191"/>
                    <w:jc w:val="both"/>
                    <w:rPr>
                      <w:rFonts w:ascii="Times New Roman" w:hAnsi="Times New Roman" w:cs="Times New Roman"/>
                      <w:sz w:val="24"/>
                      <w:szCs w:val="24"/>
                    </w:rPr>
                  </w:pPr>
                  <w:r w:rsidRPr="00C40BD3">
                    <w:rPr>
                      <w:rFonts w:ascii="Times New Roman" w:hAnsi="Times New Roman" w:cs="Times New Roman"/>
                      <w:b/>
                      <w:sz w:val="24"/>
                      <w:szCs w:val="24"/>
                    </w:rPr>
                    <w:t>Summary:</w:t>
                  </w:r>
                  <w:r w:rsidRPr="00C40BD3">
                    <w:rPr>
                      <w:rFonts w:ascii="Times New Roman" w:hAnsi="Times New Roman" w:cs="Times New Roman"/>
                      <w:sz w:val="24"/>
                      <w:szCs w:val="24"/>
                    </w:rPr>
                    <w:t xml:space="preserve"> The objectives were to develop:</w:t>
                  </w:r>
                  <w:r w:rsidR="001608CE" w:rsidRPr="00C40BD3">
                    <w:rPr>
                      <w:rFonts w:ascii="Times New Roman" w:hAnsi="Times New Roman" w:cs="Times New Roman"/>
                      <w:sz w:val="24"/>
                      <w:szCs w:val="24"/>
                    </w:rPr>
                    <w:t xml:space="preserve"> (</w:t>
                  </w:r>
                  <w:r w:rsidRPr="00C40BD3">
                    <w:rPr>
                      <w:rFonts w:ascii="Times New Roman" w:hAnsi="Times New Roman" w:cs="Times New Roman"/>
                      <w:sz w:val="24"/>
                      <w:szCs w:val="24"/>
                    </w:rPr>
                    <w:t>i</w:t>
                  </w:r>
                  <w:r w:rsidR="001608CE" w:rsidRPr="00C40BD3">
                    <w:rPr>
                      <w:rFonts w:ascii="Times New Roman" w:hAnsi="Times New Roman" w:cs="Times New Roman"/>
                      <w:sz w:val="24"/>
                      <w:szCs w:val="24"/>
                    </w:rPr>
                    <w:t xml:space="preserve">) </w:t>
                  </w:r>
                  <w:r w:rsidRPr="00C40BD3">
                    <w:rPr>
                      <w:rFonts w:ascii="Times New Roman" w:hAnsi="Times New Roman" w:cs="Times New Roman"/>
                      <w:sz w:val="24"/>
                      <w:szCs w:val="24"/>
                    </w:rPr>
                    <w:t>a curriculum for Speech and Language transcription</w:t>
                  </w:r>
                  <w:r w:rsidR="001608CE" w:rsidRPr="00C40BD3">
                    <w:rPr>
                      <w:rFonts w:ascii="Times New Roman" w:hAnsi="Times New Roman" w:cs="Times New Roman"/>
                      <w:sz w:val="24"/>
                      <w:szCs w:val="24"/>
                    </w:rPr>
                    <w:t xml:space="preserve">, (ii) </w:t>
                  </w:r>
                  <w:r w:rsidRPr="00C40BD3">
                    <w:rPr>
                      <w:rFonts w:ascii="Times New Roman" w:hAnsi="Times New Roman" w:cs="Times New Roman"/>
                      <w:sz w:val="24"/>
                      <w:szCs w:val="24"/>
                    </w:rPr>
                    <w:t>a curricular framework to train manpower for speech language transcription</w:t>
                  </w:r>
                  <w:r w:rsidR="001608CE" w:rsidRPr="00C40BD3">
                    <w:rPr>
                      <w:rFonts w:ascii="Times New Roman" w:hAnsi="Times New Roman" w:cs="Times New Roman"/>
                      <w:sz w:val="24"/>
                      <w:szCs w:val="24"/>
                    </w:rPr>
                    <w:t>,</w:t>
                  </w:r>
                  <w:r w:rsidRPr="00C40BD3">
                    <w:rPr>
                      <w:rFonts w:ascii="Times New Roman" w:hAnsi="Times New Roman" w:cs="Times New Roman"/>
                      <w:sz w:val="24"/>
                      <w:szCs w:val="24"/>
                    </w:rPr>
                    <w:t xml:space="preserve"> and</w:t>
                  </w:r>
                  <w:r w:rsidR="001608CE" w:rsidRPr="00C40BD3">
                    <w:rPr>
                      <w:rFonts w:ascii="Times New Roman" w:hAnsi="Times New Roman" w:cs="Times New Roman"/>
                      <w:sz w:val="24"/>
                      <w:szCs w:val="24"/>
                    </w:rPr>
                    <w:t xml:space="preserve"> (iii) </w:t>
                  </w:r>
                  <w:r w:rsidRPr="00C40BD3">
                    <w:rPr>
                      <w:rFonts w:ascii="Times New Roman" w:hAnsi="Times New Roman" w:cs="Times New Roman"/>
                      <w:sz w:val="24"/>
                      <w:szCs w:val="24"/>
                    </w:rPr>
                    <w:t>to conduct a pilot study on small group of participants to evaluate the proposed curriculum.</w:t>
                  </w:r>
                  <w:r w:rsidR="00FD7CA4" w:rsidRPr="00C40BD3">
                    <w:rPr>
                      <w:rFonts w:ascii="Times New Roman" w:hAnsi="Times New Roman" w:cs="Times New Roman"/>
                      <w:sz w:val="24"/>
                      <w:szCs w:val="24"/>
                    </w:rPr>
                    <w:t xml:space="preserve"> A pilot study was conducted. Modules wer</w:t>
                  </w:r>
                  <w:r w:rsidR="00B815C1" w:rsidRPr="00C40BD3">
                    <w:rPr>
                      <w:rFonts w:ascii="Times New Roman" w:hAnsi="Times New Roman" w:cs="Times New Roman"/>
                      <w:sz w:val="24"/>
                      <w:szCs w:val="24"/>
                    </w:rPr>
                    <w:t>e</w:t>
                  </w:r>
                  <w:r w:rsidR="00FD7CA4" w:rsidRPr="00C40BD3">
                    <w:rPr>
                      <w:rFonts w:ascii="Times New Roman" w:hAnsi="Times New Roman" w:cs="Times New Roman"/>
                      <w:sz w:val="24"/>
                      <w:szCs w:val="24"/>
                    </w:rPr>
                    <w:t xml:space="preserve"> developed for theory classes and practical training.</w:t>
                  </w:r>
                  <w:r w:rsidR="00B815C1" w:rsidRPr="00C40BD3">
                    <w:rPr>
                      <w:rFonts w:ascii="Times New Roman" w:hAnsi="Times New Roman" w:cs="Times New Roman"/>
                      <w:sz w:val="24"/>
                      <w:szCs w:val="24"/>
                    </w:rPr>
                    <w:t xml:space="preserve"> Draft manuals are prepared</w:t>
                  </w:r>
                  <w:r w:rsidR="00834A8D">
                    <w:rPr>
                      <w:rFonts w:ascii="Times New Roman" w:hAnsi="Times New Roman" w:cs="Times New Roman"/>
                      <w:sz w:val="24"/>
                      <w:szCs w:val="24"/>
                    </w:rPr>
                    <w:t>.</w:t>
                  </w:r>
                  <w:r w:rsidR="00B815C1" w:rsidRPr="00C40BD3">
                    <w:rPr>
                      <w:rFonts w:ascii="Times New Roman" w:hAnsi="Times New Roman" w:cs="Times New Roman"/>
                      <w:sz w:val="24"/>
                      <w:szCs w:val="24"/>
                    </w:rPr>
                    <w:t xml:space="preserve"> </w:t>
                  </w:r>
                </w:p>
                <w:p w:rsidR="0080013B" w:rsidRDefault="0080013B" w:rsidP="00C40BD3">
                  <w:pPr>
                    <w:spacing w:line="276" w:lineRule="auto"/>
                    <w:rPr>
                      <w:rFonts w:ascii="Times New Roman" w:hAnsi="Times New Roman" w:cs="Times New Roman"/>
                      <w:b/>
                      <w:sz w:val="24"/>
                      <w:szCs w:val="24"/>
                    </w:rPr>
                  </w:pPr>
                </w:p>
                <w:p w:rsidR="005925BC" w:rsidRDefault="005925BC" w:rsidP="00C40BD3">
                  <w:pPr>
                    <w:spacing w:line="276" w:lineRule="auto"/>
                    <w:rPr>
                      <w:rFonts w:ascii="Times New Roman" w:hAnsi="Times New Roman" w:cs="Times New Roman"/>
                      <w:b/>
                      <w:sz w:val="24"/>
                      <w:szCs w:val="24"/>
                    </w:rPr>
                  </w:pPr>
                </w:p>
                <w:p w:rsidR="005925BC" w:rsidRDefault="005925BC" w:rsidP="00C40BD3">
                  <w:pPr>
                    <w:spacing w:line="276" w:lineRule="auto"/>
                    <w:rPr>
                      <w:rFonts w:ascii="Times New Roman" w:hAnsi="Times New Roman" w:cs="Times New Roman"/>
                      <w:b/>
                      <w:sz w:val="24"/>
                      <w:szCs w:val="24"/>
                    </w:rPr>
                  </w:pPr>
                </w:p>
                <w:p w:rsidR="005925BC" w:rsidRPr="00C40BD3" w:rsidRDefault="005925BC" w:rsidP="00C40BD3">
                  <w:pPr>
                    <w:spacing w:line="276" w:lineRule="auto"/>
                    <w:rPr>
                      <w:rFonts w:ascii="Times New Roman" w:hAnsi="Times New Roman" w:cs="Times New Roman"/>
                      <w:b/>
                      <w:sz w:val="24"/>
                      <w:szCs w:val="24"/>
                    </w:rPr>
                  </w:pPr>
                </w:p>
              </w:tc>
            </w:tr>
          </w:tbl>
          <w:p w:rsidR="00C005AA" w:rsidRDefault="00C005AA" w:rsidP="00C005AA">
            <w:pPr>
              <w:jc w:val="center"/>
              <w:rPr>
                <w:rFonts w:ascii="Times New Roman" w:hAnsi="Times New Roman" w:cs="Times New Roman"/>
                <w:b/>
                <w:sz w:val="24"/>
                <w:szCs w:val="24"/>
              </w:rPr>
            </w:pPr>
            <w:r w:rsidRPr="00DE7115">
              <w:rPr>
                <w:rFonts w:ascii="Times New Roman" w:hAnsi="Times New Roman" w:cs="Times New Roman"/>
                <w:b/>
                <w:sz w:val="24"/>
                <w:szCs w:val="24"/>
              </w:rPr>
              <w:lastRenderedPageBreak/>
              <w:t>Project with AIISH Research Funds (Ongoing)</w:t>
            </w:r>
          </w:p>
          <w:p w:rsidR="00C005AA" w:rsidRPr="00036A3A" w:rsidRDefault="00C005AA" w:rsidP="00C005AA">
            <w:pPr>
              <w:tabs>
                <w:tab w:val="left" w:pos="304"/>
              </w:tabs>
              <w:spacing w:line="276" w:lineRule="auto"/>
              <w:ind w:left="304"/>
              <w:jc w:val="both"/>
              <w:rPr>
                <w:rFonts w:ascii="Times New Roman" w:hAnsi="Times New Roman" w:cs="Times New Roman"/>
                <w:sz w:val="24"/>
                <w:szCs w:val="24"/>
              </w:rPr>
            </w:pPr>
          </w:p>
        </w:tc>
      </w:tr>
      <w:tr w:rsidR="00FF7617" w:rsidRPr="00CC40F6" w:rsidTr="00507E29">
        <w:trPr>
          <w:trHeight w:val="569"/>
          <w:jc w:val="center"/>
        </w:trPr>
        <w:tc>
          <w:tcPr>
            <w:tcW w:w="3832" w:type="dxa"/>
          </w:tcPr>
          <w:p w:rsidR="00FF7617" w:rsidRDefault="00FF7617" w:rsidP="00E908F3">
            <w:pPr>
              <w:pStyle w:val="PlainText"/>
              <w:numPr>
                <w:ilvl w:val="0"/>
                <w:numId w:val="46"/>
              </w:numPr>
              <w:spacing w:before="0" w:beforeAutospacing="0" w:after="0" w:afterAutospacing="0"/>
              <w:ind w:left="304" w:right="0" w:hanging="304"/>
              <w:jc w:val="left"/>
              <w:rPr>
                <w:b/>
                <w:sz w:val="28"/>
                <w:szCs w:val="28"/>
              </w:rPr>
            </w:pPr>
            <w:r w:rsidRPr="00373B50">
              <w:lastRenderedPageBreak/>
              <w:t>Title of the project</w:t>
            </w:r>
            <w:r>
              <w:t xml:space="preserve">                            </w:t>
            </w:r>
          </w:p>
        </w:tc>
        <w:tc>
          <w:tcPr>
            <w:tcW w:w="3832" w:type="dxa"/>
          </w:tcPr>
          <w:p w:rsidR="00FF7617" w:rsidRPr="00625384" w:rsidRDefault="00DA052F" w:rsidP="00DA052F">
            <w:pPr>
              <w:pStyle w:val="PlainText"/>
              <w:tabs>
                <w:tab w:val="left" w:pos="4320"/>
              </w:tabs>
              <w:spacing w:before="0" w:beforeAutospacing="0" w:after="0" w:afterAutospacing="0" w:line="276" w:lineRule="auto"/>
              <w:ind w:right="0"/>
              <w:jc w:val="left"/>
              <w:rPr>
                <w:i/>
                <w:sz w:val="28"/>
                <w:szCs w:val="28"/>
              </w:rPr>
            </w:pPr>
            <w:r w:rsidRPr="00625384">
              <w:rPr>
                <w:i/>
              </w:rPr>
              <w:t xml:space="preserve">Maturation of Auditory processes in Children Aged 6-11 years                                                                           </w:t>
            </w:r>
          </w:p>
        </w:tc>
      </w:tr>
      <w:tr w:rsidR="00FF7617" w:rsidTr="00507E29">
        <w:trPr>
          <w:trHeight w:val="277"/>
          <w:jc w:val="center"/>
        </w:trPr>
        <w:tc>
          <w:tcPr>
            <w:tcW w:w="3832" w:type="dxa"/>
          </w:tcPr>
          <w:p w:rsidR="00FF7617" w:rsidRDefault="00FF7617" w:rsidP="00AC5706">
            <w:pPr>
              <w:pStyle w:val="PlainText"/>
              <w:spacing w:before="0" w:beforeAutospacing="0" w:after="0" w:afterAutospacing="0"/>
              <w:ind w:right="0"/>
              <w:jc w:val="left"/>
              <w:rPr>
                <w:b/>
                <w:sz w:val="28"/>
                <w:szCs w:val="28"/>
              </w:rPr>
            </w:pPr>
            <w:r>
              <w:t xml:space="preserve">     Principal Investigator</w:t>
            </w:r>
          </w:p>
        </w:tc>
        <w:tc>
          <w:tcPr>
            <w:tcW w:w="3832" w:type="dxa"/>
          </w:tcPr>
          <w:p w:rsidR="00FF7617" w:rsidRDefault="00AE1886" w:rsidP="00AC5706">
            <w:pPr>
              <w:pStyle w:val="PlainText"/>
              <w:spacing w:before="0" w:beforeAutospacing="0" w:after="0" w:afterAutospacing="0"/>
              <w:ind w:right="0"/>
              <w:jc w:val="left"/>
              <w:rPr>
                <w:b/>
                <w:sz w:val="28"/>
                <w:szCs w:val="28"/>
              </w:rPr>
            </w:pPr>
            <w:r>
              <w:t>Dr</w:t>
            </w:r>
            <w:r w:rsidR="00DA052F">
              <w:t xml:space="preserve">. Asha Yathiraj          </w:t>
            </w:r>
          </w:p>
        </w:tc>
      </w:tr>
      <w:tr w:rsidR="00FF7617" w:rsidTr="00507E29">
        <w:trPr>
          <w:trHeight w:val="292"/>
          <w:jc w:val="center"/>
        </w:trPr>
        <w:tc>
          <w:tcPr>
            <w:tcW w:w="3832" w:type="dxa"/>
          </w:tcPr>
          <w:p w:rsidR="00FF7617" w:rsidRDefault="00FF7617" w:rsidP="00AC5706">
            <w:pPr>
              <w:pStyle w:val="PlainText"/>
              <w:spacing w:before="0" w:beforeAutospacing="0" w:after="0" w:afterAutospacing="0"/>
              <w:ind w:right="0"/>
              <w:jc w:val="left"/>
              <w:rPr>
                <w:b/>
                <w:sz w:val="28"/>
                <w:szCs w:val="28"/>
              </w:rPr>
            </w:pPr>
            <w:r>
              <w:t xml:space="preserve">     Co-investigator</w:t>
            </w:r>
          </w:p>
        </w:tc>
        <w:tc>
          <w:tcPr>
            <w:tcW w:w="3832" w:type="dxa"/>
          </w:tcPr>
          <w:p w:rsidR="00FF7617" w:rsidRDefault="00AE1886" w:rsidP="005762F8">
            <w:pPr>
              <w:pStyle w:val="PlainText"/>
              <w:spacing w:before="0" w:beforeAutospacing="0" w:after="0" w:afterAutospacing="0"/>
              <w:ind w:right="0"/>
              <w:jc w:val="left"/>
              <w:rPr>
                <w:b/>
                <w:sz w:val="28"/>
                <w:szCs w:val="28"/>
              </w:rPr>
            </w:pPr>
            <w:r>
              <w:t>Dr</w:t>
            </w:r>
            <w:r w:rsidR="00DA052F">
              <w:t xml:space="preserve">. </w:t>
            </w:r>
            <w:r w:rsidR="005762F8">
              <w:t>Vanaja, C.S.</w:t>
            </w:r>
            <w:r w:rsidR="00DA052F">
              <w:t xml:space="preserve">        </w:t>
            </w:r>
          </w:p>
        </w:tc>
      </w:tr>
      <w:tr w:rsidR="00FF7617" w:rsidTr="00507E29">
        <w:trPr>
          <w:trHeight w:val="292"/>
          <w:jc w:val="center"/>
        </w:trPr>
        <w:tc>
          <w:tcPr>
            <w:tcW w:w="3832" w:type="dxa"/>
          </w:tcPr>
          <w:p w:rsidR="00FF7617" w:rsidRDefault="00FF7617" w:rsidP="00AC5706">
            <w:pPr>
              <w:pStyle w:val="PlainText"/>
              <w:spacing w:before="0" w:beforeAutospacing="0" w:after="0" w:afterAutospacing="0"/>
              <w:ind w:right="0"/>
              <w:jc w:val="left"/>
              <w:rPr>
                <w:b/>
                <w:sz w:val="28"/>
                <w:szCs w:val="28"/>
              </w:rPr>
            </w:pPr>
            <w:r>
              <w:t xml:space="preserve">     Fund in </w:t>
            </w:r>
            <w:r w:rsidRPr="00CB3476">
              <w:rPr>
                <w:noProof/>
                <w:lang w:val="en-IN" w:eastAsia="en-IN"/>
              </w:rPr>
              <w:drawing>
                <wp:inline distT="0" distB="0" distL="0" distR="0">
                  <wp:extent cx="85725" cy="128588"/>
                  <wp:effectExtent l="19050" t="0" r="9525" b="0"/>
                  <wp:docPr id="40" name="il_fi" descr="http://blog.beboindia.com/wp-content/uploads/2010/07/rupees-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beboindia.com/wp-content/uploads/2010/07/rupees-symbol.jpg"/>
                          <pic:cNvPicPr>
                            <a:picLocks noChangeAspect="1" noChangeArrowheads="1"/>
                          </pic:cNvPicPr>
                        </pic:nvPicPr>
                        <pic:blipFill>
                          <a:blip r:embed="rId12" cstate="print"/>
                          <a:srcRect/>
                          <a:stretch>
                            <a:fillRect/>
                          </a:stretch>
                        </pic:blipFill>
                        <pic:spPr bwMode="auto">
                          <a:xfrm>
                            <a:off x="0" y="0"/>
                            <a:ext cx="85725" cy="128588"/>
                          </a:xfrm>
                          <a:prstGeom prst="rect">
                            <a:avLst/>
                          </a:prstGeom>
                          <a:noFill/>
                          <a:ln w="9525">
                            <a:noFill/>
                            <a:miter lim="800000"/>
                            <a:headEnd/>
                            <a:tailEnd/>
                          </a:ln>
                        </pic:spPr>
                      </pic:pic>
                    </a:graphicData>
                  </a:graphic>
                </wp:inline>
              </w:drawing>
            </w:r>
          </w:p>
        </w:tc>
        <w:tc>
          <w:tcPr>
            <w:tcW w:w="3832" w:type="dxa"/>
          </w:tcPr>
          <w:p w:rsidR="00FF7617" w:rsidRDefault="00DA052F" w:rsidP="00AC5706">
            <w:pPr>
              <w:pStyle w:val="PlainText"/>
              <w:spacing w:before="0" w:beforeAutospacing="0" w:after="0" w:afterAutospacing="0"/>
              <w:ind w:right="0"/>
              <w:jc w:val="left"/>
              <w:rPr>
                <w:b/>
                <w:sz w:val="28"/>
                <w:szCs w:val="28"/>
              </w:rPr>
            </w:pPr>
            <w:r>
              <w:t>3.96 lakhs</w:t>
            </w:r>
          </w:p>
        </w:tc>
      </w:tr>
      <w:tr w:rsidR="00FF7617" w:rsidTr="00507E29">
        <w:trPr>
          <w:trHeight w:val="277"/>
          <w:jc w:val="center"/>
        </w:trPr>
        <w:tc>
          <w:tcPr>
            <w:tcW w:w="3832" w:type="dxa"/>
          </w:tcPr>
          <w:p w:rsidR="00FF7617" w:rsidRDefault="00FF7617" w:rsidP="00AC5706">
            <w:pPr>
              <w:pStyle w:val="PlainText"/>
              <w:spacing w:before="0" w:beforeAutospacing="0" w:after="0" w:afterAutospacing="0"/>
              <w:ind w:right="0"/>
              <w:jc w:val="left"/>
              <w:rPr>
                <w:b/>
                <w:sz w:val="28"/>
                <w:szCs w:val="28"/>
              </w:rPr>
            </w:pPr>
            <w:r>
              <w:t xml:space="preserve">     Status       </w:t>
            </w:r>
          </w:p>
        </w:tc>
        <w:tc>
          <w:tcPr>
            <w:tcW w:w="3832" w:type="dxa"/>
          </w:tcPr>
          <w:p w:rsidR="00FF7617" w:rsidRDefault="00DA052F" w:rsidP="00AC5706">
            <w:pPr>
              <w:pStyle w:val="PlainText"/>
              <w:spacing w:before="0" w:beforeAutospacing="0" w:after="0" w:afterAutospacing="0"/>
              <w:ind w:right="0"/>
              <w:jc w:val="left"/>
              <w:rPr>
                <w:b/>
                <w:sz w:val="28"/>
                <w:szCs w:val="28"/>
              </w:rPr>
            </w:pPr>
            <w:r>
              <w:t>Ongoing</w:t>
            </w:r>
          </w:p>
        </w:tc>
      </w:tr>
      <w:tr w:rsidR="00FF7617" w:rsidTr="00507E29">
        <w:trPr>
          <w:trHeight w:val="4427"/>
          <w:jc w:val="center"/>
        </w:trPr>
        <w:tc>
          <w:tcPr>
            <w:tcW w:w="7664" w:type="dxa"/>
            <w:gridSpan w:val="2"/>
          </w:tcPr>
          <w:p w:rsidR="005D0A8A" w:rsidRDefault="00FF7617" w:rsidP="001277CB">
            <w:pPr>
              <w:pStyle w:val="PlainText"/>
              <w:spacing w:before="0" w:beforeAutospacing="0" w:after="0" w:afterAutospacing="0" w:line="276" w:lineRule="auto"/>
              <w:ind w:left="304" w:right="0"/>
            </w:pPr>
            <w:r w:rsidRPr="00673EB9">
              <w:rPr>
                <w:b/>
              </w:rPr>
              <w:t>Summary</w:t>
            </w:r>
            <w:r>
              <w:rPr>
                <w:b/>
              </w:rPr>
              <w:t xml:space="preserve">: </w:t>
            </w:r>
            <w:r w:rsidRPr="00334CFD">
              <w:t>This</w:t>
            </w:r>
            <w:r>
              <w:t xml:space="preserve"> multi-centric project </w:t>
            </w:r>
            <w:r w:rsidR="007F6C0B">
              <w:t>aim</w:t>
            </w:r>
            <w:r w:rsidR="00C228E0">
              <w:t>s</w:t>
            </w:r>
            <w:r w:rsidR="007F6C0B">
              <w:t xml:space="preserve"> to </w:t>
            </w:r>
            <w:r w:rsidR="00D6199B">
              <w:t xml:space="preserve">develop and </w:t>
            </w:r>
            <w:r w:rsidR="007F6C0B">
              <w:t xml:space="preserve">compare the maturational changes across the different auditory processes in typically developing children; and determine the hierarchy of diagnostic tests that are failed by children with symptoms of(C) APD and compare the performance of a group of children with symptoms of (C) APD with scores obtained on typically developing children in the age </w:t>
            </w:r>
            <w:r w:rsidR="00D6199B">
              <w:t>r</w:t>
            </w:r>
            <w:r w:rsidR="007F6C0B">
              <w:t xml:space="preserve">ange of 6 to 11 years </w:t>
            </w:r>
            <w:r>
              <w:t xml:space="preserve">at two centers, one at Mysore and the other at Pune. Data on four auditory processes were collected (Auditory closure/monaural separation, Auditory integration, Auditory memory and sequencing abilities and Temporal processing). </w:t>
            </w:r>
            <w:r w:rsidR="00D6199B">
              <w:t>Till</w:t>
            </w:r>
            <w:r>
              <w:t xml:space="preserve"> </w:t>
            </w:r>
            <w:r w:rsidR="007F6C0B">
              <w:t>dat</w:t>
            </w:r>
            <w:r w:rsidR="00D6199B">
              <w:t>e</w:t>
            </w:r>
            <w:r>
              <w:t xml:space="preserve"> </w:t>
            </w:r>
            <w:r w:rsidRPr="0006135D">
              <w:t>CD</w:t>
            </w:r>
            <w:r>
              <w:t xml:space="preserve"> </w:t>
            </w:r>
            <w:r w:rsidR="00AA044C">
              <w:t xml:space="preserve"> of </w:t>
            </w:r>
            <w:r>
              <w:t>tests titled ‘Revised auditory memory and sequencing test in Indian-English’ and ‘Speech-In Noise test in Indian-English’</w:t>
            </w:r>
            <w:r w:rsidR="007F6C0B">
              <w:t xml:space="preserve"> were developed</w:t>
            </w:r>
            <w:r w:rsidR="00960158">
              <w:t xml:space="preserve">. </w:t>
            </w:r>
            <w:r>
              <w:t xml:space="preserve">2,967 children were screened for (C) APD using SCAP checklist. The test battery was administered on 140 typically developing children </w:t>
            </w:r>
            <w:r w:rsidR="00D6199B">
              <w:t xml:space="preserve">in the range of </w:t>
            </w:r>
            <w:r>
              <w:t>6-11 years and 45 suspected (C) APD children.</w:t>
            </w:r>
          </w:p>
          <w:p w:rsidR="00DE7115" w:rsidRDefault="00DE7115" w:rsidP="001277CB">
            <w:pPr>
              <w:pStyle w:val="PlainText"/>
              <w:spacing w:before="0" w:beforeAutospacing="0" w:after="0" w:afterAutospacing="0" w:line="276" w:lineRule="auto"/>
              <w:ind w:left="304" w:right="0"/>
            </w:pPr>
          </w:p>
        </w:tc>
      </w:tr>
      <w:tr w:rsidR="00DA052F" w:rsidRPr="00CC40F6" w:rsidTr="00507E29">
        <w:trPr>
          <w:trHeight w:val="782"/>
          <w:jc w:val="center"/>
        </w:trPr>
        <w:tc>
          <w:tcPr>
            <w:tcW w:w="3832" w:type="dxa"/>
          </w:tcPr>
          <w:p w:rsidR="00DA052F" w:rsidRDefault="00DA052F" w:rsidP="00E908F3">
            <w:pPr>
              <w:pStyle w:val="PlainText"/>
              <w:numPr>
                <w:ilvl w:val="0"/>
                <w:numId w:val="46"/>
              </w:numPr>
              <w:spacing w:before="0" w:beforeAutospacing="0" w:after="0" w:afterAutospacing="0"/>
              <w:ind w:left="270" w:right="0" w:hanging="270"/>
              <w:jc w:val="left"/>
              <w:rPr>
                <w:b/>
                <w:sz w:val="28"/>
                <w:szCs w:val="28"/>
              </w:rPr>
            </w:pPr>
            <w:r w:rsidRPr="00373B50">
              <w:t>Title of the project</w:t>
            </w:r>
            <w:r w:rsidR="005762F8">
              <w:t xml:space="preserve">            </w:t>
            </w:r>
            <w:r>
              <w:t xml:space="preserve">            </w:t>
            </w:r>
          </w:p>
        </w:tc>
        <w:tc>
          <w:tcPr>
            <w:tcW w:w="3832" w:type="dxa"/>
          </w:tcPr>
          <w:p w:rsidR="00DA052F" w:rsidRPr="00625384" w:rsidRDefault="00DA052F" w:rsidP="005762F8">
            <w:pPr>
              <w:pStyle w:val="PlainText"/>
              <w:tabs>
                <w:tab w:val="left" w:pos="4230"/>
                <w:tab w:val="left" w:pos="4320"/>
              </w:tabs>
              <w:spacing w:before="0" w:beforeAutospacing="0" w:after="0" w:afterAutospacing="0"/>
              <w:ind w:right="0"/>
              <w:rPr>
                <w:i/>
              </w:rPr>
            </w:pPr>
            <w:r w:rsidRPr="00625384">
              <w:rPr>
                <w:i/>
              </w:rPr>
              <w:t xml:space="preserve">Pre-Arithmetic School Readiness Test for </w:t>
            </w:r>
            <w:r w:rsidR="005762F8" w:rsidRPr="00625384">
              <w:rPr>
                <w:i/>
              </w:rPr>
              <w:t>children with hearing</w:t>
            </w:r>
            <w:r w:rsidRPr="00625384">
              <w:rPr>
                <w:i/>
              </w:rPr>
              <w:t xml:space="preserve">                                                           Impairment                     </w:t>
            </w:r>
          </w:p>
        </w:tc>
      </w:tr>
      <w:tr w:rsidR="00DA052F" w:rsidTr="00507E29">
        <w:trPr>
          <w:trHeight w:val="277"/>
          <w:jc w:val="center"/>
        </w:trPr>
        <w:tc>
          <w:tcPr>
            <w:tcW w:w="3832" w:type="dxa"/>
          </w:tcPr>
          <w:p w:rsidR="00DA052F" w:rsidRDefault="00DA052F" w:rsidP="00AC5706">
            <w:pPr>
              <w:pStyle w:val="PlainText"/>
              <w:spacing w:before="0" w:beforeAutospacing="0" w:after="0" w:afterAutospacing="0"/>
              <w:ind w:right="0"/>
              <w:jc w:val="left"/>
              <w:rPr>
                <w:b/>
                <w:sz w:val="28"/>
                <w:szCs w:val="28"/>
              </w:rPr>
            </w:pPr>
            <w:r>
              <w:t xml:space="preserve">     Principal Investigator</w:t>
            </w:r>
          </w:p>
        </w:tc>
        <w:tc>
          <w:tcPr>
            <w:tcW w:w="3832" w:type="dxa"/>
          </w:tcPr>
          <w:p w:rsidR="00DA052F" w:rsidRDefault="00AE1886" w:rsidP="00AC5706">
            <w:pPr>
              <w:pStyle w:val="PlainText"/>
              <w:spacing w:before="0" w:beforeAutospacing="0" w:after="0" w:afterAutospacing="0"/>
              <w:ind w:right="0"/>
              <w:jc w:val="left"/>
              <w:rPr>
                <w:b/>
                <w:sz w:val="28"/>
                <w:szCs w:val="28"/>
              </w:rPr>
            </w:pPr>
            <w:r>
              <w:t>Dr</w:t>
            </w:r>
            <w:r w:rsidR="00DA052F">
              <w:t xml:space="preserve">. Asha Yathiraj          </w:t>
            </w:r>
          </w:p>
        </w:tc>
      </w:tr>
      <w:tr w:rsidR="00DA052F" w:rsidTr="00507E29">
        <w:trPr>
          <w:trHeight w:val="292"/>
          <w:jc w:val="center"/>
        </w:trPr>
        <w:tc>
          <w:tcPr>
            <w:tcW w:w="3832" w:type="dxa"/>
          </w:tcPr>
          <w:p w:rsidR="00DA052F" w:rsidRDefault="00DA052F" w:rsidP="00AC5706">
            <w:pPr>
              <w:pStyle w:val="PlainText"/>
              <w:spacing w:before="0" w:beforeAutospacing="0" w:after="0" w:afterAutospacing="0"/>
              <w:ind w:right="0"/>
              <w:jc w:val="left"/>
              <w:rPr>
                <w:b/>
                <w:sz w:val="28"/>
                <w:szCs w:val="28"/>
              </w:rPr>
            </w:pPr>
            <w:r>
              <w:t xml:space="preserve">     Co-investigator</w:t>
            </w:r>
          </w:p>
        </w:tc>
        <w:tc>
          <w:tcPr>
            <w:tcW w:w="3832" w:type="dxa"/>
          </w:tcPr>
          <w:p w:rsidR="00DA052F" w:rsidRDefault="005762F8" w:rsidP="00AC5706">
            <w:pPr>
              <w:pStyle w:val="PlainText"/>
              <w:spacing w:before="0" w:beforeAutospacing="0" w:after="0" w:afterAutospacing="0"/>
              <w:ind w:right="0"/>
              <w:jc w:val="left"/>
              <w:rPr>
                <w:b/>
                <w:sz w:val="28"/>
                <w:szCs w:val="28"/>
              </w:rPr>
            </w:pPr>
            <w:r>
              <w:t>Dr. Gowramma, I.P., Dr. Malar,</w:t>
            </w:r>
            <w:r w:rsidRPr="00E57970">
              <w:t xml:space="preserve"> </w:t>
            </w:r>
            <w:r>
              <w:t xml:space="preserve">G., Ms. Prithi Nair &amp; Ms. I. Vijetha          </w:t>
            </w:r>
          </w:p>
        </w:tc>
      </w:tr>
      <w:tr w:rsidR="00DA052F" w:rsidTr="00507E29">
        <w:trPr>
          <w:trHeight w:val="292"/>
          <w:jc w:val="center"/>
        </w:trPr>
        <w:tc>
          <w:tcPr>
            <w:tcW w:w="3832" w:type="dxa"/>
          </w:tcPr>
          <w:p w:rsidR="00DA052F" w:rsidRDefault="00DA052F" w:rsidP="00AC5706">
            <w:pPr>
              <w:pStyle w:val="PlainText"/>
              <w:spacing w:before="0" w:beforeAutospacing="0" w:after="0" w:afterAutospacing="0"/>
              <w:ind w:right="0"/>
              <w:jc w:val="left"/>
              <w:rPr>
                <w:b/>
                <w:sz w:val="28"/>
                <w:szCs w:val="28"/>
              </w:rPr>
            </w:pPr>
            <w:r>
              <w:t xml:space="preserve">     Fund in </w:t>
            </w:r>
            <w:r w:rsidRPr="00CB3476">
              <w:rPr>
                <w:noProof/>
                <w:lang w:val="en-IN" w:eastAsia="en-IN"/>
              </w:rPr>
              <w:drawing>
                <wp:inline distT="0" distB="0" distL="0" distR="0">
                  <wp:extent cx="85725" cy="128588"/>
                  <wp:effectExtent l="19050" t="0" r="9525" b="0"/>
                  <wp:docPr id="41" name="il_fi" descr="http://blog.beboindia.com/wp-content/uploads/2010/07/rupees-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beboindia.com/wp-content/uploads/2010/07/rupees-symbol.jpg"/>
                          <pic:cNvPicPr>
                            <a:picLocks noChangeAspect="1" noChangeArrowheads="1"/>
                          </pic:cNvPicPr>
                        </pic:nvPicPr>
                        <pic:blipFill>
                          <a:blip r:embed="rId12" cstate="print"/>
                          <a:srcRect/>
                          <a:stretch>
                            <a:fillRect/>
                          </a:stretch>
                        </pic:blipFill>
                        <pic:spPr bwMode="auto">
                          <a:xfrm>
                            <a:off x="0" y="0"/>
                            <a:ext cx="85725" cy="128588"/>
                          </a:xfrm>
                          <a:prstGeom prst="rect">
                            <a:avLst/>
                          </a:prstGeom>
                          <a:noFill/>
                          <a:ln w="9525">
                            <a:noFill/>
                            <a:miter lim="800000"/>
                            <a:headEnd/>
                            <a:tailEnd/>
                          </a:ln>
                        </pic:spPr>
                      </pic:pic>
                    </a:graphicData>
                  </a:graphic>
                </wp:inline>
              </w:drawing>
            </w:r>
          </w:p>
        </w:tc>
        <w:tc>
          <w:tcPr>
            <w:tcW w:w="3832" w:type="dxa"/>
          </w:tcPr>
          <w:p w:rsidR="00DA052F" w:rsidRDefault="005762F8" w:rsidP="00AC5706">
            <w:pPr>
              <w:pStyle w:val="PlainText"/>
              <w:spacing w:before="0" w:beforeAutospacing="0" w:after="0" w:afterAutospacing="0"/>
              <w:ind w:right="0"/>
              <w:jc w:val="left"/>
              <w:rPr>
                <w:b/>
                <w:sz w:val="28"/>
                <w:szCs w:val="28"/>
              </w:rPr>
            </w:pPr>
            <w:r>
              <w:t>2.20 lakhs</w:t>
            </w:r>
          </w:p>
        </w:tc>
      </w:tr>
      <w:tr w:rsidR="00DA052F" w:rsidTr="00507E29">
        <w:trPr>
          <w:trHeight w:val="277"/>
          <w:jc w:val="center"/>
        </w:trPr>
        <w:tc>
          <w:tcPr>
            <w:tcW w:w="3832" w:type="dxa"/>
          </w:tcPr>
          <w:p w:rsidR="00DA052F" w:rsidRDefault="00DA052F" w:rsidP="00AC5706">
            <w:pPr>
              <w:pStyle w:val="PlainText"/>
              <w:spacing w:before="0" w:beforeAutospacing="0" w:after="0" w:afterAutospacing="0"/>
              <w:ind w:right="0"/>
              <w:jc w:val="left"/>
              <w:rPr>
                <w:b/>
                <w:sz w:val="28"/>
                <w:szCs w:val="28"/>
              </w:rPr>
            </w:pPr>
            <w:r>
              <w:t xml:space="preserve">     Status       </w:t>
            </w:r>
          </w:p>
        </w:tc>
        <w:tc>
          <w:tcPr>
            <w:tcW w:w="3832" w:type="dxa"/>
          </w:tcPr>
          <w:p w:rsidR="00DA052F" w:rsidRDefault="00DA052F" w:rsidP="00AC5706">
            <w:pPr>
              <w:pStyle w:val="PlainText"/>
              <w:spacing w:before="0" w:beforeAutospacing="0" w:after="0" w:afterAutospacing="0"/>
              <w:ind w:right="0"/>
              <w:jc w:val="left"/>
              <w:rPr>
                <w:b/>
                <w:sz w:val="28"/>
                <w:szCs w:val="28"/>
              </w:rPr>
            </w:pPr>
            <w:r>
              <w:t>Ongoing</w:t>
            </w:r>
          </w:p>
        </w:tc>
      </w:tr>
      <w:tr w:rsidR="00DA052F" w:rsidTr="00507E29">
        <w:trPr>
          <w:trHeight w:val="277"/>
          <w:jc w:val="center"/>
        </w:trPr>
        <w:tc>
          <w:tcPr>
            <w:tcW w:w="7664" w:type="dxa"/>
            <w:gridSpan w:val="2"/>
          </w:tcPr>
          <w:p w:rsidR="00DA052F" w:rsidRDefault="005762F8" w:rsidP="000634DE">
            <w:pPr>
              <w:pStyle w:val="PlainText"/>
              <w:spacing w:before="0" w:beforeAutospacing="0" w:after="0" w:afterAutospacing="0" w:line="276" w:lineRule="auto"/>
              <w:ind w:left="304" w:right="0"/>
            </w:pPr>
            <w:r w:rsidRPr="00A75FA7">
              <w:rPr>
                <w:b/>
              </w:rPr>
              <w:t xml:space="preserve">Summary: </w:t>
            </w:r>
            <w:r w:rsidRPr="00A75FA7">
              <w:t>The project aims at developing a test for assessing</w:t>
            </w:r>
            <w:r>
              <w:rPr>
                <w:b/>
              </w:rPr>
              <w:t xml:space="preserve"> </w:t>
            </w:r>
            <w:r w:rsidRPr="00A75FA7">
              <w:t>the</w:t>
            </w:r>
            <w:r>
              <w:t xml:space="preserve"> readiness of children with hearing impairment in pre-arithmetic skills. Test material has been developed by referring syllabus of 10 preschools which included </w:t>
            </w:r>
            <w:r w:rsidR="00960158">
              <w:t>math</w:t>
            </w:r>
            <w:r>
              <w:t xml:space="preserve"> concepts commonly taught in those preschools. The compiled test material was administered on 25 typically developing children ranging in the age from 5-6 years. Based on the finding of the initial pilot study, the final test is being designed.</w:t>
            </w:r>
            <w:r>
              <w:rPr>
                <w:b/>
              </w:rPr>
              <w:t xml:space="preserve"> </w:t>
            </w:r>
            <w:r w:rsidRPr="00A75FA7">
              <w:rPr>
                <w:b/>
              </w:rPr>
              <w:t xml:space="preserve">    </w:t>
            </w:r>
          </w:p>
        </w:tc>
      </w:tr>
    </w:tbl>
    <w:p w:rsidR="000634DE" w:rsidRDefault="005B6FA8" w:rsidP="008F5404">
      <w:pPr>
        <w:spacing w:line="240" w:lineRule="auto"/>
        <w:jc w:val="both"/>
        <w:rPr>
          <w:rFonts w:ascii="Times New Roman" w:hAnsi="Times New Roman" w:cs="Times New Roman"/>
          <w:color w:val="FF0000"/>
          <w:sz w:val="24"/>
          <w:szCs w:val="24"/>
        </w:rPr>
      </w:pPr>
      <w:r w:rsidRPr="009B4776">
        <w:rPr>
          <w:rFonts w:ascii="Times New Roman" w:hAnsi="Times New Roman" w:cs="Times New Roman"/>
          <w:color w:val="FF0000"/>
          <w:sz w:val="24"/>
          <w:szCs w:val="24"/>
        </w:rPr>
        <w:t xml:space="preserve">  </w:t>
      </w:r>
    </w:p>
    <w:p w:rsidR="005925BC" w:rsidRDefault="005925BC" w:rsidP="008F5404">
      <w:pPr>
        <w:spacing w:line="240" w:lineRule="auto"/>
        <w:jc w:val="both"/>
        <w:rPr>
          <w:rFonts w:ascii="Times New Roman" w:hAnsi="Times New Roman" w:cs="Times New Roman"/>
          <w:color w:val="FF0000"/>
          <w:sz w:val="24"/>
          <w:szCs w:val="24"/>
        </w:rPr>
      </w:pPr>
    </w:p>
    <w:p w:rsidR="005925BC" w:rsidRDefault="005925BC" w:rsidP="008F5404">
      <w:pPr>
        <w:spacing w:line="240" w:lineRule="auto"/>
        <w:jc w:val="both"/>
        <w:rPr>
          <w:rFonts w:ascii="Times New Roman" w:hAnsi="Times New Roman" w:cs="Times New Roman"/>
          <w:color w:val="FF0000"/>
          <w:sz w:val="24"/>
          <w:szCs w:val="24"/>
        </w:rPr>
      </w:pPr>
    </w:p>
    <w:tbl>
      <w:tblPr>
        <w:tblStyle w:val="TableGrid"/>
        <w:tblW w:w="76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32"/>
        <w:gridCol w:w="3832"/>
      </w:tblGrid>
      <w:tr w:rsidR="000A7B4A" w:rsidRPr="00CC40F6" w:rsidTr="00507E29">
        <w:trPr>
          <w:trHeight w:val="782"/>
          <w:jc w:val="center"/>
        </w:trPr>
        <w:tc>
          <w:tcPr>
            <w:tcW w:w="3832" w:type="dxa"/>
          </w:tcPr>
          <w:p w:rsidR="000A7B4A" w:rsidRDefault="000A7B4A" w:rsidP="00E908F3">
            <w:pPr>
              <w:pStyle w:val="PlainText"/>
              <w:numPr>
                <w:ilvl w:val="0"/>
                <w:numId w:val="46"/>
              </w:numPr>
              <w:spacing w:before="0" w:beforeAutospacing="0" w:after="0" w:afterAutospacing="0"/>
              <w:ind w:left="270" w:right="0" w:hanging="270"/>
              <w:jc w:val="left"/>
              <w:rPr>
                <w:b/>
                <w:sz w:val="28"/>
                <w:szCs w:val="28"/>
              </w:rPr>
            </w:pPr>
            <w:r w:rsidRPr="00373B50">
              <w:lastRenderedPageBreak/>
              <w:t>Title of the project</w:t>
            </w:r>
            <w:r>
              <w:t xml:space="preserve">                        </w:t>
            </w:r>
          </w:p>
        </w:tc>
        <w:tc>
          <w:tcPr>
            <w:tcW w:w="3832" w:type="dxa"/>
          </w:tcPr>
          <w:p w:rsidR="000A7B4A" w:rsidRPr="00625384" w:rsidRDefault="000A7B4A" w:rsidP="000A7B4A">
            <w:pPr>
              <w:pStyle w:val="PlainText"/>
              <w:spacing w:before="0" w:beforeAutospacing="0" w:after="0" w:afterAutospacing="0" w:line="276" w:lineRule="auto"/>
              <w:ind w:right="0"/>
              <w:rPr>
                <w:i/>
              </w:rPr>
            </w:pPr>
            <w:r w:rsidRPr="00625384">
              <w:rPr>
                <w:i/>
              </w:rPr>
              <w:t xml:space="preserve">Prediction of speech identification scores using speech intelligibility                                                           index           </w:t>
            </w:r>
          </w:p>
        </w:tc>
      </w:tr>
      <w:tr w:rsidR="000A7B4A" w:rsidTr="00507E29">
        <w:trPr>
          <w:trHeight w:val="277"/>
          <w:jc w:val="center"/>
        </w:trPr>
        <w:tc>
          <w:tcPr>
            <w:tcW w:w="3832" w:type="dxa"/>
          </w:tcPr>
          <w:p w:rsidR="000A7B4A" w:rsidRDefault="000A7B4A" w:rsidP="00AC5706">
            <w:pPr>
              <w:pStyle w:val="PlainText"/>
              <w:spacing w:before="0" w:beforeAutospacing="0" w:after="0" w:afterAutospacing="0"/>
              <w:ind w:right="0"/>
              <w:jc w:val="left"/>
              <w:rPr>
                <w:b/>
                <w:sz w:val="28"/>
                <w:szCs w:val="28"/>
              </w:rPr>
            </w:pPr>
            <w:r>
              <w:t xml:space="preserve">     Principal Investigator</w:t>
            </w:r>
          </w:p>
        </w:tc>
        <w:tc>
          <w:tcPr>
            <w:tcW w:w="3832" w:type="dxa"/>
          </w:tcPr>
          <w:p w:rsidR="000A7B4A" w:rsidRDefault="00AE1886" w:rsidP="00AE1886">
            <w:pPr>
              <w:pStyle w:val="PlainText"/>
              <w:spacing w:before="0" w:beforeAutospacing="0" w:after="0" w:afterAutospacing="0"/>
              <w:ind w:right="0"/>
              <w:jc w:val="left"/>
              <w:rPr>
                <w:b/>
                <w:sz w:val="28"/>
                <w:szCs w:val="28"/>
              </w:rPr>
            </w:pPr>
            <w:r>
              <w:t>Dr.</w:t>
            </w:r>
            <w:r w:rsidR="000A7B4A">
              <w:t xml:space="preserve"> Asha Yathiraj          </w:t>
            </w:r>
          </w:p>
        </w:tc>
      </w:tr>
      <w:tr w:rsidR="000A7B4A" w:rsidTr="00507E29">
        <w:trPr>
          <w:trHeight w:val="292"/>
          <w:jc w:val="center"/>
        </w:trPr>
        <w:tc>
          <w:tcPr>
            <w:tcW w:w="3832" w:type="dxa"/>
          </w:tcPr>
          <w:p w:rsidR="000A7B4A" w:rsidRDefault="000A7B4A" w:rsidP="00AC5706">
            <w:pPr>
              <w:pStyle w:val="PlainText"/>
              <w:spacing w:before="0" w:beforeAutospacing="0" w:after="0" w:afterAutospacing="0"/>
              <w:ind w:right="0"/>
              <w:jc w:val="left"/>
              <w:rPr>
                <w:b/>
                <w:sz w:val="28"/>
                <w:szCs w:val="28"/>
              </w:rPr>
            </w:pPr>
            <w:r>
              <w:t xml:space="preserve">     Co-investigator</w:t>
            </w:r>
          </w:p>
        </w:tc>
        <w:tc>
          <w:tcPr>
            <w:tcW w:w="3832" w:type="dxa"/>
          </w:tcPr>
          <w:p w:rsidR="000A7B4A" w:rsidRPr="000A7B4A" w:rsidRDefault="00AE1886" w:rsidP="000A7B4A">
            <w:pPr>
              <w:pStyle w:val="PlainText"/>
              <w:tabs>
                <w:tab w:val="left" w:pos="4230"/>
                <w:tab w:val="left" w:pos="4320"/>
                <w:tab w:val="left" w:pos="4410"/>
                <w:tab w:val="left" w:pos="4590"/>
              </w:tabs>
              <w:spacing w:before="0" w:beforeAutospacing="0" w:after="0" w:afterAutospacing="0" w:line="276" w:lineRule="auto"/>
              <w:ind w:right="0"/>
              <w:jc w:val="left"/>
            </w:pPr>
            <w:r>
              <w:t>Dr</w:t>
            </w:r>
            <w:r w:rsidR="000A7B4A">
              <w:t xml:space="preserve">. Manjula, P., Prof. Vanaja, C.S., Mr. Heramba,  G, &amp; Mr. Prakash            </w:t>
            </w:r>
          </w:p>
        </w:tc>
      </w:tr>
      <w:tr w:rsidR="000A7B4A" w:rsidTr="00507E29">
        <w:trPr>
          <w:trHeight w:val="292"/>
          <w:jc w:val="center"/>
        </w:trPr>
        <w:tc>
          <w:tcPr>
            <w:tcW w:w="3832" w:type="dxa"/>
          </w:tcPr>
          <w:p w:rsidR="000A7B4A" w:rsidRDefault="000A7B4A" w:rsidP="00AC5706">
            <w:pPr>
              <w:pStyle w:val="PlainText"/>
              <w:spacing w:before="0" w:beforeAutospacing="0" w:after="0" w:afterAutospacing="0"/>
              <w:ind w:right="0"/>
              <w:jc w:val="left"/>
              <w:rPr>
                <w:b/>
                <w:sz w:val="28"/>
                <w:szCs w:val="28"/>
              </w:rPr>
            </w:pPr>
            <w:r>
              <w:t xml:space="preserve">     Fund in </w:t>
            </w:r>
            <w:r w:rsidRPr="00CB3476">
              <w:rPr>
                <w:noProof/>
                <w:lang w:val="en-IN" w:eastAsia="en-IN"/>
              </w:rPr>
              <w:drawing>
                <wp:inline distT="0" distB="0" distL="0" distR="0">
                  <wp:extent cx="85725" cy="128588"/>
                  <wp:effectExtent l="19050" t="0" r="9525" b="0"/>
                  <wp:docPr id="42" name="il_fi" descr="http://blog.beboindia.com/wp-content/uploads/2010/07/rupees-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beboindia.com/wp-content/uploads/2010/07/rupees-symbol.jpg"/>
                          <pic:cNvPicPr>
                            <a:picLocks noChangeAspect="1" noChangeArrowheads="1"/>
                          </pic:cNvPicPr>
                        </pic:nvPicPr>
                        <pic:blipFill>
                          <a:blip r:embed="rId12" cstate="print"/>
                          <a:srcRect/>
                          <a:stretch>
                            <a:fillRect/>
                          </a:stretch>
                        </pic:blipFill>
                        <pic:spPr bwMode="auto">
                          <a:xfrm>
                            <a:off x="0" y="0"/>
                            <a:ext cx="85725" cy="128588"/>
                          </a:xfrm>
                          <a:prstGeom prst="rect">
                            <a:avLst/>
                          </a:prstGeom>
                          <a:noFill/>
                          <a:ln w="9525">
                            <a:noFill/>
                            <a:miter lim="800000"/>
                            <a:headEnd/>
                            <a:tailEnd/>
                          </a:ln>
                        </pic:spPr>
                      </pic:pic>
                    </a:graphicData>
                  </a:graphic>
                </wp:inline>
              </w:drawing>
            </w:r>
          </w:p>
        </w:tc>
        <w:tc>
          <w:tcPr>
            <w:tcW w:w="3832" w:type="dxa"/>
          </w:tcPr>
          <w:p w:rsidR="000A7B4A" w:rsidRDefault="000A7B4A" w:rsidP="00AC5706">
            <w:pPr>
              <w:pStyle w:val="PlainText"/>
              <w:spacing w:before="0" w:beforeAutospacing="0" w:after="0" w:afterAutospacing="0"/>
              <w:ind w:right="0"/>
              <w:jc w:val="left"/>
              <w:rPr>
                <w:b/>
                <w:sz w:val="28"/>
                <w:szCs w:val="28"/>
              </w:rPr>
            </w:pPr>
            <w:r>
              <w:t>2.25 lakhs</w:t>
            </w:r>
          </w:p>
        </w:tc>
      </w:tr>
      <w:tr w:rsidR="000A7B4A" w:rsidTr="00507E29">
        <w:trPr>
          <w:trHeight w:val="277"/>
          <w:jc w:val="center"/>
        </w:trPr>
        <w:tc>
          <w:tcPr>
            <w:tcW w:w="3832" w:type="dxa"/>
          </w:tcPr>
          <w:p w:rsidR="000A7B4A" w:rsidRDefault="000A7B4A" w:rsidP="00AC5706">
            <w:pPr>
              <w:pStyle w:val="PlainText"/>
              <w:spacing w:before="0" w:beforeAutospacing="0" w:after="0" w:afterAutospacing="0"/>
              <w:ind w:right="0"/>
              <w:jc w:val="left"/>
              <w:rPr>
                <w:b/>
                <w:sz w:val="28"/>
                <w:szCs w:val="28"/>
              </w:rPr>
            </w:pPr>
            <w:r>
              <w:t xml:space="preserve">     Status       </w:t>
            </w:r>
          </w:p>
        </w:tc>
        <w:tc>
          <w:tcPr>
            <w:tcW w:w="3832" w:type="dxa"/>
          </w:tcPr>
          <w:p w:rsidR="000A7B4A" w:rsidRDefault="000A7B4A" w:rsidP="00AC5706">
            <w:pPr>
              <w:pStyle w:val="PlainText"/>
              <w:spacing w:before="0" w:beforeAutospacing="0" w:after="0" w:afterAutospacing="0"/>
              <w:ind w:right="0"/>
              <w:jc w:val="left"/>
              <w:rPr>
                <w:b/>
                <w:sz w:val="28"/>
                <w:szCs w:val="28"/>
              </w:rPr>
            </w:pPr>
            <w:r>
              <w:t>Ongoing</w:t>
            </w:r>
          </w:p>
        </w:tc>
      </w:tr>
      <w:tr w:rsidR="000A7B4A" w:rsidTr="00507E29">
        <w:trPr>
          <w:trHeight w:val="277"/>
          <w:jc w:val="center"/>
        </w:trPr>
        <w:tc>
          <w:tcPr>
            <w:tcW w:w="7664" w:type="dxa"/>
            <w:gridSpan w:val="2"/>
          </w:tcPr>
          <w:p w:rsidR="000A7B4A" w:rsidRDefault="000A7B4A" w:rsidP="000634DE">
            <w:pPr>
              <w:pStyle w:val="PlainText"/>
              <w:spacing w:before="0" w:beforeAutospacing="0" w:after="0" w:afterAutospacing="0" w:line="276" w:lineRule="auto"/>
              <w:ind w:left="304" w:right="0"/>
            </w:pPr>
            <w:r w:rsidRPr="0080437A">
              <w:rPr>
                <w:b/>
              </w:rPr>
              <w:t>Summary:</w:t>
            </w:r>
            <w:r w:rsidRPr="00A05051">
              <w:t xml:space="preserve">  </w:t>
            </w:r>
            <w:r>
              <w:t>This is a multi-centric project. The four centres for the study incude AIISH, Mysore; BVU, Pune; Dr. RMLH, New Delhi and SRMCRI, Chennai. The study is aimed to evaluate the relationship between the speech intelligibility and speech recognition scores in individuals with hearing impairment. The study also aims to establish a regression equation to predict the speech recognition scores from speech intelligibility index. Verification of the regression equation on different group of participants will also be carried out in the study.</w:t>
            </w:r>
          </w:p>
        </w:tc>
      </w:tr>
    </w:tbl>
    <w:p w:rsidR="00E53328" w:rsidRDefault="00E53328" w:rsidP="0080437A">
      <w:pPr>
        <w:pStyle w:val="PlainText"/>
        <w:tabs>
          <w:tab w:val="left" w:pos="720"/>
        </w:tabs>
        <w:spacing w:before="0" w:beforeAutospacing="0" w:after="0" w:afterAutospacing="0" w:line="276" w:lineRule="auto"/>
        <w:ind w:right="0"/>
        <w:jc w:val="left"/>
      </w:pPr>
    </w:p>
    <w:tbl>
      <w:tblPr>
        <w:tblStyle w:val="TableGrid"/>
        <w:tblW w:w="76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32"/>
        <w:gridCol w:w="3832"/>
      </w:tblGrid>
      <w:tr w:rsidR="00E6455A" w:rsidRPr="00CC40F6" w:rsidTr="00507E29">
        <w:trPr>
          <w:trHeight w:val="782"/>
          <w:jc w:val="center"/>
        </w:trPr>
        <w:tc>
          <w:tcPr>
            <w:tcW w:w="3832" w:type="dxa"/>
          </w:tcPr>
          <w:p w:rsidR="00E6455A" w:rsidRDefault="00E6455A" w:rsidP="00E908F3">
            <w:pPr>
              <w:pStyle w:val="PlainText"/>
              <w:numPr>
                <w:ilvl w:val="0"/>
                <w:numId w:val="46"/>
              </w:numPr>
              <w:spacing w:before="0" w:beforeAutospacing="0" w:after="0" w:afterAutospacing="0"/>
              <w:ind w:left="270" w:right="0" w:hanging="270"/>
              <w:jc w:val="left"/>
              <w:rPr>
                <w:b/>
                <w:sz w:val="28"/>
                <w:szCs w:val="28"/>
              </w:rPr>
            </w:pPr>
            <w:r w:rsidRPr="00373B50">
              <w:t>Title of the project</w:t>
            </w:r>
            <w:r>
              <w:t xml:space="preserve">                        </w:t>
            </w:r>
          </w:p>
        </w:tc>
        <w:tc>
          <w:tcPr>
            <w:tcW w:w="3832" w:type="dxa"/>
          </w:tcPr>
          <w:p w:rsidR="00E6455A" w:rsidRPr="00625384" w:rsidRDefault="00101876" w:rsidP="00101876">
            <w:pPr>
              <w:pStyle w:val="PlainText"/>
              <w:tabs>
                <w:tab w:val="left" w:pos="3870"/>
              </w:tabs>
              <w:spacing w:before="0" w:beforeAutospacing="0" w:after="0" w:afterAutospacing="0" w:line="276" w:lineRule="auto"/>
              <w:ind w:right="0"/>
              <w:rPr>
                <w:i/>
              </w:rPr>
            </w:pPr>
            <w:r w:rsidRPr="00625384">
              <w:rPr>
                <w:i/>
              </w:rPr>
              <w:t xml:space="preserve">Process evaluation of DHLS Program conducted through Actual  vis-à-vis Virtual Modes                                                                            </w:t>
            </w:r>
          </w:p>
        </w:tc>
      </w:tr>
      <w:tr w:rsidR="00E6455A" w:rsidTr="00507E29">
        <w:trPr>
          <w:trHeight w:val="277"/>
          <w:jc w:val="center"/>
        </w:trPr>
        <w:tc>
          <w:tcPr>
            <w:tcW w:w="3832" w:type="dxa"/>
          </w:tcPr>
          <w:p w:rsidR="00E6455A" w:rsidRDefault="00E6455A" w:rsidP="00AC5706">
            <w:pPr>
              <w:pStyle w:val="PlainText"/>
              <w:spacing w:before="0" w:beforeAutospacing="0" w:after="0" w:afterAutospacing="0"/>
              <w:ind w:right="0"/>
              <w:jc w:val="left"/>
              <w:rPr>
                <w:b/>
                <w:sz w:val="28"/>
                <w:szCs w:val="28"/>
              </w:rPr>
            </w:pPr>
            <w:r>
              <w:t xml:space="preserve">     Principal Investigator</w:t>
            </w:r>
          </w:p>
        </w:tc>
        <w:tc>
          <w:tcPr>
            <w:tcW w:w="3832" w:type="dxa"/>
          </w:tcPr>
          <w:p w:rsidR="00E6455A" w:rsidRDefault="00101876" w:rsidP="00AC5706">
            <w:pPr>
              <w:pStyle w:val="PlainText"/>
              <w:spacing w:before="0" w:beforeAutospacing="0" w:after="0" w:afterAutospacing="0"/>
              <w:ind w:right="0"/>
              <w:jc w:val="left"/>
              <w:rPr>
                <w:b/>
                <w:sz w:val="28"/>
                <w:szCs w:val="28"/>
              </w:rPr>
            </w:pPr>
            <w:r>
              <w:t xml:space="preserve">Dr. Vijayalakshmi Basavaraj  </w:t>
            </w:r>
          </w:p>
        </w:tc>
      </w:tr>
      <w:tr w:rsidR="00E6455A" w:rsidTr="00507E29">
        <w:trPr>
          <w:trHeight w:val="292"/>
          <w:jc w:val="center"/>
        </w:trPr>
        <w:tc>
          <w:tcPr>
            <w:tcW w:w="3832" w:type="dxa"/>
          </w:tcPr>
          <w:p w:rsidR="00E6455A" w:rsidRDefault="00E6455A" w:rsidP="00AC5706">
            <w:pPr>
              <w:pStyle w:val="PlainText"/>
              <w:spacing w:before="0" w:beforeAutospacing="0" w:after="0" w:afterAutospacing="0"/>
              <w:ind w:right="0"/>
              <w:jc w:val="left"/>
              <w:rPr>
                <w:b/>
                <w:sz w:val="28"/>
                <w:szCs w:val="28"/>
              </w:rPr>
            </w:pPr>
            <w:r>
              <w:t xml:space="preserve">     Co-investigator</w:t>
            </w:r>
          </w:p>
        </w:tc>
        <w:tc>
          <w:tcPr>
            <w:tcW w:w="3832" w:type="dxa"/>
          </w:tcPr>
          <w:p w:rsidR="00E6455A" w:rsidRPr="000A7B4A" w:rsidRDefault="00101876" w:rsidP="00AC5706">
            <w:pPr>
              <w:pStyle w:val="PlainText"/>
              <w:tabs>
                <w:tab w:val="left" w:pos="4230"/>
                <w:tab w:val="left" w:pos="4320"/>
                <w:tab w:val="left" w:pos="4410"/>
                <w:tab w:val="left" w:pos="4590"/>
              </w:tabs>
              <w:spacing w:before="0" w:beforeAutospacing="0" w:after="0" w:afterAutospacing="0" w:line="276" w:lineRule="auto"/>
              <w:ind w:right="0"/>
              <w:jc w:val="left"/>
            </w:pPr>
            <w:r>
              <w:t xml:space="preserve">Dr. Venkatesan, S.                      </w:t>
            </w:r>
          </w:p>
        </w:tc>
      </w:tr>
      <w:tr w:rsidR="00E6455A" w:rsidTr="00507E29">
        <w:trPr>
          <w:trHeight w:val="292"/>
          <w:jc w:val="center"/>
        </w:trPr>
        <w:tc>
          <w:tcPr>
            <w:tcW w:w="3832" w:type="dxa"/>
          </w:tcPr>
          <w:p w:rsidR="00E6455A" w:rsidRDefault="00E6455A" w:rsidP="00AC5706">
            <w:pPr>
              <w:pStyle w:val="PlainText"/>
              <w:spacing w:before="0" w:beforeAutospacing="0" w:after="0" w:afterAutospacing="0"/>
              <w:ind w:right="0"/>
              <w:jc w:val="left"/>
              <w:rPr>
                <w:b/>
                <w:sz w:val="28"/>
                <w:szCs w:val="28"/>
              </w:rPr>
            </w:pPr>
            <w:r>
              <w:t xml:space="preserve">     Fund in </w:t>
            </w:r>
            <w:r w:rsidRPr="00CB3476">
              <w:rPr>
                <w:noProof/>
                <w:lang w:val="en-IN" w:eastAsia="en-IN"/>
              </w:rPr>
              <w:drawing>
                <wp:inline distT="0" distB="0" distL="0" distR="0">
                  <wp:extent cx="85725" cy="128588"/>
                  <wp:effectExtent l="19050" t="0" r="9525" b="0"/>
                  <wp:docPr id="43" name="il_fi" descr="http://blog.beboindia.com/wp-content/uploads/2010/07/rupees-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beboindia.com/wp-content/uploads/2010/07/rupees-symbol.jpg"/>
                          <pic:cNvPicPr>
                            <a:picLocks noChangeAspect="1" noChangeArrowheads="1"/>
                          </pic:cNvPicPr>
                        </pic:nvPicPr>
                        <pic:blipFill>
                          <a:blip r:embed="rId12" cstate="print"/>
                          <a:srcRect/>
                          <a:stretch>
                            <a:fillRect/>
                          </a:stretch>
                        </pic:blipFill>
                        <pic:spPr bwMode="auto">
                          <a:xfrm>
                            <a:off x="0" y="0"/>
                            <a:ext cx="85725" cy="128588"/>
                          </a:xfrm>
                          <a:prstGeom prst="rect">
                            <a:avLst/>
                          </a:prstGeom>
                          <a:noFill/>
                          <a:ln w="9525">
                            <a:noFill/>
                            <a:miter lim="800000"/>
                            <a:headEnd/>
                            <a:tailEnd/>
                          </a:ln>
                        </pic:spPr>
                      </pic:pic>
                    </a:graphicData>
                  </a:graphic>
                </wp:inline>
              </w:drawing>
            </w:r>
          </w:p>
        </w:tc>
        <w:tc>
          <w:tcPr>
            <w:tcW w:w="3832" w:type="dxa"/>
          </w:tcPr>
          <w:p w:rsidR="00E6455A" w:rsidRDefault="00101876" w:rsidP="00AC5706">
            <w:pPr>
              <w:pStyle w:val="PlainText"/>
              <w:spacing w:before="0" w:beforeAutospacing="0" w:after="0" w:afterAutospacing="0"/>
              <w:ind w:right="0"/>
              <w:jc w:val="left"/>
              <w:rPr>
                <w:b/>
                <w:sz w:val="28"/>
                <w:szCs w:val="28"/>
              </w:rPr>
            </w:pPr>
            <w:r>
              <w:t>9.00 lakhs</w:t>
            </w:r>
          </w:p>
        </w:tc>
      </w:tr>
      <w:tr w:rsidR="00E6455A" w:rsidTr="00507E29">
        <w:trPr>
          <w:trHeight w:val="277"/>
          <w:jc w:val="center"/>
        </w:trPr>
        <w:tc>
          <w:tcPr>
            <w:tcW w:w="3832" w:type="dxa"/>
          </w:tcPr>
          <w:p w:rsidR="00E6455A" w:rsidRPr="00542A4F" w:rsidRDefault="00E6455A" w:rsidP="00AC5706">
            <w:pPr>
              <w:pStyle w:val="PlainText"/>
              <w:spacing w:before="0" w:beforeAutospacing="0" w:after="0" w:afterAutospacing="0"/>
              <w:ind w:right="0"/>
              <w:jc w:val="left"/>
              <w:rPr>
                <w:b/>
                <w:sz w:val="28"/>
                <w:szCs w:val="28"/>
              </w:rPr>
            </w:pPr>
            <w:r w:rsidRPr="00542A4F">
              <w:t xml:space="preserve">     Status       </w:t>
            </w:r>
          </w:p>
        </w:tc>
        <w:tc>
          <w:tcPr>
            <w:tcW w:w="3832" w:type="dxa"/>
          </w:tcPr>
          <w:p w:rsidR="00E6455A" w:rsidRPr="00542A4F" w:rsidRDefault="00E6455A" w:rsidP="00AC5706">
            <w:pPr>
              <w:pStyle w:val="PlainText"/>
              <w:spacing w:before="0" w:beforeAutospacing="0" w:after="0" w:afterAutospacing="0"/>
              <w:ind w:right="0"/>
              <w:jc w:val="left"/>
              <w:rPr>
                <w:b/>
                <w:sz w:val="28"/>
                <w:szCs w:val="28"/>
              </w:rPr>
            </w:pPr>
            <w:r w:rsidRPr="00542A4F">
              <w:t>Ongoing</w:t>
            </w:r>
          </w:p>
        </w:tc>
      </w:tr>
      <w:tr w:rsidR="00E6455A" w:rsidRPr="00B1577C" w:rsidTr="00507E29">
        <w:trPr>
          <w:trHeight w:val="277"/>
          <w:jc w:val="center"/>
        </w:trPr>
        <w:tc>
          <w:tcPr>
            <w:tcW w:w="7664" w:type="dxa"/>
            <w:gridSpan w:val="2"/>
          </w:tcPr>
          <w:p w:rsidR="00542A4F" w:rsidRDefault="00101876" w:rsidP="00542A4F">
            <w:pPr>
              <w:pStyle w:val="PlainText"/>
              <w:tabs>
                <w:tab w:val="left" w:pos="304"/>
              </w:tabs>
              <w:spacing w:before="0" w:beforeAutospacing="0" w:after="0" w:afterAutospacing="0" w:line="276" w:lineRule="auto"/>
              <w:ind w:left="304" w:right="0"/>
            </w:pPr>
            <w:r w:rsidRPr="00542A4F">
              <w:rPr>
                <w:b/>
              </w:rPr>
              <w:t>Summary:</w:t>
            </w:r>
            <w:r w:rsidRPr="00542A4F">
              <w:t xml:space="preserve"> The objective of the project is to undertake a process evaluation of DHLS program conducted through </w:t>
            </w:r>
            <w:r w:rsidR="00C37BEE">
              <w:t xml:space="preserve">virtual </w:t>
            </w:r>
            <w:r w:rsidRPr="00542A4F">
              <w:t xml:space="preserve">mode of instruction at various centers across the country and to develop appropriate theoretical models to enable such evaluations from time to time for various programs at various centers across the country. </w:t>
            </w:r>
            <w:r w:rsidR="00542A4F" w:rsidRPr="00542A4F">
              <w:t>Is in its 3</w:t>
            </w:r>
            <w:r w:rsidR="00542A4F" w:rsidRPr="00542A4F">
              <w:rPr>
                <w:vertAlign w:val="superscript"/>
              </w:rPr>
              <w:t>rd</w:t>
            </w:r>
            <w:r w:rsidR="00542A4F" w:rsidRPr="00542A4F">
              <w:t xml:space="preserve"> face of extension during this reporting year. As before, the project continues to attempt a process evaluation of the ongoing DHLS program being conducted through actual vis-à-vis virtual mode of instruction at 11 centers and another 10 regular centers across the country. A new dimension added to this project during this reporting year was gathering feedback on demand analysis, details of infrastructure, job attrition and job evaluation etc. Data collection for the ongoing year is completed and analysis is going on.</w:t>
            </w:r>
          </w:p>
          <w:p w:rsidR="00542A4F" w:rsidRDefault="00542A4F" w:rsidP="000634DE">
            <w:pPr>
              <w:pStyle w:val="PlainText"/>
              <w:tabs>
                <w:tab w:val="left" w:pos="304"/>
              </w:tabs>
              <w:spacing w:before="0" w:beforeAutospacing="0" w:after="0" w:afterAutospacing="0" w:line="276" w:lineRule="auto"/>
              <w:ind w:left="304" w:right="0"/>
            </w:pPr>
          </w:p>
          <w:p w:rsidR="005925BC" w:rsidRDefault="005925BC" w:rsidP="000634DE">
            <w:pPr>
              <w:pStyle w:val="PlainText"/>
              <w:tabs>
                <w:tab w:val="left" w:pos="304"/>
              </w:tabs>
              <w:spacing w:before="0" w:beforeAutospacing="0" w:after="0" w:afterAutospacing="0" w:line="276" w:lineRule="auto"/>
              <w:ind w:left="304" w:right="0"/>
            </w:pPr>
          </w:p>
          <w:p w:rsidR="005925BC" w:rsidRDefault="005925BC" w:rsidP="000634DE">
            <w:pPr>
              <w:pStyle w:val="PlainText"/>
              <w:tabs>
                <w:tab w:val="left" w:pos="304"/>
              </w:tabs>
              <w:spacing w:before="0" w:beforeAutospacing="0" w:after="0" w:afterAutospacing="0" w:line="276" w:lineRule="auto"/>
              <w:ind w:left="304" w:right="0"/>
            </w:pPr>
          </w:p>
          <w:p w:rsidR="005925BC" w:rsidRDefault="005925BC" w:rsidP="000634DE">
            <w:pPr>
              <w:pStyle w:val="PlainText"/>
              <w:tabs>
                <w:tab w:val="left" w:pos="304"/>
              </w:tabs>
              <w:spacing w:before="0" w:beforeAutospacing="0" w:after="0" w:afterAutospacing="0" w:line="276" w:lineRule="auto"/>
              <w:ind w:left="304" w:right="0"/>
            </w:pPr>
          </w:p>
          <w:p w:rsidR="005925BC" w:rsidRDefault="005925BC" w:rsidP="000634DE">
            <w:pPr>
              <w:pStyle w:val="PlainText"/>
              <w:tabs>
                <w:tab w:val="left" w:pos="304"/>
              </w:tabs>
              <w:spacing w:before="0" w:beforeAutospacing="0" w:after="0" w:afterAutospacing="0" w:line="276" w:lineRule="auto"/>
              <w:ind w:left="304" w:right="0"/>
            </w:pPr>
          </w:p>
          <w:p w:rsidR="005925BC" w:rsidRPr="00542A4F" w:rsidRDefault="005925BC" w:rsidP="000634DE">
            <w:pPr>
              <w:pStyle w:val="PlainText"/>
              <w:tabs>
                <w:tab w:val="left" w:pos="304"/>
              </w:tabs>
              <w:spacing w:before="0" w:beforeAutospacing="0" w:after="0" w:afterAutospacing="0" w:line="276" w:lineRule="auto"/>
              <w:ind w:left="304" w:right="0"/>
            </w:pPr>
          </w:p>
        </w:tc>
      </w:tr>
      <w:tr w:rsidR="00101876" w:rsidRPr="00CC40F6" w:rsidTr="00507E29">
        <w:trPr>
          <w:trHeight w:val="782"/>
          <w:jc w:val="center"/>
        </w:trPr>
        <w:tc>
          <w:tcPr>
            <w:tcW w:w="3832" w:type="dxa"/>
          </w:tcPr>
          <w:p w:rsidR="00101876" w:rsidRDefault="00101876" w:rsidP="00E908F3">
            <w:pPr>
              <w:pStyle w:val="PlainText"/>
              <w:numPr>
                <w:ilvl w:val="0"/>
                <w:numId w:val="46"/>
              </w:numPr>
              <w:spacing w:before="0" w:beforeAutospacing="0" w:after="0" w:afterAutospacing="0"/>
              <w:ind w:left="270" w:right="0" w:hanging="270"/>
              <w:jc w:val="left"/>
              <w:rPr>
                <w:b/>
                <w:sz w:val="28"/>
                <w:szCs w:val="28"/>
              </w:rPr>
            </w:pPr>
            <w:r w:rsidRPr="00373B50">
              <w:lastRenderedPageBreak/>
              <w:t>Title of the project</w:t>
            </w:r>
            <w:r>
              <w:t xml:space="preserve">                        </w:t>
            </w:r>
          </w:p>
        </w:tc>
        <w:tc>
          <w:tcPr>
            <w:tcW w:w="3832" w:type="dxa"/>
          </w:tcPr>
          <w:p w:rsidR="00101876" w:rsidRPr="00625384" w:rsidRDefault="00101876" w:rsidP="00101876">
            <w:pPr>
              <w:pStyle w:val="PlainText"/>
              <w:tabs>
                <w:tab w:val="left" w:pos="4320"/>
              </w:tabs>
              <w:spacing w:before="0" w:beforeAutospacing="0" w:after="0" w:afterAutospacing="0" w:line="276" w:lineRule="auto"/>
              <w:ind w:right="0"/>
              <w:rPr>
                <w:i/>
              </w:rPr>
            </w:pPr>
            <w:r w:rsidRPr="00625384">
              <w:rPr>
                <w:i/>
              </w:rPr>
              <w:t xml:space="preserve">Enabling and empowering siblings of children with communication                                                               disorders      </w:t>
            </w:r>
          </w:p>
        </w:tc>
      </w:tr>
      <w:tr w:rsidR="00101876" w:rsidTr="00507E29">
        <w:trPr>
          <w:trHeight w:val="277"/>
          <w:jc w:val="center"/>
        </w:trPr>
        <w:tc>
          <w:tcPr>
            <w:tcW w:w="3832" w:type="dxa"/>
          </w:tcPr>
          <w:p w:rsidR="00101876" w:rsidRDefault="00101876" w:rsidP="00AC5706">
            <w:pPr>
              <w:pStyle w:val="PlainText"/>
              <w:spacing w:before="0" w:beforeAutospacing="0" w:after="0" w:afterAutospacing="0"/>
              <w:ind w:right="0"/>
              <w:jc w:val="left"/>
              <w:rPr>
                <w:b/>
                <w:sz w:val="28"/>
                <w:szCs w:val="28"/>
              </w:rPr>
            </w:pPr>
            <w:r>
              <w:t xml:space="preserve">     Principal Investigator</w:t>
            </w:r>
          </w:p>
        </w:tc>
        <w:tc>
          <w:tcPr>
            <w:tcW w:w="3832" w:type="dxa"/>
          </w:tcPr>
          <w:p w:rsidR="00101876" w:rsidRDefault="00101876" w:rsidP="00AC5706">
            <w:pPr>
              <w:pStyle w:val="PlainText"/>
              <w:spacing w:before="0" w:beforeAutospacing="0" w:after="0" w:afterAutospacing="0"/>
              <w:ind w:right="0"/>
              <w:jc w:val="left"/>
              <w:rPr>
                <w:b/>
                <w:sz w:val="28"/>
                <w:szCs w:val="28"/>
              </w:rPr>
            </w:pPr>
            <w:r>
              <w:t xml:space="preserve">Dr. Venkatesan, S.        </w:t>
            </w:r>
          </w:p>
        </w:tc>
      </w:tr>
      <w:tr w:rsidR="00101876" w:rsidTr="00507E29">
        <w:trPr>
          <w:trHeight w:val="292"/>
          <w:jc w:val="center"/>
        </w:trPr>
        <w:tc>
          <w:tcPr>
            <w:tcW w:w="3832" w:type="dxa"/>
          </w:tcPr>
          <w:p w:rsidR="00101876" w:rsidRDefault="00101876" w:rsidP="00AC5706">
            <w:pPr>
              <w:pStyle w:val="PlainText"/>
              <w:spacing w:before="0" w:beforeAutospacing="0" w:after="0" w:afterAutospacing="0"/>
              <w:ind w:right="0"/>
              <w:jc w:val="left"/>
              <w:rPr>
                <w:b/>
                <w:sz w:val="28"/>
                <w:szCs w:val="28"/>
              </w:rPr>
            </w:pPr>
            <w:r>
              <w:t xml:space="preserve">     Fund in </w:t>
            </w:r>
            <w:r w:rsidRPr="00CB3476">
              <w:rPr>
                <w:noProof/>
                <w:lang w:val="en-IN" w:eastAsia="en-IN"/>
              </w:rPr>
              <w:drawing>
                <wp:inline distT="0" distB="0" distL="0" distR="0">
                  <wp:extent cx="85725" cy="128588"/>
                  <wp:effectExtent l="19050" t="0" r="9525" b="0"/>
                  <wp:docPr id="44" name="il_fi" descr="http://blog.beboindia.com/wp-content/uploads/2010/07/rupees-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beboindia.com/wp-content/uploads/2010/07/rupees-symbol.jpg"/>
                          <pic:cNvPicPr>
                            <a:picLocks noChangeAspect="1" noChangeArrowheads="1"/>
                          </pic:cNvPicPr>
                        </pic:nvPicPr>
                        <pic:blipFill>
                          <a:blip r:embed="rId12" cstate="print"/>
                          <a:srcRect/>
                          <a:stretch>
                            <a:fillRect/>
                          </a:stretch>
                        </pic:blipFill>
                        <pic:spPr bwMode="auto">
                          <a:xfrm>
                            <a:off x="0" y="0"/>
                            <a:ext cx="85725" cy="128588"/>
                          </a:xfrm>
                          <a:prstGeom prst="rect">
                            <a:avLst/>
                          </a:prstGeom>
                          <a:noFill/>
                          <a:ln w="9525">
                            <a:noFill/>
                            <a:miter lim="800000"/>
                            <a:headEnd/>
                            <a:tailEnd/>
                          </a:ln>
                        </pic:spPr>
                      </pic:pic>
                    </a:graphicData>
                  </a:graphic>
                </wp:inline>
              </w:drawing>
            </w:r>
          </w:p>
        </w:tc>
        <w:tc>
          <w:tcPr>
            <w:tcW w:w="3832" w:type="dxa"/>
          </w:tcPr>
          <w:p w:rsidR="00101876" w:rsidRDefault="00101876" w:rsidP="00101876">
            <w:pPr>
              <w:pStyle w:val="PlainText"/>
              <w:tabs>
                <w:tab w:val="left" w:pos="4320"/>
              </w:tabs>
              <w:spacing w:before="0" w:beforeAutospacing="0" w:after="0" w:afterAutospacing="0" w:line="276" w:lineRule="auto"/>
              <w:ind w:right="0"/>
              <w:jc w:val="left"/>
              <w:rPr>
                <w:b/>
                <w:sz w:val="28"/>
                <w:szCs w:val="28"/>
              </w:rPr>
            </w:pPr>
            <w:r>
              <w:t>4.00 lakhs</w:t>
            </w:r>
          </w:p>
        </w:tc>
      </w:tr>
      <w:tr w:rsidR="00101876" w:rsidTr="00507E29">
        <w:trPr>
          <w:trHeight w:val="277"/>
          <w:jc w:val="center"/>
        </w:trPr>
        <w:tc>
          <w:tcPr>
            <w:tcW w:w="3832" w:type="dxa"/>
          </w:tcPr>
          <w:p w:rsidR="00101876" w:rsidRDefault="00101876" w:rsidP="00AC5706">
            <w:pPr>
              <w:pStyle w:val="PlainText"/>
              <w:spacing w:before="0" w:beforeAutospacing="0" w:after="0" w:afterAutospacing="0"/>
              <w:ind w:right="0"/>
              <w:jc w:val="left"/>
              <w:rPr>
                <w:b/>
                <w:sz w:val="28"/>
                <w:szCs w:val="28"/>
              </w:rPr>
            </w:pPr>
            <w:r>
              <w:t xml:space="preserve">     Status       </w:t>
            </w:r>
          </w:p>
        </w:tc>
        <w:tc>
          <w:tcPr>
            <w:tcW w:w="3832" w:type="dxa"/>
          </w:tcPr>
          <w:p w:rsidR="00101876" w:rsidRDefault="00101876" w:rsidP="00AC5706">
            <w:pPr>
              <w:pStyle w:val="PlainText"/>
              <w:spacing w:before="0" w:beforeAutospacing="0" w:after="0" w:afterAutospacing="0"/>
              <w:ind w:right="0"/>
              <w:jc w:val="left"/>
              <w:rPr>
                <w:b/>
                <w:sz w:val="28"/>
                <w:szCs w:val="28"/>
              </w:rPr>
            </w:pPr>
            <w:r>
              <w:t>Ongoing</w:t>
            </w:r>
          </w:p>
        </w:tc>
      </w:tr>
      <w:tr w:rsidR="00101876" w:rsidTr="00507E29">
        <w:trPr>
          <w:trHeight w:val="277"/>
          <w:jc w:val="center"/>
        </w:trPr>
        <w:tc>
          <w:tcPr>
            <w:tcW w:w="7664" w:type="dxa"/>
            <w:gridSpan w:val="2"/>
          </w:tcPr>
          <w:p w:rsidR="00101876" w:rsidRPr="00AE175E" w:rsidRDefault="00101876" w:rsidP="00312FF8">
            <w:pPr>
              <w:spacing w:line="276" w:lineRule="auto"/>
              <w:ind w:left="304" w:hanging="90"/>
              <w:jc w:val="both"/>
              <w:rPr>
                <w:sz w:val="24"/>
                <w:szCs w:val="24"/>
              </w:rPr>
            </w:pPr>
            <w:r>
              <w:t xml:space="preserve"> </w:t>
            </w:r>
            <w:r w:rsidR="00312FF8">
              <w:t xml:space="preserve"> </w:t>
            </w:r>
            <w:r w:rsidRPr="00AE175E">
              <w:rPr>
                <w:rFonts w:ascii="Times New Roman" w:hAnsi="Times New Roman" w:cs="Times New Roman"/>
                <w:b/>
                <w:sz w:val="24"/>
                <w:szCs w:val="24"/>
              </w:rPr>
              <w:t>Summary:</w:t>
            </w:r>
            <w:r w:rsidRPr="00AE175E">
              <w:rPr>
                <w:rFonts w:ascii="Times New Roman" w:hAnsi="Times New Roman" w:cs="Times New Roman"/>
                <w:sz w:val="24"/>
                <w:szCs w:val="24"/>
              </w:rPr>
              <w:t xml:space="preserve">  The general aim of this project is to study the psychosocial correlates of siblings of children with disabilities by using standardized assessment measures and to carryout community initiatives that can help enlighten, enable, encourage and empower siblings as much as their parents or the actual children with handicaps. The specific aim of this project is to examine the knowledge, opinion attitudes of healthy siblings. In the initial stages of project, data’s were collected from the normal siblings of disabled child, by semi-structured interview, which includes various open ended questions to find out their knowledge, opinion, attitude etc., towards the affected child. It also helps to explore the physical, emotional, social and financial impact on healthy siblings. Another aim of this project is to organize short term sensitivity training program for identified group of healthy siblings from families caring for a person with disability.</w:t>
            </w:r>
          </w:p>
        </w:tc>
      </w:tr>
    </w:tbl>
    <w:p w:rsidR="00101876" w:rsidRDefault="00101876" w:rsidP="00FE396B">
      <w:pPr>
        <w:pStyle w:val="PlainText"/>
        <w:spacing w:before="0" w:beforeAutospacing="0" w:after="0" w:afterAutospacing="0" w:line="360" w:lineRule="auto"/>
        <w:ind w:left="90" w:right="0" w:hanging="90"/>
        <w:jc w:val="left"/>
      </w:pPr>
    </w:p>
    <w:tbl>
      <w:tblPr>
        <w:tblStyle w:val="TableGrid"/>
        <w:tblW w:w="76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32"/>
        <w:gridCol w:w="3832"/>
      </w:tblGrid>
      <w:tr w:rsidR="00383D30" w:rsidRPr="00CC40F6" w:rsidTr="00507E29">
        <w:trPr>
          <w:trHeight w:val="782"/>
          <w:jc w:val="center"/>
        </w:trPr>
        <w:tc>
          <w:tcPr>
            <w:tcW w:w="3832" w:type="dxa"/>
          </w:tcPr>
          <w:p w:rsidR="00383D30" w:rsidRDefault="00383D30" w:rsidP="00E908F3">
            <w:pPr>
              <w:pStyle w:val="PlainText"/>
              <w:numPr>
                <w:ilvl w:val="0"/>
                <w:numId w:val="46"/>
              </w:numPr>
              <w:spacing w:before="0" w:beforeAutospacing="0" w:after="0" w:afterAutospacing="0"/>
              <w:ind w:left="270" w:right="0" w:hanging="270"/>
              <w:jc w:val="left"/>
              <w:rPr>
                <w:b/>
                <w:sz w:val="28"/>
                <w:szCs w:val="28"/>
              </w:rPr>
            </w:pPr>
            <w:r w:rsidRPr="00373B50">
              <w:t>Title of the project</w:t>
            </w:r>
            <w:r>
              <w:t xml:space="preserve">                        </w:t>
            </w:r>
          </w:p>
        </w:tc>
        <w:tc>
          <w:tcPr>
            <w:tcW w:w="3832" w:type="dxa"/>
          </w:tcPr>
          <w:p w:rsidR="00383D30" w:rsidRPr="00625384" w:rsidRDefault="00036A3A" w:rsidP="00036A3A">
            <w:pPr>
              <w:pStyle w:val="PlainText"/>
              <w:spacing w:before="0" w:beforeAutospacing="0" w:after="0" w:afterAutospacing="0" w:line="276" w:lineRule="auto"/>
              <w:ind w:right="0"/>
              <w:rPr>
                <w:i/>
              </w:rPr>
            </w:pPr>
            <w:r w:rsidRPr="00625384">
              <w:rPr>
                <w:i/>
              </w:rPr>
              <w:t xml:space="preserve">Impact evaluation of government benefits  and concession provided                                                              to persons with mental  retardation belonging to Mysore                                                            district </w:t>
            </w:r>
          </w:p>
        </w:tc>
      </w:tr>
      <w:tr w:rsidR="00383D30" w:rsidTr="00507E29">
        <w:trPr>
          <w:trHeight w:val="277"/>
          <w:jc w:val="center"/>
        </w:trPr>
        <w:tc>
          <w:tcPr>
            <w:tcW w:w="3832" w:type="dxa"/>
          </w:tcPr>
          <w:p w:rsidR="00383D30" w:rsidRDefault="00383D30" w:rsidP="00AC5706">
            <w:pPr>
              <w:pStyle w:val="PlainText"/>
              <w:spacing w:before="0" w:beforeAutospacing="0" w:after="0" w:afterAutospacing="0"/>
              <w:ind w:right="0"/>
              <w:jc w:val="left"/>
              <w:rPr>
                <w:b/>
                <w:sz w:val="28"/>
                <w:szCs w:val="28"/>
              </w:rPr>
            </w:pPr>
            <w:r>
              <w:t xml:space="preserve">     Principal Investigator</w:t>
            </w:r>
          </w:p>
        </w:tc>
        <w:tc>
          <w:tcPr>
            <w:tcW w:w="3832" w:type="dxa"/>
          </w:tcPr>
          <w:p w:rsidR="00383D30" w:rsidRDefault="00300735" w:rsidP="00300735">
            <w:pPr>
              <w:pStyle w:val="PlainText"/>
              <w:spacing w:before="0" w:beforeAutospacing="0" w:after="0" w:afterAutospacing="0"/>
              <w:ind w:right="0"/>
              <w:jc w:val="left"/>
              <w:rPr>
                <w:b/>
                <w:sz w:val="28"/>
                <w:szCs w:val="28"/>
              </w:rPr>
            </w:pPr>
            <w:r>
              <w:t>Dr. G. Jayarama</w:t>
            </w:r>
            <w:r w:rsidR="00AC5706" w:rsidRPr="00AC5706">
              <w:t xml:space="preserve">     </w:t>
            </w:r>
          </w:p>
        </w:tc>
      </w:tr>
      <w:tr w:rsidR="00383D30" w:rsidTr="00507E29">
        <w:trPr>
          <w:trHeight w:val="292"/>
          <w:jc w:val="center"/>
        </w:trPr>
        <w:tc>
          <w:tcPr>
            <w:tcW w:w="3832" w:type="dxa"/>
          </w:tcPr>
          <w:p w:rsidR="00383D30" w:rsidRDefault="00383D30" w:rsidP="00AC5706">
            <w:pPr>
              <w:pStyle w:val="PlainText"/>
              <w:spacing w:before="0" w:beforeAutospacing="0" w:after="0" w:afterAutospacing="0"/>
              <w:ind w:right="0"/>
              <w:jc w:val="left"/>
              <w:rPr>
                <w:b/>
                <w:sz w:val="28"/>
                <w:szCs w:val="28"/>
              </w:rPr>
            </w:pPr>
            <w:r>
              <w:t xml:space="preserve">     Co-investigator</w:t>
            </w:r>
          </w:p>
        </w:tc>
        <w:tc>
          <w:tcPr>
            <w:tcW w:w="3832" w:type="dxa"/>
          </w:tcPr>
          <w:p w:rsidR="00383D30" w:rsidRPr="000A7B4A" w:rsidRDefault="00036A3A" w:rsidP="00036A3A">
            <w:pPr>
              <w:pStyle w:val="PlainText"/>
              <w:spacing w:before="0" w:beforeAutospacing="0" w:after="0" w:afterAutospacing="0" w:line="276" w:lineRule="auto"/>
              <w:ind w:right="0"/>
              <w:jc w:val="left"/>
            </w:pPr>
            <w:r>
              <w:t xml:space="preserve">Dr. Kalyan Kumar, Mr. Raju and                                                                    Mr. Purushotham      </w:t>
            </w:r>
          </w:p>
        </w:tc>
      </w:tr>
      <w:tr w:rsidR="00383D30" w:rsidTr="00507E29">
        <w:trPr>
          <w:trHeight w:val="292"/>
          <w:jc w:val="center"/>
        </w:trPr>
        <w:tc>
          <w:tcPr>
            <w:tcW w:w="3832" w:type="dxa"/>
          </w:tcPr>
          <w:p w:rsidR="00383D30" w:rsidRDefault="00383D30" w:rsidP="00AC5706">
            <w:pPr>
              <w:pStyle w:val="PlainText"/>
              <w:spacing w:before="0" w:beforeAutospacing="0" w:after="0" w:afterAutospacing="0"/>
              <w:ind w:right="0"/>
              <w:jc w:val="left"/>
              <w:rPr>
                <w:b/>
                <w:sz w:val="28"/>
                <w:szCs w:val="28"/>
              </w:rPr>
            </w:pPr>
            <w:r>
              <w:t xml:space="preserve">     Fund in </w:t>
            </w:r>
            <w:r w:rsidRPr="00CB3476">
              <w:rPr>
                <w:noProof/>
                <w:lang w:val="en-IN" w:eastAsia="en-IN"/>
              </w:rPr>
              <w:drawing>
                <wp:inline distT="0" distB="0" distL="0" distR="0">
                  <wp:extent cx="85725" cy="128588"/>
                  <wp:effectExtent l="19050" t="0" r="9525" b="0"/>
                  <wp:docPr id="45" name="il_fi" descr="http://blog.beboindia.com/wp-content/uploads/2010/07/rupees-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beboindia.com/wp-content/uploads/2010/07/rupees-symbol.jpg"/>
                          <pic:cNvPicPr>
                            <a:picLocks noChangeAspect="1" noChangeArrowheads="1"/>
                          </pic:cNvPicPr>
                        </pic:nvPicPr>
                        <pic:blipFill>
                          <a:blip r:embed="rId12" cstate="print"/>
                          <a:srcRect/>
                          <a:stretch>
                            <a:fillRect/>
                          </a:stretch>
                        </pic:blipFill>
                        <pic:spPr bwMode="auto">
                          <a:xfrm>
                            <a:off x="0" y="0"/>
                            <a:ext cx="85725" cy="128588"/>
                          </a:xfrm>
                          <a:prstGeom prst="rect">
                            <a:avLst/>
                          </a:prstGeom>
                          <a:noFill/>
                          <a:ln w="9525">
                            <a:noFill/>
                            <a:miter lim="800000"/>
                            <a:headEnd/>
                            <a:tailEnd/>
                          </a:ln>
                        </pic:spPr>
                      </pic:pic>
                    </a:graphicData>
                  </a:graphic>
                </wp:inline>
              </w:drawing>
            </w:r>
          </w:p>
        </w:tc>
        <w:tc>
          <w:tcPr>
            <w:tcW w:w="3832" w:type="dxa"/>
          </w:tcPr>
          <w:p w:rsidR="00383D30" w:rsidRDefault="00036A3A" w:rsidP="00AC5706">
            <w:pPr>
              <w:pStyle w:val="PlainText"/>
              <w:spacing w:before="0" w:beforeAutospacing="0" w:after="0" w:afterAutospacing="0"/>
              <w:ind w:right="0"/>
              <w:jc w:val="left"/>
              <w:rPr>
                <w:b/>
                <w:sz w:val="28"/>
                <w:szCs w:val="28"/>
              </w:rPr>
            </w:pPr>
            <w:r>
              <w:t>3.20 lakhs</w:t>
            </w:r>
          </w:p>
        </w:tc>
      </w:tr>
      <w:tr w:rsidR="00383D30" w:rsidTr="00507E29">
        <w:trPr>
          <w:trHeight w:val="277"/>
          <w:jc w:val="center"/>
        </w:trPr>
        <w:tc>
          <w:tcPr>
            <w:tcW w:w="3832" w:type="dxa"/>
          </w:tcPr>
          <w:p w:rsidR="00383D30" w:rsidRDefault="00383D30" w:rsidP="00AC5706">
            <w:pPr>
              <w:pStyle w:val="PlainText"/>
              <w:spacing w:before="0" w:beforeAutospacing="0" w:after="0" w:afterAutospacing="0"/>
              <w:ind w:right="0"/>
              <w:jc w:val="left"/>
              <w:rPr>
                <w:b/>
                <w:sz w:val="28"/>
                <w:szCs w:val="28"/>
              </w:rPr>
            </w:pPr>
            <w:r>
              <w:t xml:space="preserve">     Status       </w:t>
            </w:r>
          </w:p>
        </w:tc>
        <w:tc>
          <w:tcPr>
            <w:tcW w:w="3832" w:type="dxa"/>
          </w:tcPr>
          <w:p w:rsidR="00383D30" w:rsidRDefault="00383D30" w:rsidP="00AC5706">
            <w:pPr>
              <w:pStyle w:val="PlainText"/>
              <w:spacing w:before="0" w:beforeAutospacing="0" w:after="0" w:afterAutospacing="0"/>
              <w:ind w:right="0"/>
              <w:jc w:val="left"/>
              <w:rPr>
                <w:b/>
                <w:sz w:val="28"/>
                <w:szCs w:val="28"/>
              </w:rPr>
            </w:pPr>
            <w:r>
              <w:t>Ongoing</w:t>
            </w:r>
          </w:p>
        </w:tc>
      </w:tr>
      <w:tr w:rsidR="00383D30" w:rsidTr="00507E29">
        <w:trPr>
          <w:trHeight w:val="1943"/>
          <w:jc w:val="center"/>
        </w:trPr>
        <w:tc>
          <w:tcPr>
            <w:tcW w:w="7664" w:type="dxa"/>
            <w:gridSpan w:val="2"/>
          </w:tcPr>
          <w:p w:rsidR="00383D30" w:rsidRDefault="00036A3A" w:rsidP="008B482B">
            <w:pPr>
              <w:spacing w:line="276" w:lineRule="auto"/>
              <w:ind w:left="304"/>
              <w:jc w:val="both"/>
              <w:rPr>
                <w:rFonts w:ascii="Times New Roman" w:hAnsi="Times New Roman" w:cs="Times New Roman"/>
                <w:sz w:val="24"/>
                <w:szCs w:val="24"/>
              </w:rPr>
            </w:pPr>
            <w:r w:rsidRPr="0089733B">
              <w:rPr>
                <w:rFonts w:ascii="Times New Roman" w:hAnsi="Times New Roman" w:cs="Times New Roman"/>
                <w:b/>
                <w:sz w:val="24"/>
                <w:szCs w:val="24"/>
              </w:rPr>
              <w:t>Summary:</w:t>
            </w:r>
            <w:r>
              <w:rPr>
                <w:rFonts w:ascii="Times New Roman" w:hAnsi="Times New Roman" w:cs="Times New Roman"/>
                <w:sz w:val="24"/>
                <w:szCs w:val="24"/>
              </w:rPr>
              <w:t xml:space="preserve"> The aim of the project is to undertake a process evaluation of Monthly Pension Scheme introduced by Government of Karnataka for the individuals with mental retardation belonging to Mysore District</w:t>
            </w:r>
            <w:r w:rsidR="00AE175E">
              <w:rPr>
                <w:rFonts w:ascii="Times New Roman" w:hAnsi="Times New Roman" w:cs="Times New Roman"/>
                <w:sz w:val="24"/>
                <w:szCs w:val="24"/>
              </w:rPr>
              <w:t xml:space="preserve"> and t</w:t>
            </w:r>
            <w:r>
              <w:rPr>
                <w:rFonts w:ascii="Times New Roman" w:hAnsi="Times New Roman" w:cs="Times New Roman"/>
                <w:sz w:val="24"/>
                <w:szCs w:val="24"/>
              </w:rPr>
              <w:t>o develop appropriate Practical model to enable such evaluations from time to time for such programs in other districts and across the country where such scheme is being impleme</w:t>
            </w:r>
            <w:r w:rsidR="00AE175E">
              <w:rPr>
                <w:rFonts w:ascii="Times New Roman" w:hAnsi="Times New Roman" w:cs="Times New Roman"/>
                <w:sz w:val="24"/>
                <w:szCs w:val="24"/>
              </w:rPr>
              <w:t>nted.</w:t>
            </w:r>
            <w:r>
              <w:rPr>
                <w:rFonts w:ascii="Times New Roman" w:hAnsi="Times New Roman" w:cs="Times New Roman"/>
                <w:sz w:val="24"/>
                <w:szCs w:val="24"/>
              </w:rPr>
              <w:t xml:space="preserve"> </w:t>
            </w:r>
            <w:r w:rsidR="00AE175E">
              <w:rPr>
                <w:rFonts w:ascii="Times New Roman" w:hAnsi="Times New Roman" w:cs="Times New Roman"/>
                <w:sz w:val="24"/>
                <w:szCs w:val="24"/>
              </w:rPr>
              <w:t>T</w:t>
            </w:r>
            <w:r>
              <w:rPr>
                <w:rFonts w:ascii="Times New Roman" w:hAnsi="Times New Roman" w:cs="Times New Roman"/>
                <w:sz w:val="24"/>
                <w:szCs w:val="24"/>
              </w:rPr>
              <w:t>o study the attitudes of public and functionaries about the implementation of this program in the society.</w:t>
            </w:r>
            <w:r w:rsidRPr="00734258">
              <w:rPr>
                <w:rFonts w:ascii="Times New Roman" w:hAnsi="Times New Roman" w:cs="Times New Roman"/>
                <w:sz w:val="24"/>
                <w:szCs w:val="24"/>
              </w:rPr>
              <w:t xml:space="preserve">  </w:t>
            </w:r>
          </w:p>
          <w:p w:rsidR="0013307F" w:rsidRDefault="0013307F" w:rsidP="008B482B">
            <w:pPr>
              <w:spacing w:line="276" w:lineRule="auto"/>
              <w:ind w:left="304"/>
              <w:jc w:val="both"/>
              <w:rPr>
                <w:rFonts w:ascii="Times New Roman" w:hAnsi="Times New Roman" w:cs="Times New Roman"/>
                <w:sz w:val="24"/>
                <w:szCs w:val="24"/>
              </w:rPr>
            </w:pPr>
          </w:p>
          <w:p w:rsidR="005925BC" w:rsidRDefault="005925BC" w:rsidP="008B482B">
            <w:pPr>
              <w:spacing w:line="276" w:lineRule="auto"/>
              <w:ind w:left="304"/>
              <w:jc w:val="both"/>
              <w:rPr>
                <w:rFonts w:ascii="Times New Roman" w:hAnsi="Times New Roman" w:cs="Times New Roman"/>
                <w:sz w:val="24"/>
                <w:szCs w:val="24"/>
              </w:rPr>
            </w:pPr>
          </w:p>
          <w:p w:rsidR="005925BC" w:rsidRDefault="005925BC" w:rsidP="008B482B">
            <w:pPr>
              <w:spacing w:line="276" w:lineRule="auto"/>
              <w:ind w:left="304"/>
              <w:jc w:val="both"/>
              <w:rPr>
                <w:rFonts w:ascii="Times New Roman" w:hAnsi="Times New Roman" w:cs="Times New Roman"/>
                <w:sz w:val="24"/>
                <w:szCs w:val="24"/>
              </w:rPr>
            </w:pPr>
          </w:p>
          <w:p w:rsidR="005925BC" w:rsidRDefault="005925BC" w:rsidP="008B482B">
            <w:pPr>
              <w:spacing w:line="276" w:lineRule="auto"/>
              <w:ind w:left="304"/>
              <w:jc w:val="both"/>
              <w:rPr>
                <w:rFonts w:ascii="Times New Roman" w:hAnsi="Times New Roman" w:cs="Times New Roman"/>
                <w:sz w:val="24"/>
                <w:szCs w:val="24"/>
              </w:rPr>
            </w:pPr>
          </w:p>
          <w:p w:rsidR="005925BC" w:rsidRPr="00036A3A" w:rsidRDefault="005925BC" w:rsidP="008B482B">
            <w:pPr>
              <w:spacing w:line="276" w:lineRule="auto"/>
              <w:ind w:left="304"/>
              <w:jc w:val="both"/>
              <w:rPr>
                <w:rFonts w:ascii="Times New Roman" w:hAnsi="Times New Roman" w:cs="Times New Roman"/>
                <w:sz w:val="24"/>
                <w:szCs w:val="24"/>
              </w:rPr>
            </w:pPr>
          </w:p>
        </w:tc>
      </w:tr>
      <w:tr w:rsidR="00AC5706" w:rsidRPr="00CC40F6" w:rsidTr="00507E29">
        <w:trPr>
          <w:trHeight w:val="782"/>
          <w:jc w:val="center"/>
        </w:trPr>
        <w:tc>
          <w:tcPr>
            <w:tcW w:w="3832" w:type="dxa"/>
          </w:tcPr>
          <w:p w:rsidR="00AC5706" w:rsidRDefault="00AC5706" w:rsidP="00E908F3">
            <w:pPr>
              <w:pStyle w:val="PlainText"/>
              <w:numPr>
                <w:ilvl w:val="0"/>
                <w:numId w:val="46"/>
              </w:numPr>
              <w:spacing w:before="0" w:beforeAutospacing="0" w:after="0" w:afterAutospacing="0"/>
              <w:ind w:left="270" w:right="0" w:hanging="270"/>
              <w:jc w:val="left"/>
              <w:rPr>
                <w:b/>
                <w:sz w:val="28"/>
                <w:szCs w:val="28"/>
              </w:rPr>
            </w:pPr>
            <w:r w:rsidRPr="00373B50">
              <w:lastRenderedPageBreak/>
              <w:t>Title of the project</w:t>
            </w:r>
            <w:r>
              <w:t xml:space="preserve">                        </w:t>
            </w:r>
          </w:p>
        </w:tc>
        <w:tc>
          <w:tcPr>
            <w:tcW w:w="3832" w:type="dxa"/>
          </w:tcPr>
          <w:p w:rsidR="00AC5706" w:rsidRPr="00625384" w:rsidRDefault="00AC5706" w:rsidP="00300735">
            <w:pPr>
              <w:pStyle w:val="PlainText"/>
              <w:tabs>
                <w:tab w:val="left" w:pos="4500"/>
              </w:tabs>
              <w:spacing w:before="0" w:beforeAutospacing="0" w:after="0" w:afterAutospacing="0" w:line="276" w:lineRule="auto"/>
              <w:ind w:right="0"/>
              <w:rPr>
                <w:i/>
              </w:rPr>
            </w:pPr>
            <w:r w:rsidRPr="00625384">
              <w:rPr>
                <w:i/>
              </w:rPr>
              <w:t xml:space="preserve">Prevalence and nature of epilepsy (Seizure Disorders) in children with  communication disorders    </w:t>
            </w:r>
            <w:r w:rsidRPr="00625384">
              <w:rPr>
                <w:b/>
                <w:i/>
              </w:rPr>
              <w:t xml:space="preserve">                                              </w:t>
            </w:r>
          </w:p>
        </w:tc>
      </w:tr>
      <w:tr w:rsidR="00AC5706" w:rsidTr="00507E29">
        <w:trPr>
          <w:trHeight w:val="277"/>
          <w:jc w:val="center"/>
        </w:trPr>
        <w:tc>
          <w:tcPr>
            <w:tcW w:w="3832" w:type="dxa"/>
          </w:tcPr>
          <w:p w:rsidR="00AC5706" w:rsidRDefault="00AC5706" w:rsidP="00AC5706">
            <w:pPr>
              <w:pStyle w:val="PlainText"/>
              <w:spacing w:before="0" w:beforeAutospacing="0" w:after="0" w:afterAutospacing="0"/>
              <w:ind w:right="0"/>
              <w:jc w:val="left"/>
              <w:rPr>
                <w:b/>
                <w:sz w:val="28"/>
                <w:szCs w:val="28"/>
              </w:rPr>
            </w:pPr>
            <w:r>
              <w:t xml:space="preserve">     Principal Investigator</w:t>
            </w:r>
          </w:p>
        </w:tc>
        <w:tc>
          <w:tcPr>
            <w:tcW w:w="3832" w:type="dxa"/>
          </w:tcPr>
          <w:p w:rsidR="00AC5706" w:rsidRPr="00300735" w:rsidRDefault="00300735" w:rsidP="00AC5706">
            <w:pPr>
              <w:pStyle w:val="PlainText"/>
              <w:spacing w:before="0" w:beforeAutospacing="0" w:after="0" w:afterAutospacing="0"/>
              <w:ind w:right="0"/>
              <w:jc w:val="left"/>
            </w:pPr>
            <w:r w:rsidRPr="00300735">
              <w:t>Ms. Sangeetha, M</w:t>
            </w:r>
          </w:p>
        </w:tc>
      </w:tr>
      <w:tr w:rsidR="00AC5706" w:rsidTr="00507E29">
        <w:trPr>
          <w:trHeight w:val="292"/>
          <w:jc w:val="center"/>
        </w:trPr>
        <w:tc>
          <w:tcPr>
            <w:tcW w:w="3832" w:type="dxa"/>
          </w:tcPr>
          <w:p w:rsidR="00AC5706" w:rsidRDefault="00AC5706" w:rsidP="00AC5706">
            <w:pPr>
              <w:pStyle w:val="PlainText"/>
              <w:spacing w:before="0" w:beforeAutospacing="0" w:after="0" w:afterAutospacing="0"/>
              <w:ind w:right="0"/>
              <w:jc w:val="left"/>
              <w:rPr>
                <w:b/>
                <w:sz w:val="28"/>
                <w:szCs w:val="28"/>
              </w:rPr>
            </w:pPr>
            <w:r>
              <w:t xml:space="preserve">     Co-investigator</w:t>
            </w:r>
          </w:p>
        </w:tc>
        <w:tc>
          <w:tcPr>
            <w:tcW w:w="3832" w:type="dxa"/>
          </w:tcPr>
          <w:p w:rsidR="00AC5706" w:rsidRPr="000A7B4A" w:rsidRDefault="00AC5706" w:rsidP="00AC5706">
            <w:pPr>
              <w:pStyle w:val="PlainText"/>
              <w:spacing w:before="0" w:beforeAutospacing="0" w:after="0" w:afterAutospacing="0" w:line="276" w:lineRule="auto"/>
              <w:ind w:right="0"/>
              <w:jc w:val="left"/>
            </w:pPr>
            <w:r w:rsidRPr="00AC5706">
              <w:t>Dr. Geetha, Y.V.  &amp; Dr. Somanth Vasudev</w:t>
            </w:r>
          </w:p>
        </w:tc>
      </w:tr>
      <w:tr w:rsidR="00AC5706" w:rsidTr="00507E29">
        <w:trPr>
          <w:trHeight w:val="292"/>
          <w:jc w:val="center"/>
        </w:trPr>
        <w:tc>
          <w:tcPr>
            <w:tcW w:w="3832" w:type="dxa"/>
          </w:tcPr>
          <w:p w:rsidR="00AC5706" w:rsidRDefault="00AC5706" w:rsidP="00AC5706">
            <w:pPr>
              <w:pStyle w:val="PlainText"/>
              <w:spacing w:before="0" w:beforeAutospacing="0" w:after="0" w:afterAutospacing="0"/>
              <w:ind w:right="0"/>
              <w:jc w:val="left"/>
              <w:rPr>
                <w:b/>
                <w:sz w:val="28"/>
                <w:szCs w:val="28"/>
              </w:rPr>
            </w:pPr>
            <w:r>
              <w:t xml:space="preserve">     Fund in </w:t>
            </w:r>
            <w:r w:rsidRPr="00CB3476">
              <w:rPr>
                <w:noProof/>
                <w:lang w:val="en-IN" w:eastAsia="en-IN"/>
              </w:rPr>
              <w:drawing>
                <wp:inline distT="0" distB="0" distL="0" distR="0">
                  <wp:extent cx="85725" cy="128588"/>
                  <wp:effectExtent l="19050" t="0" r="9525" b="0"/>
                  <wp:docPr id="1" name="il_fi" descr="http://blog.beboindia.com/wp-content/uploads/2010/07/rupees-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beboindia.com/wp-content/uploads/2010/07/rupees-symbol.jpg"/>
                          <pic:cNvPicPr>
                            <a:picLocks noChangeAspect="1" noChangeArrowheads="1"/>
                          </pic:cNvPicPr>
                        </pic:nvPicPr>
                        <pic:blipFill>
                          <a:blip r:embed="rId12" cstate="print"/>
                          <a:srcRect/>
                          <a:stretch>
                            <a:fillRect/>
                          </a:stretch>
                        </pic:blipFill>
                        <pic:spPr bwMode="auto">
                          <a:xfrm>
                            <a:off x="0" y="0"/>
                            <a:ext cx="85725" cy="128588"/>
                          </a:xfrm>
                          <a:prstGeom prst="rect">
                            <a:avLst/>
                          </a:prstGeom>
                          <a:noFill/>
                          <a:ln w="9525">
                            <a:noFill/>
                            <a:miter lim="800000"/>
                            <a:headEnd/>
                            <a:tailEnd/>
                          </a:ln>
                        </pic:spPr>
                      </pic:pic>
                    </a:graphicData>
                  </a:graphic>
                </wp:inline>
              </w:drawing>
            </w:r>
          </w:p>
        </w:tc>
        <w:tc>
          <w:tcPr>
            <w:tcW w:w="3832" w:type="dxa"/>
          </w:tcPr>
          <w:p w:rsidR="00AC5706" w:rsidRDefault="00AC5706" w:rsidP="00AC5706">
            <w:pPr>
              <w:pStyle w:val="PlainText"/>
              <w:spacing w:before="0" w:beforeAutospacing="0" w:after="0" w:afterAutospacing="0"/>
              <w:ind w:right="0"/>
              <w:jc w:val="left"/>
              <w:rPr>
                <w:b/>
                <w:sz w:val="28"/>
                <w:szCs w:val="28"/>
              </w:rPr>
            </w:pPr>
            <w:r w:rsidRPr="00AC5706">
              <w:t>1.31 lakhs</w:t>
            </w:r>
          </w:p>
        </w:tc>
      </w:tr>
      <w:tr w:rsidR="00AC5706" w:rsidTr="00507E29">
        <w:trPr>
          <w:trHeight w:val="277"/>
          <w:jc w:val="center"/>
        </w:trPr>
        <w:tc>
          <w:tcPr>
            <w:tcW w:w="3832" w:type="dxa"/>
          </w:tcPr>
          <w:p w:rsidR="00AC5706" w:rsidRDefault="00AC5706" w:rsidP="00AC5706">
            <w:pPr>
              <w:pStyle w:val="PlainText"/>
              <w:spacing w:before="0" w:beforeAutospacing="0" w:after="0" w:afterAutospacing="0"/>
              <w:ind w:right="0"/>
              <w:jc w:val="left"/>
              <w:rPr>
                <w:b/>
                <w:sz w:val="28"/>
                <w:szCs w:val="28"/>
              </w:rPr>
            </w:pPr>
            <w:r>
              <w:t xml:space="preserve">     Status       </w:t>
            </w:r>
          </w:p>
        </w:tc>
        <w:tc>
          <w:tcPr>
            <w:tcW w:w="3832" w:type="dxa"/>
          </w:tcPr>
          <w:p w:rsidR="00AC5706" w:rsidRDefault="00AC5706" w:rsidP="00AC5706">
            <w:pPr>
              <w:pStyle w:val="PlainText"/>
              <w:spacing w:before="0" w:beforeAutospacing="0" w:after="0" w:afterAutospacing="0"/>
              <w:ind w:right="0"/>
              <w:jc w:val="left"/>
              <w:rPr>
                <w:b/>
                <w:sz w:val="28"/>
                <w:szCs w:val="28"/>
              </w:rPr>
            </w:pPr>
            <w:r>
              <w:t>Ongoing</w:t>
            </w:r>
          </w:p>
        </w:tc>
      </w:tr>
      <w:tr w:rsidR="00AC5706" w:rsidTr="008B482B">
        <w:trPr>
          <w:trHeight w:val="810"/>
          <w:jc w:val="center"/>
        </w:trPr>
        <w:tc>
          <w:tcPr>
            <w:tcW w:w="7664" w:type="dxa"/>
            <w:gridSpan w:val="2"/>
          </w:tcPr>
          <w:p w:rsidR="00125E19" w:rsidRDefault="00AC5706" w:rsidP="008B482B">
            <w:pPr>
              <w:spacing w:line="276" w:lineRule="auto"/>
              <w:ind w:left="304"/>
              <w:jc w:val="both"/>
              <w:rPr>
                <w:rFonts w:ascii="Times New Roman" w:hAnsi="Times New Roman" w:cs="Times New Roman"/>
                <w:sz w:val="24"/>
                <w:szCs w:val="24"/>
              </w:rPr>
            </w:pPr>
            <w:r w:rsidRPr="0091516C">
              <w:rPr>
                <w:rFonts w:ascii="Times New Roman" w:hAnsi="Times New Roman" w:cs="Times New Roman"/>
                <w:b/>
                <w:sz w:val="24"/>
                <w:szCs w:val="24"/>
              </w:rPr>
              <w:t>Summary:</w:t>
            </w:r>
            <w:r w:rsidRPr="0091516C">
              <w:rPr>
                <w:rFonts w:ascii="Times New Roman" w:hAnsi="Times New Roman" w:cs="Times New Roman"/>
                <w:sz w:val="24"/>
                <w:szCs w:val="24"/>
              </w:rPr>
              <w:t xml:space="preserve"> </w:t>
            </w:r>
            <w:r>
              <w:rPr>
                <w:rFonts w:ascii="Times New Roman" w:hAnsi="Times New Roman" w:cs="Times New Roman"/>
                <w:sz w:val="24"/>
                <w:szCs w:val="24"/>
              </w:rPr>
              <w:t>The primary aim of the project was</w:t>
            </w:r>
            <w:r w:rsidR="00960158">
              <w:rPr>
                <w:rFonts w:ascii="Times New Roman" w:hAnsi="Times New Roman" w:cs="Times New Roman"/>
                <w:sz w:val="24"/>
                <w:szCs w:val="24"/>
              </w:rPr>
              <w:t xml:space="preserve"> to </w:t>
            </w:r>
            <w:r>
              <w:rPr>
                <w:rFonts w:ascii="Times New Roman" w:hAnsi="Times New Roman" w:cs="Times New Roman"/>
                <w:sz w:val="24"/>
                <w:szCs w:val="24"/>
              </w:rPr>
              <w:t xml:space="preserve"> determine the prevalence of epilepsy (Seizure disorders) in children with communication disorders in an Indian context, to determine the prevalence of epilepsy in different subgroups of children with communication disorders, the age of onset (both epilepsy and communication disorder), causes, type of seizure, frequency of occurrence of epilepsy and associated problems, the co-morbidity of epilepsy and the nature of communication disorder, to classify the seizure disorders causing communication disorders if possible and to develop a high-risk register for children with epilepsy as a clinical utilization measure after the study. Data collection, statistical analysis and report writing is completed. Final editing for submission of the report is in process.</w:t>
            </w:r>
          </w:p>
          <w:p w:rsidR="008B482B" w:rsidRPr="00036A3A" w:rsidRDefault="008B482B" w:rsidP="008B482B">
            <w:pPr>
              <w:spacing w:line="276" w:lineRule="auto"/>
              <w:ind w:left="304"/>
              <w:jc w:val="both"/>
              <w:rPr>
                <w:rFonts w:ascii="Times New Roman" w:hAnsi="Times New Roman" w:cs="Times New Roman"/>
                <w:sz w:val="24"/>
                <w:szCs w:val="24"/>
              </w:rPr>
            </w:pPr>
          </w:p>
        </w:tc>
      </w:tr>
      <w:tr w:rsidR="00AC5706" w:rsidRPr="00625384" w:rsidTr="00507E29">
        <w:trPr>
          <w:trHeight w:val="782"/>
          <w:jc w:val="center"/>
        </w:trPr>
        <w:tc>
          <w:tcPr>
            <w:tcW w:w="3832" w:type="dxa"/>
          </w:tcPr>
          <w:p w:rsidR="00AC5706" w:rsidRDefault="00AC5706" w:rsidP="001277CB">
            <w:pPr>
              <w:pStyle w:val="PlainText"/>
              <w:numPr>
                <w:ilvl w:val="0"/>
                <w:numId w:val="46"/>
              </w:numPr>
              <w:spacing w:before="0" w:beforeAutospacing="0" w:after="0" w:afterAutospacing="0"/>
              <w:ind w:left="304" w:right="0" w:hanging="304"/>
              <w:jc w:val="left"/>
              <w:rPr>
                <w:b/>
                <w:sz w:val="28"/>
                <w:szCs w:val="28"/>
              </w:rPr>
            </w:pPr>
            <w:r w:rsidRPr="00373B50">
              <w:t>Title of the project</w:t>
            </w:r>
            <w:r>
              <w:t xml:space="preserve">                        </w:t>
            </w:r>
          </w:p>
        </w:tc>
        <w:tc>
          <w:tcPr>
            <w:tcW w:w="3832" w:type="dxa"/>
          </w:tcPr>
          <w:p w:rsidR="00AC5706" w:rsidRPr="00625384" w:rsidRDefault="00300735" w:rsidP="00300735">
            <w:pPr>
              <w:pStyle w:val="PlainText"/>
              <w:tabs>
                <w:tab w:val="left" w:pos="4410"/>
                <w:tab w:val="left" w:pos="4500"/>
              </w:tabs>
              <w:spacing w:before="0" w:beforeAutospacing="0" w:after="0" w:afterAutospacing="0" w:line="276" w:lineRule="auto"/>
              <w:ind w:right="0"/>
              <w:rPr>
                <w:i/>
              </w:rPr>
            </w:pPr>
            <w:r w:rsidRPr="00625384">
              <w:rPr>
                <w:i/>
              </w:rPr>
              <w:t xml:space="preserve">Development and Standardization of Boston Naming Test in bilinguals (Kannada-English and Telugu-English)                </w:t>
            </w:r>
          </w:p>
        </w:tc>
      </w:tr>
      <w:tr w:rsidR="00AC5706" w:rsidTr="00507E29">
        <w:trPr>
          <w:trHeight w:val="277"/>
          <w:jc w:val="center"/>
        </w:trPr>
        <w:tc>
          <w:tcPr>
            <w:tcW w:w="3832" w:type="dxa"/>
          </w:tcPr>
          <w:p w:rsidR="00AC5706" w:rsidRDefault="00AC5706" w:rsidP="00AC5706">
            <w:pPr>
              <w:pStyle w:val="PlainText"/>
              <w:spacing w:before="0" w:beforeAutospacing="0" w:after="0" w:afterAutospacing="0"/>
              <w:ind w:right="0"/>
              <w:jc w:val="left"/>
              <w:rPr>
                <w:b/>
                <w:sz w:val="28"/>
                <w:szCs w:val="28"/>
              </w:rPr>
            </w:pPr>
            <w:r>
              <w:t xml:space="preserve">     Principal Investigator</w:t>
            </w:r>
          </w:p>
        </w:tc>
        <w:tc>
          <w:tcPr>
            <w:tcW w:w="3832" w:type="dxa"/>
          </w:tcPr>
          <w:p w:rsidR="00AC5706" w:rsidRDefault="00300735" w:rsidP="00300735">
            <w:pPr>
              <w:pStyle w:val="PlainText"/>
              <w:spacing w:before="0" w:beforeAutospacing="0" w:after="0" w:afterAutospacing="0" w:line="276" w:lineRule="auto"/>
              <w:ind w:right="0"/>
              <w:jc w:val="left"/>
              <w:rPr>
                <w:b/>
                <w:sz w:val="28"/>
                <w:szCs w:val="28"/>
              </w:rPr>
            </w:pPr>
            <w:r>
              <w:t xml:space="preserve">Dr. Shyamala, K.C.    </w:t>
            </w:r>
          </w:p>
        </w:tc>
      </w:tr>
      <w:tr w:rsidR="00AC5706" w:rsidTr="00507E29">
        <w:trPr>
          <w:trHeight w:val="292"/>
          <w:jc w:val="center"/>
        </w:trPr>
        <w:tc>
          <w:tcPr>
            <w:tcW w:w="3832" w:type="dxa"/>
          </w:tcPr>
          <w:p w:rsidR="00AC5706" w:rsidRDefault="00AC5706" w:rsidP="00AC5706">
            <w:pPr>
              <w:pStyle w:val="PlainText"/>
              <w:spacing w:before="0" w:beforeAutospacing="0" w:after="0" w:afterAutospacing="0"/>
              <w:ind w:right="0"/>
              <w:jc w:val="left"/>
              <w:rPr>
                <w:b/>
                <w:sz w:val="28"/>
                <w:szCs w:val="28"/>
              </w:rPr>
            </w:pPr>
            <w:r>
              <w:t xml:space="preserve">     Fund in </w:t>
            </w:r>
            <w:r w:rsidRPr="00CB3476">
              <w:rPr>
                <w:noProof/>
                <w:lang w:val="en-IN" w:eastAsia="en-IN"/>
              </w:rPr>
              <w:drawing>
                <wp:inline distT="0" distB="0" distL="0" distR="0">
                  <wp:extent cx="85725" cy="128588"/>
                  <wp:effectExtent l="19050" t="0" r="9525" b="0"/>
                  <wp:docPr id="2" name="il_fi" descr="http://blog.beboindia.com/wp-content/uploads/2010/07/rupees-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beboindia.com/wp-content/uploads/2010/07/rupees-symbol.jpg"/>
                          <pic:cNvPicPr>
                            <a:picLocks noChangeAspect="1" noChangeArrowheads="1"/>
                          </pic:cNvPicPr>
                        </pic:nvPicPr>
                        <pic:blipFill>
                          <a:blip r:embed="rId12" cstate="print"/>
                          <a:srcRect/>
                          <a:stretch>
                            <a:fillRect/>
                          </a:stretch>
                        </pic:blipFill>
                        <pic:spPr bwMode="auto">
                          <a:xfrm>
                            <a:off x="0" y="0"/>
                            <a:ext cx="85725" cy="128588"/>
                          </a:xfrm>
                          <a:prstGeom prst="rect">
                            <a:avLst/>
                          </a:prstGeom>
                          <a:noFill/>
                          <a:ln w="9525">
                            <a:noFill/>
                            <a:miter lim="800000"/>
                            <a:headEnd/>
                            <a:tailEnd/>
                          </a:ln>
                        </pic:spPr>
                      </pic:pic>
                    </a:graphicData>
                  </a:graphic>
                </wp:inline>
              </w:drawing>
            </w:r>
          </w:p>
        </w:tc>
        <w:tc>
          <w:tcPr>
            <w:tcW w:w="3832" w:type="dxa"/>
          </w:tcPr>
          <w:p w:rsidR="00AC5706" w:rsidRDefault="00300735" w:rsidP="00AC5706">
            <w:pPr>
              <w:pStyle w:val="PlainText"/>
              <w:spacing w:before="0" w:beforeAutospacing="0" w:after="0" w:afterAutospacing="0"/>
              <w:ind w:right="0"/>
              <w:jc w:val="left"/>
              <w:rPr>
                <w:b/>
                <w:sz w:val="28"/>
                <w:szCs w:val="28"/>
              </w:rPr>
            </w:pPr>
            <w:r>
              <w:t xml:space="preserve">4.06 </w:t>
            </w:r>
            <w:r w:rsidR="00AC5706" w:rsidRPr="00AC5706">
              <w:t xml:space="preserve"> lakhs</w:t>
            </w:r>
          </w:p>
        </w:tc>
      </w:tr>
      <w:tr w:rsidR="00AC5706" w:rsidTr="00507E29">
        <w:trPr>
          <w:trHeight w:val="277"/>
          <w:jc w:val="center"/>
        </w:trPr>
        <w:tc>
          <w:tcPr>
            <w:tcW w:w="3832" w:type="dxa"/>
          </w:tcPr>
          <w:p w:rsidR="00AC5706" w:rsidRDefault="00AC5706" w:rsidP="00AC5706">
            <w:pPr>
              <w:pStyle w:val="PlainText"/>
              <w:spacing w:before="0" w:beforeAutospacing="0" w:after="0" w:afterAutospacing="0"/>
              <w:ind w:right="0"/>
              <w:jc w:val="left"/>
              <w:rPr>
                <w:b/>
                <w:sz w:val="28"/>
                <w:szCs w:val="28"/>
              </w:rPr>
            </w:pPr>
            <w:r>
              <w:t xml:space="preserve">     Status       </w:t>
            </w:r>
          </w:p>
        </w:tc>
        <w:tc>
          <w:tcPr>
            <w:tcW w:w="3832" w:type="dxa"/>
          </w:tcPr>
          <w:p w:rsidR="00AC5706" w:rsidRDefault="00AC5706" w:rsidP="00AC5706">
            <w:pPr>
              <w:pStyle w:val="PlainText"/>
              <w:spacing w:before="0" w:beforeAutospacing="0" w:after="0" w:afterAutospacing="0"/>
              <w:ind w:right="0"/>
              <w:jc w:val="left"/>
              <w:rPr>
                <w:b/>
                <w:sz w:val="28"/>
                <w:szCs w:val="28"/>
              </w:rPr>
            </w:pPr>
            <w:r>
              <w:t>Ongoing</w:t>
            </w:r>
          </w:p>
        </w:tc>
      </w:tr>
      <w:tr w:rsidR="00AC5706" w:rsidTr="00507E29">
        <w:trPr>
          <w:trHeight w:val="1160"/>
          <w:jc w:val="center"/>
        </w:trPr>
        <w:tc>
          <w:tcPr>
            <w:tcW w:w="7664" w:type="dxa"/>
            <w:gridSpan w:val="2"/>
          </w:tcPr>
          <w:p w:rsidR="00AC5706" w:rsidRPr="00036A3A" w:rsidRDefault="00AC5706" w:rsidP="008B482B">
            <w:pPr>
              <w:pStyle w:val="PlainText"/>
              <w:spacing w:before="0" w:beforeAutospacing="0" w:after="0" w:afterAutospacing="0" w:line="276" w:lineRule="auto"/>
              <w:ind w:left="304" w:right="0"/>
            </w:pPr>
            <w:r w:rsidRPr="00205091">
              <w:rPr>
                <w:b/>
              </w:rPr>
              <w:t>Summary:</w:t>
            </w:r>
            <w:r w:rsidR="003667B8" w:rsidRPr="00205091">
              <w:rPr>
                <w:b/>
              </w:rPr>
              <w:t xml:space="preserve"> </w:t>
            </w:r>
            <w:r w:rsidR="000E0A2E">
              <w:t>The aim of the project is to develop and standardize</w:t>
            </w:r>
            <w:r w:rsidR="00205091">
              <w:t xml:space="preserve"> </w:t>
            </w:r>
            <w:r w:rsidR="00205091" w:rsidRPr="00300735">
              <w:t xml:space="preserve">Boston Naming Test in bilinguals (Kannada-English and Telugu-English) </w:t>
            </w:r>
            <w:r w:rsidR="00205091">
              <w:t>and establish norms for an Indian context. Norms have been established</w:t>
            </w:r>
            <w:r w:rsidR="00B1577C">
              <w:t xml:space="preserve"> </w:t>
            </w:r>
            <w:r w:rsidR="006753CF">
              <w:t xml:space="preserve">for </w:t>
            </w:r>
            <w:r w:rsidR="006753CF" w:rsidRPr="00300735">
              <w:t>Boston</w:t>
            </w:r>
            <w:r w:rsidR="00205091" w:rsidRPr="00300735">
              <w:t xml:space="preserve"> Naming Test </w:t>
            </w:r>
            <w:r w:rsidR="00205091">
              <w:t>in Kannada and Indian English speakers.</w:t>
            </w:r>
            <w:r w:rsidR="00205091" w:rsidRPr="00300735">
              <w:t xml:space="preserve">             </w:t>
            </w:r>
          </w:p>
        </w:tc>
      </w:tr>
    </w:tbl>
    <w:p w:rsidR="001277CB" w:rsidRDefault="001277CB" w:rsidP="00FE396B">
      <w:pPr>
        <w:pStyle w:val="PlainText"/>
        <w:spacing w:before="0" w:beforeAutospacing="0" w:after="0" w:afterAutospacing="0" w:line="360" w:lineRule="auto"/>
        <w:ind w:left="90" w:right="0" w:hanging="90"/>
        <w:jc w:val="left"/>
      </w:pPr>
    </w:p>
    <w:p w:rsidR="005925BC" w:rsidRDefault="005925BC" w:rsidP="00FE396B">
      <w:pPr>
        <w:pStyle w:val="PlainText"/>
        <w:spacing w:before="0" w:beforeAutospacing="0" w:after="0" w:afterAutospacing="0" w:line="360" w:lineRule="auto"/>
        <w:ind w:left="90" w:right="0" w:hanging="90"/>
        <w:jc w:val="left"/>
      </w:pPr>
    </w:p>
    <w:p w:rsidR="005925BC" w:rsidRDefault="005925BC" w:rsidP="00FE396B">
      <w:pPr>
        <w:pStyle w:val="PlainText"/>
        <w:spacing w:before="0" w:beforeAutospacing="0" w:after="0" w:afterAutospacing="0" w:line="360" w:lineRule="auto"/>
        <w:ind w:left="90" w:right="0" w:hanging="90"/>
        <w:jc w:val="left"/>
      </w:pPr>
    </w:p>
    <w:p w:rsidR="005925BC" w:rsidRDefault="005925BC" w:rsidP="00FE396B">
      <w:pPr>
        <w:pStyle w:val="PlainText"/>
        <w:spacing w:before="0" w:beforeAutospacing="0" w:after="0" w:afterAutospacing="0" w:line="360" w:lineRule="auto"/>
        <w:ind w:left="90" w:right="0" w:hanging="90"/>
        <w:jc w:val="left"/>
      </w:pPr>
    </w:p>
    <w:p w:rsidR="005925BC" w:rsidRDefault="005925BC" w:rsidP="00FE396B">
      <w:pPr>
        <w:pStyle w:val="PlainText"/>
        <w:spacing w:before="0" w:beforeAutospacing="0" w:after="0" w:afterAutospacing="0" w:line="360" w:lineRule="auto"/>
        <w:ind w:left="90" w:right="0" w:hanging="90"/>
        <w:jc w:val="left"/>
      </w:pPr>
    </w:p>
    <w:p w:rsidR="005925BC" w:rsidRDefault="005925BC" w:rsidP="00FE396B">
      <w:pPr>
        <w:pStyle w:val="PlainText"/>
        <w:spacing w:before="0" w:beforeAutospacing="0" w:after="0" w:afterAutospacing="0" w:line="360" w:lineRule="auto"/>
        <w:ind w:left="90" w:right="0" w:hanging="90"/>
        <w:jc w:val="left"/>
      </w:pPr>
    </w:p>
    <w:p w:rsidR="005925BC" w:rsidRDefault="005925BC" w:rsidP="00FE396B">
      <w:pPr>
        <w:pStyle w:val="PlainText"/>
        <w:spacing w:before="0" w:beforeAutospacing="0" w:after="0" w:afterAutospacing="0" w:line="360" w:lineRule="auto"/>
        <w:ind w:left="90" w:right="0" w:hanging="90"/>
        <w:jc w:val="left"/>
      </w:pPr>
    </w:p>
    <w:p w:rsidR="005925BC" w:rsidRDefault="005925BC" w:rsidP="00FE396B">
      <w:pPr>
        <w:pStyle w:val="PlainText"/>
        <w:spacing w:before="0" w:beforeAutospacing="0" w:after="0" w:afterAutospacing="0" w:line="360" w:lineRule="auto"/>
        <w:ind w:left="90" w:right="0" w:hanging="90"/>
        <w:jc w:val="left"/>
      </w:pPr>
    </w:p>
    <w:tbl>
      <w:tblPr>
        <w:tblStyle w:val="TableGrid"/>
        <w:tblW w:w="76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32"/>
        <w:gridCol w:w="3832"/>
      </w:tblGrid>
      <w:tr w:rsidR="00300735" w:rsidRPr="00CC40F6" w:rsidTr="00625384">
        <w:trPr>
          <w:trHeight w:val="630"/>
          <w:jc w:val="center"/>
        </w:trPr>
        <w:tc>
          <w:tcPr>
            <w:tcW w:w="3832" w:type="dxa"/>
          </w:tcPr>
          <w:p w:rsidR="00300735" w:rsidRDefault="00300735" w:rsidP="001277CB">
            <w:pPr>
              <w:pStyle w:val="PlainText"/>
              <w:numPr>
                <w:ilvl w:val="0"/>
                <w:numId w:val="46"/>
              </w:numPr>
              <w:spacing w:before="0" w:beforeAutospacing="0" w:after="0" w:afterAutospacing="0"/>
              <w:ind w:left="304" w:right="0" w:hanging="304"/>
              <w:jc w:val="left"/>
              <w:rPr>
                <w:b/>
                <w:sz w:val="28"/>
                <w:szCs w:val="28"/>
              </w:rPr>
            </w:pPr>
            <w:r w:rsidRPr="00373B50">
              <w:lastRenderedPageBreak/>
              <w:t>Title of the project</w:t>
            </w:r>
            <w:r>
              <w:t xml:space="preserve">                        </w:t>
            </w:r>
          </w:p>
        </w:tc>
        <w:tc>
          <w:tcPr>
            <w:tcW w:w="3832" w:type="dxa"/>
          </w:tcPr>
          <w:p w:rsidR="00300735" w:rsidRPr="000A7B4A" w:rsidRDefault="003667B8" w:rsidP="006417E8">
            <w:pPr>
              <w:pStyle w:val="PlainText"/>
              <w:tabs>
                <w:tab w:val="left" w:pos="4500"/>
              </w:tabs>
              <w:spacing w:before="0" w:beforeAutospacing="0" w:after="0" w:afterAutospacing="0" w:line="276" w:lineRule="auto"/>
              <w:ind w:right="0"/>
            </w:pPr>
            <w:r w:rsidRPr="00625384">
              <w:rPr>
                <w:i/>
              </w:rPr>
              <w:t>Cognitive</w:t>
            </w:r>
            <w:r w:rsidR="00625384">
              <w:rPr>
                <w:i/>
              </w:rPr>
              <w:t xml:space="preserve"> Linguistic Deficits in Aphasi</w:t>
            </w:r>
            <w:r w:rsidR="00960158">
              <w:rPr>
                <w:i/>
              </w:rPr>
              <w:t>a</w:t>
            </w:r>
            <w:r w:rsidRPr="00625384">
              <w:rPr>
                <w:i/>
              </w:rPr>
              <w:t xml:space="preserve">       </w:t>
            </w:r>
            <w:r w:rsidRPr="00625384">
              <w:t xml:space="preserve">         </w:t>
            </w:r>
          </w:p>
        </w:tc>
      </w:tr>
      <w:tr w:rsidR="00300735" w:rsidTr="00507E29">
        <w:trPr>
          <w:trHeight w:val="277"/>
          <w:jc w:val="center"/>
        </w:trPr>
        <w:tc>
          <w:tcPr>
            <w:tcW w:w="3832" w:type="dxa"/>
          </w:tcPr>
          <w:p w:rsidR="00300735" w:rsidRDefault="00300735" w:rsidP="006417E8">
            <w:pPr>
              <w:pStyle w:val="PlainText"/>
              <w:spacing w:before="0" w:beforeAutospacing="0" w:after="0" w:afterAutospacing="0"/>
              <w:ind w:right="0"/>
              <w:jc w:val="left"/>
              <w:rPr>
                <w:b/>
                <w:sz w:val="28"/>
                <w:szCs w:val="28"/>
              </w:rPr>
            </w:pPr>
            <w:r>
              <w:t xml:space="preserve">     Principal Investigator</w:t>
            </w:r>
          </w:p>
        </w:tc>
        <w:tc>
          <w:tcPr>
            <w:tcW w:w="3832" w:type="dxa"/>
          </w:tcPr>
          <w:p w:rsidR="00300735" w:rsidRDefault="003667B8" w:rsidP="006417E8">
            <w:pPr>
              <w:pStyle w:val="PlainText"/>
              <w:spacing w:before="0" w:beforeAutospacing="0" w:after="0" w:afterAutospacing="0"/>
              <w:ind w:right="0"/>
              <w:jc w:val="left"/>
              <w:rPr>
                <w:b/>
                <w:sz w:val="28"/>
                <w:szCs w:val="28"/>
              </w:rPr>
            </w:pPr>
            <w:r>
              <w:t xml:space="preserve">Dr. Shyamala, K.C.       </w:t>
            </w:r>
          </w:p>
        </w:tc>
      </w:tr>
      <w:tr w:rsidR="00300735" w:rsidTr="00507E29">
        <w:trPr>
          <w:trHeight w:val="292"/>
          <w:jc w:val="center"/>
        </w:trPr>
        <w:tc>
          <w:tcPr>
            <w:tcW w:w="3832" w:type="dxa"/>
          </w:tcPr>
          <w:p w:rsidR="00300735" w:rsidRDefault="00300735" w:rsidP="006417E8">
            <w:pPr>
              <w:pStyle w:val="PlainText"/>
              <w:spacing w:before="0" w:beforeAutospacing="0" w:after="0" w:afterAutospacing="0"/>
              <w:ind w:right="0"/>
              <w:jc w:val="left"/>
              <w:rPr>
                <w:b/>
                <w:sz w:val="28"/>
                <w:szCs w:val="28"/>
              </w:rPr>
            </w:pPr>
            <w:r>
              <w:t xml:space="preserve">     Fund in </w:t>
            </w:r>
            <w:r w:rsidRPr="00CB3476">
              <w:rPr>
                <w:noProof/>
                <w:lang w:val="en-IN" w:eastAsia="en-IN"/>
              </w:rPr>
              <w:drawing>
                <wp:inline distT="0" distB="0" distL="0" distR="0">
                  <wp:extent cx="85725" cy="128588"/>
                  <wp:effectExtent l="19050" t="0" r="9525" b="0"/>
                  <wp:docPr id="3" name="il_fi" descr="http://blog.beboindia.com/wp-content/uploads/2010/07/rupees-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beboindia.com/wp-content/uploads/2010/07/rupees-symbol.jpg"/>
                          <pic:cNvPicPr>
                            <a:picLocks noChangeAspect="1" noChangeArrowheads="1"/>
                          </pic:cNvPicPr>
                        </pic:nvPicPr>
                        <pic:blipFill>
                          <a:blip r:embed="rId12" cstate="print"/>
                          <a:srcRect/>
                          <a:stretch>
                            <a:fillRect/>
                          </a:stretch>
                        </pic:blipFill>
                        <pic:spPr bwMode="auto">
                          <a:xfrm>
                            <a:off x="0" y="0"/>
                            <a:ext cx="85725" cy="128588"/>
                          </a:xfrm>
                          <a:prstGeom prst="rect">
                            <a:avLst/>
                          </a:prstGeom>
                          <a:noFill/>
                          <a:ln w="9525">
                            <a:noFill/>
                            <a:miter lim="800000"/>
                            <a:headEnd/>
                            <a:tailEnd/>
                          </a:ln>
                        </pic:spPr>
                      </pic:pic>
                    </a:graphicData>
                  </a:graphic>
                </wp:inline>
              </w:drawing>
            </w:r>
          </w:p>
        </w:tc>
        <w:tc>
          <w:tcPr>
            <w:tcW w:w="3832" w:type="dxa"/>
          </w:tcPr>
          <w:p w:rsidR="00300735" w:rsidRDefault="003667B8" w:rsidP="003667B8">
            <w:pPr>
              <w:pStyle w:val="PlainText"/>
              <w:spacing w:before="0" w:beforeAutospacing="0" w:after="0" w:afterAutospacing="0" w:line="276" w:lineRule="auto"/>
              <w:ind w:right="0"/>
              <w:jc w:val="left"/>
              <w:rPr>
                <w:b/>
                <w:sz w:val="28"/>
                <w:szCs w:val="28"/>
              </w:rPr>
            </w:pPr>
            <w:r>
              <w:t>2.62 lakhs</w:t>
            </w:r>
          </w:p>
        </w:tc>
      </w:tr>
      <w:tr w:rsidR="00300735" w:rsidTr="00507E29">
        <w:trPr>
          <w:trHeight w:val="277"/>
          <w:jc w:val="center"/>
        </w:trPr>
        <w:tc>
          <w:tcPr>
            <w:tcW w:w="3832" w:type="dxa"/>
          </w:tcPr>
          <w:p w:rsidR="00300735" w:rsidRDefault="00300735" w:rsidP="006417E8">
            <w:pPr>
              <w:pStyle w:val="PlainText"/>
              <w:spacing w:before="0" w:beforeAutospacing="0" w:after="0" w:afterAutospacing="0"/>
              <w:ind w:right="0"/>
              <w:jc w:val="left"/>
              <w:rPr>
                <w:b/>
                <w:sz w:val="28"/>
                <w:szCs w:val="28"/>
              </w:rPr>
            </w:pPr>
            <w:r>
              <w:t xml:space="preserve">     Status       </w:t>
            </w:r>
          </w:p>
        </w:tc>
        <w:tc>
          <w:tcPr>
            <w:tcW w:w="3832" w:type="dxa"/>
          </w:tcPr>
          <w:p w:rsidR="00300735" w:rsidRDefault="00300735" w:rsidP="006417E8">
            <w:pPr>
              <w:pStyle w:val="PlainText"/>
              <w:spacing w:before="0" w:beforeAutospacing="0" w:after="0" w:afterAutospacing="0"/>
              <w:ind w:right="0"/>
              <w:jc w:val="left"/>
              <w:rPr>
                <w:b/>
                <w:sz w:val="28"/>
                <w:szCs w:val="28"/>
              </w:rPr>
            </w:pPr>
            <w:r>
              <w:t>Ongoing</w:t>
            </w:r>
          </w:p>
        </w:tc>
      </w:tr>
      <w:tr w:rsidR="00300735" w:rsidTr="00507E29">
        <w:trPr>
          <w:trHeight w:val="1943"/>
          <w:jc w:val="center"/>
        </w:trPr>
        <w:tc>
          <w:tcPr>
            <w:tcW w:w="7664" w:type="dxa"/>
            <w:gridSpan w:val="2"/>
          </w:tcPr>
          <w:p w:rsidR="003667B8" w:rsidRDefault="003667B8" w:rsidP="0002312B">
            <w:pPr>
              <w:spacing w:line="276" w:lineRule="auto"/>
              <w:ind w:left="304"/>
              <w:jc w:val="both"/>
              <w:rPr>
                <w:rFonts w:ascii="Times New Roman" w:hAnsi="Times New Roman" w:cs="Times New Roman"/>
                <w:sz w:val="24"/>
                <w:szCs w:val="24"/>
              </w:rPr>
            </w:pPr>
            <w:r w:rsidRPr="00B233D5">
              <w:rPr>
                <w:rFonts w:ascii="Times New Roman" w:hAnsi="Times New Roman" w:cs="Times New Roman"/>
                <w:b/>
                <w:sz w:val="24"/>
                <w:szCs w:val="24"/>
              </w:rPr>
              <w:t>Summary:</w:t>
            </w:r>
            <w:r>
              <w:rPr>
                <w:rFonts w:ascii="Times New Roman" w:hAnsi="Times New Roman" w:cs="Times New Roman"/>
                <w:sz w:val="24"/>
                <w:szCs w:val="24"/>
              </w:rPr>
              <w:t xml:space="preserve"> </w:t>
            </w:r>
            <w:r w:rsidRPr="00496EDD">
              <w:rPr>
                <w:rFonts w:ascii="Times New Roman" w:hAnsi="Times New Roman" w:cs="Times New Roman"/>
                <w:sz w:val="24"/>
                <w:szCs w:val="24"/>
              </w:rPr>
              <w:t xml:space="preserve">The aim of the project is to investigate cognitive linguistic deficits in </w:t>
            </w:r>
            <w:r w:rsidR="00F07AEC">
              <w:rPr>
                <w:rFonts w:ascii="Times New Roman" w:hAnsi="Times New Roman" w:cs="Times New Roman"/>
                <w:sz w:val="24"/>
                <w:szCs w:val="24"/>
              </w:rPr>
              <w:t>i</w:t>
            </w:r>
            <w:r w:rsidRPr="00496EDD">
              <w:rPr>
                <w:rFonts w:ascii="Times New Roman" w:hAnsi="Times New Roman" w:cs="Times New Roman"/>
                <w:sz w:val="24"/>
                <w:szCs w:val="24"/>
              </w:rPr>
              <w:t>ndividuals with aphasia.</w:t>
            </w:r>
            <w:r>
              <w:rPr>
                <w:rFonts w:ascii="Times New Roman" w:hAnsi="Times New Roman" w:cs="Times New Roman"/>
                <w:sz w:val="24"/>
                <w:szCs w:val="24"/>
              </w:rPr>
              <w:t xml:space="preserve"> </w:t>
            </w:r>
            <w:r>
              <w:rPr>
                <w:rFonts w:ascii="Times New Roman" w:eastAsia="+mn-ea" w:hAnsi="Times New Roman" w:cs="Times New Roman"/>
                <w:sz w:val="24"/>
                <w:szCs w:val="24"/>
              </w:rPr>
              <w:t>Twenty</w:t>
            </w:r>
            <w:r w:rsidRPr="00496EDD">
              <w:rPr>
                <w:rFonts w:ascii="Times New Roman" w:eastAsia="+mn-ea" w:hAnsi="Times New Roman" w:cs="Times New Roman"/>
                <w:sz w:val="24"/>
                <w:szCs w:val="24"/>
              </w:rPr>
              <w:t xml:space="preserve"> normal healthy adult individuals and 20 matched right handed individuals with aphasia following left hemisphere damage </w:t>
            </w:r>
            <w:r w:rsidRPr="00496EDD">
              <w:rPr>
                <w:rFonts w:ascii="Times New Roman" w:hAnsi="Times New Roman" w:cs="Times New Roman"/>
                <w:sz w:val="24"/>
                <w:szCs w:val="24"/>
              </w:rPr>
              <w:t xml:space="preserve">are assessed for various cognitive domains using Western aphasia Battery (WAB), Addenbrooke’s cognitive Examination-revised (ACE-R) and Cognitive Linguistic Assessment protocol for adults (CLAP) as a part of cognitive linguistic assessment protocol. The </w:t>
            </w:r>
            <w:r w:rsidR="00F07AEC">
              <w:rPr>
                <w:rFonts w:ascii="Times New Roman" w:hAnsi="Times New Roman" w:cs="Times New Roman"/>
                <w:sz w:val="24"/>
                <w:szCs w:val="24"/>
              </w:rPr>
              <w:t>data</w:t>
            </w:r>
            <w:r w:rsidRPr="00496EDD">
              <w:rPr>
                <w:rFonts w:ascii="Times New Roman" w:hAnsi="Times New Roman" w:cs="Times New Roman"/>
                <w:sz w:val="24"/>
                <w:szCs w:val="24"/>
              </w:rPr>
              <w:t xml:space="preserve"> will be analyzed for various cognitive linguistic deficits present.           </w:t>
            </w:r>
          </w:p>
          <w:p w:rsidR="00125E19" w:rsidRPr="00036A3A" w:rsidRDefault="00125E19" w:rsidP="003667B8">
            <w:pPr>
              <w:jc w:val="both"/>
              <w:rPr>
                <w:rFonts w:ascii="Times New Roman" w:hAnsi="Times New Roman" w:cs="Times New Roman"/>
                <w:sz w:val="24"/>
                <w:szCs w:val="24"/>
              </w:rPr>
            </w:pPr>
          </w:p>
        </w:tc>
      </w:tr>
      <w:tr w:rsidR="003667B8" w:rsidRPr="00CC40F6" w:rsidTr="00D90E77">
        <w:trPr>
          <w:trHeight w:val="540"/>
          <w:jc w:val="center"/>
        </w:trPr>
        <w:tc>
          <w:tcPr>
            <w:tcW w:w="3832" w:type="dxa"/>
          </w:tcPr>
          <w:p w:rsidR="003667B8" w:rsidRDefault="001277CB" w:rsidP="001277CB">
            <w:pPr>
              <w:pStyle w:val="PlainText"/>
              <w:tabs>
                <w:tab w:val="left" w:pos="304"/>
              </w:tabs>
              <w:spacing w:before="0" w:beforeAutospacing="0" w:after="0" w:afterAutospacing="0"/>
              <w:ind w:left="304" w:right="0" w:hanging="326"/>
              <w:jc w:val="left"/>
              <w:rPr>
                <w:b/>
                <w:sz w:val="28"/>
                <w:szCs w:val="28"/>
              </w:rPr>
            </w:pPr>
            <w:r>
              <w:t>10.</w:t>
            </w:r>
            <w:r w:rsidR="003667B8" w:rsidRPr="00373B50">
              <w:t>Title of the project</w:t>
            </w:r>
            <w:r w:rsidR="003667B8">
              <w:t xml:space="preserve">                        </w:t>
            </w:r>
          </w:p>
        </w:tc>
        <w:tc>
          <w:tcPr>
            <w:tcW w:w="3832" w:type="dxa"/>
          </w:tcPr>
          <w:p w:rsidR="003667B8" w:rsidRPr="00D90E77" w:rsidRDefault="003667B8" w:rsidP="003667B8">
            <w:pPr>
              <w:jc w:val="both"/>
              <w:rPr>
                <w:i/>
              </w:rPr>
            </w:pPr>
            <w:r w:rsidRPr="00D90E77">
              <w:rPr>
                <w:rFonts w:ascii="Times New Roman" w:hAnsi="Times New Roman" w:cs="Times New Roman"/>
                <w:i/>
                <w:sz w:val="24"/>
                <w:szCs w:val="24"/>
              </w:rPr>
              <w:t>Genotyping and a Genetic association study in</w:t>
            </w:r>
            <w:r w:rsidRPr="00D90E77">
              <w:rPr>
                <w:i/>
              </w:rPr>
              <w:t xml:space="preserve">  </w:t>
            </w:r>
            <w:r w:rsidRPr="00D90E77">
              <w:rPr>
                <w:rFonts w:ascii="Times New Roman" w:hAnsi="Times New Roman" w:cs="Times New Roman"/>
                <w:i/>
              </w:rPr>
              <w:t>Autism</w:t>
            </w:r>
            <w:r w:rsidRPr="00D90E77">
              <w:rPr>
                <w:i/>
              </w:rPr>
              <w:t xml:space="preserve">   </w:t>
            </w:r>
            <w:r w:rsidRPr="00D90E77">
              <w:rPr>
                <w:i/>
              </w:rPr>
              <w:tab/>
            </w:r>
          </w:p>
        </w:tc>
      </w:tr>
      <w:tr w:rsidR="003667B8" w:rsidTr="00205091">
        <w:trPr>
          <w:trHeight w:val="277"/>
          <w:jc w:val="center"/>
        </w:trPr>
        <w:tc>
          <w:tcPr>
            <w:tcW w:w="3832" w:type="dxa"/>
          </w:tcPr>
          <w:p w:rsidR="003667B8" w:rsidRDefault="003667B8" w:rsidP="006417E8">
            <w:pPr>
              <w:pStyle w:val="PlainText"/>
              <w:spacing w:before="0" w:beforeAutospacing="0" w:after="0" w:afterAutospacing="0"/>
              <w:ind w:right="0"/>
              <w:jc w:val="left"/>
              <w:rPr>
                <w:b/>
                <w:sz w:val="28"/>
                <w:szCs w:val="28"/>
              </w:rPr>
            </w:pPr>
            <w:r>
              <w:t xml:space="preserve">     Principal Investigator</w:t>
            </w:r>
          </w:p>
        </w:tc>
        <w:tc>
          <w:tcPr>
            <w:tcW w:w="3832" w:type="dxa"/>
          </w:tcPr>
          <w:p w:rsidR="003667B8" w:rsidRPr="00300735" w:rsidRDefault="003667B8" w:rsidP="006417E8">
            <w:pPr>
              <w:pStyle w:val="PlainText"/>
              <w:spacing w:before="0" w:beforeAutospacing="0" w:after="0" w:afterAutospacing="0"/>
              <w:ind w:right="0"/>
              <w:jc w:val="left"/>
            </w:pPr>
            <w:r>
              <w:t>Dr. Shyamala, K.C.</w:t>
            </w:r>
            <w:r>
              <w:tab/>
            </w:r>
          </w:p>
        </w:tc>
      </w:tr>
      <w:tr w:rsidR="003667B8" w:rsidTr="00205091">
        <w:trPr>
          <w:trHeight w:val="292"/>
          <w:jc w:val="center"/>
        </w:trPr>
        <w:tc>
          <w:tcPr>
            <w:tcW w:w="3832" w:type="dxa"/>
          </w:tcPr>
          <w:p w:rsidR="003667B8" w:rsidRDefault="003667B8" w:rsidP="006417E8">
            <w:pPr>
              <w:pStyle w:val="PlainText"/>
              <w:spacing w:before="0" w:beforeAutospacing="0" w:after="0" w:afterAutospacing="0"/>
              <w:ind w:right="0"/>
              <w:jc w:val="left"/>
              <w:rPr>
                <w:b/>
                <w:sz w:val="28"/>
                <w:szCs w:val="28"/>
              </w:rPr>
            </w:pPr>
            <w:r>
              <w:t xml:space="preserve">     </w:t>
            </w:r>
            <w:r w:rsidRPr="00205091">
              <w:t>Co-investigator</w:t>
            </w:r>
          </w:p>
        </w:tc>
        <w:tc>
          <w:tcPr>
            <w:tcW w:w="3832" w:type="dxa"/>
          </w:tcPr>
          <w:p w:rsidR="000C30DA" w:rsidRPr="000A7B4A" w:rsidRDefault="000C30DA" w:rsidP="000C30DA">
            <w:pPr>
              <w:pStyle w:val="PlainText"/>
              <w:spacing w:before="0" w:beforeAutospacing="0" w:after="0" w:afterAutospacing="0" w:line="276" w:lineRule="auto"/>
              <w:ind w:right="0"/>
              <w:jc w:val="left"/>
            </w:pPr>
            <w:r>
              <w:t>Dr. Rajashekar</w:t>
            </w:r>
          </w:p>
        </w:tc>
      </w:tr>
      <w:tr w:rsidR="003667B8" w:rsidTr="00205091">
        <w:trPr>
          <w:trHeight w:val="292"/>
          <w:jc w:val="center"/>
        </w:trPr>
        <w:tc>
          <w:tcPr>
            <w:tcW w:w="3832" w:type="dxa"/>
          </w:tcPr>
          <w:p w:rsidR="003667B8" w:rsidRDefault="003667B8" w:rsidP="006417E8">
            <w:pPr>
              <w:pStyle w:val="PlainText"/>
              <w:spacing w:before="0" w:beforeAutospacing="0" w:after="0" w:afterAutospacing="0"/>
              <w:ind w:right="0"/>
              <w:jc w:val="left"/>
              <w:rPr>
                <w:b/>
                <w:sz w:val="28"/>
                <w:szCs w:val="28"/>
              </w:rPr>
            </w:pPr>
            <w:r>
              <w:t xml:space="preserve">     Fund in </w:t>
            </w:r>
            <w:r w:rsidRPr="00CB3476">
              <w:rPr>
                <w:noProof/>
                <w:lang w:val="en-IN" w:eastAsia="en-IN"/>
              </w:rPr>
              <w:drawing>
                <wp:inline distT="0" distB="0" distL="0" distR="0">
                  <wp:extent cx="85725" cy="128588"/>
                  <wp:effectExtent l="19050" t="0" r="9525" b="0"/>
                  <wp:docPr id="4" name="il_fi" descr="http://blog.beboindia.com/wp-content/uploads/2010/07/rupees-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beboindia.com/wp-content/uploads/2010/07/rupees-symbol.jpg"/>
                          <pic:cNvPicPr>
                            <a:picLocks noChangeAspect="1" noChangeArrowheads="1"/>
                          </pic:cNvPicPr>
                        </pic:nvPicPr>
                        <pic:blipFill>
                          <a:blip r:embed="rId12" cstate="print"/>
                          <a:srcRect/>
                          <a:stretch>
                            <a:fillRect/>
                          </a:stretch>
                        </pic:blipFill>
                        <pic:spPr bwMode="auto">
                          <a:xfrm>
                            <a:off x="0" y="0"/>
                            <a:ext cx="85725" cy="128588"/>
                          </a:xfrm>
                          <a:prstGeom prst="rect">
                            <a:avLst/>
                          </a:prstGeom>
                          <a:noFill/>
                          <a:ln w="9525">
                            <a:noFill/>
                            <a:miter lim="800000"/>
                            <a:headEnd/>
                            <a:tailEnd/>
                          </a:ln>
                        </pic:spPr>
                      </pic:pic>
                    </a:graphicData>
                  </a:graphic>
                </wp:inline>
              </w:drawing>
            </w:r>
          </w:p>
        </w:tc>
        <w:tc>
          <w:tcPr>
            <w:tcW w:w="3832" w:type="dxa"/>
          </w:tcPr>
          <w:p w:rsidR="003667B8" w:rsidRDefault="003667B8" w:rsidP="006417E8">
            <w:pPr>
              <w:pStyle w:val="PlainText"/>
              <w:spacing w:before="0" w:beforeAutospacing="0" w:after="0" w:afterAutospacing="0"/>
              <w:ind w:right="0"/>
              <w:jc w:val="left"/>
              <w:rPr>
                <w:b/>
                <w:sz w:val="28"/>
                <w:szCs w:val="28"/>
              </w:rPr>
            </w:pPr>
            <w:r>
              <w:t>5.72 lakhs</w:t>
            </w:r>
          </w:p>
        </w:tc>
      </w:tr>
      <w:tr w:rsidR="003667B8" w:rsidTr="00205091">
        <w:trPr>
          <w:trHeight w:val="277"/>
          <w:jc w:val="center"/>
        </w:trPr>
        <w:tc>
          <w:tcPr>
            <w:tcW w:w="3832" w:type="dxa"/>
          </w:tcPr>
          <w:p w:rsidR="003667B8" w:rsidRDefault="003667B8" w:rsidP="006417E8">
            <w:pPr>
              <w:pStyle w:val="PlainText"/>
              <w:spacing w:before="0" w:beforeAutospacing="0" w:after="0" w:afterAutospacing="0"/>
              <w:ind w:right="0"/>
              <w:jc w:val="left"/>
              <w:rPr>
                <w:b/>
                <w:sz w:val="28"/>
                <w:szCs w:val="28"/>
              </w:rPr>
            </w:pPr>
            <w:r>
              <w:t xml:space="preserve">     Status       </w:t>
            </w:r>
          </w:p>
        </w:tc>
        <w:tc>
          <w:tcPr>
            <w:tcW w:w="3832" w:type="dxa"/>
          </w:tcPr>
          <w:p w:rsidR="003667B8" w:rsidRDefault="003667B8" w:rsidP="006417E8">
            <w:pPr>
              <w:pStyle w:val="PlainText"/>
              <w:spacing w:before="0" w:beforeAutospacing="0" w:after="0" w:afterAutospacing="0"/>
              <w:ind w:right="0"/>
              <w:jc w:val="left"/>
              <w:rPr>
                <w:b/>
                <w:sz w:val="28"/>
                <w:szCs w:val="28"/>
              </w:rPr>
            </w:pPr>
            <w:r>
              <w:t>Ongoing</w:t>
            </w:r>
          </w:p>
        </w:tc>
      </w:tr>
      <w:tr w:rsidR="003667B8" w:rsidTr="00205091">
        <w:trPr>
          <w:trHeight w:val="1160"/>
          <w:jc w:val="center"/>
        </w:trPr>
        <w:tc>
          <w:tcPr>
            <w:tcW w:w="7664" w:type="dxa"/>
            <w:gridSpan w:val="2"/>
          </w:tcPr>
          <w:p w:rsidR="003667B8" w:rsidRDefault="003667B8" w:rsidP="00F07AEC">
            <w:pPr>
              <w:spacing w:line="276" w:lineRule="auto"/>
              <w:ind w:left="304"/>
              <w:jc w:val="both"/>
              <w:rPr>
                <w:rFonts w:ascii="Times New Roman" w:hAnsi="Times New Roman" w:cs="Times New Roman"/>
                <w:sz w:val="24"/>
                <w:szCs w:val="24"/>
              </w:rPr>
            </w:pPr>
            <w:r w:rsidRPr="00205091">
              <w:rPr>
                <w:rFonts w:ascii="Times New Roman" w:hAnsi="Times New Roman" w:cs="Times New Roman"/>
                <w:b/>
                <w:sz w:val="24"/>
                <w:szCs w:val="24"/>
              </w:rPr>
              <w:t>Summary:</w:t>
            </w:r>
            <w:r w:rsidRPr="00205091">
              <w:rPr>
                <w:rFonts w:ascii="Times New Roman" w:hAnsi="Times New Roman" w:cs="Times New Roman"/>
                <w:sz w:val="24"/>
                <w:szCs w:val="24"/>
              </w:rPr>
              <w:t xml:space="preserve"> </w:t>
            </w:r>
            <w:r w:rsidR="00205091">
              <w:rPr>
                <w:rFonts w:ascii="Times New Roman" w:hAnsi="Times New Roman" w:cs="Times New Roman"/>
                <w:sz w:val="24"/>
                <w:szCs w:val="24"/>
              </w:rPr>
              <w:t xml:space="preserve">Genetic involvement in </w:t>
            </w:r>
            <w:r w:rsidR="000E3E58">
              <w:rPr>
                <w:rFonts w:ascii="Times New Roman" w:hAnsi="Times New Roman" w:cs="Times New Roman"/>
                <w:sz w:val="24"/>
                <w:szCs w:val="24"/>
              </w:rPr>
              <w:t>Autism Spectrum Disorder (</w:t>
            </w:r>
            <w:r w:rsidR="00205091">
              <w:rPr>
                <w:rFonts w:ascii="Times New Roman" w:hAnsi="Times New Roman" w:cs="Times New Roman"/>
                <w:sz w:val="24"/>
                <w:szCs w:val="24"/>
              </w:rPr>
              <w:t>ASD</w:t>
            </w:r>
            <w:r w:rsidR="000E3E58">
              <w:rPr>
                <w:rFonts w:ascii="Times New Roman" w:hAnsi="Times New Roman" w:cs="Times New Roman"/>
                <w:sz w:val="24"/>
                <w:szCs w:val="24"/>
              </w:rPr>
              <w:t>)</w:t>
            </w:r>
            <w:r w:rsidR="00205091">
              <w:rPr>
                <w:rFonts w:ascii="Times New Roman" w:hAnsi="Times New Roman" w:cs="Times New Roman"/>
                <w:sz w:val="24"/>
                <w:szCs w:val="24"/>
              </w:rPr>
              <w:t xml:space="preserve"> has been speculated a lot but less reported. Responsible genes for this has not been identified hence the study is planned </w:t>
            </w:r>
            <w:r w:rsidR="00205091">
              <w:rPr>
                <w:rFonts w:ascii="Times New Roman" w:hAnsi="Times New Roman" w:cs="Times New Roman"/>
                <w:bCs/>
                <w:sz w:val="24"/>
                <w:szCs w:val="24"/>
              </w:rPr>
              <w:t>t</w:t>
            </w:r>
            <w:r w:rsidR="00BD5583" w:rsidRPr="00205091">
              <w:rPr>
                <w:rFonts w:ascii="Times New Roman" w:hAnsi="Times New Roman" w:cs="Times New Roman"/>
                <w:bCs/>
                <w:sz w:val="24"/>
                <w:szCs w:val="24"/>
              </w:rPr>
              <w:t xml:space="preserve">o explore </w:t>
            </w:r>
            <w:r w:rsidR="00205091" w:rsidRPr="00205091">
              <w:rPr>
                <w:rFonts w:ascii="Times New Roman" w:hAnsi="Times New Roman" w:cs="Times New Roman"/>
                <w:bCs/>
                <w:sz w:val="24"/>
                <w:szCs w:val="24"/>
              </w:rPr>
              <w:t xml:space="preserve">genetic </w:t>
            </w:r>
            <w:r w:rsidR="00205091" w:rsidRPr="00205091">
              <w:rPr>
                <w:rFonts w:ascii="Times New Roman" w:hAnsi="Times New Roman" w:cs="Times New Roman"/>
                <w:sz w:val="24"/>
                <w:szCs w:val="24"/>
              </w:rPr>
              <w:t>pattern</w:t>
            </w:r>
            <w:r w:rsidR="00BD5583" w:rsidRPr="00205091">
              <w:rPr>
                <w:rFonts w:ascii="Times New Roman" w:hAnsi="Times New Roman" w:cs="Times New Roman"/>
                <w:sz w:val="24"/>
                <w:szCs w:val="24"/>
              </w:rPr>
              <w:t xml:space="preserve"> in autism spectrum disorders</w:t>
            </w:r>
            <w:r w:rsidR="00205091">
              <w:rPr>
                <w:rFonts w:ascii="Times New Roman" w:hAnsi="Times New Roman" w:cs="Times New Roman"/>
                <w:sz w:val="24"/>
                <w:szCs w:val="24"/>
              </w:rPr>
              <w:t xml:space="preserve">. Data is collected </w:t>
            </w:r>
            <w:r w:rsidR="00F07AEC">
              <w:rPr>
                <w:rFonts w:ascii="Times New Roman" w:hAnsi="Times New Roman" w:cs="Times New Roman"/>
                <w:sz w:val="24"/>
                <w:szCs w:val="24"/>
              </w:rPr>
              <w:t xml:space="preserve">on </w:t>
            </w:r>
            <w:r w:rsidR="00205091">
              <w:rPr>
                <w:rFonts w:ascii="Times New Roman" w:hAnsi="Times New Roman" w:cs="Times New Roman"/>
                <w:sz w:val="24"/>
                <w:szCs w:val="24"/>
              </w:rPr>
              <w:t xml:space="preserve">50 ASD children. </w:t>
            </w:r>
            <w:r w:rsidR="00BD5583">
              <w:t xml:space="preserve"> </w:t>
            </w:r>
            <w:r w:rsidRPr="00301FBA">
              <w:rPr>
                <w:rFonts w:ascii="Times New Roman" w:hAnsi="Times New Roman" w:cs="Times New Roman"/>
                <w:sz w:val="24"/>
                <w:szCs w:val="24"/>
              </w:rPr>
              <w:t xml:space="preserve">   </w:t>
            </w:r>
          </w:p>
          <w:p w:rsidR="0013307F" w:rsidRPr="00036A3A" w:rsidRDefault="0013307F" w:rsidP="00F07AEC">
            <w:pPr>
              <w:spacing w:line="276" w:lineRule="auto"/>
              <w:ind w:left="304"/>
              <w:jc w:val="both"/>
              <w:rPr>
                <w:rFonts w:ascii="Times New Roman" w:hAnsi="Times New Roman" w:cs="Times New Roman"/>
                <w:sz w:val="24"/>
                <w:szCs w:val="24"/>
              </w:rPr>
            </w:pPr>
          </w:p>
        </w:tc>
      </w:tr>
      <w:tr w:rsidR="00BE16B7" w:rsidRPr="00CC40F6" w:rsidTr="00E15641">
        <w:trPr>
          <w:trHeight w:val="1125"/>
          <w:jc w:val="center"/>
        </w:trPr>
        <w:tc>
          <w:tcPr>
            <w:tcW w:w="3832" w:type="dxa"/>
          </w:tcPr>
          <w:p w:rsidR="00BE16B7" w:rsidRDefault="0013307F" w:rsidP="001277CB">
            <w:pPr>
              <w:pStyle w:val="PlainText"/>
              <w:tabs>
                <w:tab w:val="left" w:pos="290"/>
              </w:tabs>
              <w:spacing w:before="0" w:beforeAutospacing="0" w:after="0" w:afterAutospacing="0"/>
              <w:ind w:right="0" w:hanging="56"/>
              <w:jc w:val="left"/>
              <w:rPr>
                <w:b/>
                <w:sz w:val="28"/>
                <w:szCs w:val="28"/>
              </w:rPr>
            </w:pPr>
            <w:r>
              <w:t>1</w:t>
            </w:r>
            <w:r w:rsidR="001277CB">
              <w:t>1.</w:t>
            </w:r>
            <w:r w:rsidR="00BE16B7" w:rsidRPr="00373B50">
              <w:t>Title of the project</w:t>
            </w:r>
            <w:r w:rsidR="00BE16B7">
              <w:t xml:space="preserve">                        </w:t>
            </w:r>
          </w:p>
        </w:tc>
        <w:tc>
          <w:tcPr>
            <w:tcW w:w="3832" w:type="dxa"/>
          </w:tcPr>
          <w:p w:rsidR="00BE16B7" w:rsidRPr="0056624B" w:rsidRDefault="0056624B" w:rsidP="00E15641">
            <w:pPr>
              <w:jc w:val="both"/>
              <w:rPr>
                <w:rFonts w:ascii="Times New Roman" w:hAnsi="Times New Roman" w:cs="Times New Roman"/>
                <w:sz w:val="24"/>
                <w:szCs w:val="24"/>
              </w:rPr>
            </w:pPr>
            <w:r w:rsidRPr="00DE3898">
              <w:rPr>
                <w:rFonts w:ascii="Times New Roman" w:hAnsi="Times New Roman" w:cs="Times New Roman"/>
                <w:i/>
                <w:sz w:val="24"/>
                <w:szCs w:val="24"/>
              </w:rPr>
              <w:t xml:space="preserve">Articulatory Kinematic Analysis of Stop Consonants in Normal adults in five Indian Languages using Articulograph AG 500     </w:t>
            </w:r>
          </w:p>
        </w:tc>
      </w:tr>
      <w:tr w:rsidR="00BE16B7" w:rsidTr="00507E29">
        <w:trPr>
          <w:trHeight w:val="277"/>
          <w:jc w:val="center"/>
        </w:trPr>
        <w:tc>
          <w:tcPr>
            <w:tcW w:w="3832" w:type="dxa"/>
          </w:tcPr>
          <w:p w:rsidR="00BE16B7" w:rsidRDefault="00BE16B7" w:rsidP="006417E8">
            <w:pPr>
              <w:pStyle w:val="PlainText"/>
              <w:spacing w:before="0" w:beforeAutospacing="0" w:after="0" w:afterAutospacing="0"/>
              <w:ind w:right="0"/>
              <w:jc w:val="left"/>
              <w:rPr>
                <w:b/>
                <w:sz w:val="28"/>
                <w:szCs w:val="28"/>
              </w:rPr>
            </w:pPr>
            <w:r>
              <w:t xml:space="preserve">     Principal Investigator</w:t>
            </w:r>
          </w:p>
        </w:tc>
        <w:tc>
          <w:tcPr>
            <w:tcW w:w="3832" w:type="dxa"/>
          </w:tcPr>
          <w:p w:rsidR="00BE16B7" w:rsidRPr="00300735" w:rsidRDefault="0056624B" w:rsidP="006417E8">
            <w:pPr>
              <w:pStyle w:val="PlainText"/>
              <w:spacing w:before="0" w:beforeAutospacing="0" w:after="0" w:afterAutospacing="0"/>
              <w:ind w:right="0"/>
              <w:jc w:val="left"/>
            </w:pPr>
            <w:r>
              <w:t xml:space="preserve">Dr. Manjula, R.     </w:t>
            </w:r>
          </w:p>
        </w:tc>
      </w:tr>
      <w:tr w:rsidR="00BE16B7" w:rsidTr="00507E29">
        <w:trPr>
          <w:trHeight w:val="292"/>
          <w:jc w:val="center"/>
        </w:trPr>
        <w:tc>
          <w:tcPr>
            <w:tcW w:w="3832" w:type="dxa"/>
          </w:tcPr>
          <w:p w:rsidR="00BE16B7" w:rsidRDefault="00BE16B7" w:rsidP="006417E8">
            <w:pPr>
              <w:pStyle w:val="PlainText"/>
              <w:spacing w:before="0" w:beforeAutospacing="0" w:after="0" w:afterAutospacing="0"/>
              <w:ind w:right="0"/>
              <w:jc w:val="left"/>
              <w:rPr>
                <w:b/>
                <w:sz w:val="28"/>
                <w:szCs w:val="28"/>
              </w:rPr>
            </w:pPr>
            <w:r>
              <w:t xml:space="preserve">     Fund in </w:t>
            </w:r>
            <w:r w:rsidRPr="00CB3476">
              <w:rPr>
                <w:noProof/>
                <w:lang w:val="en-IN" w:eastAsia="en-IN"/>
              </w:rPr>
              <w:drawing>
                <wp:inline distT="0" distB="0" distL="0" distR="0">
                  <wp:extent cx="85725" cy="128588"/>
                  <wp:effectExtent l="19050" t="0" r="9525" b="0"/>
                  <wp:docPr id="5" name="il_fi" descr="http://blog.beboindia.com/wp-content/uploads/2010/07/rupees-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beboindia.com/wp-content/uploads/2010/07/rupees-symbol.jpg"/>
                          <pic:cNvPicPr>
                            <a:picLocks noChangeAspect="1" noChangeArrowheads="1"/>
                          </pic:cNvPicPr>
                        </pic:nvPicPr>
                        <pic:blipFill>
                          <a:blip r:embed="rId12" cstate="print"/>
                          <a:srcRect/>
                          <a:stretch>
                            <a:fillRect/>
                          </a:stretch>
                        </pic:blipFill>
                        <pic:spPr bwMode="auto">
                          <a:xfrm>
                            <a:off x="0" y="0"/>
                            <a:ext cx="85725" cy="128588"/>
                          </a:xfrm>
                          <a:prstGeom prst="rect">
                            <a:avLst/>
                          </a:prstGeom>
                          <a:noFill/>
                          <a:ln w="9525">
                            <a:noFill/>
                            <a:miter lim="800000"/>
                            <a:headEnd/>
                            <a:tailEnd/>
                          </a:ln>
                        </pic:spPr>
                      </pic:pic>
                    </a:graphicData>
                  </a:graphic>
                </wp:inline>
              </w:drawing>
            </w:r>
          </w:p>
        </w:tc>
        <w:tc>
          <w:tcPr>
            <w:tcW w:w="3832" w:type="dxa"/>
          </w:tcPr>
          <w:p w:rsidR="00BE16B7" w:rsidRDefault="0056624B" w:rsidP="006417E8">
            <w:pPr>
              <w:pStyle w:val="PlainText"/>
              <w:spacing w:before="0" w:beforeAutospacing="0" w:after="0" w:afterAutospacing="0"/>
              <w:ind w:right="0"/>
              <w:jc w:val="left"/>
              <w:rPr>
                <w:b/>
                <w:sz w:val="28"/>
                <w:szCs w:val="28"/>
              </w:rPr>
            </w:pPr>
            <w:r>
              <w:t>2.05 lakhs</w:t>
            </w:r>
          </w:p>
        </w:tc>
      </w:tr>
      <w:tr w:rsidR="00BE16B7" w:rsidTr="00507E29">
        <w:trPr>
          <w:trHeight w:val="277"/>
          <w:jc w:val="center"/>
        </w:trPr>
        <w:tc>
          <w:tcPr>
            <w:tcW w:w="3832" w:type="dxa"/>
          </w:tcPr>
          <w:p w:rsidR="00BE16B7" w:rsidRDefault="00BE16B7" w:rsidP="006417E8">
            <w:pPr>
              <w:pStyle w:val="PlainText"/>
              <w:spacing w:before="0" w:beforeAutospacing="0" w:after="0" w:afterAutospacing="0"/>
              <w:ind w:right="0"/>
              <w:jc w:val="left"/>
              <w:rPr>
                <w:b/>
                <w:sz w:val="28"/>
                <w:szCs w:val="28"/>
              </w:rPr>
            </w:pPr>
            <w:r>
              <w:t xml:space="preserve">     Status       </w:t>
            </w:r>
          </w:p>
        </w:tc>
        <w:tc>
          <w:tcPr>
            <w:tcW w:w="3832" w:type="dxa"/>
          </w:tcPr>
          <w:p w:rsidR="00BE16B7" w:rsidRDefault="00BE16B7" w:rsidP="006417E8">
            <w:pPr>
              <w:pStyle w:val="PlainText"/>
              <w:spacing w:before="0" w:beforeAutospacing="0" w:after="0" w:afterAutospacing="0"/>
              <w:ind w:right="0"/>
              <w:jc w:val="left"/>
              <w:rPr>
                <w:b/>
                <w:sz w:val="28"/>
                <w:szCs w:val="28"/>
              </w:rPr>
            </w:pPr>
            <w:r>
              <w:t>Ongoing</w:t>
            </w:r>
          </w:p>
        </w:tc>
      </w:tr>
      <w:tr w:rsidR="00BE16B7" w:rsidTr="00125E19">
        <w:trPr>
          <w:trHeight w:val="3645"/>
          <w:jc w:val="center"/>
        </w:trPr>
        <w:tc>
          <w:tcPr>
            <w:tcW w:w="7664" w:type="dxa"/>
            <w:gridSpan w:val="2"/>
          </w:tcPr>
          <w:p w:rsidR="005D0A8A" w:rsidRDefault="0056624B" w:rsidP="00B67973">
            <w:pPr>
              <w:spacing w:line="276" w:lineRule="auto"/>
              <w:ind w:left="304"/>
              <w:jc w:val="both"/>
              <w:rPr>
                <w:rFonts w:ascii="Times New Roman" w:hAnsi="Times New Roman" w:cs="Times New Roman"/>
                <w:bCs/>
                <w:sz w:val="24"/>
                <w:szCs w:val="24"/>
              </w:rPr>
            </w:pPr>
            <w:r w:rsidRPr="00C65A5E">
              <w:rPr>
                <w:rFonts w:ascii="Times New Roman" w:eastAsia="Times New Roman" w:hAnsi="Times New Roman" w:cs="Times New Roman"/>
                <w:b/>
                <w:sz w:val="24"/>
                <w:szCs w:val="24"/>
              </w:rPr>
              <w:t>Summary:</w:t>
            </w:r>
            <w:r>
              <w:rPr>
                <w:rFonts w:ascii="Times New Roman" w:eastAsia="Times New Roman" w:hAnsi="Times New Roman" w:cs="Times New Roman"/>
                <w:sz w:val="24"/>
                <w:szCs w:val="24"/>
              </w:rPr>
              <w:t xml:space="preserve"> </w:t>
            </w:r>
            <w:r w:rsidRPr="00252ACF">
              <w:rPr>
                <w:rFonts w:ascii="Times New Roman" w:hAnsi="Times New Roman" w:cs="Times New Roman"/>
                <w:bCs/>
                <w:sz w:val="24"/>
                <w:szCs w:val="24"/>
              </w:rPr>
              <w:t xml:space="preserve">The study addresses the issue of multilingual influence on spatio </w:t>
            </w:r>
            <w:r w:rsidR="00E15641">
              <w:rPr>
                <w:rFonts w:ascii="Times New Roman" w:hAnsi="Times New Roman" w:cs="Times New Roman"/>
                <w:bCs/>
                <w:sz w:val="24"/>
                <w:szCs w:val="24"/>
              </w:rPr>
              <w:t>-</w:t>
            </w:r>
            <w:r w:rsidRPr="00252ACF">
              <w:rPr>
                <w:rFonts w:ascii="Times New Roman" w:hAnsi="Times New Roman" w:cs="Times New Roman"/>
                <w:bCs/>
                <w:sz w:val="24"/>
                <w:szCs w:val="24"/>
              </w:rPr>
              <w:t>temporal measures derived from Kinematic trajectories using Articulograph AG 500. It is hypothesized that there are cross language differences in the spatio-temporal dimensions of speakers belonging to different native language groups while uttering a common sound. The study analyses the spatio</w:t>
            </w:r>
            <w:r w:rsidR="00E15641">
              <w:rPr>
                <w:rFonts w:ascii="Times New Roman" w:hAnsi="Times New Roman" w:cs="Times New Roman"/>
                <w:bCs/>
                <w:sz w:val="24"/>
                <w:szCs w:val="24"/>
              </w:rPr>
              <w:t>-</w:t>
            </w:r>
            <w:r w:rsidRPr="00252ACF">
              <w:rPr>
                <w:rFonts w:ascii="Times New Roman" w:hAnsi="Times New Roman" w:cs="Times New Roman"/>
                <w:bCs/>
                <w:sz w:val="24"/>
                <w:szCs w:val="24"/>
              </w:rPr>
              <w:t>temporal measures obtained from kinematic trajectories for reiterated utterances of stop consonants embedded in different vowel neighbourhood by normal adult speakers of Kannada, Telugu, Tamil, Malayalam and Hindi using Articulograph AG 500.  Attempt is made to establish norms for spatio-temporal indices and velocity curves in five languages for the selected task.</w:t>
            </w:r>
          </w:p>
          <w:p w:rsidR="006355E9" w:rsidRPr="00036A3A" w:rsidRDefault="006355E9" w:rsidP="00B67973">
            <w:pPr>
              <w:spacing w:line="276" w:lineRule="auto"/>
              <w:ind w:left="304"/>
              <w:jc w:val="both"/>
              <w:rPr>
                <w:rFonts w:ascii="Times New Roman" w:hAnsi="Times New Roman" w:cs="Times New Roman"/>
                <w:sz w:val="24"/>
                <w:szCs w:val="24"/>
              </w:rPr>
            </w:pPr>
          </w:p>
        </w:tc>
      </w:tr>
      <w:tr w:rsidR="00632D7F" w:rsidRPr="00CC40F6" w:rsidTr="00DE3898">
        <w:trPr>
          <w:trHeight w:val="540"/>
          <w:jc w:val="center"/>
        </w:trPr>
        <w:tc>
          <w:tcPr>
            <w:tcW w:w="3832" w:type="dxa"/>
          </w:tcPr>
          <w:p w:rsidR="00632D7F" w:rsidRDefault="001277CB" w:rsidP="001277CB">
            <w:pPr>
              <w:pStyle w:val="PlainText"/>
              <w:tabs>
                <w:tab w:val="left" w:pos="304"/>
              </w:tabs>
              <w:spacing w:before="0" w:beforeAutospacing="0" w:after="0" w:afterAutospacing="0"/>
              <w:ind w:right="0" w:hanging="56"/>
              <w:jc w:val="left"/>
              <w:rPr>
                <w:b/>
                <w:sz w:val="28"/>
                <w:szCs w:val="28"/>
              </w:rPr>
            </w:pPr>
            <w:r>
              <w:lastRenderedPageBreak/>
              <w:t xml:space="preserve">12. </w:t>
            </w:r>
            <w:r w:rsidR="00632D7F" w:rsidRPr="00373B50">
              <w:t>Title of the project</w:t>
            </w:r>
            <w:r w:rsidR="00632D7F">
              <w:t xml:space="preserve">                        </w:t>
            </w:r>
          </w:p>
        </w:tc>
        <w:tc>
          <w:tcPr>
            <w:tcW w:w="3832" w:type="dxa"/>
          </w:tcPr>
          <w:p w:rsidR="00632D7F" w:rsidRPr="00DE3898" w:rsidRDefault="00632D7F" w:rsidP="00DE3898">
            <w:pPr>
              <w:pStyle w:val="PlainText"/>
              <w:tabs>
                <w:tab w:val="left" w:pos="810"/>
              </w:tabs>
              <w:spacing w:before="0" w:beforeAutospacing="0" w:after="0" w:afterAutospacing="0" w:line="276" w:lineRule="auto"/>
              <w:ind w:right="0"/>
              <w:jc w:val="left"/>
              <w:rPr>
                <w:i/>
              </w:rPr>
            </w:pPr>
            <w:r w:rsidRPr="00DE3898">
              <w:rPr>
                <w:i/>
              </w:rPr>
              <w:t xml:space="preserve">Development of Early Literacy Screening Tool   </w:t>
            </w:r>
          </w:p>
        </w:tc>
      </w:tr>
      <w:tr w:rsidR="00632D7F" w:rsidTr="00507E29">
        <w:trPr>
          <w:trHeight w:val="277"/>
          <w:jc w:val="center"/>
        </w:trPr>
        <w:tc>
          <w:tcPr>
            <w:tcW w:w="3832" w:type="dxa"/>
          </w:tcPr>
          <w:p w:rsidR="00632D7F" w:rsidRDefault="00632D7F" w:rsidP="006417E8">
            <w:pPr>
              <w:pStyle w:val="PlainText"/>
              <w:spacing w:before="0" w:beforeAutospacing="0" w:after="0" w:afterAutospacing="0"/>
              <w:ind w:right="0"/>
              <w:jc w:val="left"/>
              <w:rPr>
                <w:b/>
                <w:sz w:val="28"/>
                <w:szCs w:val="28"/>
              </w:rPr>
            </w:pPr>
            <w:r>
              <w:t xml:space="preserve">     Principal Investigator</w:t>
            </w:r>
          </w:p>
        </w:tc>
        <w:tc>
          <w:tcPr>
            <w:tcW w:w="3832" w:type="dxa"/>
          </w:tcPr>
          <w:p w:rsidR="00632D7F" w:rsidRPr="00300735" w:rsidRDefault="00632D7F" w:rsidP="006417E8">
            <w:pPr>
              <w:pStyle w:val="PlainText"/>
              <w:spacing w:before="0" w:beforeAutospacing="0" w:after="0" w:afterAutospacing="0" w:line="276" w:lineRule="auto"/>
              <w:ind w:right="0"/>
              <w:jc w:val="left"/>
            </w:pPr>
            <w:r>
              <w:t xml:space="preserve">Mrs. Jayashree C. Shanbal      </w:t>
            </w:r>
          </w:p>
        </w:tc>
      </w:tr>
      <w:tr w:rsidR="00632D7F" w:rsidTr="00507E29">
        <w:trPr>
          <w:trHeight w:val="292"/>
          <w:jc w:val="center"/>
        </w:trPr>
        <w:tc>
          <w:tcPr>
            <w:tcW w:w="3832" w:type="dxa"/>
          </w:tcPr>
          <w:p w:rsidR="00632D7F" w:rsidRDefault="00632D7F" w:rsidP="006417E8">
            <w:pPr>
              <w:pStyle w:val="PlainText"/>
              <w:spacing w:before="0" w:beforeAutospacing="0" w:after="0" w:afterAutospacing="0"/>
              <w:ind w:right="0"/>
              <w:jc w:val="left"/>
              <w:rPr>
                <w:b/>
                <w:sz w:val="28"/>
                <w:szCs w:val="28"/>
              </w:rPr>
            </w:pPr>
            <w:r>
              <w:t xml:space="preserve">     Co-investigator</w:t>
            </w:r>
          </w:p>
        </w:tc>
        <w:tc>
          <w:tcPr>
            <w:tcW w:w="3832" w:type="dxa"/>
          </w:tcPr>
          <w:p w:rsidR="00632D7F" w:rsidRPr="000A7B4A" w:rsidRDefault="00632D7F" w:rsidP="006417E8">
            <w:pPr>
              <w:pStyle w:val="PlainText"/>
              <w:spacing w:before="0" w:beforeAutospacing="0" w:after="0" w:afterAutospacing="0" w:line="276" w:lineRule="auto"/>
              <w:ind w:right="0"/>
              <w:jc w:val="left"/>
            </w:pPr>
            <w:r>
              <w:t xml:space="preserve">Dr. Goswami, S.P.     </w:t>
            </w:r>
          </w:p>
        </w:tc>
      </w:tr>
      <w:tr w:rsidR="00632D7F" w:rsidTr="00507E29">
        <w:trPr>
          <w:trHeight w:val="292"/>
          <w:jc w:val="center"/>
        </w:trPr>
        <w:tc>
          <w:tcPr>
            <w:tcW w:w="3832" w:type="dxa"/>
          </w:tcPr>
          <w:p w:rsidR="00632D7F" w:rsidRDefault="00632D7F" w:rsidP="006417E8">
            <w:pPr>
              <w:pStyle w:val="PlainText"/>
              <w:spacing w:before="0" w:beforeAutospacing="0" w:after="0" w:afterAutospacing="0"/>
              <w:ind w:right="0"/>
              <w:jc w:val="left"/>
              <w:rPr>
                <w:b/>
                <w:sz w:val="28"/>
                <w:szCs w:val="28"/>
              </w:rPr>
            </w:pPr>
            <w:r>
              <w:t xml:space="preserve">     Fund in </w:t>
            </w:r>
            <w:r w:rsidRPr="00CB3476">
              <w:rPr>
                <w:noProof/>
                <w:lang w:val="en-IN" w:eastAsia="en-IN"/>
              </w:rPr>
              <w:drawing>
                <wp:inline distT="0" distB="0" distL="0" distR="0">
                  <wp:extent cx="85725" cy="128588"/>
                  <wp:effectExtent l="19050" t="0" r="9525" b="0"/>
                  <wp:docPr id="7" name="il_fi" descr="http://blog.beboindia.com/wp-content/uploads/2010/07/rupees-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beboindia.com/wp-content/uploads/2010/07/rupees-symbol.jpg"/>
                          <pic:cNvPicPr>
                            <a:picLocks noChangeAspect="1" noChangeArrowheads="1"/>
                          </pic:cNvPicPr>
                        </pic:nvPicPr>
                        <pic:blipFill>
                          <a:blip r:embed="rId12" cstate="print"/>
                          <a:srcRect/>
                          <a:stretch>
                            <a:fillRect/>
                          </a:stretch>
                        </pic:blipFill>
                        <pic:spPr bwMode="auto">
                          <a:xfrm>
                            <a:off x="0" y="0"/>
                            <a:ext cx="85725" cy="128588"/>
                          </a:xfrm>
                          <a:prstGeom prst="rect">
                            <a:avLst/>
                          </a:prstGeom>
                          <a:noFill/>
                          <a:ln w="9525">
                            <a:noFill/>
                            <a:miter lim="800000"/>
                            <a:headEnd/>
                            <a:tailEnd/>
                          </a:ln>
                        </pic:spPr>
                      </pic:pic>
                    </a:graphicData>
                  </a:graphic>
                </wp:inline>
              </w:drawing>
            </w:r>
          </w:p>
        </w:tc>
        <w:tc>
          <w:tcPr>
            <w:tcW w:w="3832" w:type="dxa"/>
          </w:tcPr>
          <w:p w:rsidR="00632D7F" w:rsidRDefault="00632D7F" w:rsidP="006417E8">
            <w:pPr>
              <w:pStyle w:val="PlainText"/>
              <w:spacing w:before="0" w:beforeAutospacing="0" w:after="0" w:afterAutospacing="0"/>
              <w:ind w:right="0"/>
              <w:jc w:val="left"/>
              <w:rPr>
                <w:b/>
                <w:sz w:val="28"/>
                <w:szCs w:val="28"/>
              </w:rPr>
            </w:pPr>
            <w:r>
              <w:t>4.32 lakhs</w:t>
            </w:r>
          </w:p>
        </w:tc>
      </w:tr>
      <w:tr w:rsidR="00632D7F" w:rsidTr="00507E29">
        <w:trPr>
          <w:trHeight w:val="277"/>
          <w:jc w:val="center"/>
        </w:trPr>
        <w:tc>
          <w:tcPr>
            <w:tcW w:w="3832" w:type="dxa"/>
          </w:tcPr>
          <w:p w:rsidR="00632D7F" w:rsidRDefault="00632D7F" w:rsidP="006417E8">
            <w:pPr>
              <w:pStyle w:val="PlainText"/>
              <w:spacing w:before="0" w:beforeAutospacing="0" w:after="0" w:afterAutospacing="0"/>
              <w:ind w:right="0"/>
              <w:jc w:val="left"/>
              <w:rPr>
                <w:b/>
                <w:sz w:val="28"/>
                <w:szCs w:val="28"/>
              </w:rPr>
            </w:pPr>
            <w:r>
              <w:t xml:space="preserve">     Status       </w:t>
            </w:r>
          </w:p>
        </w:tc>
        <w:tc>
          <w:tcPr>
            <w:tcW w:w="3832" w:type="dxa"/>
          </w:tcPr>
          <w:p w:rsidR="00632D7F" w:rsidRDefault="00632D7F" w:rsidP="006417E8">
            <w:pPr>
              <w:pStyle w:val="PlainText"/>
              <w:spacing w:before="0" w:beforeAutospacing="0" w:after="0" w:afterAutospacing="0" w:line="276" w:lineRule="auto"/>
              <w:ind w:right="0"/>
              <w:jc w:val="left"/>
              <w:rPr>
                <w:b/>
                <w:sz w:val="28"/>
                <w:szCs w:val="28"/>
              </w:rPr>
            </w:pPr>
            <w:r>
              <w:t>Ongoing</w:t>
            </w:r>
          </w:p>
        </w:tc>
      </w:tr>
      <w:tr w:rsidR="00632D7F" w:rsidRPr="00B41198" w:rsidTr="00B41198">
        <w:trPr>
          <w:trHeight w:val="810"/>
          <w:jc w:val="center"/>
        </w:trPr>
        <w:tc>
          <w:tcPr>
            <w:tcW w:w="7664" w:type="dxa"/>
            <w:gridSpan w:val="2"/>
          </w:tcPr>
          <w:p w:rsidR="00DA28BF" w:rsidRPr="00B41198" w:rsidRDefault="00632D7F" w:rsidP="00C40BD3">
            <w:pPr>
              <w:spacing w:line="276" w:lineRule="auto"/>
              <w:ind w:left="304"/>
              <w:jc w:val="both"/>
              <w:rPr>
                <w:rFonts w:ascii="Times New Roman" w:hAnsi="Times New Roman" w:cs="Times New Roman"/>
                <w:sz w:val="24"/>
                <w:szCs w:val="24"/>
              </w:rPr>
            </w:pPr>
            <w:r w:rsidRPr="0002312B">
              <w:rPr>
                <w:rFonts w:ascii="Times New Roman" w:hAnsi="Times New Roman" w:cs="Times New Roman"/>
                <w:b/>
                <w:sz w:val="24"/>
                <w:szCs w:val="24"/>
              </w:rPr>
              <w:t>Summary:</w:t>
            </w:r>
            <w:r w:rsidRPr="00B41198">
              <w:rPr>
                <w:rFonts w:ascii="Times New Roman" w:hAnsi="Times New Roman" w:cs="Times New Roman"/>
                <w:sz w:val="24"/>
                <w:szCs w:val="24"/>
              </w:rPr>
              <w:t xml:space="preserve"> The project aimed to develop an early literacy screening tool to identify children with learning difficulties. The screening tool was developed in order to study the acquisition of early literacy skills in children in the age range of 3-6 years of age.  The tool is in the process of field testing in the clinical population.  The outcome of the project will be a screening tool for </w:t>
            </w:r>
            <w:r w:rsidR="00F07AEC">
              <w:rPr>
                <w:rFonts w:ascii="Times New Roman" w:hAnsi="Times New Roman" w:cs="Times New Roman"/>
                <w:sz w:val="24"/>
                <w:szCs w:val="24"/>
              </w:rPr>
              <w:t>S</w:t>
            </w:r>
            <w:r w:rsidRPr="00B41198">
              <w:rPr>
                <w:rFonts w:ascii="Times New Roman" w:hAnsi="Times New Roman" w:cs="Times New Roman"/>
                <w:sz w:val="24"/>
                <w:szCs w:val="24"/>
              </w:rPr>
              <w:t>peech-Language Pathologists which can be used to identify children at risk for learning difficulties in schools.</w:t>
            </w:r>
          </w:p>
        </w:tc>
      </w:tr>
      <w:tr w:rsidR="0064154A" w:rsidRPr="00DE3898" w:rsidTr="00C40BD3">
        <w:trPr>
          <w:trHeight w:val="80"/>
          <w:jc w:val="center"/>
        </w:trPr>
        <w:tc>
          <w:tcPr>
            <w:tcW w:w="7664" w:type="dxa"/>
            <w:gridSpan w:val="2"/>
          </w:tcPr>
          <w:p w:rsidR="003C5DA3" w:rsidRPr="00DE3898" w:rsidRDefault="003C5DA3" w:rsidP="003C5DA3">
            <w:pPr>
              <w:spacing w:line="276" w:lineRule="auto"/>
              <w:ind w:left="304"/>
              <w:jc w:val="both"/>
              <w:rPr>
                <w:rFonts w:ascii="Times New Roman" w:hAnsi="Times New Roman" w:cs="Times New Roman"/>
                <w:sz w:val="24"/>
                <w:szCs w:val="24"/>
              </w:rPr>
            </w:pPr>
          </w:p>
        </w:tc>
      </w:tr>
      <w:tr w:rsidR="009C4D2B" w:rsidRPr="00CC40F6" w:rsidTr="00376B4B">
        <w:trPr>
          <w:trHeight w:val="350"/>
          <w:jc w:val="center"/>
        </w:trPr>
        <w:tc>
          <w:tcPr>
            <w:tcW w:w="3832" w:type="dxa"/>
          </w:tcPr>
          <w:p w:rsidR="009C4D2B" w:rsidRDefault="0013307F" w:rsidP="00C40BD3">
            <w:pPr>
              <w:pStyle w:val="PlainText"/>
              <w:tabs>
                <w:tab w:val="left" w:pos="244"/>
                <w:tab w:val="left" w:pos="470"/>
              </w:tabs>
              <w:spacing w:before="0" w:beforeAutospacing="0" w:after="0" w:afterAutospacing="0"/>
              <w:ind w:right="0"/>
              <w:jc w:val="left"/>
              <w:rPr>
                <w:b/>
                <w:sz w:val="28"/>
                <w:szCs w:val="28"/>
              </w:rPr>
            </w:pPr>
            <w:r>
              <w:t>1</w:t>
            </w:r>
            <w:r w:rsidR="00C40BD3">
              <w:t>3</w:t>
            </w:r>
            <w:r>
              <w:t>.</w:t>
            </w:r>
            <w:r w:rsidR="009C4D2B" w:rsidRPr="00373B50">
              <w:t>Title of the project</w:t>
            </w:r>
            <w:r w:rsidR="009C4D2B">
              <w:t xml:space="preserve">     </w:t>
            </w:r>
          </w:p>
        </w:tc>
        <w:tc>
          <w:tcPr>
            <w:tcW w:w="3832" w:type="dxa"/>
          </w:tcPr>
          <w:p w:rsidR="009C4D2B" w:rsidRPr="005E4328" w:rsidRDefault="009C4D2B" w:rsidP="00376B4B">
            <w:pPr>
              <w:pStyle w:val="PlainText"/>
              <w:tabs>
                <w:tab w:val="left" w:pos="4500"/>
              </w:tabs>
              <w:spacing w:before="0" w:beforeAutospacing="0" w:after="0" w:afterAutospacing="0" w:line="276" w:lineRule="auto"/>
              <w:ind w:right="0"/>
              <w:jc w:val="left"/>
              <w:rPr>
                <w:i/>
              </w:rPr>
            </w:pPr>
            <w:r w:rsidRPr="005E4328">
              <w:rPr>
                <w:i/>
              </w:rPr>
              <w:t xml:space="preserve">Patterns of recovery in CWS </w:t>
            </w:r>
          </w:p>
        </w:tc>
      </w:tr>
      <w:tr w:rsidR="009C4D2B" w:rsidTr="00376B4B">
        <w:trPr>
          <w:trHeight w:val="277"/>
          <w:jc w:val="center"/>
        </w:trPr>
        <w:tc>
          <w:tcPr>
            <w:tcW w:w="3832" w:type="dxa"/>
          </w:tcPr>
          <w:p w:rsidR="009C4D2B" w:rsidRDefault="009C4D2B" w:rsidP="006417E8">
            <w:pPr>
              <w:pStyle w:val="PlainText"/>
              <w:spacing w:before="0" w:beforeAutospacing="0" w:after="0" w:afterAutospacing="0"/>
              <w:ind w:right="0"/>
              <w:jc w:val="left"/>
              <w:rPr>
                <w:b/>
                <w:sz w:val="28"/>
                <w:szCs w:val="28"/>
              </w:rPr>
            </w:pPr>
            <w:r>
              <w:t xml:space="preserve">     Principal Investigator</w:t>
            </w:r>
          </w:p>
        </w:tc>
        <w:tc>
          <w:tcPr>
            <w:tcW w:w="3832" w:type="dxa"/>
          </w:tcPr>
          <w:p w:rsidR="009C4D2B" w:rsidRPr="00300735" w:rsidRDefault="009C4D2B" w:rsidP="006417E8">
            <w:pPr>
              <w:pStyle w:val="PlainText"/>
              <w:spacing w:before="0" w:beforeAutospacing="0" w:after="0" w:afterAutospacing="0" w:line="276" w:lineRule="auto"/>
              <w:ind w:right="0"/>
              <w:jc w:val="left"/>
            </w:pPr>
            <w:r>
              <w:t>Dr. Geetha, Y.V.</w:t>
            </w:r>
          </w:p>
        </w:tc>
      </w:tr>
      <w:tr w:rsidR="009C4D2B" w:rsidTr="00376B4B">
        <w:trPr>
          <w:trHeight w:val="292"/>
          <w:jc w:val="center"/>
        </w:trPr>
        <w:tc>
          <w:tcPr>
            <w:tcW w:w="3832" w:type="dxa"/>
          </w:tcPr>
          <w:p w:rsidR="009C4D2B" w:rsidRDefault="009C4D2B" w:rsidP="006417E8">
            <w:pPr>
              <w:pStyle w:val="PlainText"/>
              <w:spacing w:before="0" w:beforeAutospacing="0" w:after="0" w:afterAutospacing="0"/>
              <w:ind w:right="0"/>
              <w:jc w:val="left"/>
              <w:rPr>
                <w:b/>
                <w:sz w:val="28"/>
                <w:szCs w:val="28"/>
              </w:rPr>
            </w:pPr>
            <w:r>
              <w:t xml:space="preserve">     Fund in </w:t>
            </w:r>
            <w:r w:rsidRPr="00CB3476">
              <w:rPr>
                <w:noProof/>
                <w:lang w:val="en-IN" w:eastAsia="en-IN"/>
              </w:rPr>
              <w:drawing>
                <wp:inline distT="0" distB="0" distL="0" distR="0">
                  <wp:extent cx="85725" cy="128588"/>
                  <wp:effectExtent l="19050" t="0" r="9525" b="0"/>
                  <wp:docPr id="12" name="il_fi" descr="http://blog.beboindia.com/wp-content/uploads/2010/07/rupees-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beboindia.com/wp-content/uploads/2010/07/rupees-symbol.jpg"/>
                          <pic:cNvPicPr>
                            <a:picLocks noChangeAspect="1" noChangeArrowheads="1"/>
                          </pic:cNvPicPr>
                        </pic:nvPicPr>
                        <pic:blipFill>
                          <a:blip r:embed="rId12" cstate="print"/>
                          <a:srcRect/>
                          <a:stretch>
                            <a:fillRect/>
                          </a:stretch>
                        </pic:blipFill>
                        <pic:spPr bwMode="auto">
                          <a:xfrm>
                            <a:off x="0" y="0"/>
                            <a:ext cx="85725" cy="128588"/>
                          </a:xfrm>
                          <a:prstGeom prst="rect">
                            <a:avLst/>
                          </a:prstGeom>
                          <a:noFill/>
                          <a:ln w="9525">
                            <a:noFill/>
                            <a:miter lim="800000"/>
                            <a:headEnd/>
                            <a:tailEnd/>
                          </a:ln>
                        </pic:spPr>
                      </pic:pic>
                    </a:graphicData>
                  </a:graphic>
                </wp:inline>
              </w:drawing>
            </w:r>
          </w:p>
        </w:tc>
        <w:tc>
          <w:tcPr>
            <w:tcW w:w="3832" w:type="dxa"/>
          </w:tcPr>
          <w:p w:rsidR="009C4D2B" w:rsidRDefault="009C4D2B" w:rsidP="006417E8">
            <w:pPr>
              <w:pStyle w:val="PlainText"/>
              <w:spacing w:before="0" w:beforeAutospacing="0" w:after="0" w:afterAutospacing="0"/>
              <w:ind w:right="0"/>
              <w:jc w:val="left"/>
              <w:rPr>
                <w:b/>
                <w:sz w:val="28"/>
                <w:szCs w:val="28"/>
              </w:rPr>
            </w:pPr>
            <w:r>
              <w:t>4.71 laksh</w:t>
            </w:r>
          </w:p>
        </w:tc>
      </w:tr>
      <w:tr w:rsidR="009C4D2B" w:rsidTr="00376B4B">
        <w:trPr>
          <w:trHeight w:val="260"/>
          <w:jc w:val="center"/>
        </w:trPr>
        <w:tc>
          <w:tcPr>
            <w:tcW w:w="3832" w:type="dxa"/>
          </w:tcPr>
          <w:p w:rsidR="009C4D2B" w:rsidRDefault="009C4D2B" w:rsidP="006417E8">
            <w:pPr>
              <w:pStyle w:val="PlainText"/>
              <w:spacing w:before="0" w:beforeAutospacing="0" w:after="0" w:afterAutospacing="0"/>
              <w:ind w:right="0"/>
              <w:jc w:val="left"/>
              <w:rPr>
                <w:b/>
                <w:sz w:val="28"/>
                <w:szCs w:val="28"/>
              </w:rPr>
            </w:pPr>
            <w:r>
              <w:t xml:space="preserve">     Status       </w:t>
            </w:r>
          </w:p>
        </w:tc>
        <w:tc>
          <w:tcPr>
            <w:tcW w:w="3832" w:type="dxa"/>
          </w:tcPr>
          <w:p w:rsidR="009C4D2B" w:rsidRDefault="009C4D2B" w:rsidP="009C4D2B">
            <w:pPr>
              <w:pStyle w:val="PlainText"/>
              <w:tabs>
                <w:tab w:val="left" w:pos="4590"/>
              </w:tabs>
              <w:spacing w:before="0" w:beforeAutospacing="0" w:after="0" w:afterAutospacing="0" w:line="276" w:lineRule="auto"/>
              <w:ind w:right="0"/>
              <w:rPr>
                <w:b/>
                <w:sz w:val="28"/>
                <w:szCs w:val="28"/>
              </w:rPr>
            </w:pPr>
            <w:r>
              <w:t>Ongoing</w:t>
            </w:r>
          </w:p>
        </w:tc>
      </w:tr>
      <w:tr w:rsidR="009C4D2B" w:rsidTr="00376B4B">
        <w:trPr>
          <w:trHeight w:val="1448"/>
          <w:jc w:val="center"/>
        </w:trPr>
        <w:tc>
          <w:tcPr>
            <w:tcW w:w="7664" w:type="dxa"/>
            <w:gridSpan w:val="2"/>
          </w:tcPr>
          <w:p w:rsidR="006355E9" w:rsidRDefault="00932F3C" w:rsidP="003C5DA3">
            <w:pPr>
              <w:pStyle w:val="PlainText"/>
              <w:tabs>
                <w:tab w:val="left" w:pos="4590"/>
              </w:tabs>
              <w:spacing w:before="0" w:beforeAutospacing="0" w:after="0" w:afterAutospacing="0" w:line="276" w:lineRule="auto"/>
              <w:ind w:left="304" w:right="0"/>
            </w:pPr>
            <w:r w:rsidRPr="00CD13ED">
              <w:rPr>
                <w:b/>
              </w:rPr>
              <w:t xml:space="preserve">Summary: </w:t>
            </w:r>
            <w:r w:rsidR="00960158">
              <w:t xml:space="preserve">The objective </w:t>
            </w:r>
            <w:r>
              <w:t xml:space="preserve">of the project </w:t>
            </w:r>
            <w:r w:rsidR="00960158">
              <w:t xml:space="preserve">is </w:t>
            </w:r>
            <w:r w:rsidR="00376B4B">
              <w:t>t</w:t>
            </w:r>
            <w:r w:rsidRPr="00932F3C">
              <w:t>o determine the proportion of children who persist in stuttering and those who recover of their own accord (spontaneous recovery)</w:t>
            </w:r>
            <w:r w:rsidR="00F27FCF">
              <w:t>,</w:t>
            </w:r>
            <w:r w:rsidRPr="00932F3C">
              <w:t xml:space="preserve"> the treatment related factors contributing to recovery in CWS</w:t>
            </w:r>
            <w:r>
              <w:t xml:space="preserve">, and to </w:t>
            </w:r>
            <w:r w:rsidRPr="00932F3C">
              <w:t xml:space="preserve">isolate </w:t>
            </w:r>
            <w:r w:rsidR="00960158" w:rsidRPr="00932F3C">
              <w:t>factors that govern</w:t>
            </w:r>
            <w:r w:rsidRPr="00932F3C">
              <w:t xml:space="preserve"> or influence persistency and remission.</w:t>
            </w:r>
          </w:p>
          <w:p w:rsidR="005404B8" w:rsidRPr="00036A3A" w:rsidRDefault="005404B8" w:rsidP="00960158">
            <w:pPr>
              <w:pStyle w:val="PlainText"/>
              <w:tabs>
                <w:tab w:val="left" w:pos="4590"/>
              </w:tabs>
              <w:spacing w:before="0" w:beforeAutospacing="0" w:after="0" w:afterAutospacing="0" w:line="276" w:lineRule="auto"/>
              <w:ind w:right="0"/>
            </w:pPr>
          </w:p>
        </w:tc>
      </w:tr>
      <w:tr w:rsidR="00932F3C" w:rsidRPr="00CC40F6" w:rsidTr="00507E29">
        <w:trPr>
          <w:trHeight w:val="782"/>
          <w:jc w:val="center"/>
        </w:trPr>
        <w:tc>
          <w:tcPr>
            <w:tcW w:w="3832" w:type="dxa"/>
          </w:tcPr>
          <w:p w:rsidR="00932F3C" w:rsidRDefault="0013307F" w:rsidP="00C40BD3">
            <w:pPr>
              <w:pStyle w:val="PlainText"/>
              <w:tabs>
                <w:tab w:val="left" w:pos="470"/>
              </w:tabs>
              <w:spacing w:before="0" w:beforeAutospacing="0" w:after="0" w:afterAutospacing="0"/>
              <w:ind w:right="0"/>
              <w:jc w:val="left"/>
              <w:rPr>
                <w:b/>
                <w:sz w:val="28"/>
                <w:szCs w:val="28"/>
              </w:rPr>
            </w:pPr>
            <w:r>
              <w:t>1</w:t>
            </w:r>
            <w:r w:rsidR="00C40BD3">
              <w:t>4</w:t>
            </w:r>
            <w:r>
              <w:t>.</w:t>
            </w:r>
            <w:r w:rsidR="00932F3C" w:rsidRPr="00373B50">
              <w:t>Title of the project</w:t>
            </w:r>
            <w:r w:rsidR="00932F3C">
              <w:t xml:space="preserve">                        </w:t>
            </w:r>
          </w:p>
        </w:tc>
        <w:tc>
          <w:tcPr>
            <w:tcW w:w="3832" w:type="dxa"/>
          </w:tcPr>
          <w:p w:rsidR="00932F3C" w:rsidRPr="005E4328" w:rsidRDefault="0012183D" w:rsidP="004A6E68">
            <w:pPr>
              <w:pStyle w:val="PlainText"/>
              <w:tabs>
                <w:tab w:val="left" w:pos="4680"/>
              </w:tabs>
              <w:spacing w:before="0" w:beforeAutospacing="0" w:after="0" w:afterAutospacing="0" w:line="276" w:lineRule="auto"/>
              <w:ind w:right="0"/>
              <w:rPr>
                <w:i/>
              </w:rPr>
            </w:pPr>
            <w:r w:rsidRPr="005E4328">
              <w:rPr>
                <w:i/>
              </w:rPr>
              <w:t xml:space="preserve">Efficacy of Multidisciplinary Preparatory Services of AIISH in Mainstreaming Children with Communication Disorders </w:t>
            </w:r>
          </w:p>
        </w:tc>
      </w:tr>
      <w:tr w:rsidR="00932F3C" w:rsidTr="00507E29">
        <w:trPr>
          <w:trHeight w:val="277"/>
          <w:jc w:val="center"/>
        </w:trPr>
        <w:tc>
          <w:tcPr>
            <w:tcW w:w="3832" w:type="dxa"/>
          </w:tcPr>
          <w:p w:rsidR="00932F3C" w:rsidRDefault="00932F3C" w:rsidP="006417E8">
            <w:pPr>
              <w:pStyle w:val="PlainText"/>
              <w:spacing w:before="0" w:beforeAutospacing="0" w:after="0" w:afterAutospacing="0"/>
              <w:ind w:right="0"/>
              <w:jc w:val="left"/>
              <w:rPr>
                <w:b/>
                <w:sz w:val="28"/>
                <w:szCs w:val="28"/>
              </w:rPr>
            </w:pPr>
            <w:r>
              <w:t xml:space="preserve">     Principal Investigator</w:t>
            </w:r>
          </w:p>
        </w:tc>
        <w:tc>
          <w:tcPr>
            <w:tcW w:w="3832" w:type="dxa"/>
          </w:tcPr>
          <w:p w:rsidR="00932F3C" w:rsidRPr="00300735" w:rsidRDefault="0012183D" w:rsidP="006417E8">
            <w:pPr>
              <w:pStyle w:val="PlainText"/>
              <w:spacing w:before="0" w:beforeAutospacing="0" w:after="0" w:afterAutospacing="0" w:line="276" w:lineRule="auto"/>
              <w:ind w:right="0"/>
              <w:jc w:val="left"/>
            </w:pPr>
            <w:r>
              <w:t xml:space="preserve">Dr. Vijayalakshmi Basavarai   </w:t>
            </w:r>
          </w:p>
        </w:tc>
      </w:tr>
      <w:tr w:rsidR="00932F3C" w:rsidTr="00507E29">
        <w:trPr>
          <w:trHeight w:val="292"/>
          <w:jc w:val="center"/>
        </w:trPr>
        <w:tc>
          <w:tcPr>
            <w:tcW w:w="3832" w:type="dxa"/>
          </w:tcPr>
          <w:p w:rsidR="00932F3C" w:rsidRDefault="00932F3C" w:rsidP="006417E8">
            <w:pPr>
              <w:pStyle w:val="PlainText"/>
              <w:spacing w:before="0" w:beforeAutospacing="0" w:after="0" w:afterAutospacing="0"/>
              <w:ind w:right="0"/>
              <w:jc w:val="left"/>
              <w:rPr>
                <w:b/>
                <w:sz w:val="28"/>
                <w:szCs w:val="28"/>
              </w:rPr>
            </w:pPr>
            <w:r>
              <w:t xml:space="preserve">     Co-investigator</w:t>
            </w:r>
            <w:r w:rsidR="00F27FCF">
              <w:t>s</w:t>
            </w:r>
          </w:p>
        </w:tc>
        <w:tc>
          <w:tcPr>
            <w:tcW w:w="3832" w:type="dxa"/>
          </w:tcPr>
          <w:p w:rsidR="0012183D" w:rsidRDefault="0012183D" w:rsidP="0012183D">
            <w:pPr>
              <w:pStyle w:val="PlainText"/>
              <w:spacing w:before="0" w:beforeAutospacing="0" w:after="0" w:afterAutospacing="0" w:line="276" w:lineRule="auto"/>
              <w:ind w:right="0"/>
              <w:jc w:val="left"/>
            </w:pPr>
            <w:r>
              <w:t>Dr. Malar,</w:t>
            </w:r>
            <w:r w:rsidRPr="000D367D">
              <w:t xml:space="preserve"> </w:t>
            </w:r>
            <w:r>
              <w:t>G.  Dr. Sreedevi,</w:t>
            </w:r>
            <w:r w:rsidRPr="000D367D">
              <w:t xml:space="preserve"> </w:t>
            </w:r>
            <w:r>
              <w:t>N. and</w:t>
            </w:r>
          </w:p>
          <w:p w:rsidR="00932F3C" w:rsidRPr="000A7B4A" w:rsidRDefault="0012183D" w:rsidP="0012183D">
            <w:pPr>
              <w:pStyle w:val="PlainText"/>
              <w:spacing w:before="0" w:beforeAutospacing="0" w:after="0" w:afterAutospacing="0" w:line="276" w:lineRule="auto"/>
              <w:ind w:right="0"/>
              <w:jc w:val="left"/>
            </w:pPr>
            <w:r>
              <w:t>Mr. Suresh, C.B.</w:t>
            </w:r>
          </w:p>
        </w:tc>
      </w:tr>
      <w:tr w:rsidR="00932F3C" w:rsidTr="00507E29">
        <w:trPr>
          <w:trHeight w:val="292"/>
          <w:jc w:val="center"/>
        </w:trPr>
        <w:tc>
          <w:tcPr>
            <w:tcW w:w="3832" w:type="dxa"/>
          </w:tcPr>
          <w:p w:rsidR="00932F3C" w:rsidRDefault="00932F3C" w:rsidP="006417E8">
            <w:pPr>
              <w:pStyle w:val="PlainText"/>
              <w:spacing w:before="0" w:beforeAutospacing="0" w:after="0" w:afterAutospacing="0"/>
              <w:ind w:right="0"/>
              <w:jc w:val="left"/>
              <w:rPr>
                <w:b/>
                <w:sz w:val="28"/>
                <w:szCs w:val="28"/>
              </w:rPr>
            </w:pPr>
            <w:r>
              <w:t xml:space="preserve">     Fund in </w:t>
            </w:r>
            <w:r w:rsidRPr="00CB3476">
              <w:rPr>
                <w:noProof/>
                <w:lang w:val="en-IN" w:eastAsia="en-IN"/>
              </w:rPr>
              <w:drawing>
                <wp:inline distT="0" distB="0" distL="0" distR="0">
                  <wp:extent cx="85725" cy="128588"/>
                  <wp:effectExtent l="19050" t="0" r="9525" b="0"/>
                  <wp:docPr id="13" name="il_fi" descr="http://blog.beboindia.com/wp-content/uploads/2010/07/rupees-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beboindia.com/wp-content/uploads/2010/07/rupees-symbol.jpg"/>
                          <pic:cNvPicPr>
                            <a:picLocks noChangeAspect="1" noChangeArrowheads="1"/>
                          </pic:cNvPicPr>
                        </pic:nvPicPr>
                        <pic:blipFill>
                          <a:blip r:embed="rId12" cstate="print"/>
                          <a:srcRect/>
                          <a:stretch>
                            <a:fillRect/>
                          </a:stretch>
                        </pic:blipFill>
                        <pic:spPr bwMode="auto">
                          <a:xfrm>
                            <a:off x="0" y="0"/>
                            <a:ext cx="85725" cy="128588"/>
                          </a:xfrm>
                          <a:prstGeom prst="rect">
                            <a:avLst/>
                          </a:prstGeom>
                          <a:noFill/>
                          <a:ln w="9525">
                            <a:noFill/>
                            <a:miter lim="800000"/>
                            <a:headEnd/>
                            <a:tailEnd/>
                          </a:ln>
                        </pic:spPr>
                      </pic:pic>
                    </a:graphicData>
                  </a:graphic>
                </wp:inline>
              </w:drawing>
            </w:r>
          </w:p>
        </w:tc>
        <w:tc>
          <w:tcPr>
            <w:tcW w:w="3832" w:type="dxa"/>
          </w:tcPr>
          <w:p w:rsidR="00932F3C" w:rsidRDefault="0012183D" w:rsidP="006417E8">
            <w:pPr>
              <w:pStyle w:val="PlainText"/>
              <w:spacing w:before="0" w:beforeAutospacing="0" w:after="0" w:afterAutospacing="0"/>
              <w:ind w:right="0"/>
              <w:jc w:val="left"/>
              <w:rPr>
                <w:b/>
                <w:sz w:val="28"/>
                <w:szCs w:val="28"/>
              </w:rPr>
            </w:pPr>
            <w:r>
              <w:t>3.32 lakhs</w:t>
            </w:r>
          </w:p>
        </w:tc>
      </w:tr>
      <w:tr w:rsidR="00932F3C" w:rsidTr="00507E29">
        <w:trPr>
          <w:trHeight w:val="260"/>
          <w:jc w:val="center"/>
        </w:trPr>
        <w:tc>
          <w:tcPr>
            <w:tcW w:w="3832" w:type="dxa"/>
          </w:tcPr>
          <w:p w:rsidR="00932F3C" w:rsidRDefault="00932F3C" w:rsidP="006417E8">
            <w:pPr>
              <w:pStyle w:val="PlainText"/>
              <w:spacing w:before="0" w:beforeAutospacing="0" w:after="0" w:afterAutospacing="0"/>
              <w:ind w:right="0"/>
              <w:jc w:val="left"/>
              <w:rPr>
                <w:b/>
                <w:sz w:val="28"/>
                <w:szCs w:val="28"/>
              </w:rPr>
            </w:pPr>
            <w:r>
              <w:t xml:space="preserve">     Status       </w:t>
            </w:r>
          </w:p>
        </w:tc>
        <w:tc>
          <w:tcPr>
            <w:tcW w:w="3832" w:type="dxa"/>
          </w:tcPr>
          <w:p w:rsidR="00932F3C" w:rsidRDefault="0012183D" w:rsidP="0012183D">
            <w:pPr>
              <w:pStyle w:val="PlainText"/>
              <w:spacing w:before="0" w:beforeAutospacing="0" w:after="0" w:afterAutospacing="0" w:line="276" w:lineRule="auto"/>
              <w:ind w:right="0"/>
              <w:jc w:val="left"/>
              <w:rPr>
                <w:b/>
                <w:sz w:val="28"/>
                <w:szCs w:val="28"/>
              </w:rPr>
            </w:pPr>
            <w:r>
              <w:t>Ongoing</w:t>
            </w:r>
          </w:p>
        </w:tc>
      </w:tr>
      <w:tr w:rsidR="00932F3C" w:rsidTr="00B67973">
        <w:trPr>
          <w:trHeight w:val="990"/>
          <w:jc w:val="center"/>
        </w:trPr>
        <w:tc>
          <w:tcPr>
            <w:tcW w:w="7664" w:type="dxa"/>
            <w:gridSpan w:val="2"/>
          </w:tcPr>
          <w:p w:rsidR="00E402FB" w:rsidRDefault="0012183D" w:rsidP="005404B8">
            <w:pPr>
              <w:pStyle w:val="PlainText"/>
              <w:spacing w:before="0" w:beforeAutospacing="0" w:after="0" w:afterAutospacing="0" w:line="276" w:lineRule="auto"/>
              <w:ind w:left="304" w:right="0"/>
            </w:pPr>
            <w:r w:rsidRPr="00AC7180">
              <w:rPr>
                <w:b/>
              </w:rPr>
              <w:t xml:space="preserve">Summary:  </w:t>
            </w:r>
            <w:r w:rsidRPr="0012183D">
              <w:t>The</w:t>
            </w:r>
            <w:r>
              <w:t xml:space="preserve"> project aims to survey</w:t>
            </w:r>
            <w:r>
              <w:rPr>
                <w:b/>
              </w:rPr>
              <w:t xml:space="preserve"> </w:t>
            </w:r>
            <w:r>
              <w:t xml:space="preserve">the impact of multidisciplinary early intervention services on children with communication disorders who were enrolled at AIISH preschool between 2004 and 2008 on their current school performance, analyze the influence of various factors on their current level of communication abilities and school performance, survey the attitudes and perceptions of teachers of the regular school in which these children are mainstreamed and Compile a battery of tools for collecting data about antecedent details of early intervention and preparatory services, current level of communicational skills and academic performance of clients, knowledge, attitude and practice status of their caregivers and teachers, and current level of supports available to </w:t>
            </w:r>
            <w:r>
              <w:lastRenderedPageBreak/>
              <w:t>children with communication disorders. Pilot study covering 11 children with communication disorders (9 with hearing impairment, 1 with mental retardation and 1 with multiple needs) was completed.</w:t>
            </w:r>
            <w:r w:rsidRPr="00AC7180">
              <w:t xml:space="preserve">   </w:t>
            </w:r>
          </w:p>
          <w:p w:rsidR="0013307F" w:rsidRPr="00036A3A" w:rsidRDefault="0013307F" w:rsidP="005404B8">
            <w:pPr>
              <w:pStyle w:val="PlainText"/>
              <w:spacing w:before="0" w:beforeAutospacing="0" w:after="0" w:afterAutospacing="0" w:line="276" w:lineRule="auto"/>
              <w:ind w:left="304" w:right="0"/>
            </w:pPr>
          </w:p>
        </w:tc>
      </w:tr>
      <w:tr w:rsidR="004A6E68" w:rsidRPr="00CC40F6" w:rsidTr="00507E29">
        <w:trPr>
          <w:trHeight w:val="782"/>
          <w:jc w:val="center"/>
        </w:trPr>
        <w:tc>
          <w:tcPr>
            <w:tcW w:w="3832" w:type="dxa"/>
          </w:tcPr>
          <w:p w:rsidR="004A6E68" w:rsidRDefault="001277CB" w:rsidP="00C40BD3">
            <w:pPr>
              <w:pStyle w:val="PlainText"/>
              <w:tabs>
                <w:tab w:val="left" w:pos="274"/>
                <w:tab w:val="left" w:pos="470"/>
              </w:tabs>
              <w:spacing w:before="0" w:beforeAutospacing="0" w:after="0" w:afterAutospacing="0"/>
              <w:ind w:right="0"/>
              <w:jc w:val="left"/>
              <w:rPr>
                <w:b/>
                <w:sz w:val="28"/>
                <w:szCs w:val="28"/>
              </w:rPr>
            </w:pPr>
            <w:r>
              <w:lastRenderedPageBreak/>
              <w:t>1</w:t>
            </w:r>
            <w:r w:rsidR="00C40BD3">
              <w:t>5</w:t>
            </w:r>
            <w:r w:rsidR="0013307F">
              <w:t>.</w:t>
            </w:r>
            <w:r w:rsidR="004A6E68" w:rsidRPr="00373B50">
              <w:t>Title of the project</w:t>
            </w:r>
            <w:r w:rsidR="004A6E68">
              <w:t xml:space="preserve">                        </w:t>
            </w:r>
          </w:p>
        </w:tc>
        <w:tc>
          <w:tcPr>
            <w:tcW w:w="3832" w:type="dxa"/>
          </w:tcPr>
          <w:p w:rsidR="004A6E68" w:rsidRPr="005E4328" w:rsidRDefault="004A6E68" w:rsidP="004A6E68">
            <w:pPr>
              <w:pStyle w:val="PlainText"/>
              <w:tabs>
                <w:tab w:val="left" w:pos="4680"/>
              </w:tabs>
              <w:spacing w:before="0" w:beforeAutospacing="0" w:after="0" w:afterAutospacing="0" w:line="276" w:lineRule="auto"/>
              <w:ind w:right="0"/>
              <w:rPr>
                <w:i/>
              </w:rPr>
            </w:pPr>
            <w:r w:rsidRPr="005E4328">
              <w:rPr>
                <w:i/>
              </w:rPr>
              <w:t>Special Educators’ Knowledge, Attitude and Skill with Regard to Early Intervention of     Children with Hearing impairment</w:t>
            </w:r>
          </w:p>
        </w:tc>
      </w:tr>
      <w:tr w:rsidR="004A6E68" w:rsidTr="00507E29">
        <w:trPr>
          <w:trHeight w:val="277"/>
          <w:jc w:val="center"/>
        </w:trPr>
        <w:tc>
          <w:tcPr>
            <w:tcW w:w="3832" w:type="dxa"/>
          </w:tcPr>
          <w:p w:rsidR="004A6E68" w:rsidRDefault="004A6E68" w:rsidP="006417E8">
            <w:pPr>
              <w:pStyle w:val="PlainText"/>
              <w:spacing w:before="0" w:beforeAutospacing="0" w:after="0" w:afterAutospacing="0"/>
              <w:ind w:right="0"/>
              <w:jc w:val="left"/>
              <w:rPr>
                <w:b/>
                <w:sz w:val="28"/>
                <w:szCs w:val="28"/>
              </w:rPr>
            </w:pPr>
            <w:r>
              <w:t xml:space="preserve">     Principal Investigator</w:t>
            </w:r>
          </w:p>
        </w:tc>
        <w:tc>
          <w:tcPr>
            <w:tcW w:w="3832" w:type="dxa"/>
          </w:tcPr>
          <w:p w:rsidR="004A6E68" w:rsidRPr="00300735" w:rsidRDefault="004A6E68" w:rsidP="004A6E68">
            <w:pPr>
              <w:pStyle w:val="PlainText"/>
              <w:spacing w:before="0" w:beforeAutospacing="0" w:after="0" w:afterAutospacing="0" w:line="276" w:lineRule="auto"/>
              <w:ind w:right="0"/>
              <w:jc w:val="left"/>
            </w:pPr>
            <w:r>
              <w:t xml:space="preserve">Ms. Prithi Nair   </w:t>
            </w:r>
          </w:p>
        </w:tc>
      </w:tr>
      <w:tr w:rsidR="004A6E68" w:rsidTr="00507E29">
        <w:trPr>
          <w:trHeight w:val="292"/>
          <w:jc w:val="center"/>
        </w:trPr>
        <w:tc>
          <w:tcPr>
            <w:tcW w:w="3832" w:type="dxa"/>
          </w:tcPr>
          <w:p w:rsidR="004A6E68" w:rsidRDefault="004A6E68" w:rsidP="006417E8">
            <w:pPr>
              <w:pStyle w:val="PlainText"/>
              <w:spacing w:before="0" w:beforeAutospacing="0" w:after="0" w:afterAutospacing="0"/>
              <w:ind w:right="0"/>
              <w:jc w:val="left"/>
              <w:rPr>
                <w:b/>
                <w:sz w:val="28"/>
                <w:szCs w:val="28"/>
              </w:rPr>
            </w:pPr>
            <w:r>
              <w:t xml:space="preserve">     Co-investigator</w:t>
            </w:r>
          </w:p>
        </w:tc>
        <w:tc>
          <w:tcPr>
            <w:tcW w:w="3832" w:type="dxa"/>
          </w:tcPr>
          <w:p w:rsidR="004A6E68" w:rsidRPr="000A7B4A" w:rsidRDefault="004A6E68" w:rsidP="006417E8">
            <w:pPr>
              <w:pStyle w:val="PlainText"/>
              <w:spacing w:before="0" w:beforeAutospacing="0" w:after="0" w:afterAutospacing="0" w:line="276" w:lineRule="auto"/>
              <w:ind w:right="0"/>
              <w:jc w:val="left"/>
            </w:pPr>
            <w:r>
              <w:t xml:space="preserve">Dr. Gowramma, I.P.   </w:t>
            </w:r>
          </w:p>
        </w:tc>
      </w:tr>
      <w:tr w:rsidR="004A6E68" w:rsidTr="00507E29">
        <w:trPr>
          <w:trHeight w:val="292"/>
          <w:jc w:val="center"/>
        </w:trPr>
        <w:tc>
          <w:tcPr>
            <w:tcW w:w="3832" w:type="dxa"/>
          </w:tcPr>
          <w:p w:rsidR="004A6E68" w:rsidRDefault="004A6E68" w:rsidP="006417E8">
            <w:pPr>
              <w:pStyle w:val="PlainText"/>
              <w:spacing w:before="0" w:beforeAutospacing="0" w:after="0" w:afterAutospacing="0"/>
              <w:ind w:right="0"/>
              <w:jc w:val="left"/>
              <w:rPr>
                <w:b/>
                <w:sz w:val="28"/>
                <w:szCs w:val="28"/>
              </w:rPr>
            </w:pPr>
            <w:r>
              <w:t xml:space="preserve">     Fund in </w:t>
            </w:r>
            <w:r w:rsidRPr="00CB3476">
              <w:rPr>
                <w:noProof/>
                <w:lang w:val="en-IN" w:eastAsia="en-IN"/>
              </w:rPr>
              <w:drawing>
                <wp:inline distT="0" distB="0" distL="0" distR="0">
                  <wp:extent cx="85725" cy="128588"/>
                  <wp:effectExtent l="19050" t="0" r="9525" b="0"/>
                  <wp:docPr id="14" name="il_fi" descr="http://blog.beboindia.com/wp-content/uploads/2010/07/rupees-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beboindia.com/wp-content/uploads/2010/07/rupees-symbol.jpg"/>
                          <pic:cNvPicPr>
                            <a:picLocks noChangeAspect="1" noChangeArrowheads="1"/>
                          </pic:cNvPicPr>
                        </pic:nvPicPr>
                        <pic:blipFill>
                          <a:blip r:embed="rId12" cstate="print"/>
                          <a:srcRect/>
                          <a:stretch>
                            <a:fillRect/>
                          </a:stretch>
                        </pic:blipFill>
                        <pic:spPr bwMode="auto">
                          <a:xfrm>
                            <a:off x="0" y="0"/>
                            <a:ext cx="85725" cy="128588"/>
                          </a:xfrm>
                          <a:prstGeom prst="rect">
                            <a:avLst/>
                          </a:prstGeom>
                          <a:noFill/>
                          <a:ln w="9525">
                            <a:noFill/>
                            <a:miter lim="800000"/>
                            <a:headEnd/>
                            <a:tailEnd/>
                          </a:ln>
                        </pic:spPr>
                      </pic:pic>
                    </a:graphicData>
                  </a:graphic>
                </wp:inline>
              </w:drawing>
            </w:r>
          </w:p>
        </w:tc>
        <w:tc>
          <w:tcPr>
            <w:tcW w:w="3832" w:type="dxa"/>
          </w:tcPr>
          <w:p w:rsidR="004A6E68" w:rsidRDefault="004A6E68" w:rsidP="006417E8">
            <w:pPr>
              <w:pStyle w:val="PlainText"/>
              <w:spacing w:before="0" w:beforeAutospacing="0" w:after="0" w:afterAutospacing="0"/>
              <w:ind w:right="0"/>
              <w:jc w:val="left"/>
              <w:rPr>
                <w:b/>
                <w:sz w:val="28"/>
                <w:szCs w:val="28"/>
              </w:rPr>
            </w:pPr>
            <w:r>
              <w:t>2.20 lakhs</w:t>
            </w:r>
          </w:p>
        </w:tc>
      </w:tr>
      <w:tr w:rsidR="004A6E68" w:rsidTr="00507E29">
        <w:trPr>
          <w:trHeight w:val="260"/>
          <w:jc w:val="center"/>
        </w:trPr>
        <w:tc>
          <w:tcPr>
            <w:tcW w:w="3832" w:type="dxa"/>
          </w:tcPr>
          <w:p w:rsidR="004A6E68" w:rsidRDefault="004A6E68" w:rsidP="006417E8">
            <w:pPr>
              <w:pStyle w:val="PlainText"/>
              <w:spacing w:before="0" w:beforeAutospacing="0" w:after="0" w:afterAutospacing="0"/>
              <w:ind w:right="0"/>
              <w:jc w:val="left"/>
              <w:rPr>
                <w:b/>
                <w:sz w:val="28"/>
                <w:szCs w:val="28"/>
              </w:rPr>
            </w:pPr>
            <w:r>
              <w:t xml:space="preserve">     Status       </w:t>
            </w:r>
          </w:p>
        </w:tc>
        <w:tc>
          <w:tcPr>
            <w:tcW w:w="3832" w:type="dxa"/>
          </w:tcPr>
          <w:p w:rsidR="004A6E68" w:rsidRDefault="004A6E68" w:rsidP="006417E8">
            <w:pPr>
              <w:pStyle w:val="PlainText"/>
              <w:spacing w:before="0" w:beforeAutospacing="0" w:after="0" w:afterAutospacing="0" w:line="276" w:lineRule="auto"/>
              <w:ind w:right="0"/>
              <w:jc w:val="left"/>
              <w:rPr>
                <w:b/>
                <w:sz w:val="28"/>
                <w:szCs w:val="28"/>
              </w:rPr>
            </w:pPr>
            <w:r>
              <w:t>Ongoing</w:t>
            </w:r>
          </w:p>
        </w:tc>
      </w:tr>
      <w:tr w:rsidR="004A6E68" w:rsidTr="00507E29">
        <w:trPr>
          <w:trHeight w:val="1448"/>
          <w:jc w:val="center"/>
        </w:trPr>
        <w:tc>
          <w:tcPr>
            <w:tcW w:w="7664" w:type="dxa"/>
            <w:gridSpan w:val="2"/>
          </w:tcPr>
          <w:p w:rsidR="00F27FCF" w:rsidRPr="00036A3A" w:rsidRDefault="004A6E68" w:rsidP="005404B8">
            <w:pPr>
              <w:pStyle w:val="PlainText"/>
              <w:spacing w:before="0" w:beforeAutospacing="0" w:after="0" w:afterAutospacing="0" w:line="276" w:lineRule="auto"/>
              <w:ind w:left="304" w:right="0"/>
            </w:pPr>
            <w:r w:rsidRPr="0057442E">
              <w:rPr>
                <w:b/>
              </w:rPr>
              <w:t>Summary</w:t>
            </w:r>
            <w:r>
              <w:rPr>
                <w:b/>
              </w:rPr>
              <w:t xml:space="preserve">: </w:t>
            </w:r>
            <w:r w:rsidRPr="0057442E">
              <w:t xml:space="preserve">The </w:t>
            </w:r>
            <w:r>
              <w:t>aim of the project is to assess the knowledge of special educators about the early intervention strategies for children with hearing impairment, and to assess the skills possessed by the special educators in handling young children with hearing impairment.</w:t>
            </w:r>
            <w:r w:rsidR="00F27FCF">
              <w:t xml:space="preserve"> </w:t>
            </w:r>
            <w:r>
              <w:t>The study helps in understanding the existing knowledge, attitude of special educators about the early intervention of children with hearing impairment and also the skill they possess in handling young children with hearing impairment.</w:t>
            </w:r>
            <w:r w:rsidRPr="0057442E">
              <w:t xml:space="preserve"> </w:t>
            </w:r>
            <w:r w:rsidR="00215FFB">
              <w:t xml:space="preserve">Data was collected using </w:t>
            </w:r>
            <w:r w:rsidR="00215FFB" w:rsidRPr="00215FFB">
              <w:t>o</w:t>
            </w:r>
            <w:r w:rsidR="00F27FCF" w:rsidRPr="00215FFB">
              <w:t>pinion air for attitude and observa</w:t>
            </w:r>
            <w:r w:rsidR="00215FFB">
              <w:t xml:space="preserve">tion </w:t>
            </w:r>
            <w:r w:rsidR="00F27FCF" w:rsidRPr="00215FFB">
              <w:t xml:space="preserve">schedules for assessing the skills </w:t>
            </w:r>
            <w:r w:rsidR="005404B8">
              <w:t>and</w:t>
            </w:r>
            <w:r w:rsidR="00215FFB">
              <w:t xml:space="preserve"> </w:t>
            </w:r>
            <w:r w:rsidR="00215FFB" w:rsidRPr="00215FFB">
              <w:t>checklist</w:t>
            </w:r>
            <w:r w:rsidR="00215FFB">
              <w:t xml:space="preserve"> </w:t>
            </w:r>
            <w:r w:rsidR="00E402FB">
              <w:t>for knowledge</w:t>
            </w:r>
            <w:r w:rsidR="00F27FCF" w:rsidRPr="00215FFB">
              <w:t>.</w:t>
            </w:r>
          </w:p>
        </w:tc>
      </w:tr>
    </w:tbl>
    <w:p w:rsidR="006355E9" w:rsidRDefault="006355E9" w:rsidP="000B7C73">
      <w:pPr>
        <w:pStyle w:val="PlainText"/>
        <w:tabs>
          <w:tab w:val="left" w:pos="4590"/>
        </w:tabs>
        <w:spacing w:before="0" w:beforeAutospacing="0" w:after="0" w:afterAutospacing="0" w:line="276" w:lineRule="auto"/>
        <w:ind w:right="0"/>
        <w:jc w:val="left"/>
      </w:pPr>
    </w:p>
    <w:tbl>
      <w:tblPr>
        <w:tblStyle w:val="TableGrid"/>
        <w:tblW w:w="76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32"/>
        <w:gridCol w:w="3832"/>
      </w:tblGrid>
      <w:tr w:rsidR="004A6E68" w:rsidRPr="00CC40F6" w:rsidTr="005E4328">
        <w:trPr>
          <w:trHeight w:val="648"/>
          <w:jc w:val="center"/>
        </w:trPr>
        <w:tc>
          <w:tcPr>
            <w:tcW w:w="3832" w:type="dxa"/>
          </w:tcPr>
          <w:p w:rsidR="004A6E68" w:rsidRDefault="001277CB" w:rsidP="00C40BD3">
            <w:pPr>
              <w:pStyle w:val="PlainText"/>
              <w:tabs>
                <w:tab w:val="left" w:pos="304"/>
                <w:tab w:val="left" w:pos="470"/>
              </w:tabs>
              <w:spacing w:before="0" w:beforeAutospacing="0" w:after="0" w:afterAutospacing="0"/>
              <w:ind w:right="0" w:firstLine="34"/>
              <w:jc w:val="left"/>
              <w:rPr>
                <w:b/>
                <w:sz w:val="28"/>
                <w:szCs w:val="28"/>
              </w:rPr>
            </w:pPr>
            <w:r>
              <w:t>1</w:t>
            </w:r>
            <w:r w:rsidR="00C40BD3">
              <w:t>6</w:t>
            </w:r>
            <w:r w:rsidR="0013307F">
              <w:t>.</w:t>
            </w:r>
            <w:r w:rsidR="004A6E68" w:rsidRPr="00373B50">
              <w:t>Title of the project</w:t>
            </w:r>
            <w:r w:rsidR="004A6E68">
              <w:t xml:space="preserve">                        </w:t>
            </w:r>
          </w:p>
        </w:tc>
        <w:tc>
          <w:tcPr>
            <w:tcW w:w="3832" w:type="dxa"/>
          </w:tcPr>
          <w:p w:rsidR="004A6E68" w:rsidRPr="005E4328" w:rsidRDefault="004A6E68" w:rsidP="005E4328">
            <w:pPr>
              <w:pStyle w:val="PlainText"/>
              <w:tabs>
                <w:tab w:val="left" w:pos="4680"/>
              </w:tabs>
              <w:spacing w:before="0" w:beforeAutospacing="0" w:after="0" w:afterAutospacing="0" w:line="276" w:lineRule="auto"/>
              <w:ind w:right="0"/>
              <w:rPr>
                <w:i/>
              </w:rPr>
            </w:pPr>
            <w:r w:rsidRPr="005E4328">
              <w:rPr>
                <w:i/>
              </w:rPr>
              <w:t>Attitudes of Pre-service Educators towards Inclusive Education</w:t>
            </w:r>
          </w:p>
        </w:tc>
      </w:tr>
      <w:tr w:rsidR="004A6E68" w:rsidTr="00507E29">
        <w:trPr>
          <w:trHeight w:val="277"/>
          <w:jc w:val="center"/>
        </w:trPr>
        <w:tc>
          <w:tcPr>
            <w:tcW w:w="3832" w:type="dxa"/>
          </w:tcPr>
          <w:p w:rsidR="004A6E68" w:rsidRDefault="006D364B" w:rsidP="006417E8">
            <w:pPr>
              <w:pStyle w:val="PlainText"/>
              <w:spacing w:before="0" w:beforeAutospacing="0" w:after="0" w:afterAutospacing="0"/>
              <w:ind w:right="0"/>
              <w:jc w:val="left"/>
              <w:rPr>
                <w:b/>
                <w:sz w:val="28"/>
                <w:szCs w:val="28"/>
              </w:rPr>
            </w:pPr>
            <w:r>
              <w:t xml:space="preserve">                                                                                                           </w:t>
            </w:r>
          </w:p>
        </w:tc>
        <w:tc>
          <w:tcPr>
            <w:tcW w:w="3832" w:type="dxa"/>
          </w:tcPr>
          <w:p w:rsidR="004A6E68" w:rsidRPr="00300735" w:rsidRDefault="00F27FCF" w:rsidP="006417E8">
            <w:pPr>
              <w:pStyle w:val="PlainText"/>
              <w:spacing w:before="0" w:beforeAutospacing="0" w:after="0" w:afterAutospacing="0" w:line="276" w:lineRule="auto"/>
              <w:ind w:right="0"/>
              <w:jc w:val="left"/>
            </w:pPr>
            <w:r>
              <w:t>Ms. Palnaty Vijetha</w:t>
            </w:r>
          </w:p>
        </w:tc>
      </w:tr>
      <w:tr w:rsidR="004A6E68" w:rsidTr="00507E29">
        <w:trPr>
          <w:trHeight w:val="292"/>
          <w:jc w:val="center"/>
        </w:trPr>
        <w:tc>
          <w:tcPr>
            <w:tcW w:w="3832" w:type="dxa"/>
          </w:tcPr>
          <w:p w:rsidR="004A6E68" w:rsidRDefault="004A6E68" w:rsidP="006417E8">
            <w:pPr>
              <w:pStyle w:val="PlainText"/>
              <w:spacing w:before="0" w:beforeAutospacing="0" w:after="0" w:afterAutospacing="0"/>
              <w:ind w:right="0"/>
              <w:jc w:val="left"/>
              <w:rPr>
                <w:b/>
                <w:sz w:val="28"/>
                <w:szCs w:val="28"/>
              </w:rPr>
            </w:pPr>
            <w:r>
              <w:t xml:space="preserve">     Co-investigator</w:t>
            </w:r>
          </w:p>
        </w:tc>
        <w:tc>
          <w:tcPr>
            <w:tcW w:w="3832" w:type="dxa"/>
          </w:tcPr>
          <w:p w:rsidR="004A6E68" w:rsidRPr="000A7B4A" w:rsidRDefault="00F27FCF" w:rsidP="006417E8">
            <w:pPr>
              <w:pStyle w:val="PlainText"/>
              <w:spacing w:before="0" w:beforeAutospacing="0" w:after="0" w:afterAutospacing="0" w:line="276" w:lineRule="auto"/>
              <w:ind w:right="0"/>
              <w:jc w:val="left"/>
            </w:pPr>
            <w:r>
              <w:t xml:space="preserve">Ms. Prithi Nair   </w:t>
            </w:r>
          </w:p>
        </w:tc>
      </w:tr>
      <w:tr w:rsidR="004A6E68" w:rsidTr="00507E29">
        <w:trPr>
          <w:trHeight w:val="292"/>
          <w:jc w:val="center"/>
        </w:trPr>
        <w:tc>
          <w:tcPr>
            <w:tcW w:w="3832" w:type="dxa"/>
          </w:tcPr>
          <w:p w:rsidR="004A6E68" w:rsidRDefault="004A6E68" w:rsidP="006417E8">
            <w:pPr>
              <w:pStyle w:val="PlainText"/>
              <w:spacing w:before="0" w:beforeAutospacing="0" w:after="0" w:afterAutospacing="0"/>
              <w:ind w:right="0"/>
              <w:jc w:val="left"/>
              <w:rPr>
                <w:b/>
                <w:sz w:val="28"/>
                <w:szCs w:val="28"/>
              </w:rPr>
            </w:pPr>
            <w:r>
              <w:t xml:space="preserve">     Fund in </w:t>
            </w:r>
            <w:r w:rsidRPr="00CB3476">
              <w:rPr>
                <w:noProof/>
                <w:lang w:val="en-IN" w:eastAsia="en-IN"/>
              </w:rPr>
              <w:drawing>
                <wp:inline distT="0" distB="0" distL="0" distR="0">
                  <wp:extent cx="85725" cy="128588"/>
                  <wp:effectExtent l="19050" t="0" r="9525" b="0"/>
                  <wp:docPr id="15" name="il_fi" descr="http://blog.beboindia.com/wp-content/uploads/2010/07/rupees-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beboindia.com/wp-content/uploads/2010/07/rupees-symbol.jpg"/>
                          <pic:cNvPicPr>
                            <a:picLocks noChangeAspect="1" noChangeArrowheads="1"/>
                          </pic:cNvPicPr>
                        </pic:nvPicPr>
                        <pic:blipFill>
                          <a:blip r:embed="rId12" cstate="print"/>
                          <a:srcRect/>
                          <a:stretch>
                            <a:fillRect/>
                          </a:stretch>
                        </pic:blipFill>
                        <pic:spPr bwMode="auto">
                          <a:xfrm>
                            <a:off x="0" y="0"/>
                            <a:ext cx="85725" cy="128588"/>
                          </a:xfrm>
                          <a:prstGeom prst="rect">
                            <a:avLst/>
                          </a:prstGeom>
                          <a:noFill/>
                          <a:ln w="9525">
                            <a:noFill/>
                            <a:miter lim="800000"/>
                            <a:headEnd/>
                            <a:tailEnd/>
                          </a:ln>
                        </pic:spPr>
                      </pic:pic>
                    </a:graphicData>
                  </a:graphic>
                </wp:inline>
              </w:drawing>
            </w:r>
          </w:p>
        </w:tc>
        <w:tc>
          <w:tcPr>
            <w:tcW w:w="3832" w:type="dxa"/>
          </w:tcPr>
          <w:p w:rsidR="004A6E68" w:rsidRDefault="004A6E68" w:rsidP="00F902B3">
            <w:pPr>
              <w:pStyle w:val="PlainText"/>
              <w:spacing w:before="0" w:beforeAutospacing="0" w:after="0" w:afterAutospacing="0"/>
              <w:ind w:right="0"/>
              <w:jc w:val="left"/>
              <w:rPr>
                <w:b/>
                <w:sz w:val="28"/>
                <w:szCs w:val="28"/>
              </w:rPr>
            </w:pPr>
            <w:r>
              <w:t>2.</w:t>
            </w:r>
            <w:r w:rsidR="00F902B3">
              <w:t>5</w:t>
            </w:r>
            <w:r>
              <w:t>0 lakhs</w:t>
            </w:r>
          </w:p>
        </w:tc>
      </w:tr>
      <w:tr w:rsidR="004A6E68" w:rsidTr="00507E29">
        <w:trPr>
          <w:trHeight w:val="260"/>
          <w:jc w:val="center"/>
        </w:trPr>
        <w:tc>
          <w:tcPr>
            <w:tcW w:w="3832" w:type="dxa"/>
          </w:tcPr>
          <w:p w:rsidR="004A6E68" w:rsidRDefault="004A6E68" w:rsidP="006417E8">
            <w:pPr>
              <w:pStyle w:val="PlainText"/>
              <w:spacing w:before="0" w:beforeAutospacing="0" w:after="0" w:afterAutospacing="0"/>
              <w:ind w:right="0"/>
              <w:jc w:val="left"/>
              <w:rPr>
                <w:b/>
                <w:sz w:val="28"/>
                <w:szCs w:val="28"/>
              </w:rPr>
            </w:pPr>
            <w:r>
              <w:t xml:space="preserve">     Status       </w:t>
            </w:r>
          </w:p>
        </w:tc>
        <w:tc>
          <w:tcPr>
            <w:tcW w:w="3832" w:type="dxa"/>
          </w:tcPr>
          <w:p w:rsidR="004A6E68" w:rsidRDefault="004A6E68" w:rsidP="006417E8">
            <w:pPr>
              <w:pStyle w:val="PlainText"/>
              <w:spacing w:before="0" w:beforeAutospacing="0" w:after="0" w:afterAutospacing="0" w:line="276" w:lineRule="auto"/>
              <w:ind w:right="0"/>
              <w:jc w:val="left"/>
              <w:rPr>
                <w:b/>
                <w:sz w:val="28"/>
                <w:szCs w:val="28"/>
              </w:rPr>
            </w:pPr>
            <w:r>
              <w:t>Ongoing</w:t>
            </w:r>
          </w:p>
        </w:tc>
      </w:tr>
      <w:tr w:rsidR="004A6E68" w:rsidTr="00507E29">
        <w:trPr>
          <w:trHeight w:val="1448"/>
          <w:jc w:val="center"/>
        </w:trPr>
        <w:tc>
          <w:tcPr>
            <w:tcW w:w="7664" w:type="dxa"/>
            <w:gridSpan w:val="2"/>
          </w:tcPr>
          <w:p w:rsidR="004A6E68" w:rsidRPr="00036A3A" w:rsidRDefault="00A35252" w:rsidP="005404B8">
            <w:pPr>
              <w:pStyle w:val="PlainText"/>
              <w:spacing w:before="0" w:beforeAutospacing="0" w:after="0" w:afterAutospacing="0" w:line="276" w:lineRule="auto"/>
              <w:ind w:left="304" w:right="0"/>
            </w:pPr>
            <w:r w:rsidRPr="00A52826">
              <w:rPr>
                <w:b/>
              </w:rPr>
              <w:t>Summary</w:t>
            </w:r>
            <w:r>
              <w:rPr>
                <w:b/>
              </w:rPr>
              <w:t xml:space="preserve">: </w:t>
            </w:r>
            <w:r w:rsidRPr="00920187">
              <w:t xml:space="preserve">The </w:t>
            </w:r>
            <w:r>
              <w:t>primary aim of the project is to assess the attitudes of pre service educators and their teacher educators towards inclusive education. 16 B.</w:t>
            </w:r>
            <w:r w:rsidR="00215FFB">
              <w:t>Ed</w:t>
            </w:r>
            <w:r w:rsidR="00E82E6E">
              <w:t>.</w:t>
            </w:r>
            <w:r w:rsidR="00215FFB">
              <w:t xml:space="preserve"> college in and around Mysore</w:t>
            </w:r>
            <w:r>
              <w:t xml:space="preserve"> were contacted, out of which only 13 B.Ed. colleges following B.Ed</w:t>
            </w:r>
            <w:r w:rsidR="00E82E6E">
              <w:t>.</w:t>
            </w:r>
            <w:r>
              <w:t xml:space="preserve"> curriculum of </w:t>
            </w:r>
            <w:r w:rsidR="00215FFB">
              <w:t>University</w:t>
            </w:r>
            <w:r>
              <w:t xml:space="preserve"> of Mysore has been shortlisted to participate in the project. Totally, there were 1230 teacher trainees (English medium-199 and Kannada medium-1031) and </w:t>
            </w:r>
            <w:r w:rsidR="00465ED5">
              <w:t>116</w:t>
            </w:r>
            <w:r>
              <w:t xml:space="preserve"> teacher educators. Simultaneously, the attitude scale had been adapted and developed based on relevant review of literature and SACIE (Sentiments, Attitudes and Concerns about Inclusive Education) scale to assess the attitudes of pre-service teachers and their teacher educators. As a part of </w:t>
            </w:r>
            <w:r w:rsidR="005404B8">
              <w:t>p</w:t>
            </w:r>
            <w:r>
              <w:t xml:space="preserve">re-data collection samples of 288 </w:t>
            </w:r>
            <w:r w:rsidR="00215FFB">
              <w:t>teachers’</w:t>
            </w:r>
            <w:r>
              <w:t xml:space="preserve"> trainees and 3 teacher educators have been collected. In order to educate the teacher trainees and their teacher educators, resource materials in the form of brochures and orientation program have been prepared.</w:t>
            </w:r>
          </w:p>
        </w:tc>
      </w:tr>
    </w:tbl>
    <w:p w:rsidR="00E729EF" w:rsidRDefault="001D1292" w:rsidP="000B7C73">
      <w:pPr>
        <w:pStyle w:val="PlainText"/>
        <w:spacing w:before="0" w:beforeAutospacing="0" w:after="0" w:afterAutospacing="0" w:line="276" w:lineRule="auto"/>
        <w:ind w:right="0"/>
        <w:jc w:val="left"/>
        <w:rPr>
          <w:color w:val="FF0000"/>
        </w:rPr>
      </w:pPr>
      <w:r w:rsidRPr="00D07954">
        <w:rPr>
          <w:color w:val="FF0000"/>
        </w:rPr>
        <w:t xml:space="preserve">  </w:t>
      </w:r>
    </w:p>
    <w:p w:rsidR="00786006" w:rsidRDefault="00786006" w:rsidP="000B7C73">
      <w:pPr>
        <w:pStyle w:val="PlainText"/>
        <w:spacing w:before="0" w:beforeAutospacing="0" w:after="0" w:afterAutospacing="0" w:line="276" w:lineRule="auto"/>
        <w:ind w:right="0"/>
        <w:jc w:val="left"/>
        <w:rPr>
          <w:color w:val="FF0000"/>
        </w:rPr>
      </w:pPr>
    </w:p>
    <w:p w:rsidR="00992A0F" w:rsidRPr="00DC0E92" w:rsidRDefault="00BF18DA" w:rsidP="00992A0F">
      <w:pPr>
        <w:spacing w:line="360" w:lineRule="auto"/>
        <w:ind w:left="720" w:hanging="720"/>
        <w:jc w:val="center"/>
        <w:rPr>
          <w:rFonts w:ascii="Times New Roman" w:hAnsi="Times New Roman" w:cs="Times New Roman"/>
          <w:b/>
          <w:sz w:val="24"/>
          <w:szCs w:val="24"/>
        </w:rPr>
      </w:pPr>
      <w:r w:rsidRPr="00C4758E">
        <w:rPr>
          <w:rFonts w:ascii="Times New Roman" w:hAnsi="Times New Roman" w:cs="Times New Roman"/>
          <w:b/>
          <w:sz w:val="24"/>
          <w:szCs w:val="24"/>
        </w:rPr>
        <w:lastRenderedPageBreak/>
        <w:t>Research Projects of Engineering Students</w:t>
      </w:r>
    </w:p>
    <w:p w:rsidR="00992A0F" w:rsidRDefault="00BF18DA" w:rsidP="00E932F8">
      <w:pPr>
        <w:spacing w:line="360" w:lineRule="auto"/>
        <w:ind w:firstLine="450"/>
        <w:jc w:val="both"/>
        <w:rPr>
          <w:rFonts w:ascii="Times New Roman" w:hAnsi="Times New Roman" w:cs="Times New Roman"/>
          <w:bCs/>
          <w:sz w:val="24"/>
          <w:szCs w:val="24"/>
        </w:rPr>
      </w:pPr>
      <w:r w:rsidRPr="00BF18DA">
        <w:rPr>
          <w:rFonts w:ascii="Times New Roman" w:hAnsi="Times New Roman" w:cs="Times New Roman"/>
          <w:bCs/>
          <w:sz w:val="24"/>
          <w:szCs w:val="24"/>
        </w:rPr>
        <w:t xml:space="preserve">The department </w:t>
      </w:r>
      <w:r w:rsidR="00992A0F">
        <w:rPr>
          <w:rFonts w:ascii="Times New Roman" w:hAnsi="Times New Roman" w:cs="Times New Roman"/>
          <w:bCs/>
          <w:sz w:val="24"/>
          <w:szCs w:val="24"/>
        </w:rPr>
        <w:t xml:space="preserve">of electronics </w:t>
      </w:r>
      <w:r w:rsidRPr="00BF18DA">
        <w:rPr>
          <w:rFonts w:ascii="Times New Roman" w:hAnsi="Times New Roman" w:cs="Times New Roman"/>
          <w:bCs/>
          <w:sz w:val="24"/>
          <w:szCs w:val="24"/>
        </w:rPr>
        <w:t xml:space="preserve">has been identified by the Vishweshwaraiah Technological University, Belgaum, Manipal Institute of Technology, Manipal and Vellore Institute of Technology (Deemed University), Vellore as a centre for project work for their B.E., B. Tech and M. Tech students. In the report year the </w:t>
      </w:r>
      <w:r w:rsidR="005C7D55">
        <w:rPr>
          <w:rFonts w:ascii="Times New Roman" w:hAnsi="Times New Roman" w:cs="Times New Roman"/>
          <w:bCs/>
          <w:sz w:val="24"/>
          <w:szCs w:val="24"/>
        </w:rPr>
        <w:t xml:space="preserve">staff of the Department of Electronics guided the </w:t>
      </w:r>
      <w:r w:rsidRPr="00BF18DA">
        <w:rPr>
          <w:rFonts w:ascii="Times New Roman" w:hAnsi="Times New Roman" w:cs="Times New Roman"/>
          <w:bCs/>
          <w:sz w:val="24"/>
          <w:szCs w:val="24"/>
        </w:rPr>
        <w:t>following project</w:t>
      </w:r>
      <w:r w:rsidR="00992A0F">
        <w:rPr>
          <w:rFonts w:ascii="Times New Roman" w:hAnsi="Times New Roman" w:cs="Times New Roman"/>
          <w:bCs/>
          <w:sz w:val="24"/>
          <w:szCs w:val="24"/>
        </w:rPr>
        <w:t>s</w:t>
      </w:r>
      <w:r w:rsidRPr="00BF18DA">
        <w:rPr>
          <w:rFonts w:ascii="Times New Roman" w:hAnsi="Times New Roman" w:cs="Times New Roman"/>
          <w:bCs/>
          <w:sz w:val="24"/>
          <w:szCs w:val="24"/>
        </w:rPr>
        <w:t xml:space="preserve">. </w:t>
      </w:r>
    </w:p>
    <w:tbl>
      <w:tblPr>
        <w:tblStyle w:val="TableGrid"/>
        <w:tblW w:w="769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30"/>
        <w:gridCol w:w="3600"/>
        <w:gridCol w:w="990"/>
        <w:gridCol w:w="2477"/>
      </w:tblGrid>
      <w:tr w:rsidR="007744CB" w:rsidRPr="007744CB" w:rsidTr="00B41198">
        <w:trPr>
          <w:trHeight w:val="503"/>
        </w:trPr>
        <w:tc>
          <w:tcPr>
            <w:tcW w:w="630" w:type="dxa"/>
            <w:tcBorders>
              <w:top w:val="single" w:sz="4" w:space="0" w:color="auto"/>
              <w:bottom w:val="single" w:sz="4" w:space="0" w:color="auto"/>
            </w:tcBorders>
          </w:tcPr>
          <w:p w:rsidR="007744CB" w:rsidRPr="007744CB" w:rsidRDefault="007744CB" w:rsidP="007744CB">
            <w:pPr>
              <w:rPr>
                <w:rFonts w:ascii="Times New Roman" w:hAnsi="Times New Roman" w:cs="Times New Roman"/>
                <w:bCs/>
                <w:sz w:val="24"/>
                <w:szCs w:val="24"/>
              </w:rPr>
            </w:pPr>
            <w:r w:rsidRPr="007744CB">
              <w:rPr>
                <w:rFonts w:ascii="Times New Roman" w:hAnsi="Times New Roman" w:cs="Times New Roman"/>
                <w:bCs/>
                <w:sz w:val="24"/>
                <w:szCs w:val="24"/>
              </w:rPr>
              <w:t>Sl.</w:t>
            </w:r>
          </w:p>
          <w:p w:rsidR="007744CB" w:rsidRPr="007744CB" w:rsidRDefault="007744CB" w:rsidP="007744CB">
            <w:pPr>
              <w:rPr>
                <w:rFonts w:ascii="Times New Roman" w:hAnsi="Times New Roman" w:cs="Times New Roman"/>
                <w:bCs/>
                <w:sz w:val="24"/>
                <w:szCs w:val="24"/>
              </w:rPr>
            </w:pPr>
            <w:r w:rsidRPr="007744CB">
              <w:rPr>
                <w:rFonts w:ascii="Times New Roman" w:hAnsi="Times New Roman" w:cs="Times New Roman"/>
                <w:bCs/>
                <w:sz w:val="24"/>
                <w:szCs w:val="24"/>
              </w:rPr>
              <w:t>No.</w:t>
            </w:r>
          </w:p>
        </w:tc>
        <w:tc>
          <w:tcPr>
            <w:tcW w:w="3600" w:type="dxa"/>
            <w:tcBorders>
              <w:top w:val="single" w:sz="4" w:space="0" w:color="auto"/>
              <w:bottom w:val="single" w:sz="4" w:space="0" w:color="auto"/>
            </w:tcBorders>
          </w:tcPr>
          <w:p w:rsidR="007744CB" w:rsidRPr="007744CB" w:rsidRDefault="007744CB" w:rsidP="007744CB">
            <w:pPr>
              <w:rPr>
                <w:rFonts w:ascii="Times New Roman" w:hAnsi="Times New Roman" w:cs="Times New Roman"/>
                <w:bCs/>
                <w:sz w:val="24"/>
                <w:szCs w:val="24"/>
              </w:rPr>
            </w:pPr>
            <w:r w:rsidRPr="007744CB">
              <w:rPr>
                <w:rFonts w:ascii="Times New Roman" w:hAnsi="Times New Roman" w:cs="Times New Roman"/>
                <w:bCs/>
                <w:sz w:val="24"/>
                <w:szCs w:val="24"/>
              </w:rPr>
              <w:t>Names of the candidates with affiliation</w:t>
            </w:r>
          </w:p>
        </w:tc>
        <w:tc>
          <w:tcPr>
            <w:tcW w:w="990" w:type="dxa"/>
            <w:tcBorders>
              <w:top w:val="single" w:sz="4" w:space="0" w:color="auto"/>
              <w:bottom w:val="single" w:sz="4" w:space="0" w:color="auto"/>
            </w:tcBorders>
          </w:tcPr>
          <w:p w:rsidR="007744CB" w:rsidRPr="007744CB" w:rsidRDefault="007744CB" w:rsidP="0054444D">
            <w:pPr>
              <w:jc w:val="center"/>
              <w:rPr>
                <w:rFonts w:ascii="Times New Roman" w:hAnsi="Times New Roman" w:cs="Times New Roman"/>
                <w:bCs/>
                <w:sz w:val="24"/>
                <w:szCs w:val="24"/>
              </w:rPr>
            </w:pPr>
            <w:r w:rsidRPr="007744CB">
              <w:rPr>
                <w:rFonts w:ascii="Times New Roman" w:hAnsi="Times New Roman" w:cs="Times New Roman"/>
                <w:bCs/>
                <w:sz w:val="24"/>
                <w:szCs w:val="24"/>
              </w:rPr>
              <w:t>Course Guided</w:t>
            </w:r>
          </w:p>
        </w:tc>
        <w:tc>
          <w:tcPr>
            <w:tcW w:w="2477" w:type="dxa"/>
            <w:tcBorders>
              <w:top w:val="single" w:sz="4" w:space="0" w:color="auto"/>
              <w:bottom w:val="single" w:sz="4" w:space="0" w:color="auto"/>
            </w:tcBorders>
          </w:tcPr>
          <w:p w:rsidR="007744CB" w:rsidRPr="007744CB" w:rsidRDefault="007744CB" w:rsidP="0054444D">
            <w:pPr>
              <w:jc w:val="center"/>
              <w:rPr>
                <w:rFonts w:ascii="Times New Roman" w:hAnsi="Times New Roman" w:cs="Times New Roman"/>
                <w:bCs/>
                <w:sz w:val="24"/>
                <w:szCs w:val="24"/>
              </w:rPr>
            </w:pPr>
            <w:r w:rsidRPr="007744CB">
              <w:rPr>
                <w:rFonts w:ascii="Times New Roman" w:hAnsi="Times New Roman" w:cs="Times New Roman"/>
                <w:bCs/>
                <w:sz w:val="24"/>
                <w:szCs w:val="24"/>
              </w:rPr>
              <w:t>Topic</w:t>
            </w:r>
          </w:p>
        </w:tc>
      </w:tr>
      <w:tr w:rsidR="007744CB" w:rsidRPr="007744CB" w:rsidTr="00B41198">
        <w:tc>
          <w:tcPr>
            <w:tcW w:w="630" w:type="dxa"/>
            <w:tcBorders>
              <w:top w:val="single" w:sz="4" w:space="0" w:color="auto"/>
            </w:tcBorders>
          </w:tcPr>
          <w:p w:rsidR="007744CB" w:rsidRPr="007744CB" w:rsidRDefault="007744CB" w:rsidP="00BF18DA">
            <w:pPr>
              <w:rPr>
                <w:rFonts w:ascii="Times New Roman" w:hAnsi="Times New Roman" w:cs="Times New Roman"/>
                <w:bCs/>
                <w:sz w:val="24"/>
                <w:szCs w:val="24"/>
              </w:rPr>
            </w:pPr>
            <w:r w:rsidRPr="007744CB">
              <w:rPr>
                <w:rFonts w:ascii="Times New Roman" w:hAnsi="Times New Roman" w:cs="Times New Roman"/>
                <w:bCs/>
                <w:sz w:val="24"/>
                <w:szCs w:val="24"/>
              </w:rPr>
              <w:t>1</w:t>
            </w:r>
          </w:p>
        </w:tc>
        <w:tc>
          <w:tcPr>
            <w:tcW w:w="3600" w:type="dxa"/>
            <w:tcBorders>
              <w:top w:val="single" w:sz="4" w:space="0" w:color="auto"/>
            </w:tcBorders>
          </w:tcPr>
          <w:p w:rsidR="001C05B8" w:rsidRDefault="007744CB" w:rsidP="007744CB">
            <w:pPr>
              <w:ind w:right="-547"/>
              <w:jc w:val="both"/>
              <w:rPr>
                <w:rFonts w:ascii="Times New Roman" w:hAnsi="Times New Roman" w:cs="Times New Roman"/>
                <w:bCs/>
                <w:sz w:val="24"/>
                <w:szCs w:val="24"/>
              </w:rPr>
            </w:pPr>
            <w:r w:rsidRPr="00BF18DA">
              <w:rPr>
                <w:rFonts w:ascii="Times New Roman" w:hAnsi="Times New Roman" w:cs="Times New Roman"/>
                <w:bCs/>
                <w:sz w:val="24"/>
                <w:szCs w:val="24"/>
              </w:rPr>
              <w:t>Mr. Kumara</w:t>
            </w:r>
            <w:r>
              <w:rPr>
                <w:rFonts w:ascii="Times New Roman" w:hAnsi="Times New Roman" w:cs="Times New Roman"/>
                <w:bCs/>
                <w:sz w:val="24"/>
                <w:szCs w:val="24"/>
              </w:rPr>
              <w:t>,</w:t>
            </w:r>
            <w:r w:rsidRPr="00BF18DA">
              <w:rPr>
                <w:rFonts w:ascii="Times New Roman" w:hAnsi="Times New Roman" w:cs="Times New Roman"/>
                <w:bCs/>
                <w:sz w:val="24"/>
                <w:szCs w:val="24"/>
              </w:rPr>
              <w:t xml:space="preserve"> K</w:t>
            </w:r>
            <w:r>
              <w:rPr>
                <w:rFonts w:ascii="Times New Roman" w:hAnsi="Times New Roman" w:cs="Times New Roman"/>
                <w:bCs/>
                <w:sz w:val="24"/>
                <w:szCs w:val="24"/>
              </w:rPr>
              <w:t xml:space="preserve">. </w:t>
            </w:r>
          </w:p>
          <w:p w:rsidR="001C05B8" w:rsidRDefault="007744CB" w:rsidP="007744CB">
            <w:pPr>
              <w:ind w:right="-547"/>
              <w:jc w:val="both"/>
              <w:rPr>
                <w:rFonts w:ascii="Times New Roman" w:hAnsi="Times New Roman" w:cs="Times New Roman"/>
                <w:bCs/>
                <w:sz w:val="24"/>
                <w:szCs w:val="24"/>
              </w:rPr>
            </w:pPr>
            <w:r>
              <w:rPr>
                <w:rFonts w:ascii="Times New Roman" w:hAnsi="Times New Roman" w:cs="Times New Roman"/>
                <w:bCs/>
                <w:sz w:val="24"/>
                <w:szCs w:val="24"/>
              </w:rPr>
              <w:t xml:space="preserve">Dept. of Electronics &amp; </w:t>
            </w:r>
          </w:p>
          <w:p w:rsidR="001C05B8" w:rsidRDefault="007744CB" w:rsidP="007744CB">
            <w:pPr>
              <w:ind w:right="-547"/>
              <w:jc w:val="both"/>
              <w:rPr>
                <w:rFonts w:ascii="Times New Roman" w:hAnsi="Times New Roman" w:cs="Times New Roman"/>
                <w:bCs/>
                <w:sz w:val="24"/>
                <w:szCs w:val="24"/>
              </w:rPr>
            </w:pPr>
            <w:r w:rsidRPr="00BF18DA">
              <w:rPr>
                <w:rFonts w:ascii="Times New Roman" w:hAnsi="Times New Roman" w:cs="Times New Roman"/>
                <w:bCs/>
                <w:sz w:val="24"/>
                <w:szCs w:val="24"/>
              </w:rPr>
              <w:t>Communication Engineering</w:t>
            </w:r>
            <w:r>
              <w:rPr>
                <w:rFonts w:ascii="Times New Roman" w:hAnsi="Times New Roman" w:cs="Times New Roman"/>
                <w:bCs/>
                <w:sz w:val="24"/>
                <w:szCs w:val="24"/>
              </w:rPr>
              <w:t>,</w:t>
            </w:r>
          </w:p>
          <w:p w:rsidR="007744CB" w:rsidRDefault="007744CB" w:rsidP="007744CB">
            <w:pPr>
              <w:ind w:right="-547"/>
              <w:jc w:val="both"/>
              <w:rPr>
                <w:rFonts w:ascii="Times New Roman" w:hAnsi="Times New Roman" w:cs="Times New Roman"/>
                <w:bCs/>
                <w:sz w:val="24"/>
                <w:szCs w:val="24"/>
              </w:rPr>
            </w:pPr>
            <w:r w:rsidRPr="00BF18DA">
              <w:rPr>
                <w:rFonts w:ascii="Times New Roman" w:hAnsi="Times New Roman" w:cs="Times New Roman"/>
                <w:bCs/>
                <w:sz w:val="24"/>
                <w:szCs w:val="24"/>
              </w:rPr>
              <w:t>SJCE, Mysore</w:t>
            </w:r>
          </w:p>
          <w:p w:rsidR="007744CB" w:rsidRPr="00BF18DA" w:rsidRDefault="001A3844" w:rsidP="007744CB">
            <w:pPr>
              <w:ind w:right="-547"/>
              <w:jc w:val="both"/>
              <w:rPr>
                <w:rFonts w:ascii="Times New Roman" w:hAnsi="Times New Roman" w:cs="Times New Roman"/>
                <w:bCs/>
                <w:sz w:val="24"/>
                <w:szCs w:val="24"/>
              </w:rPr>
            </w:pPr>
            <w:r w:rsidRPr="00BF18DA">
              <w:rPr>
                <w:rFonts w:ascii="Times New Roman" w:hAnsi="Times New Roman" w:cs="Times New Roman"/>
                <w:bCs/>
                <w:sz w:val="24"/>
                <w:szCs w:val="24"/>
              </w:rPr>
              <w:t>Guide:  Mr. Ajish K. Abraham</w:t>
            </w:r>
            <w:r w:rsidR="007744CB" w:rsidRPr="00BF18DA">
              <w:rPr>
                <w:rFonts w:ascii="Times New Roman" w:hAnsi="Times New Roman" w:cs="Times New Roman"/>
                <w:bCs/>
                <w:sz w:val="24"/>
                <w:szCs w:val="24"/>
              </w:rPr>
              <w:tab/>
            </w:r>
          </w:p>
          <w:p w:rsidR="007744CB" w:rsidRPr="007744CB" w:rsidRDefault="007744CB" w:rsidP="00BF18DA">
            <w:pPr>
              <w:rPr>
                <w:rFonts w:ascii="Times New Roman" w:hAnsi="Times New Roman" w:cs="Times New Roman"/>
                <w:bCs/>
                <w:sz w:val="24"/>
                <w:szCs w:val="24"/>
              </w:rPr>
            </w:pPr>
          </w:p>
        </w:tc>
        <w:tc>
          <w:tcPr>
            <w:tcW w:w="990" w:type="dxa"/>
            <w:tcBorders>
              <w:top w:val="single" w:sz="4" w:space="0" w:color="auto"/>
            </w:tcBorders>
          </w:tcPr>
          <w:p w:rsidR="007744CB" w:rsidRPr="007744CB" w:rsidRDefault="007744CB" w:rsidP="00BF18DA">
            <w:pPr>
              <w:rPr>
                <w:rFonts w:ascii="Times New Roman" w:hAnsi="Times New Roman" w:cs="Times New Roman"/>
                <w:bCs/>
                <w:sz w:val="24"/>
                <w:szCs w:val="24"/>
              </w:rPr>
            </w:pPr>
            <w:r w:rsidRPr="007744CB">
              <w:rPr>
                <w:rFonts w:ascii="Times New Roman" w:hAnsi="Times New Roman" w:cs="Times New Roman"/>
                <w:sz w:val="24"/>
                <w:szCs w:val="24"/>
              </w:rPr>
              <w:t>M. Tech.</w:t>
            </w:r>
          </w:p>
        </w:tc>
        <w:tc>
          <w:tcPr>
            <w:tcW w:w="2477" w:type="dxa"/>
            <w:tcBorders>
              <w:top w:val="single" w:sz="4" w:space="0" w:color="auto"/>
            </w:tcBorders>
          </w:tcPr>
          <w:p w:rsidR="001A3844" w:rsidRPr="00BF18DA" w:rsidRDefault="001A3844" w:rsidP="001A3844">
            <w:pPr>
              <w:ind w:right="-547"/>
              <w:rPr>
                <w:rFonts w:ascii="Times New Roman" w:hAnsi="Times New Roman" w:cs="Times New Roman"/>
                <w:b/>
                <w:sz w:val="24"/>
                <w:szCs w:val="24"/>
              </w:rPr>
            </w:pPr>
            <w:r w:rsidRPr="00BF18DA">
              <w:rPr>
                <w:rFonts w:ascii="Times New Roman" w:hAnsi="Times New Roman" w:cs="Times New Roman"/>
                <w:bCs/>
                <w:sz w:val="24"/>
                <w:szCs w:val="24"/>
              </w:rPr>
              <w:t>Temporal distortion Analyzer for</w:t>
            </w:r>
          </w:p>
          <w:p w:rsidR="007744CB" w:rsidRPr="00BF18DA" w:rsidRDefault="007744CB" w:rsidP="001A3844">
            <w:pPr>
              <w:ind w:right="-547"/>
              <w:jc w:val="both"/>
              <w:rPr>
                <w:rFonts w:ascii="Times New Roman" w:hAnsi="Times New Roman" w:cs="Times New Roman"/>
                <w:bCs/>
                <w:sz w:val="24"/>
                <w:szCs w:val="24"/>
              </w:rPr>
            </w:pPr>
            <w:r w:rsidRPr="00BF18DA">
              <w:rPr>
                <w:rFonts w:ascii="Times New Roman" w:hAnsi="Times New Roman" w:cs="Times New Roman"/>
                <w:bCs/>
                <w:sz w:val="24"/>
                <w:szCs w:val="24"/>
              </w:rPr>
              <w:t>hearing aids.</w:t>
            </w:r>
          </w:p>
          <w:p w:rsidR="007744CB" w:rsidRPr="007744CB" w:rsidRDefault="007744CB" w:rsidP="00BF18DA">
            <w:pPr>
              <w:rPr>
                <w:rFonts w:ascii="Times New Roman" w:hAnsi="Times New Roman" w:cs="Times New Roman"/>
                <w:bCs/>
                <w:sz w:val="24"/>
                <w:szCs w:val="24"/>
              </w:rPr>
            </w:pPr>
          </w:p>
        </w:tc>
      </w:tr>
      <w:tr w:rsidR="007744CB" w:rsidRPr="007744CB" w:rsidTr="00B41198">
        <w:tc>
          <w:tcPr>
            <w:tcW w:w="630" w:type="dxa"/>
          </w:tcPr>
          <w:p w:rsidR="007744CB" w:rsidRPr="007744CB" w:rsidRDefault="007744CB" w:rsidP="00BF18DA">
            <w:pPr>
              <w:rPr>
                <w:rFonts w:ascii="Times New Roman" w:hAnsi="Times New Roman" w:cs="Times New Roman"/>
                <w:bCs/>
                <w:sz w:val="24"/>
                <w:szCs w:val="24"/>
              </w:rPr>
            </w:pPr>
            <w:r w:rsidRPr="007744CB">
              <w:rPr>
                <w:rFonts w:ascii="Times New Roman" w:hAnsi="Times New Roman" w:cs="Times New Roman"/>
                <w:bCs/>
                <w:sz w:val="24"/>
                <w:szCs w:val="24"/>
              </w:rPr>
              <w:t>2</w:t>
            </w:r>
          </w:p>
        </w:tc>
        <w:tc>
          <w:tcPr>
            <w:tcW w:w="3600" w:type="dxa"/>
          </w:tcPr>
          <w:p w:rsidR="001A3844" w:rsidRPr="00BF18DA" w:rsidRDefault="001A3844" w:rsidP="001A3844">
            <w:pPr>
              <w:ind w:right="-540"/>
              <w:rPr>
                <w:rFonts w:ascii="Times New Roman" w:hAnsi="Times New Roman" w:cs="Times New Roman"/>
                <w:bCs/>
                <w:sz w:val="24"/>
                <w:szCs w:val="24"/>
              </w:rPr>
            </w:pPr>
            <w:r w:rsidRPr="00BF18DA">
              <w:rPr>
                <w:rFonts w:ascii="Times New Roman" w:hAnsi="Times New Roman" w:cs="Times New Roman"/>
                <w:bCs/>
                <w:sz w:val="24"/>
                <w:szCs w:val="24"/>
              </w:rPr>
              <w:t>Mr. Sharan</w:t>
            </w:r>
            <w:r>
              <w:rPr>
                <w:rFonts w:ascii="Times New Roman" w:hAnsi="Times New Roman" w:cs="Times New Roman"/>
                <w:bCs/>
                <w:sz w:val="24"/>
                <w:szCs w:val="24"/>
              </w:rPr>
              <w:t>,</w:t>
            </w:r>
            <w:r w:rsidRPr="00BF18DA">
              <w:rPr>
                <w:rFonts w:ascii="Times New Roman" w:hAnsi="Times New Roman" w:cs="Times New Roman"/>
                <w:bCs/>
                <w:sz w:val="24"/>
                <w:szCs w:val="24"/>
              </w:rPr>
              <w:t xml:space="preserve"> K</w:t>
            </w: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t xml:space="preserve">              </w:t>
            </w:r>
          </w:p>
          <w:p w:rsidR="001A3844" w:rsidRPr="00BF18DA" w:rsidRDefault="001A3844" w:rsidP="001A3844">
            <w:pPr>
              <w:ind w:right="-540"/>
              <w:rPr>
                <w:rFonts w:ascii="Times New Roman" w:hAnsi="Times New Roman" w:cs="Times New Roman"/>
                <w:bCs/>
                <w:sz w:val="24"/>
                <w:szCs w:val="24"/>
              </w:rPr>
            </w:pPr>
            <w:r>
              <w:rPr>
                <w:rFonts w:ascii="Times New Roman" w:hAnsi="Times New Roman" w:cs="Times New Roman"/>
                <w:bCs/>
                <w:sz w:val="24"/>
                <w:szCs w:val="24"/>
              </w:rPr>
              <w:t>Mr. Rahul Salecha</w:t>
            </w:r>
            <w:r>
              <w:rPr>
                <w:rFonts w:ascii="Times New Roman" w:hAnsi="Times New Roman" w:cs="Times New Roman"/>
                <w:bCs/>
                <w:sz w:val="24"/>
                <w:szCs w:val="24"/>
              </w:rPr>
              <w:tab/>
            </w:r>
            <w:r>
              <w:rPr>
                <w:rFonts w:ascii="Times New Roman" w:hAnsi="Times New Roman" w:cs="Times New Roman"/>
                <w:bCs/>
                <w:sz w:val="24"/>
                <w:szCs w:val="24"/>
              </w:rPr>
              <w:tab/>
              <w:t xml:space="preserve">               </w:t>
            </w:r>
            <w:r w:rsidRPr="00BF18DA">
              <w:rPr>
                <w:rFonts w:ascii="Times New Roman" w:hAnsi="Times New Roman" w:cs="Times New Roman"/>
                <w:bCs/>
                <w:sz w:val="24"/>
                <w:szCs w:val="24"/>
              </w:rPr>
              <w:t>for Museum Access”</w:t>
            </w:r>
          </w:p>
          <w:p w:rsidR="001A3844" w:rsidRPr="00BF18DA" w:rsidRDefault="001A3844" w:rsidP="001A3844">
            <w:pPr>
              <w:ind w:right="-540"/>
              <w:rPr>
                <w:rFonts w:ascii="Times New Roman" w:hAnsi="Times New Roman" w:cs="Times New Roman"/>
                <w:bCs/>
                <w:sz w:val="24"/>
                <w:szCs w:val="24"/>
              </w:rPr>
            </w:pPr>
            <w:r w:rsidRPr="00BF18DA">
              <w:rPr>
                <w:rFonts w:ascii="Times New Roman" w:hAnsi="Times New Roman" w:cs="Times New Roman"/>
                <w:bCs/>
                <w:sz w:val="24"/>
                <w:szCs w:val="24"/>
              </w:rPr>
              <w:t>Mr. Rithesh</w:t>
            </w:r>
            <w:r>
              <w:rPr>
                <w:rFonts w:ascii="Times New Roman" w:hAnsi="Times New Roman" w:cs="Times New Roman"/>
                <w:bCs/>
                <w:sz w:val="24"/>
                <w:szCs w:val="24"/>
              </w:rPr>
              <w:t>,</w:t>
            </w:r>
            <w:r w:rsidRPr="00BF18DA">
              <w:rPr>
                <w:rFonts w:ascii="Times New Roman" w:hAnsi="Times New Roman" w:cs="Times New Roman"/>
                <w:bCs/>
                <w:sz w:val="24"/>
                <w:szCs w:val="24"/>
              </w:rPr>
              <w:t xml:space="preserve"> M</w:t>
            </w:r>
            <w:r>
              <w:rPr>
                <w:rFonts w:ascii="Times New Roman" w:hAnsi="Times New Roman" w:cs="Times New Roman"/>
                <w:bCs/>
                <w:sz w:val="24"/>
                <w:szCs w:val="24"/>
              </w:rPr>
              <w:t>.</w:t>
            </w:r>
            <w:r w:rsidRPr="00BF18DA">
              <w:rPr>
                <w:rFonts w:ascii="Times New Roman" w:hAnsi="Times New Roman" w:cs="Times New Roman"/>
                <w:bCs/>
                <w:sz w:val="24"/>
                <w:szCs w:val="24"/>
              </w:rPr>
              <w:t>S</w:t>
            </w:r>
            <w:r>
              <w:rPr>
                <w:rFonts w:ascii="Times New Roman" w:hAnsi="Times New Roman" w:cs="Times New Roman"/>
                <w:bCs/>
                <w:sz w:val="24"/>
                <w:szCs w:val="24"/>
              </w:rPr>
              <w:t>.</w:t>
            </w:r>
          </w:p>
          <w:p w:rsidR="001A3844" w:rsidRPr="00BF18DA" w:rsidRDefault="001A3844" w:rsidP="001A3844">
            <w:pPr>
              <w:ind w:right="-540"/>
              <w:rPr>
                <w:rFonts w:ascii="Times New Roman" w:hAnsi="Times New Roman" w:cs="Times New Roman"/>
                <w:bCs/>
                <w:sz w:val="24"/>
                <w:szCs w:val="24"/>
              </w:rPr>
            </w:pPr>
            <w:r w:rsidRPr="00BF18DA">
              <w:rPr>
                <w:rFonts w:ascii="Times New Roman" w:hAnsi="Times New Roman" w:cs="Times New Roman"/>
                <w:bCs/>
                <w:sz w:val="24"/>
                <w:szCs w:val="24"/>
              </w:rPr>
              <w:t>Mr. Ravindra Babu</w:t>
            </w:r>
          </w:p>
          <w:p w:rsidR="007744CB" w:rsidRPr="00BF18DA" w:rsidRDefault="007744CB" w:rsidP="00D12A1C">
            <w:pPr>
              <w:rPr>
                <w:rFonts w:ascii="Times New Roman" w:hAnsi="Times New Roman" w:cs="Times New Roman"/>
                <w:bCs/>
                <w:sz w:val="24"/>
                <w:szCs w:val="24"/>
              </w:rPr>
            </w:pPr>
            <w:r w:rsidRPr="00BF18DA">
              <w:rPr>
                <w:rFonts w:ascii="Times New Roman" w:hAnsi="Times New Roman" w:cs="Times New Roman"/>
                <w:bCs/>
                <w:sz w:val="24"/>
                <w:szCs w:val="24"/>
              </w:rPr>
              <w:t>Dept. of Electronics &amp; Communication</w:t>
            </w:r>
            <w:r>
              <w:rPr>
                <w:rFonts w:ascii="Times New Roman" w:hAnsi="Times New Roman" w:cs="Times New Roman"/>
                <w:bCs/>
                <w:sz w:val="24"/>
                <w:szCs w:val="24"/>
              </w:rPr>
              <w:t xml:space="preserve">, </w:t>
            </w:r>
            <w:r w:rsidRPr="00BF18DA">
              <w:rPr>
                <w:rFonts w:ascii="Times New Roman" w:hAnsi="Times New Roman" w:cs="Times New Roman"/>
                <w:bCs/>
                <w:sz w:val="24"/>
                <w:szCs w:val="24"/>
              </w:rPr>
              <w:t>Engineering, NIE, Mysore</w:t>
            </w:r>
          </w:p>
          <w:p w:rsidR="001A3844" w:rsidRPr="00BF18DA" w:rsidRDefault="001A3844" w:rsidP="001A3844">
            <w:pPr>
              <w:ind w:right="-547"/>
              <w:jc w:val="both"/>
              <w:rPr>
                <w:rFonts w:ascii="Times New Roman" w:hAnsi="Times New Roman" w:cs="Times New Roman"/>
                <w:bCs/>
                <w:sz w:val="24"/>
                <w:szCs w:val="24"/>
              </w:rPr>
            </w:pPr>
            <w:r w:rsidRPr="00BF18DA">
              <w:rPr>
                <w:rFonts w:ascii="Times New Roman" w:hAnsi="Times New Roman" w:cs="Times New Roman"/>
                <w:bCs/>
                <w:sz w:val="24"/>
                <w:szCs w:val="24"/>
              </w:rPr>
              <w:t>Guide:  Mr. Ajish K. Abraham</w:t>
            </w:r>
            <w:r w:rsidRPr="00BF18DA">
              <w:rPr>
                <w:rFonts w:ascii="Times New Roman" w:hAnsi="Times New Roman" w:cs="Times New Roman"/>
                <w:bCs/>
                <w:sz w:val="24"/>
                <w:szCs w:val="24"/>
              </w:rPr>
              <w:tab/>
            </w:r>
          </w:p>
          <w:p w:rsidR="007744CB" w:rsidRPr="007744CB" w:rsidRDefault="007744CB" w:rsidP="00D12A1C">
            <w:pPr>
              <w:rPr>
                <w:rFonts w:ascii="Times New Roman" w:hAnsi="Times New Roman" w:cs="Times New Roman"/>
                <w:bCs/>
                <w:sz w:val="24"/>
                <w:szCs w:val="24"/>
              </w:rPr>
            </w:pPr>
          </w:p>
        </w:tc>
        <w:tc>
          <w:tcPr>
            <w:tcW w:w="990" w:type="dxa"/>
          </w:tcPr>
          <w:p w:rsidR="007744CB" w:rsidRPr="001A3844" w:rsidRDefault="001A3844" w:rsidP="00BF18DA">
            <w:pPr>
              <w:rPr>
                <w:rFonts w:ascii="Times New Roman" w:hAnsi="Times New Roman" w:cs="Times New Roman"/>
                <w:bCs/>
                <w:sz w:val="24"/>
                <w:szCs w:val="24"/>
              </w:rPr>
            </w:pPr>
            <w:r w:rsidRPr="001A3844">
              <w:rPr>
                <w:rFonts w:ascii="Times New Roman" w:hAnsi="Times New Roman" w:cs="Times New Roman"/>
                <w:sz w:val="24"/>
                <w:szCs w:val="24"/>
              </w:rPr>
              <w:t>B. E / B. Tech</w:t>
            </w:r>
          </w:p>
        </w:tc>
        <w:tc>
          <w:tcPr>
            <w:tcW w:w="2477" w:type="dxa"/>
          </w:tcPr>
          <w:p w:rsidR="001A3844" w:rsidRPr="001A3844" w:rsidRDefault="001A3844" w:rsidP="001A3844">
            <w:pPr>
              <w:ind w:right="-540"/>
              <w:rPr>
                <w:rFonts w:ascii="Times New Roman" w:hAnsi="Times New Roman" w:cs="Times New Roman"/>
                <w:bCs/>
                <w:sz w:val="24"/>
                <w:szCs w:val="24"/>
              </w:rPr>
            </w:pPr>
            <w:r w:rsidRPr="00BF18DA">
              <w:rPr>
                <w:rFonts w:ascii="Times New Roman" w:hAnsi="Times New Roman" w:cs="Times New Roman"/>
                <w:bCs/>
                <w:sz w:val="24"/>
                <w:szCs w:val="24"/>
              </w:rPr>
              <w:t>Handheld Assistive device</w:t>
            </w:r>
            <w:r>
              <w:rPr>
                <w:rFonts w:ascii="Times New Roman" w:hAnsi="Times New Roman" w:cs="Times New Roman"/>
                <w:bCs/>
                <w:sz w:val="24"/>
                <w:szCs w:val="24"/>
              </w:rPr>
              <w:t xml:space="preserve"> </w:t>
            </w:r>
            <w:r w:rsidRPr="001A3844">
              <w:rPr>
                <w:rFonts w:ascii="Times New Roman" w:hAnsi="Times New Roman" w:cs="Times New Roman"/>
                <w:bCs/>
                <w:sz w:val="24"/>
                <w:szCs w:val="24"/>
              </w:rPr>
              <w:t xml:space="preserve">               for Museum Access</w:t>
            </w:r>
          </w:p>
          <w:p w:rsidR="007744CB" w:rsidRPr="007744CB" w:rsidRDefault="007744CB" w:rsidP="00BF18DA">
            <w:pPr>
              <w:rPr>
                <w:rFonts w:ascii="Times New Roman" w:hAnsi="Times New Roman" w:cs="Times New Roman"/>
                <w:bCs/>
                <w:sz w:val="24"/>
                <w:szCs w:val="24"/>
              </w:rPr>
            </w:pPr>
          </w:p>
        </w:tc>
      </w:tr>
      <w:tr w:rsidR="007744CB" w:rsidRPr="007744CB" w:rsidTr="00B41198">
        <w:tc>
          <w:tcPr>
            <w:tcW w:w="630" w:type="dxa"/>
          </w:tcPr>
          <w:p w:rsidR="007744CB" w:rsidRPr="007744CB" w:rsidRDefault="007744CB" w:rsidP="00BF18DA">
            <w:pPr>
              <w:rPr>
                <w:rFonts w:ascii="Times New Roman" w:hAnsi="Times New Roman" w:cs="Times New Roman"/>
                <w:bCs/>
                <w:sz w:val="24"/>
                <w:szCs w:val="24"/>
              </w:rPr>
            </w:pPr>
            <w:r w:rsidRPr="007744CB">
              <w:rPr>
                <w:rFonts w:ascii="Times New Roman" w:hAnsi="Times New Roman" w:cs="Times New Roman"/>
                <w:bCs/>
                <w:sz w:val="24"/>
                <w:szCs w:val="24"/>
              </w:rPr>
              <w:t>3</w:t>
            </w:r>
          </w:p>
        </w:tc>
        <w:tc>
          <w:tcPr>
            <w:tcW w:w="3600" w:type="dxa"/>
          </w:tcPr>
          <w:p w:rsidR="001A3844" w:rsidRPr="001A3844" w:rsidRDefault="001A3844" w:rsidP="001A3844">
            <w:pPr>
              <w:rPr>
                <w:rFonts w:ascii="Times New Roman" w:hAnsi="Times New Roman" w:cs="Times New Roman"/>
                <w:bCs/>
                <w:sz w:val="24"/>
                <w:szCs w:val="24"/>
              </w:rPr>
            </w:pPr>
            <w:r w:rsidRPr="001A3844">
              <w:rPr>
                <w:rFonts w:ascii="Times New Roman" w:hAnsi="Times New Roman" w:cs="Times New Roman"/>
                <w:bCs/>
                <w:sz w:val="24"/>
                <w:szCs w:val="24"/>
              </w:rPr>
              <w:t>Ms. Archana, K. V.</w:t>
            </w:r>
            <w:r w:rsidRPr="001A3844">
              <w:rPr>
                <w:rFonts w:ascii="Times New Roman" w:hAnsi="Times New Roman" w:cs="Times New Roman"/>
                <w:bCs/>
                <w:sz w:val="24"/>
                <w:szCs w:val="24"/>
              </w:rPr>
              <w:tab/>
            </w:r>
            <w:r w:rsidRPr="001A3844">
              <w:rPr>
                <w:rFonts w:ascii="Times New Roman" w:hAnsi="Times New Roman" w:cs="Times New Roman"/>
                <w:bCs/>
                <w:sz w:val="24"/>
                <w:szCs w:val="24"/>
              </w:rPr>
              <w:tab/>
              <w:t xml:space="preserve">               Ms. Bhavana, S.</w:t>
            </w:r>
          </w:p>
          <w:p w:rsidR="001A3844" w:rsidRPr="00BF18DA" w:rsidRDefault="001A3844" w:rsidP="001A3844">
            <w:pPr>
              <w:rPr>
                <w:rFonts w:ascii="Times New Roman" w:hAnsi="Times New Roman" w:cs="Times New Roman"/>
                <w:bCs/>
                <w:sz w:val="24"/>
                <w:szCs w:val="24"/>
              </w:rPr>
            </w:pPr>
            <w:r w:rsidRPr="00BF18DA">
              <w:rPr>
                <w:rFonts w:ascii="Times New Roman" w:hAnsi="Times New Roman" w:cs="Times New Roman"/>
                <w:bCs/>
                <w:sz w:val="24"/>
                <w:szCs w:val="24"/>
              </w:rPr>
              <w:t>Ms. Deepika</w:t>
            </w:r>
            <w:r>
              <w:rPr>
                <w:rFonts w:ascii="Times New Roman" w:hAnsi="Times New Roman" w:cs="Times New Roman"/>
                <w:bCs/>
                <w:sz w:val="24"/>
                <w:szCs w:val="24"/>
              </w:rPr>
              <w:t>,</w:t>
            </w:r>
            <w:r w:rsidRPr="00BF18DA">
              <w:rPr>
                <w:rFonts w:ascii="Times New Roman" w:hAnsi="Times New Roman" w:cs="Times New Roman"/>
                <w:bCs/>
                <w:sz w:val="24"/>
                <w:szCs w:val="24"/>
              </w:rPr>
              <w:t xml:space="preserve"> B</w:t>
            </w:r>
            <w:r>
              <w:rPr>
                <w:rFonts w:ascii="Times New Roman" w:hAnsi="Times New Roman" w:cs="Times New Roman"/>
                <w:bCs/>
                <w:sz w:val="24"/>
                <w:szCs w:val="24"/>
              </w:rPr>
              <w:t>.</w:t>
            </w:r>
          </w:p>
          <w:p w:rsidR="001A3844" w:rsidRPr="00BF18DA" w:rsidRDefault="001A3844" w:rsidP="001A3844">
            <w:pPr>
              <w:rPr>
                <w:rFonts w:ascii="Times New Roman" w:hAnsi="Times New Roman" w:cs="Times New Roman"/>
                <w:bCs/>
                <w:sz w:val="24"/>
                <w:szCs w:val="24"/>
              </w:rPr>
            </w:pPr>
            <w:r w:rsidRPr="00BF18DA">
              <w:rPr>
                <w:rFonts w:ascii="Times New Roman" w:hAnsi="Times New Roman" w:cs="Times New Roman"/>
                <w:bCs/>
                <w:sz w:val="24"/>
                <w:szCs w:val="24"/>
              </w:rPr>
              <w:t>Ms. Shivashankari</w:t>
            </w:r>
            <w:r>
              <w:rPr>
                <w:rFonts w:ascii="Times New Roman" w:hAnsi="Times New Roman" w:cs="Times New Roman"/>
                <w:bCs/>
                <w:sz w:val="24"/>
                <w:szCs w:val="24"/>
              </w:rPr>
              <w:t>,</w:t>
            </w:r>
            <w:r w:rsidRPr="00BF18DA">
              <w:rPr>
                <w:rFonts w:ascii="Times New Roman" w:hAnsi="Times New Roman" w:cs="Times New Roman"/>
                <w:bCs/>
                <w:sz w:val="24"/>
                <w:szCs w:val="24"/>
              </w:rPr>
              <w:t xml:space="preserve"> C</w:t>
            </w:r>
            <w:r>
              <w:rPr>
                <w:rFonts w:ascii="Times New Roman" w:hAnsi="Times New Roman" w:cs="Times New Roman"/>
                <w:bCs/>
                <w:sz w:val="24"/>
                <w:szCs w:val="24"/>
              </w:rPr>
              <w:t>.</w:t>
            </w:r>
          </w:p>
          <w:p w:rsidR="00126BC9" w:rsidRDefault="001A3844" w:rsidP="001A3844">
            <w:pPr>
              <w:ind w:right="-540"/>
              <w:jc w:val="both"/>
              <w:rPr>
                <w:rFonts w:ascii="Times New Roman" w:hAnsi="Times New Roman" w:cs="Times New Roman"/>
                <w:bCs/>
                <w:sz w:val="24"/>
                <w:szCs w:val="24"/>
              </w:rPr>
            </w:pPr>
            <w:r>
              <w:rPr>
                <w:rFonts w:ascii="Times New Roman" w:hAnsi="Times New Roman" w:cs="Times New Roman"/>
                <w:bCs/>
                <w:sz w:val="24"/>
                <w:szCs w:val="24"/>
              </w:rPr>
              <w:t xml:space="preserve">Dept. of Electronics &amp; </w:t>
            </w:r>
          </w:p>
          <w:p w:rsidR="00126BC9" w:rsidRDefault="001A3844" w:rsidP="001A3844">
            <w:pPr>
              <w:ind w:right="-540"/>
              <w:jc w:val="both"/>
              <w:rPr>
                <w:rFonts w:ascii="Times New Roman" w:hAnsi="Times New Roman" w:cs="Times New Roman"/>
                <w:bCs/>
                <w:sz w:val="24"/>
                <w:szCs w:val="24"/>
              </w:rPr>
            </w:pPr>
            <w:r w:rsidRPr="00BF18DA">
              <w:rPr>
                <w:rFonts w:ascii="Times New Roman" w:hAnsi="Times New Roman" w:cs="Times New Roman"/>
                <w:bCs/>
                <w:sz w:val="24"/>
                <w:szCs w:val="24"/>
              </w:rPr>
              <w:t>Communication</w:t>
            </w:r>
            <w:r w:rsidR="00126BC9">
              <w:rPr>
                <w:rFonts w:ascii="Times New Roman" w:hAnsi="Times New Roman" w:cs="Times New Roman"/>
                <w:bCs/>
                <w:sz w:val="24"/>
                <w:szCs w:val="24"/>
              </w:rPr>
              <w:t xml:space="preserve">, </w:t>
            </w:r>
            <w:r w:rsidRPr="00BF18DA">
              <w:rPr>
                <w:rFonts w:ascii="Times New Roman" w:hAnsi="Times New Roman" w:cs="Times New Roman"/>
                <w:bCs/>
                <w:sz w:val="24"/>
                <w:szCs w:val="24"/>
              </w:rPr>
              <w:t>Engineering</w:t>
            </w:r>
            <w:r>
              <w:rPr>
                <w:rFonts w:ascii="Times New Roman" w:hAnsi="Times New Roman" w:cs="Times New Roman"/>
                <w:bCs/>
                <w:sz w:val="24"/>
                <w:szCs w:val="24"/>
              </w:rPr>
              <w:t>,</w:t>
            </w:r>
          </w:p>
          <w:p w:rsidR="001A3844" w:rsidRPr="00BF18DA" w:rsidRDefault="001A3844" w:rsidP="001A3844">
            <w:pPr>
              <w:ind w:right="-540"/>
              <w:jc w:val="both"/>
              <w:rPr>
                <w:rFonts w:ascii="Times New Roman" w:hAnsi="Times New Roman" w:cs="Times New Roman"/>
                <w:bCs/>
                <w:sz w:val="24"/>
                <w:szCs w:val="24"/>
              </w:rPr>
            </w:pPr>
            <w:r w:rsidRPr="00BF18DA">
              <w:rPr>
                <w:rFonts w:ascii="Times New Roman" w:hAnsi="Times New Roman" w:cs="Times New Roman"/>
                <w:bCs/>
                <w:sz w:val="24"/>
                <w:szCs w:val="24"/>
              </w:rPr>
              <w:t>SJCE, Mysore</w:t>
            </w:r>
          </w:p>
          <w:p w:rsidR="001A3844" w:rsidRPr="00BF18DA" w:rsidRDefault="001A3844" w:rsidP="001A3844">
            <w:pPr>
              <w:rPr>
                <w:rFonts w:ascii="Times New Roman" w:hAnsi="Times New Roman" w:cs="Times New Roman"/>
                <w:bCs/>
                <w:sz w:val="24"/>
                <w:szCs w:val="24"/>
              </w:rPr>
            </w:pPr>
            <w:r w:rsidRPr="00BF18DA">
              <w:rPr>
                <w:rFonts w:ascii="Times New Roman" w:hAnsi="Times New Roman" w:cs="Times New Roman"/>
                <w:bCs/>
                <w:sz w:val="24"/>
                <w:szCs w:val="24"/>
              </w:rPr>
              <w:t>Guide: Mr. Sreenivasa</w:t>
            </w:r>
            <w:r>
              <w:rPr>
                <w:rFonts w:ascii="Times New Roman" w:hAnsi="Times New Roman" w:cs="Times New Roman"/>
                <w:bCs/>
                <w:sz w:val="24"/>
                <w:szCs w:val="24"/>
              </w:rPr>
              <w:t xml:space="preserve">, </w:t>
            </w:r>
            <w:r w:rsidRPr="00BF18DA">
              <w:rPr>
                <w:rFonts w:ascii="Times New Roman" w:hAnsi="Times New Roman" w:cs="Times New Roman"/>
                <w:bCs/>
                <w:sz w:val="24"/>
                <w:szCs w:val="24"/>
              </w:rPr>
              <w:t>S.R</w:t>
            </w:r>
          </w:p>
          <w:p w:rsidR="007744CB" w:rsidRPr="007744CB" w:rsidRDefault="007744CB" w:rsidP="00BF18DA">
            <w:pPr>
              <w:rPr>
                <w:rFonts w:ascii="Times New Roman" w:hAnsi="Times New Roman" w:cs="Times New Roman"/>
                <w:bCs/>
                <w:sz w:val="24"/>
                <w:szCs w:val="24"/>
              </w:rPr>
            </w:pPr>
          </w:p>
        </w:tc>
        <w:tc>
          <w:tcPr>
            <w:tcW w:w="990" w:type="dxa"/>
          </w:tcPr>
          <w:p w:rsidR="007744CB" w:rsidRPr="007744CB" w:rsidRDefault="001A3844" w:rsidP="00BF18DA">
            <w:pPr>
              <w:rPr>
                <w:rFonts w:ascii="Times New Roman" w:hAnsi="Times New Roman" w:cs="Times New Roman"/>
                <w:bCs/>
                <w:sz w:val="24"/>
                <w:szCs w:val="24"/>
              </w:rPr>
            </w:pPr>
            <w:r w:rsidRPr="001A3844">
              <w:rPr>
                <w:rFonts w:ascii="Times New Roman" w:hAnsi="Times New Roman" w:cs="Times New Roman"/>
                <w:sz w:val="24"/>
                <w:szCs w:val="24"/>
              </w:rPr>
              <w:t>B. E / B. Tech</w:t>
            </w:r>
          </w:p>
        </w:tc>
        <w:tc>
          <w:tcPr>
            <w:tcW w:w="2477" w:type="dxa"/>
          </w:tcPr>
          <w:p w:rsidR="001A3844" w:rsidRPr="00BF18DA" w:rsidRDefault="001A3844" w:rsidP="001A3844">
            <w:pPr>
              <w:rPr>
                <w:rFonts w:ascii="Times New Roman" w:hAnsi="Times New Roman" w:cs="Times New Roman"/>
                <w:bCs/>
                <w:sz w:val="24"/>
                <w:szCs w:val="24"/>
              </w:rPr>
            </w:pPr>
            <w:r>
              <w:rPr>
                <w:rFonts w:ascii="Times New Roman" w:hAnsi="Times New Roman" w:cs="Times New Roman"/>
                <w:bCs/>
                <w:sz w:val="24"/>
                <w:szCs w:val="24"/>
              </w:rPr>
              <w:t>Voice Activated switch</w:t>
            </w:r>
          </w:p>
          <w:p w:rsidR="007744CB" w:rsidRPr="007744CB" w:rsidRDefault="007744CB" w:rsidP="00BF18DA">
            <w:pPr>
              <w:rPr>
                <w:rFonts w:ascii="Times New Roman" w:hAnsi="Times New Roman" w:cs="Times New Roman"/>
                <w:bCs/>
                <w:sz w:val="24"/>
                <w:szCs w:val="24"/>
              </w:rPr>
            </w:pPr>
          </w:p>
        </w:tc>
      </w:tr>
      <w:tr w:rsidR="007744CB" w:rsidRPr="007744CB" w:rsidTr="00B41198">
        <w:tc>
          <w:tcPr>
            <w:tcW w:w="630" w:type="dxa"/>
          </w:tcPr>
          <w:p w:rsidR="007744CB" w:rsidRPr="007744CB" w:rsidRDefault="007744CB" w:rsidP="00BF18DA">
            <w:pPr>
              <w:rPr>
                <w:rFonts w:ascii="Times New Roman" w:hAnsi="Times New Roman" w:cs="Times New Roman"/>
                <w:bCs/>
                <w:sz w:val="24"/>
                <w:szCs w:val="24"/>
              </w:rPr>
            </w:pPr>
            <w:r w:rsidRPr="007744CB">
              <w:rPr>
                <w:rFonts w:ascii="Times New Roman" w:hAnsi="Times New Roman" w:cs="Times New Roman"/>
                <w:bCs/>
                <w:sz w:val="24"/>
                <w:szCs w:val="24"/>
              </w:rPr>
              <w:t>4</w:t>
            </w:r>
          </w:p>
        </w:tc>
        <w:tc>
          <w:tcPr>
            <w:tcW w:w="3600" w:type="dxa"/>
          </w:tcPr>
          <w:p w:rsidR="001A3844" w:rsidRPr="00DC72A1" w:rsidRDefault="001A3844" w:rsidP="001A3844">
            <w:pPr>
              <w:rPr>
                <w:rFonts w:ascii="Times New Roman" w:hAnsi="Times New Roman" w:cs="Times New Roman"/>
                <w:bCs/>
                <w:sz w:val="24"/>
                <w:szCs w:val="24"/>
              </w:rPr>
            </w:pPr>
            <w:r w:rsidRPr="00DC72A1">
              <w:rPr>
                <w:rFonts w:ascii="Times New Roman" w:hAnsi="Times New Roman" w:cs="Times New Roman"/>
                <w:bCs/>
                <w:sz w:val="24"/>
                <w:szCs w:val="24"/>
              </w:rPr>
              <w:t xml:space="preserve">Mr. Nayan Sing                                     </w:t>
            </w:r>
          </w:p>
          <w:p w:rsidR="001A3844" w:rsidRPr="00BF18DA" w:rsidRDefault="001A3844" w:rsidP="001A3844">
            <w:pPr>
              <w:rPr>
                <w:rFonts w:ascii="Times New Roman" w:hAnsi="Times New Roman" w:cs="Times New Roman"/>
                <w:bCs/>
                <w:sz w:val="24"/>
                <w:szCs w:val="24"/>
              </w:rPr>
            </w:pPr>
            <w:r w:rsidRPr="00BF18DA">
              <w:rPr>
                <w:rFonts w:ascii="Times New Roman" w:hAnsi="Times New Roman" w:cs="Times New Roman"/>
                <w:bCs/>
                <w:sz w:val="24"/>
                <w:szCs w:val="24"/>
              </w:rPr>
              <w:t>Mr. Manjesh</w:t>
            </w:r>
            <w:r>
              <w:rPr>
                <w:rFonts w:ascii="Times New Roman" w:hAnsi="Times New Roman" w:cs="Times New Roman"/>
                <w:bCs/>
                <w:sz w:val="24"/>
                <w:szCs w:val="24"/>
              </w:rPr>
              <w:t>,</w:t>
            </w:r>
            <w:r w:rsidRPr="00BF18DA">
              <w:rPr>
                <w:rFonts w:ascii="Times New Roman" w:hAnsi="Times New Roman" w:cs="Times New Roman"/>
                <w:bCs/>
                <w:sz w:val="24"/>
                <w:szCs w:val="24"/>
              </w:rPr>
              <w:t xml:space="preserve"> H. S.</w:t>
            </w:r>
            <w:r>
              <w:rPr>
                <w:rFonts w:ascii="Times New Roman" w:hAnsi="Times New Roman" w:cs="Times New Roman"/>
                <w:bCs/>
                <w:sz w:val="24"/>
                <w:szCs w:val="24"/>
              </w:rPr>
              <w:t xml:space="preserve">                                </w:t>
            </w:r>
            <w:r w:rsidRPr="00BF18DA">
              <w:rPr>
                <w:rFonts w:ascii="Times New Roman" w:hAnsi="Times New Roman" w:cs="Times New Roman"/>
                <w:bCs/>
                <w:sz w:val="24"/>
                <w:szCs w:val="24"/>
              </w:rPr>
              <w:t>Mr. Govind Gowda</w:t>
            </w:r>
            <w:r>
              <w:rPr>
                <w:rFonts w:ascii="Times New Roman" w:hAnsi="Times New Roman" w:cs="Times New Roman"/>
                <w:bCs/>
                <w:sz w:val="24"/>
                <w:szCs w:val="24"/>
              </w:rPr>
              <w:t>,</w:t>
            </w:r>
            <w:r w:rsidRPr="00BF18DA">
              <w:rPr>
                <w:rFonts w:ascii="Times New Roman" w:hAnsi="Times New Roman" w:cs="Times New Roman"/>
                <w:bCs/>
                <w:sz w:val="24"/>
                <w:szCs w:val="24"/>
              </w:rPr>
              <w:t xml:space="preserve"> M. B.</w:t>
            </w:r>
          </w:p>
          <w:p w:rsidR="001A3844" w:rsidRPr="00BF18DA" w:rsidRDefault="001A3844" w:rsidP="001A3844">
            <w:pPr>
              <w:rPr>
                <w:rFonts w:ascii="Times New Roman" w:hAnsi="Times New Roman" w:cs="Times New Roman"/>
                <w:bCs/>
                <w:sz w:val="24"/>
                <w:szCs w:val="24"/>
              </w:rPr>
            </w:pPr>
            <w:r w:rsidRPr="00BF18DA">
              <w:rPr>
                <w:rFonts w:ascii="Times New Roman" w:hAnsi="Times New Roman" w:cs="Times New Roman"/>
                <w:bCs/>
                <w:sz w:val="24"/>
                <w:szCs w:val="24"/>
              </w:rPr>
              <w:t>Mr. Pawan Kumar</w:t>
            </w:r>
            <w:r>
              <w:rPr>
                <w:rFonts w:ascii="Times New Roman" w:hAnsi="Times New Roman" w:cs="Times New Roman"/>
                <w:bCs/>
                <w:sz w:val="24"/>
                <w:szCs w:val="24"/>
              </w:rPr>
              <w:t>,</w:t>
            </w:r>
            <w:r w:rsidRPr="00BF18DA">
              <w:rPr>
                <w:rFonts w:ascii="Times New Roman" w:hAnsi="Times New Roman" w:cs="Times New Roman"/>
                <w:bCs/>
                <w:sz w:val="24"/>
                <w:szCs w:val="24"/>
              </w:rPr>
              <w:t xml:space="preserve"> S.</w:t>
            </w:r>
          </w:p>
          <w:p w:rsidR="001A3844" w:rsidRPr="00BF18DA" w:rsidRDefault="001A3844" w:rsidP="001A3844">
            <w:pPr>
              <w:ind w:left="450" w:right="-540" w:hanging="450"/>
              <w:jc w:val="both"/>
              <w:rPr>
                <w:rFonts w:ascii="Times New Roman" w:hAnsi="Times New Roman" w:cs="Times New Roman"/>
                <w:bCs/>
                <w:sz w:val="24"/>
                <w:szCs w:val="24"/>
              </w:rPr>
            </w:pPr>
            <w:r w:rsidRPr="00BF18DA">
              <w:rPr>
                <w:rFonts w:ascii="Times New Roman" w:hAnsi="Times New Roman" w:cs="Times New Roman"/>
                <w:bCs/>
                <w:sz w:val="24"/>
                <w:szCs w:val="24"/>
              </w:rPr>
              <w:t xml:space="preserve">Dept. of Electronics &amp; </w:t>
            </w:r>
            <w:r w:rsidRPr="00BF18DA">
              <w:rPr>
                <w:rFonts w:ascii="Times New Roman" w:hAnsi="Times New Roman" w:cs="Times New Roman"/>
                <w:bCs/>
                <w:sz w:val="24"/>
                <w:szCs w:val="24"/>
              </w:rPr>
              <w:tab/>
            </w:r>
            <w:r w:rsidRPr="00BF18DA">
              <w:rPr>
                <w:rFonts w:ascii="Times New Roman" w:hAnsi="Times New Roman" w:cs="Times New Roman"/>
                <w:bCs/>
                <w:sz w:val="24"/>
                <w:szCs w:val="24"/>
              </w:rPr>
              <w:tab/>
            </w:r>
          </w:p>
          <w:p w:rsidR="001A3844" w:rsidRPr="00BF18DA" w:rsidRDefault="001A3844" w:rsidP="001A3844">
            <w:pPr>
              <w:ind w:left="450" w:right="-547" w:hanging="450"/>
              <w:jc w:val="both"/>
              <w:rPr>
                <w:rFonts w:ascii="Times New Roman" w:hAnsi="Times New Roman" w:cs="Times New Roman"/>
                <w:bCs/>
                <w:sz w:val="24"/>
                <w:szCs w:val="24"/>
              </w:rPr>
            </w:pPr>
            <w:r w:rsidRPr="00BF18DA">
              <w:rPr>
                <w:rFonts w:ascii="Times New Roman" w:hAnsi="Times New Roman" w:cs="Times New Roman"/>
                <w:bCs/>
                <w:sz w:val="24"/>
                <w:szCs w:val="24"/>
              </w:rPr>
              <w:t xml:space="preserve">Communication Engineering </w:t>
            </w:r>
          </w:p>
          <w:p w:rsidR="001A3844" w:rsidRPr="00BF18DA" w:rsidRDefault="001A3844" w:rsidP="001A3844">
            <w:pPr>
              <w:ind w:left="450" w:right="-547" w:hanging="450"/>
              <w:jc w:val="both"/>
              <w:rPr>
                <w:rFonts w:ascii="Times New Roman" w:hAnsi="Times New Roman" w:cs="Times New Roman"/>
                <w:bCs/>
                <w:sz w:val="24"/>
                <w:szCs w:val="24"/>
              </w:rPr>
            </w:pPr>
            <w:r w:rsidRPr="00BF18DA">
              <w:rPr>
                <w:rFonts w:ascii="Times New Roman" w:hAnsi="Times New Roman" w:cs="Times New Roman"/>
                <w:bCs/>
                <w:sz w:val="24"/>
                <w:szCs w:val="24"/>
              </w:rPr>
              <w:t>SJCE, Mysore</w:t>
            </w:r>
          </w:p>
          <w:p w:rsidR="00C451DF" w:rsidRDefault="001A3844" w:rsidP="005C7D55">
            <w:pPr>
              <w:ind w:left="450" w:hanging="450"/>
              <w:rPr>
                <w:rFonts w:ascii="Times New Roman" w:hAnsi="Times New Roman" w:cs="Times New Roman"/>
                <w:bCs/>
                <w:sz w:val="24"/>
                <w:szCs w:val="24"/>
              </w:rPr>
            </w:pPr>
            <w:r w:rsidRPr="00BF18DA">
              <w:rPr>
                <w:rFonts w:ascii="Times New Roman" w:hAnsi="Times New Roman" w:cs="Times New Roman"/>
                <w:bCs/>
                <w:sz w:val="24"/>
                <w:szCs w:val="24"/>
              </w:rPr>
              <w:t>Guide: Mr. Ajish K Abraham</w:t>
            </w:r>
          </w:p>
          <w:p w:rsidR="00DE7115" w:rsidRDefault="00DE7115" w:rsidP="005C7D55">
            <w:pPr>
              <w:ind w:left="450" w:hanging="450"/>
              <w:rPr>
                <w:rFonts w:ascii="Times New Roman" w:hAnsi="Times New Roman" w:cs="Times New Roman"/>
                <w:bCs/>
                <w:sz w:val="24"/>
                <w:szCs w:val="24"/>
              </w:rPr>
            </w:pPr>
          </w:p>
          <w:p w:rsidR="00DE7115" w:rsidRDefault="00DE7115" w:rsidP="005C7D55">
            <w:pPr>
              <w:ind w:left="450" w:hanging="450"/>
              <w:rPr>
                <w:rFonts w:ascii="Times New Roman" w:hAnsi="Times New Roman" w:cs="Times New Roman"/>
                <w:bCs/>
                <w:sz w:val="24"/>
                <w:szCs w:val="24"/>
              </w:rPr>
            </w:pPr>
          </w:p>
          <w:p w:rsidR="00AA5ADD" w:rsidRPr="007744CB" w:rsidRDefault="00AA5ADD" w:rsidP="005C7D55">
            <w:pPr>
              <w:ind w:left="450" w:hanging="450"/>
              <w:rPr>
                <w:rFonts w:ascii="Times New Roman" w:hAnsi="Times New Roman" w:cs="Times New Roman"/>
                <w:bCs/>
                <w:sz w:val="24"/>
                <w:szCs w:val="24"/>
              </w:rPr>
            </w:pPr>
          </w:p>
        </w:tc>
        <w:tc>
          <w:tcPr>
            <w:tcW w:w="990" w:type="dxa"/>
          </w:tcPr>
          <w:p w:rsidR="007744CB" w:rsidRPr="007744CB" w:rsidRDefault="0021786B" w:rsidP="00BF18DA">
            <w:pPr>
              <w:rPr>
                <w:rFonts w:ascii="Times New Roman" w:hAnsi="Times New Roman" w:cs="Times New Roman"/>
                <w:bCs/>
                <w:sz w:val="24"/>
                <w:szCs w:val="24"/>
              </w:rPr>
            </w:pPr>
            <w:r w:rsidRPr="001A3844">
              <w:rPr>
                <w:rFonts w:ascii="Times New Roman" w:hAnsi="Times New Roman" w:cs="Times New Roman"/>
                <w:sz w:val="24"/>
                <w:szCs w:val="24"/>
              </w:rPr>
              <w:t>B. E / B. Tech</w:t>
            </w:r>
          </w:p>
        </w:tc>
        <w:tc>
          <w:tcPr>
            <w:tcW w:w="2477" w:type="dxa"/>
          </w:tcPr>
          <w:p w:rsidR="007744CB" w:rsidRPr="001A3844" w:rsidRDefault="001A3844" w:rsidP="001A3844">
            <w:pPr>
              <w:rPr>
                <w:rFonts w:ascii="Times New Roman" w:hAnsi="Times New Roman" w:cs="Times New Roman"/>
                <w:bCs/>
                <w:sz w:val="24"/>
                <w:szCs w:val="24"/>
              </w:rPr>
            </w:pPr>
            <w:r w:rsidRPr="00DC72A1">
              <w:rPr>
                <w:rFonts w:ascii="Times New Roman" w:hAnsi="Times New Roman" w:cs="Times New Roman"/>
                <w:bCs/>
                <w:sz w:val="24"/>
                <w:szCs w:val="24"/>
              </w:rPr>
              <w:t>Word counter for human</w:t>
            </w:r>
            <w:r>
              <w:rPr>
                <w:rFonts w:ascii="Times New Roman" w:hAnsi="Times New Roman" w:cs="Times New Roman"/>
                <w:bCs/>
                <w:sz w:val="24"/>
                <w:szCs w:val="24"/>
              </w:rPr>
              <w:t xml:space="preserve"> speech</w:t>
            </w:r>
            <w:r w:rsidRPr="00DC72A1">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A3844">
              <w:rPr>
                <w:rFonts w:ascii="Times New Roman" w:hAnsi="Times New Roman" w:cs="Times New Roman"/>
                <w:bCs/>
                <w:sz w:val="24"/>
                <w:szCs w:val="24"/>
              </w:rPr>
              <w:t xml:space="preserve"> </w:t>
            </w:r>
          </w:p>
        </w:tc>
      </w:tr>
      <w:tr w:rsidR="007744CB" w:rsidRPr="007744CB" w:rsidTr="00B41198">
        <w:tc>
          <w:tcPr>
            <w:tcW w:w="630" w:type="dxa"/>
            <w:tcBorders>
              <w:bottom w:val="single" w:sz="4" w:space="0" w:color="auto"/>
            </w:tcBorders>
          </w:tcPr>
          <w:p w:rsidR="007744CB" w:rsidRPr="007744CB" w:rsidRDefault="007744CB" w:rsidP="00BF18DA">
            <w:pPr>
              <w:rPr>
                <w:rFonts w:ascii="Times New Roman" w:hAnsi="Times New Roman" w:cs="Times New Roman"/>
                <w:bCs/>
                <w:sz w:val="24"/>
                <w:szCs w:val="24"/>
              </w:rPr>
            </w:pPr>
            <w:r w:rsidRPr="007744CB">
              <w:rPr>
                <w:rFonts w:ascii="Times New Roman" w:hAnsi="Times New Roman" w:cs="Times New Roman"/>
                <w:bCs/>
                <w:sz w:val="24"/>
                <w:szCs w:val="24"/>
              </w:rPr>
              <w:lastRenderedPageBreak/>
              <w:t>5</w:t>
            </w:r>
          </w:p>
        </w:tc>
        <w:tc>
          <w:tcPr>
            <w:tcW w:w="3600" w:type="dxa"/>
            <w:tcBorders>
              <w:bottom w:val="single" w:sz="4" w:space="0" w:color="auto"/>
            </w:tcBorders>
          </w:tcPr>
          <w:p w:rsidR="0021786B" w:rsidRPr="0021786B" w:rsidRDefault="0021786B" w:rsidP="0021786B">
            <w:pPr>
              <w:rPr>
                <w:rFonts w:ascii="Times New Roman" w:hAnsi="Times New Roman" w:cs="Times New Roman"/>
                <w:bCs/>
                <w:sz w:val="24"/>
                <w:szCs w:val="24"/>
              </w:rPr>
            </w:pPr>
            <w:r w:rsidRPr="0021786B">
              <w:rPr>
                <w:rFonts w:ascii="Times New Roman" w:hAnsi="Times New Roman" w:cs="Times New Roman"/>
                <w:bCs/>
                <w:sz w:val="24"/>
                <w:szCs w:val="24"/>
              </w:rPr>
              <w:t>Ms. Chaithra, M.A.</w:t>
            </w:r>
          </w:p>
          <w:p w:rsidR="0021786B" w:rsidRPr="0021786B" w:rsidRDefault="0021786B" w:rsidP="0021786B">
            <w:pPr>
              <w:rPr>
                <w:rFonts w:ascii="Times New Roman" w:hAnsi="Times New Roman" w:cs="Times New Roman"/>
                <w:bCs/>
                <w:sz w:val="24"/>
                <w:szCs w:val="24"/>
              </w:rPr>
            </w:pPr>
            <w:r w:rsidRPr="0021786B">
              <w:rPr>
                <w:rFonts w:ascii="Times New Roman" w:hAnsi="Times New Roman" w:cs="Times New Roman"/>
                <w:bCs/>
                <w:sz w:val="24"/>
                <w:szCs w:val="24"/>
              </w:rPr>
              <w:t>Department of Computer Science</w:t>
            </w:r>
          </w:p>
          <w:p w:rsidR="0021786B" w:rsidRPr="00BF18DA" w:rsidRDefault="0021786B" w:rsidP="0021786B">
            <w:pPr>
              <w:rPr>
                <w:rFonts w:ascii="Times New Roman" w:hAnsi="Times New Roman" w:cs="Times New Roman"/>
                <w:bCs/>
                <w:sz w:val="24"/>
                <w:szCs w:val="24"/>
              </w:rPr>
            </w:pPr>
            <w:r w:rsidRPr="00BF18DA">
              <w:rPr>
                <w:rFonts w:ascii="Times New Roman" w:hAnsi="Times New Roman" w:cs="Times New Roman"/>
                <w:bCs/>
                <w:sz w:val="24"/>
                <w:szCs w:val="24"/>
              </w:rPr>
              <w:t xml:space="preserve">SBRR Mahajana PG College </w:t>
            </w:r>
          </w:p>
          <w:p w:rsidR="0021786B" w:rsidRPr="00BF18DA" w:rsidRDefault="0021786B" w:rsidP="0021786B">
            <w:pPr>
              <w:rPr>
                <w:rFonts w:ascii="Times New Roman" w:hAnsi="Times New Roman" w:cs="Times New Roman"/>
                <w:bCs/>
                <w:sz w:val="24"/>
                <w:szCs w:val="24"/>
              </w:rPr>
            </w:pPr>
            <w:r w:rsidRPr="00BF18DA">
              <w:rPr>
                <w:rFonts w:ascii="Times New Roman" w:hAnsi="Times New Roman" w:cs="Times New Roman"/>
                <w:bCs/>
                <w:sz w:val="24"/>
                <w:szCs w:val="24"/>
              </w:rPr>
              <w:t>Mysore</w:t>
            </w:r>
          </w:p>
          <w:p w:rsidR="0021786B" w:rsidRDefault="0021786B" w:rsidP="0021786B">
            <w:pPr>
              <w:rPr>
                <w:rFonts w:ascii="Times New Roman" w:hAnsi="Times New Roman" w:cs="Times New Roman"/>
                <w:bCs/>
                <w:sz w:val="24"/>
                <w:szCs w:val="24"/>
              </w:rPr>
            </w:pPr>
            <w:r w:rsidRPr="00BF18DA">
              <w:rPr>
                <w:rFonts w:ascii="Times New Roman" w:hAnsi="Times New Roman" w:cs="Times New Roman"/>
                <w:bCs/>
                <w:sz w:val="24"/>
                <w:szCs w:val="24"/>
              </w:rPr>
              <w:t>Guide: Ms. Kalaiselvi</w:t>
            </w:r>
            <w:r>
              <w:rPr>
                <w:rFonts w:ascii="Times New Roman" w:hAnsi="Times New Roman" w:cs="Times New Roman"/>
                <w:bCs/>
                <w:sz w:val="24"/>
                <w:szCs w:val="24"/>
              </w:rPr>
              <w:t>,</w:t>
            </w:r>
            <w:r w:rsidRPr="00BF18DA">
              <w:rPr>
                <w:rFonts w:ascii="Times New Roman" w:hAnsi="Times New Roman" w:cs="Times New Roman"/>
                <w:bCs/>
                <w:sz w:val="24"/>
                <w:szCs w:val="24"/>
              </w:rPr>
              <w:t xml:space="preserve"> V. T.</w:t>
            </w:r>
          </w:p>
          <w:p w:rsidR="007744CB" w:rsidRPr="007744CB" w:rsidRDefault="007744CB" w:rsidP="00BF18DA">
            <w:pPr>
              <w:rPr>
                <w:rFonts w:ascii="Times New Roman" w:hAnsi="Times New Roman" w:cs="Times New Roman"/>
                <w:bCs/>
                <w:sz w:val="24"/>
                <w:szCs w:val="24"/>
              </w:rPr>
            </w:pPr>
          </w:p>
        </w:tc>
        <w:tc>
          <w:tcPr>
            <w:tcW w:w="990" w:type="dxa"/>
            <w:tcBorders>
              <w:bottom w:val="single" w:sz="4" w:space="0" w:color="auto"/>
            </w:tcBorders>
          </w:tcPr>
          <w:p w:rsidR="007744CB" w:rsidRPr="007744CB" w:rsidRDefault="0021786B" w:rsidP="00BF18DA">
            <w:pPr>
              <w:rPr>
                <w:rFonts w:ascii="Times New Roman" w:hAnsi="Times New Roman" w:cs="Times New Roman"/>
                <w:bCs/>
                <w:sz w:val="24"/>
                <w:szCs w:val="24"/>
              </w:rPr>
            </w:pPr>
            <w:r w:rsidRPr="001A3844">
              <w:rPr>
                <w:rFonts w:ascii="Times New Roman" w:hAnsi="Times New Roman" w:cs="Times New Roman"/>
                <w:sz w:val="24"/>
                <w:szCs w:val="24"/>
              </w:rPr>
              <w:t>B. E / B. Tech</w:t>
            </w:r>
          </w:p>
        </w:tc>
        <w:tc>
          <w:tcPr>
            <w:tcW w:w="2477" w:type="dxa"/>
            <w:tcBorders>
              <w:bottom w:val="single" w:sz="4" w:space="0" w:color="auto"/>
            </w:tcBorders>
          </w:tcPr>
          <w:p w:rsidR="0021786B" w:rsidRPr="00BF18DA" w:rsidRDefault="0021786B" w:rsidP="0021786B">
            <w:pPr>
              <w:rPr>
                <w:rFonts w:ascii="Times New Roman" w:hAnsi="Times New Roman" w:cs="Times New Roman"/>
                <w:bCs/>
                <w:sz w:val="24"/>
                <w:szCs w:val="24"/>
              </w:rPr>
            </w:pPr>
            <w:r w:rsidRPr="00BF18DA">
              <w:rPr>
                <w:rFonts w:ascii="Times New Roman" w:hAnsi="Times New Roman" w:cs="Times New Roman"/>
                <w:bCs/>
                <w:sz w:val="24"/>
                <w:szCs w:val="24"/>
              </w:rPr>
              <w:t xml:space="preserve">Automation of hearing aid </w:t>
            </w:r>
            <w:r>
              <w:rPr>
                <w:rFonts w:ascii="Times New Roman" w:hAnsi="Times New Roman" w:cs="Times New Roman"/>
                <w:bCs/>
                <w:sz w:val="24"/>
                <w:szCs w:val="24"/>
              </w:rPr>
              <w:t>issue section</w:t>
            </w:r>
          </w:p>
          <w:p w:rsidR="007744CB" w:rsidRPr="007744CB" w:rsidRDefault="0021786B" w:rsidP="0021786B">
            <w:pPr>
              <w:rPr>
                <w:rFonts w:ascii="Times New Roman" w:hAnsi="Times New Roman" w:cs="Times New Roman"/>
                <w:bCs/>
                <w:sz w:val="24"/>
                <w:szCs w:val="24"/>
              </w:rPr>
            </w:pPr>
            <w:r w:rsidRPr="00BF18DA">
              <w:rPr>
                <w:rFonts w:ascii="Times New Roman" w:hAnsi="Times New Roman" w:cs="Times New Roman"/>
                <w:bCs/>
                <w:sz w:val="24"/>
                <w:szCs w:val="24"/>
              </w:rPr>
              <w:t xml:space="preserve">    </w:t>
            </w:r>
          </w:p>
        </w:tc>
      </w:tr>
    </w:tbl>
    <w:p w:rsidR="00507E29" w:rsidRDefault="00507E29" w:rsidP="00507E29">
      <w:pPr>
        <w:pStyle w:val="ListParagraph"/>
        <w:spacing w:after="60" w:line="240" w:lineRule="auto"/>
        <w:rPr>
          <w:rFonts w:ascii="Times New Roman" w:hAnsi="Times New Roman" w:cs="Times New Roman"/>
          <w:b/>
          <w:sz w:val="24"/>
          <w:szCs w:val="24"/>
        </w:rPr>
      </w:pPr>
    </w:p>
    <w:p w:rsidR="00507E29" w:rsidRDefault="00507E29" w:rsidP="00507E29">
      <w:pPr>
        <w:pStyle w:val="ListParagraph"/>
        <w:spacing w:after="60" w:line="240" w:lineRule="auto"/>
        <w:rPr>
          <w:rFonts w:ascii="Times New Roman" w:hAnsi="Times New Roman" w:cs="Times New Roman"/>
          <w:b/>
          <w:sz w:val="24"/>
          <w:szCs w:val="24"/>
        </w:rPr>
      </w:pPr>
    </w:p>
    <w:p w:rsidR="009A5012" w:rsidRDefault="008157C5" w:rsidP="00263DCD">
      <w:pPr>
        <w:pStyle w:val="ListParagraph"/>
        <w:numPr>
          <w:ilvl w:val="0"/>
          <w:numId w:val="2"/>
        </w:numPr>
        <w:spacing w:after="60" w:line="240" w:lineRule="auto"/>
        <w:jc w:val="center"/>
        <w:rPr>
          <w:rFonts w:ascii="Times New Roman" w:hAnsi="Times New Roman" w:cs="Times New Roman"/>
          <w:b/>
          <w:sz w:val="24"/>
          <w:szCs w:val="24"/>
        </w:rPr>
      </w:pPr>
      <w:r w:rsidRPr="008775AA">
        <w:rPr>
          <w:rFonts w:ascii="Times New Roman" w:hAnsi="Times New Roman" w:cs="Times New Roman"/>
          <w:b/>
          <w:sz w:val="24"/>
          <w:szCs w:val="24"/>
        </w:rPr>
        <w:t xml:space="preserve">Awards </w:t>
      </w:r>
      <w:r w:rsidR="00D95C9F" w:rsidRPr="008775AA">
        <w:rPr>
          <w:rFonts w:ascii="Times New Roman" w:hAnsi="Times New Roman" w:cs="Times New Roman"/>
          <w:b/>
          <w:sz w:val="24"/>
          <w:szCs w:val="24"/>
        </w:rPr>
        <w:t xml:space="preserve">and </w:t>
      </w:r>
      <w:r w:rsidR="00215FFB" w:rsidRPr="008775AA">
        <w:rPr>
          <w:rFonts w:ascii="Times New Roman" w:hAnsi="Times New Roman" w:cs="Times New Roman"/>
          <w:b/>
          <w:sz w:val="24"/>
          <w:szCs w:val="24"/>
        </w:rPr>
        <w:t>Honors</w:t>
      </w:r>
    </w:p>
    <w:p w:rsidR="008775AA" w:rsidRPr="008775AA" w:rsidRDefault="008775AA" w:rsidP="008775AA">
      <w:pPr>
        <w:pStyle w:val="ListParagraph"/>
        <w:spacing w:after="60" w:line="240" w:lineRule="auto"/>
        <w:rPr>
          <w:rFonts w:ascii="Times New Roman" w:hAnsi="Times New Roman" w:cs="Times New Roman"/>
          <w:b/>
          <w:sz w:val="24"/>
          <w:szCs w:val="24"/>
        </w:rPr>
      </w:pPr>
    </w:p>
    <w:p w:rsidR="008157C5" w:rsidRPr="00D90BF1" w:rsidRDefault="00CC5B15" w:rsidP="00F428C1">
      <w:pPr>
        <w:spacing w:line="360" w:lineRule="auto"/>
        <w:jc w:val="both"/>
        <w:rPr>
          <w:rFonts w:ascii="Times New Roman" w:hAnsi="Times New Roman" w:cs="Times New Roman"/>
          <w:sz w:val="24"/>
          <w:szCs w:val="24"/>
        </w:rPr>
      </w:pPr>
      <w:r w:rsidRPr="00D90BF1">
        <w:rPr>
          <w:rFonts w:ascii="Times New Roman" w:hAnsi="Times New Roman" w:cs="Times New Roman"/>
          <w:sz w:val="24"/>
          <w:szCs w:val="24"/>
        </w:rPr>
        <w:t xml:space="preserve">Several awards were won by the faculty and students </w:t>
      </w:r>
      <w:r w:rsidR="00D95C9F">
        <w:rPr>
          <w:rFonts w:ascii="Times New Roman" w:hAnsi="Times New Roman" w:cs="Times New Roman"/>
          <w:sz w:val="24"/>
          <w:szCs w:val="24"/>
        </w:rPr>
        <w:t xml:space="preserve">at several </w:t>
      </w:r>
      <w:r w:rsidR="00AF3D9B">
        <w:rPr>
          <w:rFonts w:ascii="Times New Roman" w:hAnsi="Times New Roman" w:cs="Times New Roman"/>
          <w:sz w:val="24"/>
          <w:szCs w:val="24"/>
        </w:rPr>
        <w:t xml:space="preserve">forums </w:t>
      </w:r>
      <w:r w:rsidR="00E729EF">
        <w:rPr>
          <w:rFonts w:ascii="Times New Roman" w:hAnsi="Times New Roman" w:cs="Times New Roman"/>
          <w:sz w:val="24"/>
          <w:szCs w:val="24"/>
        </w:rPr>
        <w:t>as follows:</w:t>
      </w:r>
    </w:p>
    <w:p w:rsidR="00E975B9" w:rsidRPr="00FF02C5" w:rsidRDefault="00E975B9" w:rsidP="00376B4B">
      <w:pPr>
        <w:pStyle w:val="ListParagraph"/>
        <w:numPr>
          <w:ilvl w:val="0"/>
          <w:numId w:val="18"/>
        </w:numPr>
        <w:tabs>
          <w:tab w:val="left" w:pos="9360"/>
        </w:tabs>
        <w:suppressAutoHyphens/>
        <w:spacing w:after="0" w:line="360" w:lineRule="auto"/>
        <w:ind w:left="360"/>
        <w:contextualSpacing w:val="0"/>
        <w:jc w:val="both"/>
        <w:rPr>
          <w:rFonts w:ascii="Times New Roman" w:hAnsi="Times New Roman" w:cs="Times New Roman"/>
          <w:sz w:val="24"/>
          <w:szCs w:val="24"/>
          <w:lang w:val="en-GB"/>
        </w:rPr>
      </w:pPr>
      <w:r w:rsidRPr="006C7798">
        <w:rPr>
          <w:rFonts w:ascii="Times New Roman" w:hAnsi="Times New Roman" w:cs="Times New Roman"/>
          <w:sz w:val="24"/>
          <w:szCs w:val="24"/>
        </w:rPr>
        <w:t>Basavaraj</w:t>
      </w:r>
      <w:r>
        <w:rPr>
          <w:rFonts w:ascii="Times New Roman" w:hAnsi="Times New Roman" w:cs="Times New Roman"/>
          <w:sz w:val="24"/>
          <w:szCs w:val="24"/>
        </w:rPr>
        <w:t>,</w:t>
      </w:r>
      <w:r w:rsidRPr="006C7798">
        <w:rPr>
          <w:rFonts w:ascii="Times New Roman" w:hAnsi="Times New Roman" w:cs="Times New Roman"/>
          <w:sz w:val="24"/>
          <w:szCs w:val="24"/>
        </w:rPr>
        <w:t xml:space="preserve"> </w:t>
      </w:r>
      <w:r>
        <w:rPr>
          <w:rFonts w:ascii="Times New Roman" w:hAnsi="Times New Roman" w:cs="Times New Roman"/>
          <w:sz w:val="24"/>
          <w:szCs w:val="24"/>
        </w:rPr>
        <w:t xml:space="preserve">V. </w:t>
      </w:r>
      <w:r w:rsidRPr="006C7798">
        <w:rPr>
          <w:rFonts w:ascii="Times New Roman" w:hAnsi="Times New Roman" w:cs="Times New Roman"/>
          <w:sz w:val="24"/>
          <w:szCs w:val="24"/>
        </w:rPr>
        <w:t xml:space="preserve">(2009). </w:t>
      </w:r>
      <w:r w:rsidR="00AF3D9B">
        <w:rPr>
          <w:rFonts w:ascii="Times New Roman" w:hAnsi="Times New Roman" w:cs="Times New Roman"/>
          <w:sz w:val="24"/>
          <w:szCs w:val="24"/>
        </w:rPr>
        <w:t>r</w:t>
      </w:r>
      <w:r w:rsidRPr="006C7798">
        <w:rPr>
          <w:rFonts w:ascii="Times New Roman" w:hAnsi="Times New Roman" w:cs="Times New Roman"/>
          <w:sz w:val="24"/>
          <w:szCs w:val="24"/>
        </w:rPr>
        <w:t xml:space="preserve">eceived the </w:t>
      </w:r>
      <w:r w:rsidRPr="006C7798">
        <w:rPr>
          <w:rFonts w:ascii="Times New Roman" w:hAnsi="Times New Roman" w:cs="Times New Roman"/>
          <w:b/>
          <w:sz w:val="24"/>
          <w:szCs w:val="24"/>
        </w:rPr>
        <w:t>“</w:t>
      </w:r>
      <w:r w:rsidRPr="006C7798">
        <w:rPr>
          <w:rFonts w:ascii="Times New Roman" w:hAnsi="Times New Roman" w:cs="Times New Roman"/>
          <w:sz w:val="24"/>
          <w:szCs w:val="24"/>
        </w:rPr>
        <w:t>Visvesvaraya Vijnana Puruskara award at the 5</w:t>
      </w:r>
      <w:r w:rsidRPr="006C7798">
        <w:rPr>
          <w:rFonts w:ascii="Times New Roman" w:hAnsi="Times New Roman" w:cs="Times New Roman"/>
          <w:sz w:val="24"/>
          <w:szCs w:val="24"/>
          <w:vertAlign w:val="superscript"/>
        </w:rPr>
        <w:t>th</w:t>
      </w:r>
      <w:r w:rsidRPr="006C7798">
        <w:rPr>
          <w:rFonts w:ascii="Times New Roman" w:hAnsi="Times New Roman" w:cs="Times New Roman"/>
          <w:sz w:val="24"/>
          <w:szCs w:val="24"/>
        </w:rPr>
        <w:t xml:space="preserve"> Kannada Vijnana Sammelana organized by Swadeshi Vijnana Andolana-Karnataka Bangalore organized jointly with Mangalore University at Mangalore</w:t>
      </w:r>
      <w:r>
        <w:rPr>
          <w:rFonts w:ascii="Times New Roman" w:hAnsi="Times New Roman" w:cs="Times New Roman"/>
          <w:sz w:val="24"/>
          <w:szCs w:val="24"/>
        </w:rPr>
        <w:t xml:space="preserve"> on</w:t>
      </w:r>
      <w:r w:rsidRPr="006C7798">
        <w:rPr>
          <w:rFonts w:ascii="Times New Roman" w:hAnsi="Times New Roman" w:cs="Times New Roman"/>
          <w:sz w:val="24"/>
          <w:szCs w:val="24"/>
        </w:rPr>
        <w:t>15.9.2009.</w:t>
      </w:r>
    </w:p>
    <w:p w:rsidR="00E975B9" w:rsidRPr="006C7798" w:rsidRDefault="00E975B9" w:rsidP="00376B4B">
      <w:pPr>
        <w:pStyle w:val="ListParagraph"/>
        <w:numPr>
          <w:ilvl w:val="0"/>
          <w:numId w:val="18"/>
        </w:numPr>
        <w:tabs>
          <w:tab w:val="left" w:pos="9360"/>
        </w:tabs>
        <w:suppressAutoHyphens/>
        <w:spacing w:after="0" w:line="360" w:lineRule="auto"/>
        <w:ind w:left="360"/>
        <w:contextualSpacing w:val="0"/>
        <w:jc w:val="both"/>
        <w:rPr>
          <w:rFonts w:ascii="Times New Roman" w:hAnsi="Times New Roman" w:cs="Times New Roman"/>
          <w:sz w:val="24"/>
          <w:szCs w:val="24"/>
          <w:lang w:val="en-GB"/>
        </w:rPr>
      </w:pPr>
      <w:r>
        <w:rPr>
          <w:rFonts w:ascii="Times New Roman" w:hAnsi="Times New Roman" w:cs="Times New Roman"/>
          <w:sz w:val="24"/>
          <w:szCs w:val="24"/>
        </w:rPr>
        <w:t>Basavaraj, V., Jalvi, R. and Mathew Martin, P.J (2009) received “The Manthan Award South Asia 2009” by Techshare India 2010 for the website “Checkhearing.com” under category: e-inclusion for devising web-based interface to test hearing ability on 19.12.2009 at New Delhi.</w:t>
      </w:r>
    </w:p>
    <w:p w:rsidR="00E975B9" w:rsidRPr="006C7798" w:rsidRDefault="00E975B9" w:rsidP="00376B4B">
      <w:pPr>
        <w:pStyle w:val="ListParagraph"/>
        <w:numPr>
          <w:ilvl w:val="0"/>
          <w:numId w:val="18"/>
        </w:numPr>
        <w:suppressAutoHyphens/>
        <w:spacing w:after="0" w:line="360" w:lineRule="auto"/>
        <w:ind w:left="360"/>
        <w:contextualSpacing w:val="0"/>
        <w:jc w:val="both"/>
        <w:rPr>
          <w:rFonts w:ascii="Times New Roman" w:hAnsi="Times New Roman" w:cs="Times New Roman"/>
          <w:sz w:val="24"/>
          <w:szCs w:val="24"/>
          <w:lang w:val="en-GB"/>
        </w:rPr>
      </w:pPr>
      <w:r w:rsidRPr="006C7798">
        <w:rPr>
          <w:rFonts w:ascii="Times New Roman" w:hAnsi="Times New Roman" w:cs="Times New Roman"/>
          <w:sz w:val="24"/>
          <w:szCs w:val="24"/>
          <w:lang w:val="en-GB"/>
        </w:rPr>
        <w:t>Muthu Selvi</w:t>
      </w:r>
      <w:r>
        <w:rPr>
          <w:rFonts w:ascii="Times New Roman" w:hAnsi="Times New Roman" w:cs="Times New Roman"/>
          <w:sz w:val="24"/>
          <w:szCs w:val="24"/>
          <w:lang w:val="en-GB"/>
        </w:rPr>
        <w:t>,</w:t>
      </w:r>
      <w:r w:rsidRPr="006C7798">
        <w:rPr>
          <w:rFonts w:ascii="Times New Roman" w:hAnsi="Times New Roman" w:cs="Times New Roman"/>
          <w:sz w:val="24"/>
          <w:szCs w:val="24"/>
          <w:lang w:val="en-GB"/>
        </w:rPr>
        <w:t xml:space="preserve"> T., Yathiraj, A. Dr. N.R. Chaudhary Memorial Award for the best paper in Audiology 42</w:t>
      </w:r>
      <w:r w:rsidRPr="006C7798">
        <w:rPr>
          <w:rFonts w:ascii="Times New Roman" w:hAnsi="Times New Roman" w:cs="Times New Roman"/>
          <w:sz w:val="24"/>
          <w:szCs w:val="24"/>
          <w:vertAlign w:val="superscript"/>
          <w:lang w:val="en-GB"/>
        </w:rPr>
        <w:t>nd</w:t>
      </w:r>
      <w:r w:rsidRPr="006C7798">
        <w:rPr>
          <w:rFonts w:ascii="Times New Roman" w:hAnsi="Times New Roman" w:cs="Times New Roman"/>
          <w:sz w:val="24"/>
          <w:szCs w:val="24"/>
          <w:lang w:val="en-GB"/>
        </w:rPr>
        <w:t xml:space="preserve"> ISHACON, 22</w:t>
      </w:r>
      <w:r>
        <w:rPr>
          <w:rFonts w:ascii="Times New Roman" w:hAnsi="Times New Roman" w:cs="Times New Roman"/>
          <w:sz w:val="24"/>
          <w:szCs w:val="24"/>
          <w:lang w:val="en-GB"/>
        </w:rPr>
        <w:t>-</w:t>
      </w:r>
      <w:r w:rsidRPr="006C7798">
        <w:rPr>
          <w:rFonts w:ascii="Times New Roman" w:hAnsi="Times New Roman" w:cs="Times New Roman"/>
          <w:sz w:val="24"/>
          <w:szCs w:val="24"/>
          <w:lang w:val="en-GB"/>
        </w:rPr>
        <w:t>24</w:t>
      </w:r>
      <w:r>
        <w:rPr>
          <w:rFonts w:ascii="Times New Roman" w:hAnsi="Times New Roman" w:cs="Times New Roman"/>
          <w:sz w:val="24"/>
          <w:szCs w:val="24"/>
          <w:lang w:val="en-GB"/>
        </w:rPr>
        <w:t>.1.</w:t>
      </w:r>
      <w:r w:rsidRPr="006C7798">
        <w:rPr>
          <w:rFonts w:ascii="Times New Roman" w:hAnsi="Times New Roman" w:cs="Times New Roman"/>
          <w:sz w:val="24"/>
          <w:szCs w:val="24"/>
          <w:lang w:val="en-GB"/>
        </w:rPr>
        <w:t xml:space="preserve">2010. Prediction of auditory processing difficulties from the screening checklist for auditory processing (SCAP). </w:t>
      </w:r>
    </w:p>
    <w:p w:rsidR="00E975B9" w:rsidRPr="00CD03D2" w:rsidRDefault="00E975B9" w:rsidP="00376B4B">
      <w:pPr>
        <w:pStyle w:val="ListParagraph"/>
        <w:numPr>
          <w:ilvl w:val="0"/>
          <w:numId w:val="18"/>
        </w:numPr>
        <w:suppressAutoHyphens/>
        <w:spacing w:after="0" w:line="360" w:lineRule="auto"/>
        <w:ind w:left="360"/>
        <w:contextualSpacing w:val="0"/>
        <w:jc w:val="both"/>
        <w:rPr>
          <w:rFonts w:ascii="Times New Roman" w:hAnsi="Times New Roman" w:cs="Times New Roman"/>
          <w:b/>
          <w:color w:val="FF0000"/>
          <w:sz w:val="24"/>
          <w:szCs w:val="24"/>
          <w:lang w:val="en-GB"/>
        </w:rPr>
      </w:pPr>
      <w:r w:rsidRPr="00CD03D2">
        <w:rPr>
          <w:rFonts w:ascii="Times New Roman" w:eastAsia="Calibri" w:hAnsi="Times New Roman" w:cs="Times New Roman"/>
          <w:color w:val="000000"/>
          <w:sz w:val="24"/>
          <w:szCs w:val="24"/>
        </w:rPr>
        <w:t>Pragati, E., Manjula, R., Bhavya, M., Ramesh Chandra, I., Somy Antony</w:t>
      </w:r>
      <w:r w:rsidRPr="00CD03D2">
        <w:rPr>
          <w:rFonts w:ascii="Times New Roman" w:hAnsi="Times New Roman" w:cs="Times New Roman"/>
          <w:color w:val="000000"/>
          <w:sz w:val="24"/>
          <w:szCs w:val="24"/>
        </w:rPr>
        <w:t xml:space="preserve"> received</w:t>
      </w:r>
      <w:r w:rsidR="00215FFB">
        <w:rPr>
          <w:rFonts w:ascii="Times New Roman" w:hAnsi="Times New Roman" w:cs="Times New Roman"/>
          <w:color w:val="000000"/>
          <w:sz w:val="24"/>
          <w:szCs w:val="24"/>
        </w:rPr>
        <w:t xml:space="preserve"> the award for their paper </w:t>
      </w:r>
      <w:r w:rsidRPr="00CD03D2">
        <w:rPr>
          <w:rFonts w:ascii="Times New Roman" w:hAnsi="Times New Roman" w:cs="Times New Roman"/>
          <w:color w:val="000000"/>
          <w:sz w:val="24"/>
          <w:szCs w:val="24"/>
        </w:rPr>
        <w:t>presented in the session on Socio economic including Economics, Politics, History, Commerce and management (Kautilyam) in the</w:t>
      </w:r>
      <w:r w:rsidRPr="00CD03D2">
        <w:rPr>
          <w:rFonts w:ascii="Times New Roman" w:eastAsia="Calibri" w:hAnsi="Times New Roman" w:cs="Times New Roman"/>
          <w:color w:val="000000"/>
          <w:sz w:val="24"/>
          <w:szCs w:val="24"/>
        </w:rPr>
        <w:t xml:space="preserve"> 2</w:t>
      </w:r>
      <w:r w:rsidRPr="00CD03D2">
        <w:rPr>
          <w:rFonts w:ascii="Times New Roman" w:eastAsia="Calibri" w:hAnsi="Times New Roman" w:cs="Times New Roman"/>
          <w:color w:val="000000"/>
          <w:sz w:val="24"/>
          <w:szCs w:val="24"/>
          <w:vertAlign w:val="superscript"/>
        </w:rPr>
        <w:t>nd</w:t>
      </w:r>
      <w:r w:rsidRPr="00CD03D2">
        <w:rPr>
          <w:rFonts w:ascii="Times New Roman" w:eastAsia="Calibri" w:hAnsi="Times New Roman" w:cs="Times New Roman"/>
          <w:color w:val="000000"/>
          <w:sz w:val="24"/>
          <w:szCs w:val="24"/>
        </w:rPr>
        <w:t xml:space="preserve"> National Women’s Science Congress</w:t>
      </w:r>
      <w:r w:rsidRPr="00CD03D2">
        <w:rPr>
          <w:rFonts w:ascii="Times New Roman" w:hAnsi="Times New Roman" w:cs="Times New Roman"/>
          <w:color w:val="000000"/>
          <w:sz w:val="24"/>
          <w:szCs w:val="24"/>
        </w:rPr>
        <w:t xml:space="preserve"> </w:t>
      </w:r>
      <w:r w:rsidRPr="00CD03D2">
        <w:rPr>
          <w:rFonts w:ascii="Times New Roman" w:hAnsi="Times New Roman" w:cs="Times New Roman"/>
          <w:sz w:val="24"/>
          <w:szCs w:val="24"/>
          <w:lang w:val="en-GB"/>
        </w:rPr>
        <w:t xml:space="preserve">held at AIISH, 7-9.11.2009 for the theme </w:t>
      </w:r>
      <w:r w:rsidRPr="00CD03D2">
        <w:rPr>
          <w:rFonts w:ascii="Times New Roman" w:eastAsia="Calibri" w:hAnsi="Times New Roman" w:cs="Times New Roman"/>
          <w:color w:val="000000"/>
          <w:sz w:val="24"/>
          <w:szCs w:val="24"/>
        </w:rPr>
        <w:t>Awareness amongst married and unmarried Indian women regarding consanguineous marriage: Comparison of educational, geographical, economical and social factors.</w:t>
      </w:r>
    </w:p>
    <w:p w:rsidR="00E975B9" w:rsidRPr="00CD03D2" w:rsidRDefault="00E975B9" w:rsidP="00376B4B">
      <w:pPr>
        <w:pStyle w:val="ListParagraph"/>
        <w:numPr>
          <w:ilvl w:val="0"/>
          <w:numId w:val="18"/>
        </w:numPr>
        <w:suppressAutoHyphens/>
        <w:spacing w:after="0" w:line="360" w:lineRule="auto"/>
        <w:ind w:left="360"/>
        <w:contextualSpacing w:val="0"/>
        <w:jc w:val="both"/>
        <w:rPr>
          <w:rFonts w:ascii="Times New Roman" w:hAnsi="Times New Roman" w:cs="Times New Roman"/>
          <w:b/>
          <w:color w:val="FF0000"/>
          <w:sz w:val="24"/>
          <w:szCs w:val="24"/>
          <w:lang w:val="en-GB"/>
        </w:rPr>
      </w:pPr>
      <w:r w:rsidRPr="006C7798">
        <w:rPr>
          <w:rFonts w:ascii="Times New Roman" w:hAnsi="Times New Roman" w:cs="Times New Roman"/>
          <w:sz w:val="24"/>
          <w:szCs w:val="24"/>
          <w:lang w:val="en-GB"/>
        </w:rPr>
        <w:t>Raheja, I., Verma, N., Sandeep, M. received best paper award in Audiology in the 42</w:t>
      </w:r>
      <w:r w:rsidRPr="006C7798">
        <w:rPr>
          <w:rFonts w:ascii="Times New Roman" w:hAnsi="Times New Roman" w:cs="Times New Roman"/>
          <w:sz w:val="24"/>
          <w:szCs w:val="24"/>
          <w:vertAlign w:val="superscript"/>
          <w:lang w:val="en-GB"/>
        </w:rPr>
        <w:t xml:space="preserve">nd </w:t>
      </w:r>
      <w:r w:rsidRPr="006C7798">
        <w:rPr>
          <w:rFonts w:ascii="Times New Roman" w:hAnsi="Times New Roman" w:cs="Times New Roman"/>
          <w:sz w:val="24"/>
          <w:szCs w:val="24"/>
          <w:lang w:val="en-GB"/>
        </w:rPr>
        <w:t>ISHACON, 22</w:t>
      </w:r>
      <w:r>
        <w:rPr>
          <w:rFonts w:ascii="Times New Roman" w:hAnsi="Times New Roman" w:cs="Times New Roman"/>
          <w:sz w:val="24"/>
          <w:szCs w:val="24"/>
          <w:lang w:val="en-GB"/>
        </w:rPr>
        <w:t>-</w:t>
      </w:r>
      <w:r w:rsidRPr="006C7798">
        <w:rPr>
          <w:rFonts w:ascii="Times New Roman" w:hAnsi="Times New Roman" w:cs="Times New Roman"/>
          <w:sz w:val="24"/>
          <w:szCs w:val="24"/>
          <w:lang w:val="en-GB"/>
        </w:rPr>
        <w:t>24</w:t>
      </w:r>
      <w:r>
        <w:rPr>
          <w:rFonts w:ascii="Times New Roman" w:hAnsi="Times New Roman" w:cs="Times New Roman"/>
          <w:sz w:val="24"/>
          <w:szCs w:val="24"/>
          <w:lang w:val="en-GB"/>
        </w:rPr>
        <w:t>.1.</w:t>
      </w:r>
      <w:r w:rsidRPr="006C7798">
        <w:rPr>
          <w:rFonts w:ascii="Times New Roman" w:hAnsi="Times New Roman" w:cs="Times New Roman"/>
          <w:sz w:val="24"/>
          <w:szCs w:val="24"/>
          <w:lang w:val="en-GB"/>
        </w:rPr>
        <w:t>2010 for the paper titled, ‘Sub cortical processing in vocal musicians and dancers’.</w:t>
      </w:r>
    </w:p>
    <w:p w:rsidR="00E975B9" w:rsidRDefault="00E975B9" w:rsidP="00376B4B">
      <w:pPr>
        <w:pStyle w:val="ListParagraph"/>
        <w:numPr>
          <w:ilvl w:val="0"/>
          <w:numId w:val="18"/>
        </w:numPr>
        <w:suppressAutoHyphens/>
        <w:spacing w:after="0" w:line="360" w:lineRule="auto"/>
        <w:ind w:left="360"/>
        <w:contextualSpacing w:val="0"/>
        <w:jc w:val="both"/>
        <w:rPr>
          <w:rFonts w:ascii="Times New Roman" w:hAnsi="Times New Roman" w:cs="Times New Roman"/>
          <w:sz w:val="24"/>
          <w:szCs w:val="24"/>
          <w:lang w:val="en-GB"/>
        </w:rPr>
      </w:pPr>
      <w:r w:rsidRPr="006C7798">
        <w:rPr>
          <w:rFonts w:ascii="Times New Roman" w:hAnsi="Times New Roman" w:cs="Times New Roman"/>
          <w:sz w:val="24"/>
          <w:szCs w:val="24"/>
          <w:lang w:val="en-GB"/>
        </w:rPr>
        <w:t>Yathiraj, A. (2009) won the best paper award for the paper titled</w:t>
      </w:r>
      <w:r w:rsidRPr="006C7798">
        <w:rPr>
          <w:rFonts w:ascii="Times New Roman" w:hAnsi="Times New Roman" w:cs="Times New Roman"/>
          <w:color w:val="FF0000"/>
          <w:sz w:val="24"/>
          <w:szCs w:val="24"/>
          <w:lang w:val="en-GB"/>
        </w:rPr>
        <w:t>,</w:t>
      </w:r>
      <w:r w:rsidRPr="006C7798">
        <w:rPr>
          <w:rFonts w:ascii="Times New Roman" w:hAnsi="Times New Roman" w:cs="Times New Roman"/>
          <w:sz w:val="24"/>
          <w:szCs w:val="24"/>
          <w:lang w:val="en-GB"/>
        </w:rPr>
        <w:t xml:space="preserve"> ‘Importance of an appropriate map in cochlear implant users to develop </w:t>
      </w:r>
      <w:r w:rsidRPr="006C7798">
        <w:rPr>
          <w:rFonts w:ascii="Times New Roman" w:hAnsi="Times New Roman" w:cs="Times New Roman"/>
          <w:sz w:val="24"/>
          <w:szCs w:val="24"/>
          <w:lang w:val="en-GB"/>
        </w:rPr>
        <w:lastRenderedPageBreak/>
        <w:t>communication using the auditory mechanism’ in 2</w:t>
      </w:r>
      <w:r w:rsidRPr="006C7798">
        <w:rPr>
          <w:rFonts w:ascii="Times New Roman" w:hAnsi="Times New Roman" w:cs="Times New Roman"/>
          <w:sz w:val="24"/>
          <w:szCs w:val="24"/>
          <w:vertAlign w:val="superscript"/>
          <w:lang w:val="en-GB"/>
        </w:rPr>
        <w:t>nd</w:t>
      </w:r>
      <w:r w:rsidRPr="006C7798">
        <w:rPr>
          <w:rFonts w:ascii="Times New Roman" w:hAnsi="Times New Roman" w:cs="Times New Roman"/>
          <w:sz w:val="24"/>
          <w:szCs w:val="24"/>
          <w:lang w:val="en-GB"/>
        </w:rPr>
        <w:t xml:space="preserve"> National Women Congress held at AIISH, 7</w:t>
      </w:r>
      <w:r>
        <w:rPr>
          <w:rFonts w:ascii="Times New Roman" w:hAnsi="Times New Roman" w:cs="Times New Roman"/>
          <w:sz w:val="24"/>
          <w:szCs w:val="24"/>
          <w:lang w:val="en-GB"/>
        </w:rPr>
        <w:t>-</w:t>
      </w:r>
      <w:r w:rsidRPr="006C7798">
        <w:rPr>
          <w:rFonts w:ascii="Times New Roman" w:hAnsi="Times New Roman" w:cs="Times New Roman"/>
          <w:sz w:val="24"/>
          <w:szCs w:val="24"/>
          <w:lang w:val="en-GB"/>
        </w:rPr>
        <w:t>9</w:t>
      </w:r>
      <w:r>
        <w:rPr>
          <w:rFonts w:ascii="Times New Roman" w:hAnsi="Times New Roman" w:cs="Times New Roman"/>
          <w:sz w:val="24"/>
          <w:szCs w:val="24"/>
          <w:lang w:val="en-GB"/>
        </w:rPr>
        <w:t>.11.2009</w:t>
      </w:r>
      <w:r w:rsidRPr="006C7798">
        <w:rPr>
          <w:rFonts w:ascii="Times New Roman" w:hAnsi="Times New Roman" w:cs="Times New Roman"/>
          <w:sz w:val="24"/>
          <w:szCs w:val="24"/>
          <w:lang w:val="en-GB"/>
        </w:rPr>
        <w:t xml:space="preserve"> for the theme ‘Speech, Language, Hearing Sciences and Disorders’.</w:t>
      </w:r>
    </w:p>
    <w:p w:rsidR="00CD03D2" w:rsidRDefault="00CD03D2" w:rsidP="00603C30">
      <w:pPr>
        <w:suppressAutoHyphens/>
        <w:spacing w:after="0" w:line="240" w:lineRule="auto"/>
        <w:jc w:val="both"/>
        <w:rPr>
          <w:rFonts w:ascii="Times New Roman" w:hAnsi="Times New Roman" w:cs="Times New Roman"/>
          <w:b/>
          <w:color w:val="FF0000"/>
          <w:sz w:val="24"/>
          <w:szCs w:val="24"/>
          <w:lang w:val="en-GB"/>
        </w:rPr>
      </w:pPr>
    </w:p>
    <w:p w:rsidR="009A5012" w:rsidRPr="008775AA" w:rsidRDefault="00603C30" w:rsidP="008775AA">
      <w:pPr>
        <w:pStyle w:val="ListParagraph"/>
        <w:numPr>
          <w:ilvl w:val="0"/>
          <w:numId w:val="2"/>
        </w:numPr>
        <w:spacing w:after="60" w:line="360" w:lineRule="auto"/>
        <w:jc w:val="center"/>
        <w:rPr>
          <w:rFonts w:ascii="Times New Roman" w:hAnsi="Times New Roman" w:cs="Times New Roman"/>
          <w:b/>
          <w:sz w:val="24"/>
          <w:szCs w:val="24"/>
        </w:rPr>
      </w:pPr>
      <w:r w:rsidRPr="008775AA">
        <w:rPr>
          <w:rFonts w:ascii="Times New Roman" w:hAnsi="Times New Roman" w:cs="Times New Roman"/>
          <w:b/>
          <w:sz w:val="28"/>
          <w:szCs w:val="28"/>
        </w:rPr>
        <w:t xml:space="preserve"> </w:t>
      </w:r>
      <w:r w:rsidR="007077A8" w:rsidRPr="008775AA">
        <w:rPr>
          <w:rFonts w:ascii="Times New Roman" w:hAnsi="Times New Roman" w:cs="Times New Roman"/>
          <w:b/>
          <w:sz w:val="24"/>
          <w:szCs w:val="24"/>
        </w:rPr>
        <w:t>Scientific papers presented in various forums</w:t>
      </w:r>
    </w:p>
    <w:p w:rsidR="00951480" w:rsidRDefault="00DF6CFF" w:rsidP="00912444">
      <w:pPr>
        <w:spacing w:line="360" w:lineRule="auto"/>
        <w:ind w:firstLine="360"/>
        <w:jc w:val="both"/>
        <w:rPr>
          <w:rFonts w:ascii="Times New Roman" w:hAnsi="Times New Roman" w:cs="Times New Roman"/>
          <w:sz w:val="24"/>
          <w:szCs w:val="24"/>
        </w:rPr>
      </w:pPr>
      <w:r w:rsidRPr="00DF6CFF">
        <w:rPr>
          <w:rFonts w:ascii="Times New Roman" w:hAnsi="Times New Roman" w:cs="Times New Roman"/>
          <w:sz w:val="24"/>
          <w:szCs w:val="24"/>
        </w:rPr>
        <w:t xml:space="preserve">The </w:t>
      </w:r>
      <w:r w:rsidR="00006843">
        <w:rPr>
          <w:rFonts w:ascii="Times New Roman" w:hAnsi="Times New Roman" w:cs="Times New Roman"/>
          <w:sz w:val="24"/>
          <w:szCs w:val="24"/>
        </w:rPr>
        <w:t>s</w:t>
      </w:r>
      <w:r w:rsidRPr="00DF6CFF">
        <w:rPr>
          <w:rFonts w:ascii="Times New Roman" w:hAnsi="Times New Roman" w:cs="Times New Roman"/>
          <w:sz w:val="24"/>
          <w:szCs w:val="24"/>
        </w:rPr>
        <w:t xml:space="preserve">tudents and </w:t>
      </w:r>
      <w:r>
        <w:rPr>
          <w:rFonts w:ascii="Times New Roman" w:hAnsi="Times New Roman" w:cs="Times New Roman"/>
          <w:sz w:val="24"/>
          <w:szCs w:val="24"/>
        </w:rPr>
        <w:t>staff of the institute have shown their aptitude and interest in research. They have presented papers at National level Seminars, workshops and conferences.</w:t>
      </w:r>
    </w:p>
    <w:p w:rsidR="0040231A" w:rsidRDefault="0040231A" w:rsidP="00376B4B">
      <w:pPr>
        <w:pStyle w:val="ListParagraph"/>
        <w:numPr>
          <w:ilvl w:val="0"/>
          <w:numId w:val="19"/>
        </w:numPr>
        <w:spacing w:line="360" w:lineRule="auto"/>
        <w:jc w:val="both"/>
        <w:rPr>
          <w:rFonts w:ascii="Times New Roman" w:hAnsi="Times New Roman" w:cs="Times New Roman"/>
          <w:b/>
          <w:sz w:val="24"/>
          <w:szCs w:val="24"/>
        </w:rPr>
      </w:pPr>
      <w:r w:rsidRPr="00D12A1C">
        <w:rPr>
          <w:rFonts w:ascii="Times New Roman" w:hAnsi="Times New Roman" w:cs="Times New Roman"/>
          <w:b/>
          <w:sz w:val="24"/>
          <w:szCs w:val="24"/>
        </w:rPr>
        <w:t>Paper presented at</w:t>
      </w:r>
      <w:r w:rsidR="00D12A1C">
        <w:rPr>
          <w:rFonts w:ascii="Times New Roman" w:hAnsi="Times New Roman" w:cs="Times New Roman"/>
          <w:b/>
          <w:sz w:val="24"/>
          <w:szCs w:val="24"/>
        </w:rPr>
        <w:t xml:space="preserve"> workshops/seminars held at</w:t>
      </w:r>
      <w:r w:rsidRPr="00D12A1C">
        <w:rPr>
          <w:rFonts w:ascii="Times New Roman" w:hAnsi="Times New Roman" w:cs="Times New Roman"/>
          <w:b/>
          <w:sz w:val="24"/>
          <w:szCs w:val="24"/>
        </w:rPr>
        <w:t xml:space="preserve"> the institute</w:t>
      </w:r>
    </w:p>
    <w:tbl>
      <w:tblPr>
        <w:tblStyle w:val="TableGrid"/>
        <w:tblW w:w="510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17"/>
        <w:gridCol w:w="2032"/>
        <w:gridCol w:w="2889"/>
      </w:tblGrid>
      <w:tr w:rsidR="004915FB" w:rsidTr="00E96474">
        <w:trPr>
          <w:jc w:val="center"/>
        </w:trPr>
        <w:tc>
          <w:tcPr>
            <w:tcW w:w="1900" w:type="pct"/>
            <w:tcBorders>
              <w:top w:val="single" w:sz="4" w:space="0" w:color="auto"/>
              <w:bottom w:val="single" w:sz="4" w:space="0" w:color="auto"/>
            </w:tcBorders>
          </w:tcPr>
          <w:p w:rsidR="004915FB" w:rsidRPr="00E975B9" w:rsidRDefault="004915FB" w:rsidP="003A0FD9">
            <w:pPr>
              <w:jc w:val="center"/>
              <w:rPr>
                <w:rFonts w:ascii="Times New Roman" w:hAnsi="Times New Roman" w:cs="Times New Roman"/>
                <w:sz w:val="24"/>
                <w:szCs w:val="24"/>
              </w:rPr>
            </w:pPr>
            <w:r w:rsidRPr="00E975B9">
              <w:rPr>
                <w:rFonts w:ascii="Times New Roman" w:hAnsi="Times New Roman" w:cs="Times New Roman"/>
                <w:sz w:val="24"/>
                <w:szCs w:val="24"/>
              </w:rPr>
              <w:t>Author</w:t>
            </w:r>
            <w:r w:rsidR="00691FB0">
              <w:rPr>
                <w:rFonts w:ascii="Times New Roman" w:hAnsi="Times New Roman" w:cs="Times New Roman"/>
                <w:sz w:val="24"/>
                <w:szCs w:val="24"/>
              </w:rPr>
              <w:t>s</w:t>
            </w:r>
            <w:r w:rsidRPr="00E975B9">
              <w:rPr>
                <w:rFonts w:ascii="Times New Roman" w:hAnsi="Times New Roman" w:cs="Times New Roman"/>
                <w:sz w:val="24"/>
                <w:szCs w:val="24"/>
              </w:rPr>
              <w:t xml:space="preserve"> / Coauthor</w:t>
            </w:r>
          </w:p>
        </w:tc>
        <w:tc>
          <w:tcPr>
            <w:tcW w:w="1280" w:type="pct"/>
            <w:tcBorders>
              <w:top w:val="single" w:sz="4" w:space="0" w:color="auto"/>
              <w:bottom w:val="single" w:sz="4" w:space="0" w:color="auto"/>
            </w:tcBorders>
          </w:tcPr>
          <w:p w:rsidR="004915FB" w:rsidRPr="00E975B9" w:rsidRDefault="004915FB" w:rsidP="003A0FD9">
            <w:pPr>
              <w:jc w:val="center"/>
              <w:rPr>
                <w:rFonts w:ascii="Times New Roman" w:hAnsi="Times New Roman" w:cs="Times New Roman"/>
                <w:sz w:val="24"/>
                <w:szCs w:val="24"/>
              </w:rPr>
            </w:pPr>
            <w:r w:rsidRPr="00E975B9">
              <w:rPr>
                <w:rFonts w:ascii="Times New Roman" w:hAnsi="Times New Roman" w:cs="Times New Roman"/>
                <w:sz w:val="24"/>
                <w:szCs w:val="24"/>
              </w:rPr>
              <w:t>Title</w:t>
            </w:r>
          </w:p>
        </w:tc>
        <w:tc>
          <w:tcPr>
            <w:tcW w:w="1820" w:type="pct"/>
            <w:tcBorders>
              <w:top w:val="single" w:sz="4" w:space="0" w:color="auto"/>
              <w:bottom w:val="single" w:sz="4" w:space="0" w:color="auto"/>
            </w:tcBorders>
          </w:tcPr>
          <w:p w:rsidR="004915FB" w:rsidRPr="00E975B9" w:rsidRDefault="004915FB" w:rsidP="003A0FD9">
            <w:pPr>
              <w:jc w:val="center"/>
              <w:rPr>
                <w:rFonts w:ascii="Times New Roman" w:hAnsi="Times New Roman" w:cs="Times New Roman"/>
                <w:sz w:val="24"/>
                <w:szCs w:val="24"/>
              </w:rPr>
            </w:pPr>
            <w:r w:rsidRPr="00E975B9">
              <w:rPr>
                <w:rFonts w:ascii="Times New Roman" w:hAnsi="Times New Roman" w:cs="Times New Roman"/>
                <w:sz w:val="24"/>
                <w:szCs w:val="24"/>
              </w:rPr>
              <w:t xml:space="preserve">Name of the seminar/ </w:t>
            </w:r>
            <w:r w:rsidR="008B2E00" w:rsidRPr="00E975B9">
              <w:rPr>
                <w:rFonts w:ascii="Times New Roman" w:hAnsi="Times New Roman" w:cs="Times New Roman"/>
                <w:sz w:val="24"/>
                <w:szCs w:val="24"/>
              </w:rPr>
              <w:t>w</w:t>
            </w:r>
            <w:r w:rsidRPr="00E975B9">
              <w:rPr>
                <w:rFonts w:ascii="Times New Roman" w:hAnsi="Times New Roman" w:cs="Times New Roman"/>
                <w:sz w:val="24"/>
                <w:szCs w:val="24"/>
              </w:rPr>
              <w:t>orkshop</w:t>
            </w:r>
          </w:p>
        </w:tc>
      </w:tr>
      <w:tr w:rsidR="004915FB" w:rsidTr="00E96474">
        <w:trPr>
          <w:trHeight w:val="575"/>
          <w:jc w:val="center"/>
        </w:trPr>
        <w:tc>
          <w:tcPr>
            <w:tcW w:w="1900" w:type="pct"/>
            <w:tcBorders>
              <w:top w:val="single" w:sz="4" w:space="0" w:color="auto"/>
            </w:tcBorders>
          </w:tcPr>
          <w:p w:rsidR="004915FB" w:rsidRPr="00716003" w:rsidRDefault="004915FB" w:rsidP="00194E6F">
            <w:pPr>
              <w:rPr>
                <w:rFonts w:ascii="Times New Roman" w:eastAsia="Calibri" w:hAnsi="Times New Roman" w:cs="Times New Roman"/>
                <w:bCs/>
                <w:color w:val="000000"/>
                <w:sz w:val="24"/>
                <w:szCs w:val="24"/>
              </w:rPr>
            </w:pPr>
            <w:r w:rsidRPr="00716003">
              <w:rPr>
                <w:rFonts w:ascii="Times New Roman" w:eastAsia="Calibri" w:hAnsi="Times New Roman" w:cs="Times New Roman"/>
                <w:bCs/>
                <w:sz w:val="24"/>
                <w:szCs w:val="24"/>
              </w:rPr>
              <w:t>Aishwarya, A. &amp; Geetha</w:t>
            </w:r>
            <w:r w:rsidR="00194E6F">
              <w:rPr>
                <w:rFonts w:ascii="Times New Roman" w:eastAsia="Calibri" w:hAnsi="Times New Roman" w:cs="Times New Roman"/>
                <w:bCs/>
                <w:sz w:val="24"/>
                <w:szCs w:val="24"/>
              </w:rPr>
              <w:t xml:space="preserve">, </w:t>
            </w:r>
            <w:r w:rsidRPr="00716003">
              <w:rPr>
                <w:rFonts w:ascii="Times New Roman" w:eastAsia="Calibri" w:hAnsi="Times New Roman" w:cs="Times New Roman"/>
                <w:bCs/>
                <w:sz w:val="24"/>
                <w:szCs w:val="24"/>
              </w:rPr>
              <w:t>Y.V.</w:t>
            </w:r>
          </w:p>
        </w:tc>
        <w:tc>
          <w:tcPr>
            <w:tcW w:w="1280" w:type="pct"/>
            <w:tcBorders>
              <w:top w:val="single" w:sz="4" w:space="0" w:color="auto"/>
            </w:tcBorders>
          </w:tcPr>
          <w:p w:rsidR="00034218" w:rsidRDefault="004915FB" w:rsidP="00034218">
            <w:pPr>
              <w:pStyle w:val="Heading1"/>
              <w:jc w:val="left"/>
              <w:outlineLvl w:val="0"/>
              <w:rPr>
                <w:b w:val="0"/>
                <w:bCs/>
              </w:rPr>
            </w:pPr>
            <w:r w:rsidRPr="00716003">
              <w:rPr>
                <w:b w:val="0"/>
                <w:bCs/>
              </w:rPr>
              <w:t>Gender Differences in coping among parents of children with autism</w:t>
            </w:r>
            <w:r w:rsidR="00034218">
              <w:rPr>
                <w:b w:val="0"/>
                <w:bCs/>
              </w:rPr>
              <w:t>.</w:t>
            </w:r>
          </w:p>
          <w:p w:rsidR="00DD6FEE" w:rsidRPr="00DD6FEE" w:rsidRDefault="004915FB" w:rsidP="003A0FD9">
            <w:pPr>
              <w:pStyle w:val="Heading1"/>
              <w:outlineLvl w:val="0"/>
            </w:pPr>
            <w:r w:rsidRPr="00716003">
              <w:rPr>
                <w:b w:val="0"/>
                <w:bCs/>
              </w:rPr>
              <w:t xml:space="preserve"> </w:t>
            </w:r>
          </w:p>
        </w:tc>
        <w:tc>
          <w:tcPr>
            <w:tcW w:w="1820" w:type="pct"/>
            <w:tcBorders>
              <w:top w:val="single" w:sz="4" w:space="0" w:color="auto"/>
            </w:tcBorders>
          </w:tcPr>
          <w:p w:rsidR="004915FB" w:rsidRDefault="004915FB" w:rsidP="00691FB0">
            <w:pPr>
              <w:tabs>
                <w:tab w:val="left" w:pos="2440"/>
              </w:tabs>
              <w:rPr>
                <w:rFonts w:ascii="Times New Roman" w:hAnsi="Times New Roman" w:cs="Times New Roman"/>
                <w:b/>
                <w:sz w:val="28"/>
                <w:szCs w:val="28"/>
              </w:rPr>
            </w:pPr>
            <w:r>
              <w:rPr>
                <w:rFonts w:ascii="Times New Roman" w:hAnsi="Times New Roman"/>
                <w:sz w:val="24"/>
                <w:szCs w:val="24"/>
              </w:rPr>
              <w:t>2</w:t>
            </w:r>
            <w:r w:rsidRPr="004E0803">
              <w:rPr>
                <w:rFonts w:ascii="Times New Roman" w:hAnsi="Times New Roman"/>
                <w:sz w:val="24"/>
                <w:szCs w:val="24"/>
                <w:vertAlign w:val="superscript"/>
              </w:rPr>
              <w:t>nd</w:t>
            </w:r>
            <w:r>
              <w:rPr>
                <w:rFonts w:ascii="Times New Roman" w:hAnsi="Times New Roman"/>
                <w:sz w:val="24"/>
                <w:szCs w:val="24"/>
              </w:rPr>
              <w:t xml:space="preserve"> National Women’s Science Congress on 7-9</w:t>
            </w:r>
            <w:r w:rsidR="008171F2">
              <w:rPr>
                <w:rFonts w:ascii="Times New Roman" w:hAnsi="Times New Roman"/>
                <w:sz w:val="24"/>
                <w:szCs w:val="24"/>
              </w:rPr>
              <w:t>.11.2009</w:t>
            </w:r>
            <w:r w:rsidR="008C52EC">
              <w:rPr>
                <w:rFonts w:ascii="Times New Roman" w:hAnsi="Times New Roman"/>
                <w:sz w:val="24"/>
                <w:szCs w:val="24"/>
              </w:rPr>
              <w:t>.</w:t>
            </w:r>
            <w:r>
              <w:rPr>
                <w:rFonts w:ascii="Times New Roman" w:hAnsi="Times New Roman"/>
                <w:sz w:val="24"/>
                <w:szCs w:val="24"/>
              </w:rPr>
              <w:t xml:space="preserve"> </w:t>
            </w:r>
          </w:p>
        </w:tc>
      </w:tr>
      <w:tr w:rsidR="004915FB" w:rsidTr="00E96474">
        <w:trPr>
          <w:jc w:val="center"/>
        </w:trPr>
        <w:tc>
          <w:tcPr>
            <w:tcW w:w="1900" w:type="pct"/>
          </w:tcPr>
          <w:p w:rsidR="004915FB" w:rsidRPr="00BE57B4" w:rsidRDefault="004915FB" w:rsidP="00194E6F">
            <w:pPr>
              <w:rPr>
                <w:rFonts w:ascii="Times New Roman" w:eastAsia="Calibri" w:hAnsi="Times New Roman"/>
                <w:sz w:val="24"/>
                <w:szCs w:val="24"/>
              </w:rPr>
            </w:pPr>
            <w:r w:rsidRPr="00600798">
              <w:rPr>
                <w:rFonts w:ascii="Times New Roman" w:eastAsia="Calibri" w:hAnsi="Times New Roman" w:cs="Times New Roman"/>
                <w:sz w:val="24"/>
                <w:szCs w:val="24"/>
              </w:rPr>
              <w:t xml:space="preserve">Anjana A V, </w:t>
            </w:r>
            <w:r w:rsidRPr="00600798">
              <w:rPr>
                <w:rStyle w:val="apple-style-span"/>
                <w:rFonts w:ascii="Times New Roman" w:eastAsia="Calibri" w:hAnsi="Times New Roman" w:cs="Times New Roman"/>
                <w:sz w:val="24"/>
                <w:szCs w:val="24"/>
              </w:rPr>
              <w:t>Sharon Susan Sam, Sree Pallavi, Shyamala,</w:t>
            </w:r>
            <w:r w:rsidR="00194E6F">
              <w:rPr>
                <w:rStyle w:val="apple-style-span"/>
                <w:rFonts w:ascii="Times New Roman" w:eastAsia="Calibri" w:hAnsi="Times New Roman" w:cs="Times New Roman"/>
                <w:sz w:val="24"/>
                <w:szCs w:val="24"/>
              </w:rPr>
              <w:t xml:space="preserve"> K.C</w:t>
            </w:r>
            <w:r w:rsidR="0036545F">
              <w:rPr>
                <w:rStyle w:val="apple-style-span"/>
                <w:rFonts w:ascii="Times New Roman" w:eastAsia="Calibri" w:hAnsi="Times New Roman" w:cs="Times New Roman"/>
                <w:sz w:val="24"/>
                <w:szCs w:val="24"/>
              </w:rPr>
              <w:t>.</w:t>
            </w:r>
          </w:p>
        </w:tc>
        <w:tc>
          <w:tcPr>
            <w:tcW w:w="1280" w:type="pct"/>
          </w:tcPr>
          <w:p w:rsidR="004915FB" w:rsidRDefault="004915FB" w:rsidP="00034218">
            <w:pPr>
              <w:rPr>
                <w:rFonts w:ascii="Times New Roman" w:eastAsia="Calibri" w:hAnsi="Times New Roman" w:cs="Times New Roman"/>
                <w:sz w:val="24"/>
                <w:szCs w:val="24"/>
              </w:rPr>
            </w:pPr>
            <w:r w:rsidRPr="00600798">
              <w:rPr>
                <w:rFonts w:ascii="Times New Roman" w:eastAsia="Calibri" w:hAnsi="Times New Roman" w:cs="Times New Roman"/>
                <w:sz w:val="24"/>
                <w:szCs w:val="24"/>
              </w:rPr>
              <w:t xml:space="preserve">Cross Linguistic Structural Priming in Bilingual Persons with Aphasia. </w:t>
            </w:r>
          </w:p>
          <w:p w:rsidR="00034218" w:rsidRPr="00BE57B4" w:rsidRDefault="00034218" w:rsidP="00034218">
            <w:pPr>
              <w:rPr>
                <w:rFonts w:ascii="Times New Roman" w:eastAsia="Calibri" w:hAnsi="Times New Roman"/>
                <w:sz w:val="24"/>
                <w:szCs w:val="24"/>
              </w:rPr>
            </w:pPr>
          </w:p>
        </w:tc>
        <w:tc>
          <w:tcPr>
            <w:tcW w:w="1820" w:type="pct"/>
          </w:tcPr>
          <w:p w:rsidR="004915FB" w:rsidRPr="00BE57B4" w:rsidRDefault="004915FB" w:rsidP="008171F2">
            <w:pPr>
              <w:jc w:val="both"/>
              <w:rPr>
                <w:rFonts w:ascii="Times New Roman" w:hAnsi="Times New Roman"/>
                <w:sz w:val="24"/>
                <w:szCs w:val="24"/>
              </w:rPr>
            </w:pPr>
            <w:r w:rsidRPr="00BE57B4">
              <w:rPr>
                <w:rFonts w:ascii="Times New Roman" w:eastAsia="Calibri" w:hAnsi="Times New Roman" w:cs="Times New Roman"/>
                <w:sz w:val="24"/>
                <w:szCs w:val="24"/>
              </w:rPr>
              <w:t>International Symposium on Bilingual Aphasia held during January 4-5</w:t>
            </w:r>
            <w:r w:rsidR="008171F2">
              <w:rPr>
                <w:rFonts w:ascii="Times New Roman" w:eastAsia="Calibri" w:hAnsi="Times New Roman" w:cs="Times New Roman"/>
                <w:sz w:val="24"/>
                <w:szCs w:val="24"/>
              </w:rPr>
              <w:t>.1.</w:t>
            </w:r>
            <w:r>
              <w:rPr>
                <w:rFonts w:ascii="Times New Roman" w:hAnsi="Times New Roman"/>
                <w:sz w:val="24"/>
                <w:szCs w:val="24"/>
              </w:rPr>
              <w:t>2010</w:t>
            </w:r>
            <w:r w:rsidR="00B2799A">
              <w:rPr>
                <w:rFonts w:ascii="Times New Roman" w:hAnsi="Times New Roman"/>
                <w:sz w:val="24"/>
                <w:szCs w:val="24"/>
              </w:rPr>
              <w:t>.</w:t>
            </w:r>
          </w:p>
        </w:tc>
      </w:tr>
      <w:tr w:rsidR="004915FB" w:rsidTr="00E96474">
        <w:trPr>
          <w:trHeight w:val="890"/>
          <w:jc w:val="center"/>
        </w:trPr>
        <w:tc>
          <w:tcPr>
            <w:tcW w:w="1900" w:type="pct"/>
          </w:tcPr>
          <w:p w:rsidR="004915FB" w:rsidRPr="009662D4" w:rsidRDefault="004915FB" w:rsidP="005F269D">
            <w:pPr>
              <w:rPr>
                <w:rFonts w:ascii="Times New Roman" w:hAnsi="Times New Roman" w:cs="Times New Roman"/>
                <w:bCs/>
                <w:iCs/>
                <w:sz w:val="24"/>
                <w:szCs w:val="24"/>
              </w:rPr>
            </w:pPr>
            <w:r w:rsidRPr="009662D4">
              <w:rPr>
                <w:rFonts w:ascii="Times New Roman" w:eastAsia="Calibri" w:hAnsi="Times New Roman" w:cs="Times New Roman"/>
                <w:bCs/>
                <w:sz w:val="24"/>
                <w:szCs w:val="24"/>
              </w:rPr>
              <w:t xml:space="preserve">George, S., </w:t>
            </w:r>
            <w:r w:rsidRPr="009662D4">
              <w:rPr>
                <w:rFonts w:ascii="Times New Roman" w:eastAsia="Calibri" w:hAnsi="Times New Roman" w:cs="Times New Roman"/>
                <w:sz w:val="24"/>
                <w:szCs w:val="24"/>
              </w:rPr>
              <w:t>Padmatharani K.S., Thomas, P.T., &amp; Shanbal, J.C.,</w:t>
            </w:r>
          </w:p>
        </w:tc>
        <w:tc>
          <w:tcPr>
            <w:tcW w:w="1280" w:type="pct"/>
          </w:tcPr>
          <w:p w:rsidR="004915FB" w:rsidRDefault="004915FB" w:rsidP="00034218">
            <w:pPr>
              <w:rPr>
                <w:rFonts w:ascii="Times New Roman" w:eastAsia="Calibri" w:hAnsi="Times New Roman" w:cs="Times New Roman"/>
                <w:sz w:val="24"/>
                <w:szCs w:val="24"/>
              </w:rPr>
            </w:pPr>
            <w:r w:rsidRPr="009662D4">
              <w:rPr>
                <w:rFonts w:ascii="Times New Roman" w:eastAsia="Calibri" w:hAnsi="Times New Roman" w:cs="Times New Roman"/>
                <w:sz w:val="24"/>
                <w:szCs w:val="24"/>
              </w:rPr>
              <w:t>Linguistic profiling: A solution for diagnostic dilemma</w:t>
            </w:r>
            <w:r w:rsidR="00055872">
              <w:rPr>
                <w:rFonts w:ascii="Times New Roman" w:eastAsia="Calibri" w:hAnsi="Times New Roman" w:cs="Times New Roman"/>
                <w:sz w:val="24"/>
                <w:szCs w:val="24"/>
              </w:rPr>
              <w:t>.</w:t>
            </w:r>
          </w:p>
          <w:p w:rsidR="00034218" w:rsidRPr="009662D4" w:rsidRDefault="00034218" w:rsidP="009C0C4F">
            <w:pPr>
              <w:jc w:val="both"/>
              <w:rPr>
                <w:rFonts w:ascii="Times New Roman" w:hAnsi="Times New Roman" w:cs="Times New Roman"/>
                <w:bCs/>
                <w:iCs/>
                <w:sz w:val="24"/>
                <w:szCs w:val="24"/>
              </w:rPr>
            </w:pPr>
          </w:p>
        </w:tc>
        <w:tc>
          <w:tcPr>
            <w:tcW w:w="1820" w:type="pct"/>
          </w:tcPr>
          <w:p w:rsidR="004915FB" w:rsidRPr="00BE57B4" w:rsidRDefault="004915FB" w:rsidP="00DF4A04">
            <w:pPr>
              <w:jc w:val="both"/>
              <w:rPr>
                <w:rFonts w:ascii="Times New Roman" w:hAnsi="Times New Roman"/>
                <w:sz w:val="24"/>
                <w:szCs w:val="24"/>
              </w:rPr>
            </w:pPr>
            <w:r w:rsidRPr="00BE57B4">
              <w:rPr>
                <w:rFonts w:ascii="Times New Roman" w:eastAsia="Calibri" w:hAnsi="Times New Roman" w:cs="Times New Roman"/>
                <w:sz w:val="24"/>
                <w:szCs w:val="24"/>
              </w:rPr>
              <w:t>International Symposium on Bilingual Aphasia held during 4-5</w:t>
            </w:r>
            <w:r w:rsidR="00DF4A04">
              <w:rPr>
                <w:rFonts w:ascii="Times New Roman" w:eastAsia="Calibri" w:hAnsi="Times New Roman" w:cs="Times New Roman"/>
                <w:sz w:val="24"/>
                <w:szCs w:val="24"/>
              </w:rPr>
              <w:t>.1.</w:t>
            </w:r>
            <w:r>
              <w:rPr>
                <w:rFonts w:ascii="Times New Roman" w:hAnsi="Times New Roman"/>
                <w:sz w:val="24"/>
                <w:szCs w:val="24"/>
              </w:rPr>
              <w:t>2010</w:t>
            </w:r>
            <w:r w:rsidR="00B2799A">
              <w:rPr>
                <w:rFonts w:ascii="Times New Roman" w:hAnsi="Times New Roman"/>
                <w:sz w:val="24"/>
                <w:szCs w:val="24"/>
              </w:rPr>
              <w:t>.</w:t>
            </w:r>
          </w:p>
        </w:tc>
      </w:tr>
      <w:tr w:rsidR="004915FB" w:rsidTr="00E96474">
        <w:trPr>
          <w:trHeight w:val="2160"/>
          <w:jc w:val="center"/>
        </w:trPr>
        <w:tc>
          <w:tcPr>
            <w:tcW w:w="1900" w:type="pct"/>
          </w:tcPr>
          <w:p w:rsidR="004915FB" w:rsidRPr="00986CE3" w:rsidRDefault="004915FB" w:rsidP="0036545F">
            <w:pPr>
              <w:rPr>
                <w:rFonts w:ascii="Times New Roman" w:hAnsi="Times New Roman" w:cs="Times New Roman"/>
                <w:sz w:val="28"/>
                <w:szCs w:val="28"/>
              </w:rPr>
            </w:pPr>
            <w:r w:rsidRPr="00986CE3">
              <w:rPr>
                <w:rFonts w:ascii="Times New Roman" w:eastAsia="Calibri" w:hAnsi="Times New Roman" w:cs="Times New Roman"/>
                <w:bCs/>
                <w:sz w:val="24"/>
              </w:rPr>
              <w:t>Gopi sankar</w:t>
            </w:r>
            <w:r w:rsidR="00194E6F">
              <w:rPr>
                <w:rFonts w:ascii="Times New Roman" w:eastAsia="Calibri" w:hAnsi="Times New Roman" w:cs="Times New Roman"/>
                <w:bCs/>
                <w:sz w:val="24"/>
              </w:rPr>
              <w:t xml:space="preserve">, </w:t>
            </w:r>
            <w:r w:rsidRPr="00986CE3">
              <w:rPr>
                <w:rFonts w:ascii="Times New Roman" w:eastAsia="Calibri" w:hAnsi="Times New Roman" w:cs="Times New Roman"/>
                <w:bCs/>
                <w:sz w:val="24"/>
              </w:rPr>
              <w:t>R</w:t>
            </w:r>
            <w:r w:rsidR="00194E6F">
              <w:rPr>
                <w:rFonts w:ascii="Times New Roman" w:eastAsia="Calibri" w:hAnsi="Times New Roman" w:cs="Times New Roman"/>
                <w:bCs/>
                <w:sz w:val="24"/>
              </w:rPr>
              <w:t>.</w:t>
            </w:r>
            <w:r w:rsidRPr="00986CE3">
              <w:rPr>
                <w:rFonts w:ascii="Times New Roman" w:eastAsia="Calibri" w:hAnsi="Times New Roman" w:cs="Times New Roman"/>
                <w:bCs/>
                <w:sz w:val="24"/>
              </w:rPr>
              <w:t xml:space="preserve"> &amp; Pushpavathi</w:t>
            </w:r>
            <w:r w:rsidR="00F63870">
              <w:rPr>
                <w:rFonts w:ascii="Times New Roman" w:eastAsia="Calibri" w:hAnsi="Times New Roman" w:cs="Times New Roman"/>
                <w:bCs/>
                <w:sz w:val="24"/>
              </w:rPr>
              <w:t xml:space="preserve">, </w:t>
            </w:r>
            <w:r w:rsidR="00F63870" w:rsidRPr="00986CE3">
              <w:rPr>
                <w:rFonts w:ascii="Times New Roman" w:eastAsia="Calibri" w:hAnsi="Times New Roman" w:cs="Times New Roman"/>
                <w:bCs/>
                <w:sz w:val="24"/>
              </w:rPr>
              <w:t>M</w:t>
            </w:r>
          </w:p>
        </w:tc>
        <w:tc>
          <w:tcPr>
            <w:tcW w:w="1280" w:type="pct"/>
          </w:tcPr>
          <w:p w:rsidR="004915FB" w:rsidRPr="00986CE3" w:rsidRDefault="004915FB" w:rsidP="00C82031">
            <w:pPr>
              <w:pStyle w:val="Title"/>
              <w:jc w:val="left"/>
              <w:rPr>
                <w:b w:val="0"/>
                <w:sz w:val="28"/>
                <w:szCs w:val="28"/>
              </w:rPr>
            </w:pPr>
            <w:r w:rsidRPr="00986CE3">
              <w:rPr>
                <w:b w:val="0"/>
                <w:bCs w:val="0"/>
                <w:sz w:val="24"/>
              </w:rPr>
              <w:t>Speech characteristics in children with unoperated submission cleft Palate”- A retrospective study.</w:t>
            </w:r>
            <w:r w:rsidRPr="00986CE3">
              <w:rPr>
                <w:b w:val="0"/>
                <w:bCs w:val="0"/>
              </w:rPr>
              <w:t xml:space="preserve"> </w:t>
            </w:r>
          </w:p>
        </w:tc>
        <w:tc>
          <w:tcPr>
            <w:tcW w:w="1820" w:type="pct"/>
          </w:tcPr>
          <w:p w:rsidR="004915FB" w:rsidRPr="00DD6FEE" w:rsidRDefault="00DD6FEE" w:rsidP="00006843">
            <w:pPr>
              <w:pStyle w:val="Title"/>
              <w:ind w:right="-270"/>
              <w:jc w:val="left"/>
              <w:rPr>
                <w:b w:val="0"/>
                <w:sz w:val="28"/>
                <w:szCs w:val="28"/>
              </w:rPr>
            </w:pPr>
            <w:r w:rsidRPr="00DD6FEE">
              <w:rPr>
                <w:b w:val="0"/>
                <w:sz w:val="24"/>
              </w:rPr>
              <w:t>2</w:t>
            </w:r>
            <w:r w:rsidRPr="00DD6FEE">
              <w:rPr>
                <w:b w:val="0"/>
                <w:sz w:val="24"/>
                <w:vertAlign w:val="superscript"/>
              </w:rPr>
              <w:t>nd</w:t>
            </w:r>
            <w:r w:rsidRPr="00DD6FEE">
              <w:rPr>
                <w:b w:val="0"/>
                <w:sz w:val="24"/>
              </w:rPr>
              <w:t xml:space="preserve"> National Women’s Science Congress on 7-9.11.2009.</w:t>
            </w:r>
          </w:p>
        </w:tc>
      </w:tr>
      <w:tr w:rsidR="004915FB" w:rsidTr="00E96474">
        <w:trPr>
          <w:trHeight w:val="1620"/>
          <w:jc w:val="center"/>
        </w:trPr>
        <w:tc>
          <w:tcPr>
            <w:tcW w:w="1900" w:type="pct"/>
          </w:tcPr>
          <w:p w:rsidR="004915FB" w:rsidRPr="00986CE3" w:rsidRDefault="004915FB" w:rsidP="00804D6C">
            <w:pPr>
              <w:rPr>
                <w:rFonts w:ascii="Times New Roman" w:hAnsi="Times New Roman" w:cs="Times New Roman"/>
                <w:sz w:val="28"/>
                <w:szCs w:val="28"/>
              </w:rPr>
            </w:pPr>
            <w:r w:rsidRPr="00986CE3">
              <w:rPr>
                <w:rFonts w:ascii="Times New Roman" w:eastAsia="Calibri" w:hAnsi="Times New Roman" w:cs="Times New Roman"/>
                <w:bCs/>
                <w:sz w:val="24"/>
              </w:rPr>
              <w:t>Gopi sankar</w:t>
            </w:r>
            <w:r w:rsidR="00194E6F">
              <w:rPr>
                <w:rFonts w:ascii="Times New Roman" w:eastAsia="Calibri" w:hAnsi="Times New Roman" w:cs="Times New Roman"/>
                <w:bCs/>
                <w:sz w:val="24"/>
              </w:rPr>
              <w:t xml:space="preserve">, </w:t>
            </w:r>
            <w:r w:rsidRPr="00986CE3">
              <w:rPr>
                <w:rFonts w:ascii="Times New Roman" w:eastAsia="Calibri" w:hAnsi="Times New Roman" w:cs="Times New Roman"/>
                <w:bCs/>
                <w:sz w:val="24"/>
              </w:rPr>
              <w:t>R</w:t>
            </w:r>
            <w:r w:rsidR="00194E6F">
              <w:rPr>
                <w:rFonts w:ascii="Times New Roman" w:eastAsia="Calibri" w:hAnsi="Times New Roman" w:cs="Times New Roman"/>
                <w:bCs/>
                <w:sz w:val="24"/>
              </w:rPr>
              <w:t>.</w:t>
            </w:r>
            <w:r w:rsidRPr="00986CE3">
              <w:rPr>
                <w:rFonts w:ascii="Times New Roman" w:eastAsia="Calibri" w:hAnsi="Times New Roman" w:cs="Times New Roman"/>
                <w:bCs/>
                <w:sz w:val="24"/>
              </w:rPr>
              <w:t xml:space="preserve"> &amp;</w:t>
            </w:r>
            <w:r w:rsidR="00F63870">
              <w:rPr>
                <w:rFonts w:ascii="Times New Roman" w:eastAsia="Calibri" w:hAnsi="Times New Roman" w:cs="Times New Roman"/>
                <w:bCs/>
                <w:sz w:val="24"/>
              </w:rPr>
              <w:t xml:space="preserve"> </w:t>
            </w:r>
            <w:r w:rsidRPr="00986CE3">
              <w:rPr>
                <w:rFonts w:ascii="Times New Roman" w:eastAsia="Calibri" w:hAnsi="Times New Roman" w:cs="Times New Roman"/>
                <w:bCs/>
                <w:sz w:val="24"/>
              </w:rPr>
              <w:t>Pushpavathi</w:t>
            </w:r>
            <w:r w:rsidR="00804D6C">
              <w:rPr>
                <w:rFonts w:ascii="Times New Roman" w:eastAsia="Calibri" w:hAnsi="Times New Roman" w:cs="Times New Roman"/>
                <w:bCs/>
                <w:sz w:val="24"/>
              </w:rPr>
              <w:t xml:space="preserve">, </w:t>
            </w:r>
            <w:r w:rsidR="00804D6C" w:rsidRPr="00986CE3">
              <w:rPr>
                <w:rFonts w:ascii="Times New Roman" w:eastAsia="Calibri" w:hAnsi="Times New Roman" w:cs="Times New Roman"/>
                <w:bCs/>
                <w:sz w:val="24"/>
              </w:rPr>
              <w:t>M.</w:t>
            </w:r>
          </w:p>
        </w:tc>
        <w:tc>
          <w:tcPr>
            <w:tcW w:w="1280" w:type="pct"/>
          </w:tcPr>
          <w:p w:rsidR="00C82031" w:rsidRDefault="004915FB" w:rsidP="00C82031">
            <w:pPr>
              <w:rPr>
                <w:rFonts w:ascii="Times New Roman" w:eastAsia="Calibri" w:hAnsi="Times New Roman" w:cs="Times New Roman"/>
                <w:bCs/>
                <w:sz w:val="24"/>
              </w:rPr>
            </w:pPr>
            <w:r w:rsidRPr="00986CE3">
              <w:rPr>
                <w:rFonts w:ascii="Times New Roman" w:eastAsia="Calibri" w:hAnsi="Times New Roman" w:cs="Times New Roman"/>
                <w:bCs/>
                <w:sz w:val="24"/>
              </w:rPr>
              <w:t>Comparision of Nasolence value in subjects with velopharyngeal dysfunction.</w:t>
            </w:r>
          </w:p>
          <w:p w:rsidR="00A854E7" w:rsidRDefault="00A854E7" w:rsidP="00C82031">
            <w:pPr>
              <w:rPr>
                <w:rFonts w:ascii="Times New Roman" w:hAnsi="Times New Roman" w:cs="Times New Roman"/>
                <w:sz w:val="28"/>
                <w:szCs w:val="28"/>
              </w:rPr>
            </w:pPr>
          </w:p>
          <w:p w:rsidR="00E96474" w:rsidRPr="00986CE3" w:rsidRDefault="00E96474" w:rsidP="00C82031">
            <w:pPr>
              <w:rPr>
                <w:rFonts w:ascii="Times New Roman" w:hAnsi="Times New Roman" w:cs="Times New Roman"/>
                <w:sz w:val="28"/>
                <w:szCs w:val="28"/>
              </w:rPr>
            </w:pPr>
          </w:p>
        </w:tc>
        <w:tc>
          <w:tcPr>
            <w:tcW w:w="1820" w:type="pct"/>
          </w:tcPr>
          <w:p w:rsidR="004915FB" w:rsidRPr="00DD6FEE" w:rsidRDefault="00DD6FEE" w:rsidP="00E96474">
            <w:pPr>
              <w:pStyle w:val="Title"/>
              <w:ind w:right="-90"/>
              <w:jc w:val="both"/>
              <w:rPr>
                <w:b w:val="0"/>
              </w:rPr>
            </w:pPr>
            <w:r w:rsidRPr="00DD6FEE">
              <w:rPr>
                <w:b w:val="0"/>
                <w:sz w:val="24"/>
              </w:rPr>
              <w:t>2</w:t>
            </w:r>
            <w:r w:rsidRPr="00DD6FEE">
              <w:rPr>
                <w:b w:val="0"/>
                <w:sz w:val="24"/>
                <w:vertAlign w:val="superscript"/>
              </w:rPr>
              <w:t>nd</w:t>
            </w:r>
            <w:r w:rsidRPr="00DD6FEE">
              <w:rPr>
                <w:b w:val="0"/>
                <w:sz w:val="24"/>
              </w:rPr>
              <w:t xml:space="preserve"> </w:t>
            </w:r>
            <w:r w:rsidR="00E96474">
              <w:rPr>
                <w:b w:val="0"/>
                <w:sz w:val="24"/>
              </w:rPr>
              <w:t xml:space="preserve"> </w:t>
            </w:r>
            <w:r w:rsidRPr="00DD6FEE">
              <w:rPr>
                <w:b w:val="0"/>
                <w:sz w:val="24"/>
              </w:rPr>
              <w:t>National Women’s Science Congress on 7-9.11.2009.</w:t>
            </w:r>
          </w:p>
        </w:tc>
      </w:tr>
      <w:tr w:rsidR="004915FB" w:rsidTr="00E96474">
        <w:trPr>
          <w:jc w:val="center"/>
        </w:trPr>
        <w:tc>
          <w:tcPr>
            <w:tcW w:w="1900" w:type="pct"/>
          </w:tcPr>
          <w:p w:rsidR="004915FB" w:rsidRPr="00BE57B4" w:rsidRDefault="004915FB" w:rsidP="00F63870">
            <w:pPr>
              <w:rPr>
                <w:rFonts w:ascii="Times New Roman" w:eastAsia="Calibri" w:hAnsi="Times New Roman"/>
                <w:sz w:val="24"/>
                <w:szCs w:val="24"/>
              </w:rPr>
            </w:pPr>
            <w:r w:rsidRPr="00600798">
              <w:rPr>
                <w:rFonts w:ascii="Times New Roman" w:eastAsia="Calibri" w:hAnsi="Times New Roman" w:cs="Times New Roman"/>
                <w:sz w:val="24"/>
                <w:szCs w:val="24"/>
              </w:rPr>
              <w:lastRenderedPageBreak/>
              <w:t xml:space="preserve">Hema. N, Baljeet Rana, </w:t>
            </w:r>
            <w:r w:rsidR="00F63870">
              <w:rPr>
                <w:rFonts w:ascii="Times New Roman" w:eastAsia="Calibri" w:hAnsi="Times New Roman" w:cs="Times New Roman"/>
                <w:sz w:val="24"/>
                <w:szCs w:val="24"/>
              </w:rPr>
              <w:t xml:space="preserve"> &amp; </w:t>
            </w:r>
            <w:r w:rsidRPr="00600798">
              <w:rPr>
                <w:rFonts w:ascii="Times New Roman" w:eastAsia="Calibri" w:hAnsi="Times New Roman" w:cs="Times New Roman"/>
                <w:sz w:val="24"/>
                <w:szCs w:val="24"/>
              </w:rPr>
              <w:t>Shyamala</w:t>
            </w:r>
            <w:r w:rsidR="00F63870">
              <w:rPr>
                <w:rFonts w:ascii="Times New Roman" w:eastAsia="Calibri" w:hAnsi="Times New Roman" w:cs="Times New Roman"/>
                <w:sz w:val="24"/>
                <w:szCs w:val="24"/>
              </w:rPr>
              <w:t>,</w:t>
            </w:r>
            <w:r w:rsidRPr="00600798">
              <w:rPr>
                <w:rFonts w:ascii="Times New Roman" w:eastAsia="Calibri" w:hAnsi="Times New Roman" w:cs="Times New Roman"/>
                <w:sz w:val="24"/>
                <w:szCs w:val="24"/>
              </w:rPr>
              <w:t xml:space="preserve"> K. C.</w:t>
            </w:r>
          </w:p>
        </w:tc>
        <w:tc>
          <w:tcPr>
            <w:tcW w:w="1280" w:type="pct"/>
          </w:tcPr>
          <w:p w:rsidR="004915FB" w:rsidRDefault="004915FB" w:rsidP="00034218">
            <w:pPr>
              <w:rPr>
                <w:rFonts w:ascii="Times New Roman" w:eastAsia="Calibri" w:hAnsi="Times New Roman" w:cs="Times New Roman"/>
                <w:sz w:val="24"/>
                <w:szCs w:val="24"/>
              </w:rPr>
            </w:pPr>
            <w:r w:rsidRPr="00426CD3">
              <w:rPr>
                <w:rFonts w:ascii="Times New Roman" w:eastAsia="Calibri" w:hAnsi="Times New Roman" w:cs="Times New Roman"/>
                <w:sz w:val="24"/>
                <w:szCs w:val="24"/>
              </w:rPr>
              <w:t xml:space="preserve">Discourse Production in Fluent Bilingual Aphasics with CVA and TBI. </w:t>
            </w:r>
          </w:p>
          <w:p w:rsidR="00006843" w:rsidRPr="00426CD3" w:rsidRDefault="00006843" w:rsidP="00E327A6">
            <w:pPr>
              <w:jc w:val="both"/>
              <w:rPr>
                <w:rFonts w:ascii="Times New Roman" w:eastAsia="Calibri" w:hAnsi="Times New Roman"/>
                <w:sz w:val="24"/>
                <w:szCs w:val="24"/>
              </w:rPr>
            </w:pPr>
          </w:p>
        </w:tc>
        <w:tc>
          <w:tcPr>
            <w:tcW w:w="1820" w:type="pct"/>
          </w:tcPr>
          <w:p w:rsidR="004915FB" w:rsidRPr="00BE57B4" w:rsidRDefault="004915FB" w:rsidP="00212E81">
            <w:pPr>
              <w:jc w:val="both"/>
              <w:rPr>
                <w:rFonts w:ascii="Times New Roman" w:hAnsi="Times New Roman"/>
                <w:sz w:val="24"/>
                <w:szCs w:val="24"/>
              </w:rPr>
            </w:pPr>
            <w:r w:rsidRPr="00BE57B4">
              <w:rPr>
                <w:rFonts w:ascii="Times New Roman" w:eastAsia="Calibri" w:hAnsi="Times New Roman" w:cs="Times New Roman"/>
                <w:sz w:val="24"/>
                <w:szCs w:val="24"/>
              </w:rPr>
              <w:t>International Symposium on Bilingual Aphasia held during 4-5</w:t>
            </w:r>
            <w:r w:rsidR="00212E81">
              <w:rPr>
                <w:rFonts w:ascii="Times New Roman" w:eastAsia="Calibri" w:hAnsi="Times New Roman" w:cs="Times New Roman"/>
                <w:sz w:val="24"/>
                <w:szCs w:val="24"/>
              </w:rPr>
              <w:t>.1.</w:t>
            </w:r>
            <w:r>
              <w:rPr>
                <w:rFonts w:ascii="Times New Roman" w:hAnsi="Times New Roman"/>
                <w:sz w:val="24"/>
                <w:szCs w:val="24"/>
              </w:rPr>
              <w:t>2010</w:t>
            </w:r>
            <w:r w:rsidR="00F63870">
              <w:rPr>
                <w:rFonts w:ascii="Times New Roman" w:hAnsi="Times New Roman"/>
                <w:sz w:val="24"/>
                <w:szCs w:val="24"/>
              </w:rPr>
              <w:t>.</w:t>
            </w:r>
          </w:p>
        </w:tc>
      </w:tr>
      <w:tr w:rsidR="004915FB" w:rsidTr="00E96474">
        <w:trPr>
          <w:jc w:val="center"/>
        </w:trPr>
        <w:tc>
          <w:tcPr>
            <w:tcW w:w="1900" w:type="pct"/>
          </w:tcPr>
          <w:p w:rsidR="004915FB" w:rsidRPr="00716003" w:rsidRDefault="004915FB" w:rsidP="00F63870">
            <w:pPr>
              <w:rPr>
                <w:rFonts w:ascii="Times New Roman" w:hAnsi="Times New Roman" w:cs="Times New Roman"/>
                <w:b/>
                <w:bCs/>
                <w:sz w:val="24"/>
                <w:szCs w:val="24"/>
              </w:rPr>
            </w:pPr>
            <w:r w:rsidRPr="00716003">
              <w:rPr>
                <w:rFonts w:ascii="Times New Roman" w:eastAsia="Calibri" w:hAnsi="Times New Roman" w:cs="Times New Roman"/>
                <w:sz w:val="24"/>
                <w:szCs w:val="24"/>
              </w:rPr>
              <w:t>Kavya V., Sreedevi</w:t>
            </w:r>
            <w:r w:rsidR="00F63870">
              <w:rPr>
                <w:rFonts w:ascii="Times New Roman" w:eastAsia="Calibri" w:hAnsi="Times New Roman" w:cs="Times New Roman"/>
                <w:sz w:val="24"/>
                <w:szCs w:val="24"/>
              </w:rPr>
              <w:t>,</w:t>
            </w:r>
            <w:r w:rsidRPr="00716003">
              <w:rPr>
                <w:rFonts w:ascii="Times New Roman" w:eastAsia="Calibri" w:hAnsi="Times New Roman" w:cs="Times New Roman"/>
                <w:sz w:val="24"/>
                <w:szCs w:val="24"/>
              </w:rPr>
              <w:t xml:space="preserve"> N.</w:t>
            </w:r>
            <w:r w:rsidR="00F63870">
              <w:rPr>
                <w:rFonts w:ascii="Times New Roman" w:eastAsia="Calibri" w:hAnsi="Times New Roman" w:cs="Times New Roman"/>
                <w:sz w:val="24"/>
                <w:szCs w:val="24"/>
              </w:rPr>
              <w:t xml:space="preserve"> &amp; </w:t>
            </w:r>
            <w:r w:rsidRPr="00716003">
              <w:rPr>
                <w:rFonts w:ascii="Times New Roman" w:eastAsia="Calibri" w:hAnsi="Times New Roman" w:cs="Times New Roman"/>
                <w:sz w:val="24"/>
                <w:szCs w:val="24"/>
              </w:rPr>
              <w:t xml:space="preserve"> Savithri</w:t>
            </w:r>
            <w:r w:rsidR="00F63870">
              <w:rPr>
                <w:rFonts w:ascii="Times New Roman" w:eastAsia="Calibri" w:hAnsi="Times New Roman" w:cs="Times New Roman"/>
                <w:sz w:val="24"/>
                <w:szCs w:val="24"/>
              </w:rPr>
              <w:t>,</w:t>
            </w:r>
            <w:r w:rsidRPr="00716003">
              <w:rPr>
                <w:rFonts w:ascii="Times New Roman" w:eastAsia="Calibri" w:hAnsi="Times New Roman" w:cs="Times New Roman"/>
                <w:sz w:val="24"/>
                <w:szCs w:val="24"/>
              </w:rPr>
              <w:t xml:space="preserve"> S.R.</w:t>
            </w:r>
          </w:p>
        </w:tc>
        <w:tc>
          <w:tcPr>
            <w:tcW w:w="1280" w:type="pct"/>
          </w:tcPr>
          <w:p w:rsidR="004915FB" w:rsidRPr="00716003" w:rsidRDefault="004915FB" w:rsidP="00716003">
            <w:pPr>
              <w:spacing w:after="120"/>
              <w:jc w:val="both"/>
              <w:rPr>
                <w:rFonts w:ascii="Times New Roman" w:hAnsi="Times New Roman" w:cs="Times New Roman"/>
                <w:b/>
                <w:bCs/>
                <w:sz w:val="24"/>
                <w:szCs w:val="24"/>
              </w:rPr>
            </w:pPr>
            <w:r w:rsidRPr="00716003">
              <w:rPr>
                <w:rFonts w:ascii="Times New Roman" w:eastAsia="Calibri" w:hAnsi="Times New Roman" w:cs="Times New Roman"/>
                <w:sz w:val="24"/>
                <w:szCs w:val="24"/>
              </w:rPr>
              <w:t>Effect of Gender on Speech Rhythm in Kannada Speaking Children 2</w:t>
            </w:r>
            <w:r w:rsidRPr="00716003">
              <w:rPr>
                <w:rFonts w:ascii="Times New Roman" w:eastAsia="Calibri" w:hAnsi="Times New Roman" w:cs="Times New Roman"/>
                <w:sz w:val="24"/>
                <w:szCs w:val="24"/>
                <w:vertAlign w:val="superscript"/>
              </w:rPr>
              <w:t>nd</w:t>
            </w:r>
            <w:r w:rsidRPr="00716003">
              <w:rPr>
                <w:rFonts w:ascii="Times New Roman" w:eastAsia="Calibri" w:hAnsi="Times New Roman" w:cs="Times New Roman"/>
                <w:sz w:val="24"/>
                <w:szCs w:val="24"/>
              </w:rPr>
              <w:t xml:space="preserve"> National Women’s Congress, November 2009, Mysore</w:t>
            </w:r>
            <w:r w:rsidR="00F63870">
              <w:rPr>
                <w:rFonts w:ascii="Times New Roman" w:eastAsia="Calibri" w:hAnsi="Times New Roman" w:cs="Times New Roman"/>
                <w:sz w:val="24"/>
                <w:szCs w:val="24"/>
              </w:rPr>
              <w:t>.</w:t>
            </w:r>
          </w:p>
        </w:tc>
        <w:tc>
          <w:tcPr>
            <w:tcW w:w="1820" w:type="pct"/>
          </w:tcPr>
          <w:p w:rsidR="004915FB" w:rsidRDefault="004915FB" w:rsidP="00212E81">
            <w:pPr>
              <w:jc w:val="both"/>
              <w:rPr>
                <w:rFonts w:ascii="Times New Roman" w:hAnsi="Times New Roman" w:cs="Times New Roman"/>
                <w:b/>
                <w:sz w:val="28"/>
                <w:szCs w:val="28"/>
              </w:rPr>
            </w:pPr>
            <w:r>
              <w:rPr>
                <w:rFonts w:ascii="Times New Roman" w:hAnsi="Times New Roman"/>
                <w:sz w:val="24"/>
                <w:szCs w:val="24"/>
              </w:rPr>
              <w:t>2</w:t>
            </w:r>
            <w:r w:rsidRPr="004E0803">
              <w:rPr>
                <w:rFonts w:ascii="Times New Roman" w:hAnsi="Times New Roman"/>
                <w:sz w:val="24"/>
                <w:szCs w:val="24"/>
                <w:vertAlign w:val="superscript"/>
              </w:rPr>
              <w:t>nd</w:t>
            </w:r>
            <w:r>
              <w:rPr>
                <w:rFonts w:ascii="Times New Roman" w:hAnsi="Times New Roman"/>
                <w:sz w:val="24"/>
                <w:szCs w:val="24"/>
              </w:rPr>
              <w:t xml:space="preserve"> National Women’s Science Congress on 7-9</w:t>
            </w:r>
            <w:r w:rsidR="00212E81">
              <w:rPr>
                <w:rFonts w:ascii="Times New Roman" w:hAnsi="Times New Roman"/>
                <w:sz w:val="24"/>
                <w:szCs w:val="24"/>
              </w:rPr>
              <w:t>.11.2009.</w:t>
            </w:r>
            <w:r>
              <w:rPr>
                <w:rFonts w:ascii="Times New Roman" w:hAnsi="Times New Roman"/>
                <w:sz w:val="24"/>
                <w:szCs w:val="24"/>
              </w:rPr>
              <w:t xml:space="preserve"> </w:t>
            </w:r>
          </w:p>
        </w:tc>
      </w:tr>
      <w:tr w:rsidR="004915FB" w:rsidTr="00E96474">
        <w:trPr>
          <w:jc w:val="center"/>
        </w:trPr>
        <w:tc>
          <w:tcPr>
            <w:tcW w:w="1900" w:type="pct"/>
          </w:tcPr>
          <w:p w:rsidR="004915FB" w:rsidRDefault="004915FB" w:rsidP="00F63870">
            <w:pPr>
              <w:rPr>
                <w:rFonts w:ascii="Times New Roman" w:hAnsi="Times New Roman" w:cs="Times New Roman"/>
                <w:b/>
                <w:sz w:val="28"/>
                <w:szCs w:val="28"/>
              </w:rPr>
            </w:pPr>
            <w:r w:rsidRPr="00BE57B4">
              <w:rPr>
                <w:rFonts w:ascii="Times New Roman" w:eastAsia="Calibri" w:hAnsi="Times New Roman" w:cs="Times New Roman"/>
                <w:sz w:val="24"/>
                <w:szCs w:val="24"/>
              </w:rPr>
              <w:t>Liveem M. Tharakan, Shyamala</w:t>
            </w:r>
            <w:r w:rsidR="00F63870">
              <w:rPr>
                <w:rFonts w:ascii="Times New Roman" w:eastAsia="Calibri" w:hAnsi="Times New Roman" w:cs="Times New Roman"/>
                <w:sz w:val="24"/>
                <w:szCs w:val="24"/>
              </w:rPr>
              <w:t>,</w:t>
            </w:r>
            <w:r w:rsidRPr="00BE57B4">
              <w:rPr>
                <w:rFonts w:ascii="Times New Roman" w:eastAsia="Calibri" w:hAnsi="Times New Roman" w:cs="Times New Roman"/>
                <w:sz w:val="24"/>
                <w:szCs w:val="24"/>
              </w:rPr>
              <w:t xml:space="preserve"> K. C, Bijoyaa Mohapatra</w:t>
            </w:r>
          </w:p>
        </w:tc>
        <w:tc>
          <w:tcPr>
            <w:tcW w:w="1280" w:type="pct"/>
          </w:tcPr>
          <w:p w:rsidR="00280318" w:rsidRDefault="004915FB" w:rsidP="00663EC2">
            <w:pPr>
              <w:rPr>
                <w:rFonts w:ascii="Times New Roman" w:eastAsia="Calibri" w:hAnsi="Times New Roman" w:cs="Times New Roman"/>
                <w:sz w:val="24"/>
                <w:szCs w:val="24"/>
              </w:rPr>
            </w:pPr>
            <w:r w:rsidRPr="00BE57B4">
              <w:rPr>
                <w:rFonts w:ascii="Times New Roman" w:eastAsia="Calibri" w:hAnsi="Times New Roman" w:cs="Times New Roman"/>
                <w:sz w:val="24"/>
                <w:szCs w:val="24"/>
              </w:rPr>
              <w:t xml:space="preserve">Conversational and Graphemic Output Analysis in Subcortical Bilingual Aphasia -A Case Study. </w:t>
            </w:r>
          </w:p>
          <w:p w:rsidR="00663EC2" w:rsidRPr="00BE57B4" w:rsidRDefault="00663EC2" w:rsidP="00663EC2">
            <w:pPr>
              <w:rPr>
                <w:rFonts w:ascii="Times New Roman" w:hAnsi="Times New Roman" w:cs="Times New Roman"/>
                <w:b/>
                <w:sz w:val="28"/>
                <w:szCs w:val="28"/>
              </w:rPr>
            </w:pPr>
          </w:p>
        </w:tc>
        <w:tc>
          <w:tcPr>
            <w:tcW w:w="1820" w:type="pct"/>
          </w:tcPr>
          <w:p w:rsidR="004915FB" w:rsidRDefault="004915FB" w:rsidP="00212E81">
            <w:pPr>
              <w:jc w:val="both"/>
              <w:rPr>
                <w:rFonts w:ascii="Times New Roman" w:hAnsi="Times New Roman" w:cs="Times New Roman"/>
                <w:b/>
                <w:sz w:val="28"/>
                <w:szCs w:val="28"/>
              </w:rPr>
            </w:pPr>
            <w:r w:rsidRPr="00BE57B4">
              <w:rPr>
                <w:rFonts w:ascii="Times New Roman" w:eastAsia="Calibri" w:hAnsi="Times New Roman" w:cs="Times New Roman"/>
                <w:sz w:val="24"/>
                <w:szCs w:val="24"/>
              </w:rPr>
              <w:t>International Symposium on Bilingual Aphasia held during January 4-5</w:t>
            </w:r>
            <w:r w:rsidR="00212E81">
              <w:rPr>
                <w:rFonts w:ascii="Times New Roman" w:eastAsia="Calibri" w:hAnsi="Times New Roman" w:cs="Times New Roman"/>
                <w:sz w:val="24"/>
                <w:szCs w:val="24"/>
              </w:rPr>
              <w:t>.1.</w:t>
            </w:r>
            <w:r>
              <w:rPr>
                <w:rFonts w:ascii="Times New Roman" w:hAnsi="Times New Roman"/>
                <w:sz w:val="24"/>
                <w:szCs w:val="24"/>
              </w:rPr>
              <w:t xml:space="preserve"> 2010</w:t>
            </w:r>
            <w:r w:rsidR="00F63870">
              <w:rPr>
                <w:rFonts w:ascii="Times New Roman" w:hAnsi="Times New Roman"/>
                <w:sz w:val="24"/>
                <w:szCs w:val="24"/>
              </w:rPr>
              <w:t>.</w:t>
            </w:r>
            <w:r w:rsidRPr="00BE57B4">
              <w:rPr>
                <w:rFonts w:ascii="Times New Roman" w:eastAsia="Calibri" w:hAnsi="Times New Roman" w:cs="Times New Roman"/>
                <w:sz w:val="24"/>
                <w:szCs w:val="24"/>
              </w:rPr>
              <w:t xml:space="preserve"> </w:t>
            </w:r>
          </w:p>
        </w:tc>
      </w:tr>
      <w:tr w:rsidR="004915FB" w:rsidTr="00E96474">
        <w:trPr>
          <w:jc w:val="center"/>
        </w:trPr>
        <w:tc>
          <w:tcPr>
            <w:tcW w:w="1900" w:type="pct"/>
          </w:tcPr>
          <w:p w:rsidR="004915FB" w:rsidRPr="00DA501F" w:rsidRDefault="004915FB" w:rsidP="00E96474">
            <w:pPr>
              <w:rPr>
                <w:rFonts w:ascii="Times New Roman" w:hAnsi="Times New Roman" w:cs="Times New Roman"/>
                <w:sz w:val="24"/>
                <w:szCs w:val="24"/>
              </w:rPr>
            </w:pPr>
            <w:r w:rsidRPr="00DA501F">
              <w:rPr>
                <w:rFonts w:ascii="Times New Roman" w:eastAsia="Calibri" w:hAnsi="Times New Roman" w:cs="Times New Roman"/>
                <w:sz w:val="24"/>
                <w:szCs w:val="24"/>
              </w:rPr>
              <w:t>Manju Mohan P, Swapna N</w:t>
            </w:r>
          </w:p>
        </w:tc>
        <w:tc>
          <w:tcPr>
            <w:tcW w:w="1280" w:type="pct"/>
          </w:tcPr>
          <w:p w:rsidR="00034218" w:rsidRDefault="004915FB" w:rsidP="00280318">
            <w:pPr>
              <w:rPr>
                <w:rFonts w:ascii="Times New Roman" w:eastAsia="Calibri" w:hAnsi="Times New Roman" w:cs="Times New Roman"/>
                <w:sz w:val="24"/>
                <w:szCs w:val="24"/>
              </w:rPr>
            </w:pPr>
            <w:r w:rsidRPr="00DA501F">
              <w:rPr>
                <w:rFonts w:ascii="Times New Roman" w:eastAsia="Calibri" w:hAnsi="Times New Roman" w:cs="Times New Roman"/>
                <w:sz w:val="24"/>
                <w:szCs w:val="24"/>
              </w:rPr>
              <w:t>Verbal Perseveration in a bilingual aphasic: A case study</w:t>
            </w:r>
            <w:r w:rsidR="00034218">
              <w:rPr>
                <w:rFonts w:ascii="Times New Roman" w:eastAsia="Calibri" w:hAnsi="Times New Roman" w:cs="Times New Roman"/>
                <w:sz w:val="24"/>
                <w:szCs w:val="24"/>
              </w:rPr>
              <w:t>.</w:t>
            </w:r>
          </w:p>
          <w:p w:rsidR="00E96474" w:rsidRPr="00DA501F" w:rsidRDefault="00E96474" w:rsidP="00426CD3">
            <w:pPr>
              <w:jc w:val="both"/>
              <w:rPr>
                <w:rFonts w:ascii="Times New Roman" w:eastAsia="Calibri" w:hAnsi="Times New Roman" w:cs="Times New Roman"/>
                <w:sz w:val="24"/>
                <w:szCs w:val="24"/>
              </w:rPr>
            </w:pPr>
          </w:p>
        </w:tc>
        <w:tc>
          <w:tcPr>
            <w:tcW w:w="1820" w:type="pct"/>
          </w:tcPr>
          <w:p w:rsidR="00FA1835" w:rsidRPr="00BE57B4" w:rsidRDefault="004915FB" w:rsidP="00212E81">
            <w:pPr>
              <w:jc w:val="both"/>
              <w:rPr>
                <w:rFonts w:ascii="Times New Roman" w:hAnsi="Times New Roman"/>
                <w:sz w:val="24"/>
                <w:szCs w:val="24"/>
              </w:rPr>
            </w:pPr>
            <w:r w:rsidRPr="00BE57B4">
              <w:rPr>
                <w:rFonts w:ascii="Times New Roman" w:eastAsia="Calibri" w:hAnsi="Times New Roman" w:cs="Times New Roman"/>
                <w:sz w:val="24"/>
                <w:szCs w:val="24"/>
              </w:rPr>
              <w:t>International Symposium on Bilingual Aphasia held during January 4-5</w:t>
            </w:r>
            <w:r w:rsidR="00212E81">
              <w:rPr>
                <w:rFonts w:ascii="Times New Roman" w:eastAsia="Calibri" w:hAnsi="Times New Roman" w:cs="Times New Roman"/>
                <w:sz w:val="24"/>
                <w:szCs w:val="24"/>
              </w:rPr>
              <w:t>.1.</w:t>
            </w:r>
            <w:r>
              <w:rPr>
                <w:rFonts w:ascii="Times New Roman" w:hAnsi="Times New Roman"/>
                <w:sz w:val="24"/>
                <w:szCs w:val="24"/>
              </w:rPr>
              <w:t>2010</w:t>
            </w:r>
            <w:r w:rsidR="00212E81">
              <w:rPr>
                <w:rFonts w:ascii="Times New Roman" w:hAnsi="Times New Roman"/>
                <w:sz w:val="24"/>
                <w:szCs w:val="24"/>
              </w:rPr>
              <w:t>.</w:t>
            </w:r>
          </w:p>
        </w:tc>
      </w:tr>
      <w:tr w:rsidR="004915FB" w:rsidTr="00E96474">
        <w:trPr>
          <w:jc w:val="center"/>
        </w:trPr>
        <w:tc>
          <w:tcPr>
            <w:tcW w:w="1900" w:type="pct"/>
          </w:tcPr>
          <w:p w:rsidR="004915FB" w:rsidRPr="009662D4" w:rsidRDefault="004915FB" w:rsidP="005F269D">
            <w:pPr>
              <w:rPr>
                <w:rFonts w:ascii="Times New Roman" w:hAnsi="Times New Roman" w:cs="Times New Roman"/>
                <w:bCs/>
                <w:sz w:val="24"/>
                <w:szCs w:val="24"/>
              </w:rPr>
            </w:pPr>
            <w:r w:rsidRPr="009662D4">
              <w:rPr>
                <w:rFonts w:ascii="Times New Roman" w:eastAsia="Calibri" w:hAnsi="Times New Roman" w:cs="Times New Roman"/>
                <w:color w:val="000000"/>
                <w:sz w:val="24"/>
                <w:szCs w:val="24"/>
              </w:rPr>
              <w:t>Manju, M. P., Lakshmi, S.M, Maria, P.R., Shanbal, J.C. &amp; Suting, L.B.</w:t>
            </w:r>
          </w:p>
        </w:tc>
        <w:tc>
          <w:tcPr>
            <w:tcW w:w="1280" w:type="pct"/>
          </w:tcPr>
          <w:p w:rsidR="00A65128" w:rsidRDefault="004915FB" w:rsidP="00034218">
            <w:pPr>
              <w:rPr>
                <w:rFonts w:ascii="Times New Roman" w:eastAsia="Calibri" w:hAnsi="Times New Roman" w:cs="Times New Roman"/>
                <w:color w:val="000000"/>
                <w:sz w:val="24"/>
                <w:szCs w:val="24"/>
              </w:rPr>
            </w:pPr>
            <w:r w:rsidRPr="009662D4">
              <w:rPr>
                <w:rFonts w:ascii="Times New Roman" w:eastAsia="Calibri" w:hAnsi="Times New Roman" w:cs="Times New Roman"/>
                <w:color w:val="000000"/>
                <w:sz w:val="24"/>
                <w:szCs w:val="24"/>
              </w:rPr>
              <w:t xml:space="preserve">Mental Lexicon Organization in L1 and L2 in Kannada- English Bilingual Aphasic: An Investigation Based on The Hierarchical Models and Prototypicality. </w:t>
            </w:r>
          </w:p>
          <w:p w:rsidR="00C82031" w:rsidRPr="009662D4" w:rsidRDefault="00C82031" w:rsidP="00034218">
            <w:pPr>
              <w:rPr>
                <w:rFonts w:ascii="Times New Roman" w:hAnsi="Times New Roman" w:cs="Times New Roman"/>
                <w:sz w:val="24"/>
                <w:szCs w:val="24"/>
              </w:rPr>
            </w:pPr>
          </w:p>
        </w:tc>
        <w:tc>
          <w:tcPr>
            <w:tcW w:w="1820" w:type="pct"/>
          </w:tcPr>
          <w:p w:rsidR="004915FB" w:rsidRPr="00BE57B4" w:rsidRDefault="004915FB" w:rsidP="00DF4A04">
            <w:pPr>
              <w:jc w:val="both"/>
              <w:rPr>
                <w:rFonts w:ascii="Times New Roman" w:hAnsi="Times New Roman"/>
                <w:sz w:val="24"/>
                <w:szCs w:val="24"/>
              </w:rPr>
            </w:pPr>
            <w:r w:rsidRPr="00BE57B4">
              <w:rPr>
                <w:rFonts w:ascii="Times New Roman" w:eastAsia="Calibri" w:hAnsi="Times New Roman" w:cs="Times New Roman"/>
                <w:sz w:val="24"/>
                <w:szCs w:val="24"/>
              </w:rPr>
              <w:t xml:space="preserve">International Symposium on Bilingual Aphasia held during </w:t>
            </w:r>
            <w:r w:rsidR="00212E81" w:rsidRPr="00BE57B4">
              <w:rPr>
                <w:rFonts w:ascii="Times New Roman" w:eastAsia="Calibri" w:hAnsi="Times New Roman" w:cs="Times New Roman"/>
                <w:sz w:val="24"/>
                <w:szCs w:val="24"/>
              </w:rPr>
              <w:t>4-5</w:t>
            </w:r>
            <w:r w:rsidR="00212E81">
              <w:rPr>
                <w:rFonts w:ascii="Times New Roman" w:eastAsia="Calibri" w:hAnsi="Times New Roman" w:cs="Times New Roman"/>
                <w:sz w:val="24"/>
                <w:szCs w:val="24"/>
              </w:rPr>
              <w:t>.1.</w:t>
            </w:r>
            <w:r w:rsidR="00212E81">
              <w:rPr>
                <w:rFonts w:ascii="Times New Roman" w:hAnsi="Times New Roman"/>
                <w:sz w:val="24"/>
                <w:szCs w:val="24"/>
              </w:rPr>
              <w:t>2010.</w:t>
            </w:r>
          </w:p>
        </w:tc>
      </w:tr>
      <w:tr w:rsidR="004915FB" w:rsidTr="00E96474">
        <w:trPr>
          <w:jc w:val="center"/>
        </w:trPr>
        <w:tc>
          <w:tcPr>
            <w:tcW w:w="1900" w:type="pct"/>
          </w:tcPr>
          <w:p w:rsidR="004915FB" w:rsidRPr="009662D4" w:rsidRDefault="004915FB" w:rsidP="00804D6C">
            <w:pPr>
              <w:rPr>
                <w:rFonts w:ascii="Times New Roman" w:hAnsi="Times New Roman" w:cs="Times New Roman"/>
                <w:sz w:val="24"/>
                <w:szCs w:val="24"/>
              </w:rPr>
            </w:pPr>
            <w:r w:rsidRPr="009662D4">
              <w:rPr>
                <w:rFonts w:ascii="Times New Roman" w:eastAsia="Calibri" w:hAnsi="Times New Roman" w:cs="Times New Roman"/>
                <w:bCs/>
                <w:iCs/>
                <w:sz w:val="24"/>
                <w:szCs w:val="24"/>
              </w:rPr>
              <w:t>Mohana. P., Rupali</w:t>
            </w:r>
            <w:r w:rsidR="00804D6C">
              <w:rPr>
                <w:rFonts w:ascii="Times New Roman" w:eastAsia="Calibri" w:hAnsi="Times New Roman" w:cs="Times New Roman"/>
                <w:bCs/>
                <w:iCs/>
                <w:sz w:val="24"/>
                <w:szCs w:val="24"/>
              </w:rPr>
              <w:t>,</w:t>
            </w:r>
            <w:r w:rsidRPr="009662D4">
              <w:rPr>
                <w:rFonts w:ascii="Times New Roman" w:eastAsia="Calibri" w:hAnsi="Times New Roman" w:cs="Times New Roman"/>
                <w:bCs/>
                <w:iCs/>
                <w:sz w:val="24"/>
                <w:szCs w:val="24"/>
              </w:rPr>
              <w:t xml:space="preserve"> M. &amp; Brajesh Priyadarshi</w:t>
            </w:r>
          </w:p>
        </w:tc>
        <w:tc>
          <w:tcPr>
            <w:tcW w:w="1280" w:type="pct"/>
          </w:tcPr>
          <w:p w:rsidR="004915FB" w:rsidRDefault="004915FB" w:rsidP="00034218">
            <w:pPr>
              <w:rPr>
                <w:rFonts w:ascii="Times New Roman" w:eastAsia="Calibri" w:hAnsi="Times New Roman" w:cs="Times New Roman"/>
                <w:bCs/>
                <w:iCs/>
                <w:sz w:val="24"/>
                <w:szCs w:val="24"/>
              </w:rPr>
            </w:pPr>
            <w:r w:rsidRPr="009662D4">
              <w:rPr>
                <w:rFonts w:ascii="Times New Roman" w:eastAsia="Calibri" w:hAnsi="Times New Roman" w:cs="Times New Roman"/>
                <w:bCs/>
                <w:iCs/>
                <w:sz w:val="24"/>
                <w:szCs w:val="24"/>
              </w:rPr>
              <w:t xml:space="preserve">Developing protocol to </w:t>
            </w:r>
            <w:r w:rsidR="009C0C4F">
              <w:rPr>
                <w:rFonts w:ascii="Times New Roman" w:eastAsia="Calibri" w:hAnsi="Times New Roman" w:cs="Times New Roman"/>
                <w:bCs/>
                <w:iCs/>
                <w:sz w:val="24"/>
                <w:szCs w:val="24"/>
              </w:rPr>
              <w:t xml:space="preserve">enhance word retrieval ability </w:t>
            </w:r>
            <w:r w:rsidRPr="009662D4">
              <w:rPr>
                <w:rFonts w:ascii="Times New Roman" w:eastAsia="Calibri" w:hAnsi="Times New Roman" w:cs="Times New Roman"/>
                <w:bCs/>
                <w:iCs/>
                <w:sz w:val="24"/>
                <w:szCs w:val="24"/>
              </w:rPr>
              <w:t>using Componential Analysis for Aphasics.</w:t>
            </w:r>
          </w:p>
          <w:p w:rsidR="00E96474" w:rsidRDefault="00E96474" w:rsidP="00034218">
            <w:pPr>
              <w:rPr>
                <w:rFonts w:ascii="Times New Roman" w:eastAsia="Calibri" w:hAnsi="Times New Roman" w:cs="Times New Roman"/>
                <w:bCs/>
                <w:iCs/>
                <w:sz w:val="24"/>
                <w:szCs w:val="24"/>
              </w:rPr>
            </w:pPr>
          </w:p>
          <w:p w:rsidR="00034218" w:rsidRPr="009662D4" w:rsidRDefault="00034218" w:rsidP="00EF7896">
            <w:pPr>
              <w:jc w:val="both"/>
              <w:rPr>
                <w:rFonts w:ascii="Times New Roman" w:hAnsi="Times New Roman" w:cs="Times New Roman"/>
                <w:sz w:val="24"/>
                <w:szCs w:val="24"/>
              </w:rPr>
            </w:pPr>
          </w:p>
        </w:tc>
        <w:tc>
          <w:tcPr>
            <w:tcW w:w="1820" w:type="pct"/>
          </w:tcPr>
          <w:p w:rsidR="004915FB" w:rsidRDefault="004915FB" w:rsidP="00C65FF0">
            <w:pPr>
              <w:jc w:val="both"/>
              <w:rPr>
                <w:rFonts w:ascii="Times New Roman" w:hAnsi="Times New Roman" w:cs="Times New Roman"/>
                <w:b/>
                <w:sz w:val="28"/>
                <w:szCs w:val="28"/>
              </w:rPr>
            </w:pPr>
            <w:r>
              <w:rPr>
                <w:rFonts w:ascii="Times New Roman" w:hAnsi="Times New Roman"/>
                <w:sz w:val="24"/>
                <w:szCs w:val="24"/>
              </w:rPr>
              <w:t>2</w:t>
            </w:r>
            <w:r w:rsidRPr="004E0803">
              <w:rPr>
                <w:rFonts w:ascii="Times New Roman" w:hAnsi="Times New Roman"/>
                <w:sz w:val="24"/>
                <w:szCs w:val="24"/>
                <w:vertAlign w:val="superscript"/>
              </w:rPr>
              <w:t>nd</w:t>
            </w:r>
            <w:r>
              <w:rPr>
                <w:rFonts w:ascii="Times New Roman" w:hAnsi="Times New Roman"/>
                <w:sz w:val="24"/>
                <w:szCs w:val="24"/>
              </w:rPr>
              <w:t xml:space="preserve"> National Women’s Science Congress on </w:t>
            </w:r>
            <w:r w:rsidR="00C65FF0">
              <w:rPr>
                <w:rFonts w:ascii="Times New Roman" w:hAnsi="Times New Roman"/>
                <w:sz w:val="24"/>
                <w:szCs w:val="24"/>
              </w:rPr>
              <w:t xml:space="preserve">7-9.11.2009.                  </w:t>
            </w:r>
            <w:r>
              <w:rPr>
                <w:rFonts w:ascii="Times New Roman" w:hAnsi="Times New Roman"/>
                <w:sz w:val="24"/>
                <w:szCs w:val="24"/>
              </w:rPr>
              <w:t xml:space="preserve"> </w:t>
            </w:r>
          </w:p>
        </w:tc>
      </w:tr>
      <w:tr w:rsidR="00D37EE6" w:rsidTr="00E96474">
        <w:trPr>
          <w:jc w:val="center"/>
        </w:trPr>
        <w:tc>
          <w:tcPr>
            <w:tcW w:w="1900" w:type="pct"/>
          </w:tcPr>
          <w:p w:rsidR="00D37EE6" w:rsidRPr="00D37EE6" w:rsidRDefault="00D37EE6" w:rsidP="004B4224">
            <w:pPr>
              <w:jc w:val="both"/>
              <w:rPr>
                <w:rFonts w:ascii="Times New Roman" w:eastAsia="Calibri" w:hAnsi="Times New Roman" w:cs="Times New Roman"/>
                <w:color w:val="000000"/>
                <w:sz w:val="24"/>
                <w:szCs w:val="24"/>
              </w:rPr>
            </w:pPr>
            <w:r w:rsidRPr="00D37EE6">
              <w:rPr>
                <w:rFonts w:ascii="Times New Roman" w:eastAsia="Calibri" w:hAnsi="Times New Roman" w:cs="Times New Roman"/>
                <w:color w:val="000000"/>
                <w:sz w:val="24"/>
                <w:szCs w:val="24"/>
              </w:rPr>
              <w:lastRenderedPageBreak/>
              <w:t>Pragati, E., Manjula, R., Bhavya, M., Ramesh Chandra, I., Somy Antony</w:t>
            </w:r>
          </w:p>
        </w:tc>
        <w:tc>
          <w:tcPr>
            <w:tcW w:w="1280" w:type="pct"/>
          </w:tcPr>
          <w:p w:rsidR="00D37EE6" w:rsidRDefault="00D37EE6" w:rsidP="00034218">
            <w:pPr>
              <w:rPr>
                <w:rFonts w:ascii="Times New Roman" w:eastAsia="Calibri" w:hAnsi="Times New Roman" w:cs="Times New Roman"/>
                <w:color w:val="000000"/>
                <w:sz w:val="24"/>
                <w:szCs w:val="24"/>
              </w:rPr>
            </w:pPr>
            <w:r w:rsidRPr="00D37EE6">
              <w:rPr>
                <w:rFonts w:ascii="Times New Roman" w:eastAsia="Calibri" w:hAnsi="Times New Roman" w:cs="Times New Roman"/>
                <w:color w:val="000000"/>
                <w:sz w:val="24"/>
                <w:szCs w:val="24"/>
              </w:rPr>
              <w:t>Awareness amongst married and unmarried Indian women regarding consanguineous marriage: Comparison of educational, geographical, economical and social factors.</w:t>
            </w:r>
          </w:p>
          <w:p w:rsidR="00034218" w:rsidRPr="00D37EE6" w:rsidRDefault="00034218" w:rsidP="00034218">
            <w:pPr>
              <w:rPr>
                <w:rFonts w:ascii="Times New Roman" w:eastAsia="Calibri" w:hAnsi="Times New Roman" w:cs="Times New Roman"/>
                <w:color w:val="000000"/>
                <w:sz w:val="24"/>
                <w:szCs w:val="24"/>
              </w:rPr>
            </w:pPr>
          </w:p>
        </w:tc>
        <w:tc>
          <w:tcPr>
            <w:tcW w:w="1820" w:type="pct"/>
          </w:tcPr>
          <w:p w:rsidR="00D37EE6" w:rsidRPr="00D37EE6" w:rsidRDefault="00D37EE6" w:rsidP="00F061A8">
            <w:pPr>
              <w:jc w:val="both"/>
              <w:rPr>
                <w:rFonts w:ascii="Times New Roman" w:eastAsia="Calibri" w:hAnsi="Times New Roman" w:cs="Times New Roman"/>
                <w:b/>
                <w:i/>
                <w:color w:val="000000"/>
                <w:sz w:val="24"/>
                <w:szCs w:val="24"/>
              </w:rPr>
            </w:pPr>
            <w:r w:rsidRPr="00D37EE6">
              <w:rPr>
                <w:rFonts w:ascii="Times New Roman" w:eastAsia="Calibri" w:hAnsi="Times New Roman" w:cs="Times New Roman"/>
                <w:color w:val="000000"/>
                <w:sz w:val="24"/>
                <w:szCs w:val="24"/>
              </w:rPr>
              <w:t>2</w:t>
            </w:r>
            <w:r w:rsidRPr="00D37EE6">
              <w:rPr>
                <w:rFonts w:ascii="Times New Roman" w:eastAsia="Calibri" w:hAnsi="Times New Roman" w:cs="Times New Roman"/>
                <w:color w:val="000000"/>
                <w:sz w:val="24"/>
                <w:szCs w:val="24"/>
                <w:vertAlign w:val="superscript"/>
              </w:rPr>
              <w:t>nd</w:t>
            </w:r>
            <w:r w:rsidRPr="00D37EE6">
              <w:rPr>
                <w:rFonts w:ascii="Times New Roman" w:eastAsia="Calibri" w:hAnsi="Times New Roman" w:cs="Times New Roman"/>
                <w:color w:val="000000"/>
                <w:sz w:val="24"/>
                <w:szCs w:val="24"/>
              </w:rPr>
              <w:t xml:space="preserve"> National Women’s Science Congress held on 7</w:t>
            </w:r>
            <w:r w:rsidR="00F061A8">
              <w:rPr>
                <w:rFonts w:ascii="Times New Roman" w:eastAsia="Calibri" w:hAnsi="Times New Roman" w:cs="Times New Roman"/>
                <w:color w:val="000000"/>
                <w:sz w:val="24"/>
                <w:szCs w:val="24"/>
              </w:rPr>
              <w:t>-</w:t>
            </w:r>
            <w:r w:rsidRPr="00D37EE6">
              <w:rPr>
                <w:rFonts w:ascii="Times New Roman" w:eastAsia="Calibri" w:hAnsi="Times New Roman" w:cs="Times New Roman"/>
                <w:color w:val="000000"/>
                <w:sz w:val="24"/>
                <w:szCs w:val="24"/>
              </w:rPr>
              <w:t>9</w:t>
            </w:r>
            <w:r w:rsidR="00F061A8">
              <w:rPr>
                <w:rFonts w:ascii="Times New Roman" w:eastAsia="Calibri" w:hAnsi="Times New Roman" w:cs="Times New Roman"/>
                <w:color w:val="000000"/>
                <w:sz w:val="24"/>
                <w:szCs w:val="24"/>
              </w:rPr>
              <w:t>.11.2009</w:t>
            </w:r>
            <w:r w:rsidRPr="00D37EE6">
              <w:rPr>
                <w:rFonts w:ascii="Times New Roman" w:eastAsia="Calibri" w:hAnsi="Times New Roman" w:cs="Times New Roman"/>
                <w:color w:val="000000"/>
                <w:sz w:val="24"/>
                <w:szCs w:val="24"/>
              </w:rPr>
              <w:t xml:space="preserve"> jointly by Mathru Vedike and AIISH</w:t>
            </w:r>
          </w:p>
        </w:tc>
      </w:tr>
      <w:tr w:rsidR="00D37EE6" w:rsidTr="00E96474">
        <w:trPr>
          <w:trHeight w:val="1503"/>
          <w:jc w:val="center"/>
        </w:trPr>
        <w:tc>
          <w:tcPr>
            <w:tcW w:w="1900" w:type="pct"/>
          </w:tcPr>
          <w:p w:rsidR="00D37EE6" w:rsidRPr="00AE3AFE" w:rsidRDefault="00D37EE6" w:rsidP="005F269D">
            <w:pPr>
              <w:rPr>
                <w:rFonts w:ascii="Times New Roman" w:hAnsi="Times New Roman" w:cs="Times New Roman"/>
                <w:sz w:val="24"/>
                <w:szCs w:val="24"/>
              </w:rPr>
            </w:pPr>
            <w:r w:rsidRPr="00AE3AFE">
              <w:rPr>
                <w:rFonts w:ascii="Times New Roman" w:eastAsia="Calibri" w:hAnsi="Times New Roman" w:cs="Times New Roman"/>
                <w:sz w:val="24"/>
                <w:szCs w:val="24"/>
              </w:rPr>
              <w:t>Sahana</w:t>
            </w:r>
            <w:r>
              <w:rPr>
                <w:rFonts w:ascii="Times New Roman" w:eastAsia="Calibri" w:hAnsi="Times New Roman" w:cs="Times New Roman"/>
                <w:sz w:val="24"/>
                <w:szCs w:val="24"/>
              </w:rPr>
              <w:t>,</w:t>
            </w:r>
            <w:r w:rsidRPr="00AE3AFE">
              <w:rPr>
                <w:rFonts w:ascii="Times New Roman" w:eastAsia="Calibri" w:hAnsi="Times New Roman" w:cs="Times New Roman"/>
                <w:sz w:val="24"/>
                <w:szCs w:val="24"/>
              </w:rPr>
              <w:t xml:space="preserve"> V., Kavya</w:t>
            </w:r>
            <w:r>
              <w:rPr>
                <w:rFonts w:ascii="Times New Roman" w:eastAsia="Calibri" w:hAnsi="Times New Roman" w:cs="Times New Roman"/>
                <w:sz w:val="24"/>
                <w:szCs w:val="24"/>
              </w:rPr>
              <w:t>,</w:t>
            </w:r>
            <w:r w:rsidRPr="00AE3AFE">
              <w:rPr>
                <w:rFonts w:ascii="Times New Roman" w:eastAsia="Calibri" w:hAnsi="Times New Roman" w:cs="Times New Roman"/>
                <w:sz w:val="24"/>
                <w:szCs w:val="24"/>
              </w:rPr>
              <w:t xml:space="preserve"> V. </w:t>
            </w:r>
            <w:r>
              <w:rPr>
                <w:rFonts w:ascii="Times New Roman" w:eastAsia="Calibri" w:hAnsi="Times New Roman" w:cs="Times New Roman"/>
                <w:sz w:val="24"/>
                <w:szCs w:val="24"/>
              </w:rPr>
              <w:t xml:space="preserve">&amp; </w:t>
            </w:r>
            <w:r w:rsidRPr="00AE3AFE">
              <w:rPr>
                <w:rFonts w:ascii="Times New Roman" w:eastAsia="Calibri" w:hAnsi="Times New Roman" w:cs="Times New Roman"/>
                <w:sz w:val="24"/>
                <w:szCs w:val="24"/>
              </w:rPr>
              <w:t>Savithri</w:t>
            </w:r>
            <w:r>
              <w:rPr>
                <w:rFonts w:ascii="Times New Roman" w:eastAsia="Calibri" w:hAnsi="Times New Roman" w:cs="Times New Roman"/>
                <w:sz w:val="24"/>
                <w:szCs w:val="24"/>
              </w:rPr>
              <w:t>,</w:t>
            </w:r>
            <w:r w:rsidRPr="00AE3AFE">
              <w:rPr>
                <w:rFonts w:ascii="Times New Roman" w:eastAsia="Calibri" w:hAnsi="Times New Roman" w:cs="Times New Roman"/>
                <w:sz w:val="24"/>
                <w:szCs w:val="24"/>
              </w:rPr>
              <w:t xml:space="preserve"> S.R.</w:t>
            </w:r>
          </w:p>
        </w:tc>
        <w:tc>
          <w:tcPr>
            <w:tcW w:w="1280" w:type="pct"/>
          </w:tcPr>
          <w:p w:rsidR="00D37EE6" w:rsidRPr="00804D6C" w:rsidRDefault="00D37EE6" w:rsidP="00034218">
            <w:pPr>
              <w:spacing w:after="120"/>
              <w:jc w:val="both"/>
              <w:rPr>
                <w:rFonts w:ascii="Times New Roman" w:hAnsi="Times New Roman" w:cs="Times New Roman"/>
                <w:sz w:val="24"/>
                <w:szCs w:val="24"/>
              </w:rPr>
            </w:pPr>
            <w:r w:rsidRPr="00804D6C">
              <w:rPr>
                <w:rFonts w:ascii="Times New Roman" w:eastAsia="Calibri" w:hAnsi="Times New Roman" w:cs="Times New Roman"/>
              </w:rPr>
              <w:t>Acoustic Similarities and Differences Within and Between Speakers in Disguised Condition</w:t>
            </w:r>
            <w:r w:rsidR="00034218">
              <w:rPr>
                <w:rFonts w:ascii="Times New Roman" w:eastAsia="Calibri" w:hAnsi="Times New Roman" w:cs="Times New Roman"/>
              </w:rPr>
              <w:t>.</w:t>
            </w:r>
          </w:p>
        </w:tc>
        <w:tc>
          <w:tcPr>
            <w:tcW w:w="1820" w:type="pct"/>
          </w:tcPr>
          <w:p w:rsidR="00D37EE6" w:rsidRDefault="00D37EE6" w:rsidP="00C65FF0">
            <w:pPr>
              <w:jc w:val="both"/>
              <w:rPr>
                <w:rFonts w:ascii="Times New Roman" w:hAnsi="Times New Roman" w:cs="Times New Roman"/>
                <w:b/>
                <w:sz w:val="28"/>
                <w:szCs w:val="28"/>
              </w:rPr>
            </w:pPr>
            <w:r>
              <w:rPr>
                <w:rFonts w:ascii="Times New Roman" w:hAnsi="Times New Roman"/>
                <w:sz w:val="24"/>
                <w:szCs w:val="24"/>
              </w:rPr>
              <w:t>2</w:t>
            </w:r>
            <w:r w:rsidRPr="004E0803">
              <w:rPr>
                <w:rFonts w:ascii="Times New Roman" w:hAnsi="Times New Roman"/>
                <w:sz w:val="24"/>
                <w:szCs w:val="24"/>
                <w:vertAlign w:val="superscript"/>
              </w:rPr>
              <w:t>nd</w:t>
            </w:r>
            <w:r>
              <w:rPr>
                <w:rFonts w:ascii="Times New Roman" w:hAnsi="Times New Roman"/>
                <w:sz w:val="24"/>
                <w:szCs w:val="24"/>
              </w:rPr>
              <w:t xml:space="preserve"> National Women’s Science Congress on 7-9.11.2009.</w:t>
            </w:r>
          </w:p>
        </w:tc>
      </w:tr>
      <w:tr w:rsidR="00D37EE6" w:rsidTr="00E96474">
        <w:trPr>
          <w:jc w:val="center"/>
        </w:trPr>
        <w:tc>
          <w:tcPr>
            <w:tcW w:w="1900" w:type="pct"/>
          </w:tcPr>
          <w:p w:rsidR="00D37EE6" w:rsidRPr="00AE3AFE" w:rsidRDefault="00D37EE6" w:rsidP="00804D6C">
            <w:pPr>
              <w:rPr>
                <w:rFonts w:ascii="Times New Roman" w:eastAsia="Calibri" w:hAnsi="Times New Roman" w:cs="Times New Roman"/>
                <w:sz w:val="24"/>
                <w:szCs w:val="24"/>
              </w:rPr>
            </w:pPr>
            <w:r w:rsidRPr="00AE3AFE">
              <w:rPr>
                <w:rFonts w:ascii="Times New Roman" w:eastAsia="Calibri" w:hAnsi="Times New Roman" w:cs="Times New Roman"/>
                <w:sz w:val="24"/>
                <w:szCs w:val="24"/>
              </w:rPr>
              <w:t>Shwetha</w:t>
            </w:r>
            <w:r>
              <w:rPr>
                <w:rFonts w:ascii="Times New Roman" w:eastAsia="Calibri" w:hAnsi="Times New Roman" w:cs="Times New Roman"/>
                <w:sz w:val="24"/>
                <w:szCs w:val="24"/>
              </w:rPr>
              <w:t>,</w:t>
            </w:r>
            <w:r w:rsidRPr="00AE3AFE">
              <w:rPr>
                <w:rFonts w:ascii="Times New Roman" w:eastAsia="Calibri" w:hAnsi="Times New Roman" w:cs="Times New Roman"/>
                <w:sz w:val="24"/>
                <w:szCs w:val="24"/>
              </w:rPr>
              <w:t xml:space="preserve"> C</w:t>
            </w:r>
            <w:r>
              <w:rPr>
                <w:rFonts w:ascii="Times New Roman" w:eastAsia="Calibri" w:hAnsi="Times New Roman" w:cs="Times New Roman"/>
                <w:sz w:val="24"/>
                <w:szCs w:val="24"/>
              </w:rPr>
              <w:t>.</w:t>
            </w:r>
            <w:r w:rsidRPr="00AE3AFE">
              <w:rPr>
                <w:rFonts w:ascii="Times New Roman" w:eastAsia="Calibri" w:hAnsi="Times New Roman" w:cs="Times New Roman"/>
                <w:sz w:val="24"/>
                <w:szCs w:val="24"/>
              </w:rPr>
              <w:t>, Mohana</w:t>
            </w:r>
            <w:r>
              <w:rPr>
                <w:rFonts w:ascii="Times New Roman" w:eastAsia="Calibri" w:hAnsi="Times New Roman" w:cs="Times New Roman"/>
                <w:sz w:val="24"/>
                <w:szCs w:val="24"/>
              </w:rPr>
              <w:t>,</w:t>
            </w:r>
            <w:r w:rsidRPr="00AE3AFE">
              <w:rPr>
                <w:rFonts w:ascii="Times New Roman" w:eastAsia="Calibri" w:hAnsi="Times New Roman" w:cs="Times New Roman"/>
                <w:sz w:val="24"/>
                <w:szCs w:val="24"/>
              </w:rPr>
              <w:t xml:space="preserve"> P</w:t>
            </w:r>
            <w:r>
              <w:rPr>
                <w:rFonts w:ascii="Times New Roman" w:eastAsia="Calibri" w:hAnsi="Times New Roman" w:cs="Times New Roman"/>
                <w:sz w:val="24"/>
                <w:szCs w:val="24"/>
              </w:rPr>
              <w:t>.</w:t>
            </w:r>
            <w:r w:rsidRPr="00AE3AFE">
              <w:rPr>
                <w:rFonts w:ascii="Times New Roman" w:eastAsia="Calibri" w:hAnsi="Times New Roman" w:cs="Times New Roman"/>
                <w:sz w:val="24"/>
                <w:szCs w:val="24"/>
              </w:rPr>
              <w:t>, Shyamala</w:t>
            </w:r>
            <w:r>
              <w:rPr>
                <w:rFonts w:ascii="Times New Roman" w:eastAsia="Calibri" w:hAnsi="Times New Roman" w:cs="Times New Roman"/>
                <w:sz w:val="24"/>
                <w:szCs w:val="24"/>
              </w:rPr>
              <w:t>,</w:t>
            </w:r>
            <w:r w:rsidRPr="00AE3AFE">
              <w:rPr>
                <w:rFonts w:ascii="Times New Roman" w:eastAsia="Calibri" w:hAnsi="Times New Roman" w:cs="Times New Roman"/>
                <w:sz w:val="24"/>
                <w:szCs w:val="24"/>
              </w:rPr>
              <w:t xml:space="preserve"> K. C</w:t>
            </w:r>
            <w:r>
              <w:rPr>
                <w:rFonts w:ascii="Times New Roman" w:eastAsia="Calibri" w:hAnsi="Times New Roman" w:cs="Times New Roman"/>
                <w:sz w:val="24"/>
                <w:szCs w:val="24"/>
              </w:rPr>
              <w:t>.</w:t>
            </w:r>
          </w:p>
        </w:tc>
        <w:tc>
          <w:tcPr>
            <w:tcW w:w="1280" w:type="pct"/>
          </w:tcPr>
          <w:p w:rsidR="00D37EE6" w:rsidRDefault="00D37EE6" w:rsidP="00034218">
            <w:pPr>
              <w:rPr>
                <w:rFonts w:ascii="Times New Roman" w:eastAsia="Calibri" w:hAnsi="Times New Roman" w:cs="Times New Roman"/>
                <w:color w:val="000000"/>
                <w:sz w:val="24"/>
                <w:szCs w:val="24"/>
              </w:rPr>
            </w:pPr>
            <w:r w:rsidRPr="00BE57B4">
              <w:rPr>
                <w:rFonts w:ascii="Times New Roman" w:eastAsia="Calibri" w:hAnsi="Times New Roman" w:cs="Times New Roman"/>
                <w:color w:val="000000"/>
                <w:sz w:val="24"/>
                <w:szCs w:val="24"/>
              </w:rPr>
              <w:t>Motivational Factors in Individuals with Bilingual Aphasia.</w:t>
            </w:r>
          </w:p>
          <w:p w:rsidR="00034218" w:rsidRPr="00BE57B4" w:rsidRDefault="00034218" w:rsidP="00BE57B4">
            <w:pPr>
              <w:jc w:val="both"/>
              <w:rPr>
                <w:rFonts w:ascii="Times New Roman" w:eastAsia="Calibri" w:hAnsi="Times New Roman"/>
                <w:sz w:val="24"/>
                <w:szCs w:val="24"/>
              </w:rPr>
            </w:pPr>
          </w:p>
        </w:tc>
        <w:tc>
          <w:tcPr>
            <w:tcW w:w="1820" w:type="pct"/>
          </w:tcPr>
          <w:p w:rsidR="00D37EE6" w:rsidRPr="00BE57B4" w:rsidRDefault="00D37EE6" w:rsidP="00C65FF0">
            <w:pPr>
              <w:jc w:val="both"/>
              <w:rPr>
                <w:rFonts w:ascii="Times New Roman" w:hAnsi="Times New Roman"/>
                <w:sz w:val="24"/>
                <w:szCs w:val="24"/>
              </w:rPr>
            </w:pPr>
            <w:r w:rsidRPr="00BE57B4">
              <w:rPr>
                <w:rFonts w:ascii="Times New Roman" w:eastAsia="Calibri" w:hAnsi="Times New Roman" w:cs="Times New Roman"/>
                <w:sz w:val="24"/>
                <w:szCs w:val="24"/>
              </w:rPr>
              <w:t>International Symposium on Bilingual Aphasia held during 4-5</w:t>
            </w:r>
            <w:r>
              <w:rPr>
                <w:rFonts w:ascii="Times New Roman" w:eastAsia="Calibri" w:hAnsi="Times New Roman" w:cs="Times New Roman"/>
                <w:sz w:val="24"/>
                <w:szCs w:val="24"/>
              </w:rPr>
              <w:t>.1.</w:t>
            </w:r>
            <w:r>
              <w:rPr>
                <w:rFonts w:ascii="Times New Roman" w:hAnsi="Times New Roman"/>
                <w:sz w:val="24"/>
                <w:szCs w:val="24"/>
              </w:rPr>
              <w:t>2010.</w:t>
            </w:r>
          </w:p>
        </w:tc>
      </w:tr>
      <w:tr w:rsidR="00D37EE6" w:rsidTr="00E96474">
        <w:trPr>
          <w:jc w:val="center"/>
        </w:trPr>
        <w:tc>
          <w:tcPr>
            <w:tcW w:w="1900" w:type="pct"/>
          </w:tcPr>
          <w:p w:rsidR="00D37EE6" w:rsidRPr="00AE3AFE" w:rsidRDefault="00D37EE6" w:rsidP="00804D6C">
            <w:pPr>
              <w:rPr>
                <w:rFonts w:ascii="Times New Roman" w:eastAsia="Calibri" w:hAnsi="Times New Roman" w:cs="Times New Roman"/>
                <w:sz w:val="24"/>
                <w:szCs w:val="24"/>
              </w:rPr>
            </w:pPr>
            <w:r w:rsidRPr="00AE3AFE">
              <w:rPr>
                <w:rFonts w:ascii="Times New Roman" w:eastAsia="Calibri" w:hAnsi="Times New Roman" w:cs="Times New Roman"/>
                <w:sz w:val="24"/>
                <w:szCs w:val="24"/>
              </w:rPr>
              <w:t>Shymala</w:t>
            </w:r>
            <w:r>
              <w:rPr>
                <w:rFonts w:ascii="Times New Roman" w:eastAsia="Calibri" w:hAnsi="Times New Roman" w:cs="Times New Roman"/>
                <w:sz w:val="24"/>
                <w:szCs w:val="24"/>
              </w:rPr>
              <w:t>,</w:t>
            </w:r>
            <w:r w:rsidRPr="00AE3AFE">
              <w:rPr>
                <w:rFonts w:ascii="Times New Roman" w:eastAsia="Calibri" w:hAnsi="Times New Roman" w:cs="Times New Roman"/>
                <w:sz w:val="24"/>
                <w:szCs w:val="24"/>
              </w:rPr>
              <w:t xml:space="preserve"> K.C.</w:t>
            </w:r>
          </w:p>
        </w:tc>
        <w:tc>
          <w:tcPr>
            <w:tcW w:w="1280" w:type="pct"/>
          </w:tcPr>
          <w:p w:rsidR="00663EC2" w:rsidRDefault="00D37EE6" w:rsidP="00034218">
            <w:pPr>
              <w:rPr>
                <w:rFonts w:ascii="Times New Roman" w:eastAsia="Calibri" w:hAnsi="Times New Roman" w:cs="Times New Roman"/>
                <w:sz w:val="24"/>
                <w:szCs w:val="24"/>
              </w:rPr>
            </w:pPr>
            <w:r w:rsidRPr="008E2572">
              <w:rPr>
                <w:rFonts w:ascii="Times New Roman" w:eastAsia="Calibri" w:hAnsi="Times New Roman" w:cs="Times New Roman"/>
                <w:sz w:val="24"/>
                <w:szCs w:val="24"/>
              </w:rPr>
              <w:t>Comparison of markedness of lexical semantic abilities in normal children and children with hearing impairment</w:t>
            </w:r>
            <w:r w:rsidR="00034218">
              <w:rPr>
                <w:rFonts w:ascii="Times New Roman" w:eastAsia="Calibri" w:hAnsi="Times New Roman" w:cs="Times New Roman"/>
                <w:sz w:val="24"/>
                <w:szCs w:val="24"/>
              </w:rPr>
              <w:t>.</w:t>
            </w:r>
          </w:p>
          <w:p w:rsidR="00034218" w:rsidRPr="008E2572" w:rsidRDefault="00034218" w:rsidP="00034218">
            <w:pPr>
              <w:rPr>
                <w:rFonts w:ascii="Times New Roman" w:eastAsia="Calibri" w:hAnsi="Times New Roman" w:cs="Times New Roman"/>
                <w:sz w:val="24"/>
                <w:szCs w:val="24"/>
              </w:rPr>
            </w:pPr>
          </w:p>
        </w:tc>
        <w:tc>
          <w:tcPr>
            <w:tcW w:w="1820" w:type="pct"/>
          </w:tcPr>
          <w:p w:rsidR="00D37EE6" w:rsidRPr="00BE57B4" w:rsidRDefault="00D37EE6" w:rsidP="00C65FF0">
            <w:pPr>
              <w:jc w:val="both"/>
              <w:rPr>
                <w:rFonts w:ascii="Times New Roman" w:hAnsi="Times New Roman"/>
                <w:sz w:val="24"/>
                <w:szCs w:val="24"/>
              </w:rPr>
            </w:pPr>
            <w:r>
              <w:rPr>
                <w:rFonts w:ascii="Times New Roman" w:hAnsi="Times New Roman"/>
                <w:sz w:val="24"/>
                <w:szCs w:val="24"/>
              </w:rPr>
              <w:t>2</w:t>
            </w:r>
            <w:r w:rsidRPr="004E0803">
              <w:rPr>
                <w:rFonts w:ascii="Times New Roman" w:hAnsi="Times New Roman"/>
                <w:sz w:val="24"/>
                <w:szCs w:val="24"/>
                <w:vertAlign w:val="superscript"/>
              </w:rPr>
              <w:t>nd</w:t>
            </w:r>
            <w:r>
              <w:rPr>
                <w:rFonts w:ascii="Times New Roman" w:hAnsi="Times New Roman"/>
                <w:sz w:val="24"/>
                <w:szCs w:val="24"/>
              </w:rPr>
              <w:t xml:space="preserve"> National Women’s Science Congress on 7-9.11.2009.</w:t>
            </w:r>
          </w:p>
        </w:tc>
      </w:tr>
      <w:tr w:rsidR="00D37EE6" w:rsidTr="00E96474">
        <w:trPr>
          <w:jc w:val="center"/>
        </w:trPr>
        <w:tc>
          <w:tcPr>
            <w:tcW w:w="1900" w:type="pct"/>
          </w:tcPr>
          <w:p w:rsidR="00D37EE6" w:rsidRPr="00AE3AFE" w:rsidRDefault="00D37EE6" w:rsidP="00804D6C">
            <w:pPr>
              <w:rPr>
                <w:rFonts w:ascii="Times New Roman" w:hAnsi="Times New Roman" w:cs="Times New Roman"/>
                <w:b/>
                <w:sz w:val="24"/>
                <w:szCs w:val="24"/>
              </w:rPr>
            </w:pPr>
            <w:r w:rsidRPr="00AE3AFE">
              <w:rPr>
                <w:rFonts w:ascii="Times New Roman" w:eastAsia="Calibri" w:hAnsi="Times New Roman" w:cs="Times New Roman"/>
                <w:sz w:val="24"/>
                <w:szCs w:val="24"/>
              </w:rPr>
              <w:t>Shymala</w:t>
            </w:r>
            <w:r>
              <w:rPr>
                <w:rFonts w:ascii="Times New Roman" w:eastAsia="Calibri" w:hAnsi="Times New Roman" w:cs="Times New Roman"/>
                <w:sz w:val="24"/>
                <w:szCs w:val="24"/>
              </w:rPr>
              <w:t>,</w:t>
            </w:r>
            <w:r w:rsidRPr="00AE3AFE">
              <w:rPr>
                <w:rFonts w:ascii="Times New Roman" w:eastAsia="Calibri" w:hAnsi="Times New Roman" w:cs="Times New Roman"/>
                <w:sz w:val="24"/>
                <w:szCs w:val="24"/>
              </w:rPr>
              <w:t xml:space="preserve"> K.C.</w:t>
            </w:r>
          </w:p>
        </w:tc>
        <w:tc>
          <w:tcPr>
            <w:tcW w:w="1280" w:type="pct"/>
          </w:tcPr>
          <w:p w:rsidR="00D37EE6" w:rsidRDefault="00D37EE6" w:rsidP="00034218">
            <w:pPr>
              <w:rPr>
                <w:rFonts w:ascii="Times New Roman" w:eastAsia="Calibri" w:hAnsi="Times New Roman" w:cs="Times New Roman"/>
                <w:sz w:val="24"/>
                <w:szCs w:val="24"/>
              </w:rPr>
            </w:pPr>
            <w:r w:rsidRPr="008E2572">
              <w:rPr>
                <w:rFonts w:ascii="Times New Roman" w:eastAsia="Calibri" w:hAnsi="Times New Roman" w:cs="Times New Roman"/>
                <w:sz w:val="24"/>
                <w:szCs w:val="24"/>
              </w:rPr>
              <w:t xml:space="preserve">Gender differences in communication disorders: A metaanalytic study. </w:t>
            </w:r>
          </w:p>
          <w:p w:rsidR="00034218" w:rsidRPr="008E2572" w:rsidRDefault="00034218" w:rsidP="00034218">
            <w:pPr>
              <w:rPr>
                <w:rFonts w:ascii="Times New Roman" w:hAnsi="Times New Roman" w:cs="Times New Roman"/>
                <w:b/>
                <w:sz w:val="24"/>
                <w:szCs w:val="24"/>
              </w:rPr>
            </w:pPr>
          </w:p>
        </w:tc>
        <w:tc>
          <w:tcPr>
            <w:tcW w:w="1820" w:type="pct"/>
          </w:tcPr>
          <w:p w:rsidR="00D37EE6" w:rsidRDefault="00D37EE6" w:rsidP="00D06FEF">
            <w:pPr>
              <w:jc w:val="both"/>
              <w:rPr>
                <w:rFonts w:ascii="Times New Roman" w:hAnsi="Times New Roman" w:cs="Times New Roman"/>
                <w:b/>
                <w:sz w:val="28"/>
                <w:szCs w:val="28"/>
              </w:rPr>
            </w:pPr>
            <w:r>
              <w:rPr>
                <w:rFonts w:ascii="Times New Roman" w:hAnsi="Times New Roman"/>
                <w:sz w:val="24"/>
                <w:szCs w:val="24"/>
              </w:rPr>
              <w:t>2</w:t>
            </w:r>
            <w:r w:rsidRPr="004E0803">
              <w:rPr>
                <w:rFonts w:ascii="Times New Roman" w:hAnsi="Times New Roman"/>
                <w:sz w:val="24"/>
                <w:szCs w:val="24"/>
                <w:vertAlign w:val="superscript"/>
              </w:rPr>
              <w:t>nd</w:t>
            </w:r>
            <w:r>
              <w:rPr>
                <w:rFonts w:ascii="Times New Roman" w:hAnsi="Times New Roman"/>
                <w:sz w:val="24"/>
                <w:szCs w:val="24"/>
              </w:rPr>
              <w:t xml:space="preserve"> National Women’s Science Congress on 7-9.11.2009.</w:t>
            </w:r>
          </w:p>
        </w:tc>
      </w:tr>
      <w:tr w:rsidR="00D37EE6" w:rsidTr="00E96474">
        <w:trPr>
          <w:jc w:val="center"/>
        </w:trPr>
        <w:tc>
          <w:tcPr>
            <w:tcW w:w="1900" w:type="pct"/>
          </w:tcPr>
          <w:p w:rsidR="00D37EE6" w:rsidRPr="00AE3AFE" w:rsidRDefault="00D37EE6" w:rsidP="00074599">
            <w:pPr>
              <w:rPr>
                <w:rFonts w:ascii="Times New Roman" w:eastAsia="Calibri" w:hAnsi="Times New Roman" w:cs="Times New Roman"/>
                <w:sz w:val="24"/>
                <w:szCs w:val="24"/>
              </w:rPr>
            </w:pPr>
            <w:r w:rsidRPr="00AE3AFE">
              <w:rPr>
                <w:rFonts w:ascii="Times New Roman" w:eastAsia="Calibri" w:hAnsi="Times New Roman" w:cs="Times New Roman"/>
                <w:bCs/>
                <w:sz w:val="24"/>
                <w:szCs w:val="24"/>
              </w:rPr>
              <w:t>Sri Pallavi</w:t>
            </w:r>
            <w:r>
              <w:rPr>
                <w:rFonts w:ascii="Times New Roman" w:eastAsia="Calibri" w:hAnsi="Times New Roman" w:cs="Times New Roman"/>
                <w:bCs/>
                <w:sz w:val="24"/>
                <w:szCs w:val="24"/>
              </w:rPr>
              <w:t>,</w:t>
            </w:r>
            <w:r w:rsidRPr="00AE3AFE">
              <w:rPr>
                <w:rFonts w:ascii="Times New Roman" w:eastAsia="Calibri" w:hAnsi="Times New Roman" w:cs="Times New Roman"/>
                <w:bCs/>
                <w:sz w:val="24"/>
                <w:szCs w:val="24"/>
              </w:rPr>
              <w:t xml:space="preserve"> M</w:t>
            </w:r>
            <w:r>
              <w:rPr>
                <w:rFonts w:ascii="Times New Roman" w:eastAsia="Calibri" w:hAnsi="Times New Roman" w:cs="Times New Roman"/>
                <w:bCs/>
                <w:sz w:val="24"/>
                <w:szCs w:val="24"/>
              </w:rPr>
              <w:t>.</w:t>
            </w:r>
            <w:r w:rsidRPr="00AE3AFE">
              <w:rPr>
                <w:rFonts w:ascii="Times New Roman" w:eastAsia="Calibri" w:hAnsi="Times New Roman" w:cs="Times New Roman"/>
                <w:bCs/>
                <w:sz w:val="24"/>
                <w:szCs w:val="24"/>
              </w:rPr>
              <w:t>, Anjana</w:t>
            </w:r>
            <w:r>
              <w:rPr>
                <w:rFonts w:ascii="Times New Roman" w:eastAsia="Calibri" w:hAnsi="Times New Roman" w:cs="Times New Roman"/>
                <w:bCs/>
                <w:sz w:val="24"/>
                <w:szCs w:val="24"/>
              </w:rPr>
              <w:t>,</w:t>
            </w:r>
            <w:r w:rsidRPr="00AE3AFE">
              <w:rPr>
                <w:rFonts w:ascii="Times New Roman" w:eastAsia="Calibri" w:hAnsi="Times New Roman" w:cs="Times New Roman"/>
                <w:bCs/>
                <w:sz w:val="24"/>
                <w:szCs w:val="24"/>
              </w:rPr>
              <w:t xml:space="preserve"> A.V, Shylaja</w:t>
            </w:r>
            <w:r>
              <w:rPr>
                <w:rFonts w:ascii="Times New Roman" w:eastAsia="Calibri" w:hAnsi="Times New Roman" w:cs="Times New Roman"/>
                <w:bCs/>
                <w:sz w:val="24"/>
                <w:szCs w:val="24"/>
              </w:rPr>
              <w:t xml:space="preserve">, </w:t>
            </w:r>
            <w:r w:rsidRPr="00AE3AFE">
              <w:rPr>
                <w:rFonts w:ascii="Times New Roman" w:eastAsia="Calibri" w:hAnsi="Times New Roman" w:cs="Times New Roman"/>
                <w:bCs/>
                <w:sz w:val="24"/>
                <w:szCs w:val="24"/>
              </w:rPr>
              <w:t>K., Sunil Kumar</w:t>
            </w:r>
            <w:r>
              <w:rPr>
                <w:rFonts w:ascii="Times New Roman" w:eastAsia="Calibri" w:hAnsi="Times New Roman" w:cs="Times New Roman"/>
                <w:bCs/>
                <w:sz w:val="24"/>
                <w:szCs w:val="24"/>
              </w:rPr>
              <w:t>,</w:t>
            </w:r>
            <w:r w:rsidRPr="00AE3AFE">
              <w:rPr>
                <w:rFonts w:ascii="Times New Roman" w:eastAsia="Calibri" w:hAnsi="Times New Roman" w:cs="Times New Roman"/>
                <w:bCs/>
                <w:sz w:val="24"/>
                <w:szCs w:val="24"/>
              </w:rPr>
              <w:t xml:space="preserve"> R</w:t>
            </w:r>
            <w:r>
              <w:rPr>
                <w:rFonts w:ascii="Times New Roman" w:eastAsia="Calibri" w:hAnsi="Times New Roman" w:cs="Times New Roman"/>
                <w:bCs/>
                <w:sz w:val="24"/>
                <w:szCs w:val="24"/>
              </w:rPr>
              <w:t>.</w:t>
            </w:r>
            <w:r w:rsidRPr="00AE3AFE">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&amp;</w:t>
            </w:r>
            <w:r w:rsidRPr="00AE3AFE">
              <w:rPr>
                <w:rFonts w:ascii="Times New Roman" w:eastAsia="Calibri" w:hAnsi="Times New Roman" w:cs="Times New Roman"/>
                <w:bCs/>
                <w:sz w:val="24"/>
                <w:szCs w:val="24"/>
              </w:rPr>
              <w:t xml:space="preserve"> Shyamala</w:t>
            </w:r>
            <w:r>
              <w:rPr>
                <w:rFonts w:ascii="Times New Roman" w:eastAsia="Calibri" w:hAnsi="Times New Roman" w:cs="Times New Roman"/>
                <w:bCs/>
                <w:sz w:val="24"/>
                <w:szCs w:val="24"/>
              </w:rPr>
              <w:t>, K.C.</w:t>
            </w:r>
          </w:p>
        </w:tc>
        <w:tc>
          <w:tcPr>
            <w:tcW w:w="1280" w:type="pct"/>
          </w:tcPr>
          <w:p w:rsidR="00D37EE6" w:rsidRDefault="00D37EE6" w:rsidP="00034218">
            <w:pPr>
              <w:rPr>
                <w:rFonts w:ascii="Times New Roman" w:eastAsia="Calibri" w:hAnsi="Times New Roman" w:cs="Times New Roman"/>
                <w:sz w:val="24"/>
                <w:szCs w:val="24"/>
              </w:rPr>
            </w:pPr>
            <w:r w:rsidRPr="00BE57B4">
              <w:rPr>
                <w:rFonts w:ascii="Times New Roman" w:eastAsia="Calibri" w:hAnsi="Times New Roman" w:cs="Times New Roman"/>
                <w:sz w:val="24"/>
                <w:szCs w:val="24"/>
              </w:rPr>
              <w:t xml:space="preserve">Comparison of Confrontation and Generative Naming Abilities in Bilingual Persons with Aphasia and Dementia. </w:t>
            </w:r>
          </w:p>
          <w:p w:rsidR="00B16EEF" w:rsidRPr="00BE57B4" w:rsidRDefault="00B16EEF" w:rsidP="00034218">
            <w:pPr>
              <w:rPr>
                <w:rFonts w:ascii="Times New Roman" w:eastAsia="Calibri" w:hAnsi="Times New Roman"/>
                <w:sz w:val="24"/>
                <w:szCs w:val="24"/>
              </w:rPr>
            </w:pPr>
          </w:p>
        </w:tc>
        <w:tc>
          <w:tcPr>
            <w:tcW w:w="1820" w:type="pct"/>
          </w:tcPr>
          <w:p w:rsidR="00D37EE6" w:rsidRPr="00BE57B4" w:rsidRDefault="00D37EE6" w:rsidP="00DF4A04">
            <w:pPr>
              <w:jc w:val="both"/>
              <w:rPr>
                <w:rFonts w:ascii="Times New Roman" w:hAnsi="Times New Roman"/>
                <w:sz w:val="24"/>
                <w:szCs w:val="24"/>
              </w:rPr>
            </w:pPr>
            <w:r w:rsidRPr="00BE57B4">
              <w:rPr>
                <w:rFonts w:ascii="Times New Roman" w:eastAsia="Calibri" w:hAnsi="Times New Roman" w:cs="Times New Roman"/>
                <w:sz w:val="24"/>
                <w:szCs w:val="24"/>
              </w:rPr>
              <w:t>International Symposium on Bilingual Aphasia held during 4-5</w:t>
            </w:r>
            <w:r>
              <w:rPr>
                <w:rFonts w:ascii="Times New Roman" w:eastAsia="Calibri" w:hAnsi="Times New Roman" w:cs="Times New Roman"/>
                <w:sz w:val="24"/>
                <w:szCs w:val="24"/>
              </w:rPr>
              <w:t>.1.</w:t>
            </w:r>
            <w:r>
              <w:rPr>
                <w:rFonts w:ascii="Times New Roman" w:hAnsi="Times New Roman"/>
                <w:sz w:val="24"/>
                <w:szCs w:val="24"/>
              </w:rPr>
              <w:t>2010.</w:t>
            </w:r>
          </w:p>
        </w:tc>
      </w:tr>
      <w:tr w:rsidR="00D37EE6" w:rsidTr="00E96474">
        <w:trPr>
          <w:trHeight w:val="980"/>
          <w:jc w:val="center"/>
        </w:trPr>
        <w:tc>
          <w:tcPr>
            <w:tcW w:w="1900" w:type="pct"/>
          </w:tcPr>
          <w:p w:rsidR="00D37EE6" w:rsidRPr="00AE3AFE" w:rsidRDefault="00D37EE6" w:rsidP="00804D6C">
            <w:pPr>
              <w:rPr>
                <w:rFonts w:ascii="Times New Roman" w:eastAsia="Calibri" w:hAnsi="Times New Roman" w:cs="Times New Roman"/>
                <w:sz w:val="24"/>
                <w:szCs w:val="24"/>
              </w:rPr>
            </w:pPr>
            <w:r w:rsidRPr="00AE3AFE">
              <w:rPr>
                <w:rFonts w:ascii="Times New Roman" w:eastAsia="Calibri" w:hAnsi="Times New Roman" w:cs="Times New Roman"/>
                <w:sz w:val="24"/>
                <w:szCs w:val="24"/>
              </w:rPr>
              <w:lastRenderedPageBreak/>
              <w:t>Sunil Kumar</w:t>
            </w:r>
            <w:r>
              <w:rPr>
                <w:rFonts w:ascii="Times New Roman" w:eastAsia="Calibri" w:hAnsi="Times New Roman" w:cs="Times New Roman"/>
                <w:sz w:val="24"/>
                <w:szCs w:val="24"/>
              </w:rPr>
              <w:t>,</w:t>
            </w:r>
            <w:r w:rsidRPr="00AE3AFE">
              <w:rPr>
                <w:rFonts w:ascii="Times New Roman" w:eastAsia="Calibri" w:hAnsi="Times New Roman" w:cs="Times New Roman"/>
                <w:sz w:val="24"/>
                <w:szCs w:val="24"/>
              </w:rPr>
              <w:t xml:space="preserve"> R., Gnanavel, </w:t>
            </w:r>
            <w:r>
              <w:rPr>
                <w:rFonts w:ascii="Times New Roman" w:eastAsia="Calibri" w:hAnsi="Times New Roman" w:cs="Times New Roman"/>
                <w:sz w:val="24"/>
                <w:szCs w:val="24"/>
              </w:rPr>
              <w:t xml:space="preserve">K </w:t>
            </w:r>
            <w:r w:rsidRPr="00AE3AFE">
              <w:rPr>
                <w:rFonts w:ascii="Times New Roman" w:eastAsia="Calibri" w:hAnsi="Times New Roman" w:cs="Times New Roman"/>
                <w:sz w:val="24"/>
                <w:szCs w:val="24"/>
              </w:rPr>
              <w:t>Vishnu</w:t>
            </w:r>
            <w:r>
              <w:rPr>
                <w:rFonts w:ascii="Times New Roman" w:eastAsia="Calibri" w:hAnsi="Times New Roman" w:cs="Times New Roman"/>
                <w:sz w:val="24"/>
                <w:szCs w:val="24"/>
              </w:rPr>
              <w:t>,</w:t>
            </w:r>
            <w:r w:rsidRPr="00AE3AFE">
              <w:rPr>
                <w:rFonts w:ascii="Times New Roman" w:eastAsia="Calibri" w:hAnsi="Times New Roman" w:cs="Times New Roman"/>
                <w:sz w:val="24"/>
                <w:szCs w:val="24"/>
              </w:rPr>
              <w:t>K. K</w:t>
            </w:r>
            <w:r>
              <w:rPr>
                <w:rFonts w:ascii="Times New Roman" w:eastAsia="Calibri" w:hAnsi="Times New Roman" w:cs="Times New Roman"/>
                <w:sz w:val="24"/>
                <w:szCs w:val="24"/>
              </w:rPr>
              <w:t xml:space="preserve">. &amp; </w:t>
            </w:r>
            <w:r w:rsidRPr="00AE3AFE">
              <w:rPr>
                <w:rFonts w:ascii="Times New Roman" w:eastAsia="Calibri" w:hAnsi="Times New Roman" w:cs="Times New Roman"/>
                <w:sz w:val="24"/>
                <w:szCs w:val="24"/>
              </w:rPr>
              <w:t>Shyamala. K.</w:t>
            </w:r>
            <w:r>
              <w:rPr>
                <w:rFonts w:ascii="Times New Roman" w:eastAsia="Calibri" w:hAnsi="Times New Roman" w:cs="Times New Roman"/>
                <w:sz w:val="24"/>
                <w:szCs w:val="24"/>
              </w:rPr>
              <w:t>C</w:t>
            </w:r>
            <w:r w:rsidRPr="00AE3AFE">
              <w:rPr>
                <w:rFonts w:ascii="Times New Roman" w:eastAsia="Calibri" w:hAnsi="Times New Roman" w:cs="Times New Roman"/>
                <w:sz w:val="24"/>
                <w:szCs w:val="24"/>
              </w:rPr>
              <w:t xml:space="preserve"> </w:t>
            </w:r>
          </w:p>
        </w:tc>
        <w:tc>
          <w:tcPr>
            <w:tcW w:w="1280" w:type="pct"/>
          </w:tcPr>
          <w:p w:rsidR="00D37EE6" w:rsidRDefault="00D37EE6" w:rsidP="00034218">
            <w:pPr>
              <w:rPr>
                <w:rFonts w:ascii="Times New Roman" w:eastAsia="Calibri" w:hAnsi="Times New Roman" w:cs="Times New Roman"/>
                <w:sz w:val="24"/>
                <w:szCs w:val="24"/>
              </w:rPr>
            </w:pPr>
            <w:r w:rsidRPr="00426CD3">
              <w:rPr>
                <w:rFonts w:ascii="Times New Roman" w:eastAsia="Calibri" w:hAnsi="Times New Roman" w:cs="Times New Roman"/>
                <w:sz w:val="24"/>
                <w:szCs w:val="24"/>
              </w:rPr>
              <w:t>Action Naming In Bilingual (Kannada – English) Aphasics: Implications to Models of Lexical Organization</w:t>
            </w:r>
            <w:r w:rsidRPr="00600798">
              <w:rPr>
                <w:rFonts w:ascii="Times New Roman" w:eastAsia="Calibri" w:hAnsi="Times New Roman" w:cs="Times New Roman"/>
                <w:i/>
                <w:sz w:val="24"/>
                <w:szCs w:val="24"/>
              </w:rPr>
              <w:t>.</w:t>
            </w:r>
            <w:r w:rsidRPr="00600798">
              <w:rPr>
                <w:rFonts w:ascii="Times New Roman" w:eastAsia="Calibri" w:hAnsi="Times New Roman" w:cs="Times New Roman"/>
                <w:sz w:val="24"/>
                <w:szCs w:val="24"/>
              </w:rPr>
              <w:t xml:space="preserve"> </w:t>
            </w:r>
          </w:p>
          <w:p w:rsidR="00034218" w:rsidRPr="00BE57B4" w:rsidRDefault="00034218" w:rsidP="00034218">
            <w:pPr>
              <w:rPr>
                <w:rFonts w:ascii="Times New Roman" w:eastAsia="Calibri" w:hAnsi="Times New Roman"/>
                <w:sz w:val="24"/>
                <w:szCs w:val="24"/>
              </w:rPr>
            </w:pPr>
          </w:p>
        </w:tc>
        <w:tc>
          <w:tcPr>
            <w:tcW w:w="1820" w:type="pct"/>
          </w:tcPr>
          <w:p w:rsidR="00D37EE6" w:rsidRPr="00BE57B4" w:rsidRDefault="00D37EE6" w:rsidP="00DF4A04">
            <w:pPr>
              <w:jc w:val="both"/>
              <w:rPr>
                <w:rFonts w:ascii="Times New Roman" w:hAnsi="Times New Roman"/>
                <w:sz w:val="24"/>
                <w:szCs w:val="24"/>
              </w:rPr>
            </w:pPr>
            <w:r w:rsidRPr="00BE57B4">
              <w:rPr>
                <w:rFonts w:ascii="Times New Roman" w:eastAsia="Calibri" w:hAnsi="Times New Roman" w:cs="Times New Roman"/>
                <w:sz w:val="24"/>
                <w:szCs w:val="24"/>
              </w:rPr>
              <w:t>International Symposium on Bilingual Aphasia held during 4-5</w:t>
            </w:r>
            <w:r>
              <w:rPr>
                <w:rFonts w:ascii="Times New Roman" w:eastAsia="Calibri" w:hAnsi="Times New Roman" w:cs="Times New Roman"/>
                <w:sz w:val="24"/>
                <w:szCs w:val="24"/>
              </w:rPr>
              <w:t>.1.</w:t>
            </w:r>
            <w:r>
              <w:rPr>
                <w:rFonts w:ascii="Times New Roman" w:hAnsi="Times New Roman"/>
                <w:sz w:val="24"/>
                <w:szCs w:val="24"/>
              </w:rPr>
              <w:t>2010</w:t>
            </w:r>
          </w:p>
        </w:tc>
      </w:tr>
      <w:tr w:rsidR="00D37EE6" w:rsidTr="00E96474">
        <w:trPr>
          <w:jc w:val="center"/>
        </w:trPr>
        <w:tc>
          <w:tcPr>
            <w:tcW w:w="1900" w:type="pct"/>
          </w:tcPr>
          <w:p w:rsidR="00D37EE6" w:rsidRPr="00AE3AFE" w:rsidRDefault="00D37EE6" w:rsidP="00036022">
            <w:pPr>
              <w:rPr>
                <w:rFonts w:ascii="Times New Roman" w:hAnsi="Times New Roman" w:cs="Times New Roman"/>
                <w:sz w:val="24"/>
                <w:szCs w:val="24"/>
              </w:rPr>
            </w:pPr>
            <w:r w:rsidRPr="00AE3AFE">
              <w:rPr>
                <w:rFonts w:ascii="Times New Roman" w:eastAsia="MS Mincho" w:hAnsi="Times New Roman" w:cs="Times New Roman"/>
                <w:sz w:val="24"/>
                <w:szCs w:val="24"/>
              </w:rPr>
              <w:t>Swapna</w:t>
            </w:r>
            <w:r>
              <w:rPr>
                <w:rFonts w:ascii="Times New Roman" w:eastAsia="MS Mincho" w:hAnsi="Times New Roman" w:cs="Times New Roman"/>
                <w:sz w:val="24"/>
                <w:szCs w:val="24"/>
              </w:rPr>
              <w:t>,</w:t>
            </w:r>
            <w:r w:rsidRPr="00AE3AFE">
              <w:rPr>
                <w:rFonts w:ascii="Times New Roman" w:eastAsia="MS Mincho" w:hAnsi="Times New Roman" w:cs="Times New Roman"/>
                <w:sz w:val="24"/>
                <w:szCs w:val="24"/>
              </w:rPr>
              <w:t xml:space="preserve"> N</w:t>
            </w:r>
            <w:r>
              <w:rPr>
                <w:rFonts w:ascii="Times New Roman" w:eastAsia="MS Mincho" w:hAnsi="Times New Roman" w:cs="Times New Roman"/>
                <w:sz w:val="24"/>
                <w:szCs w:val="24"/>
              </w:rPr>
              <w:t>.</w:t>
            </w:r>
            <w:r w:rsidRPr="00AE3AFE">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w:t>
            </w:r>
            <w:r w:rsidRPr="00AE3AFE">
              <w:rPr>
                <w:rFonts w:ascii="Times New Roman" w:eastAsia="MS Mincho" w:hAnsi="Times New Roman" w:cs="Times New Roman"/>
                <w:sz w:val="24"/>
                <w:szCs w:val="24"/>
              </w:rPr>
              <w:t>Raheela. Q &amp; Priyanka</w:t>
            </w:r>
            <w:r>
              <w:rPr>
                <w:rFonts w:ascii="Times New Roman" w:eastAsia="MS Mincho" w:hAnsi="Times New Roman" w:cs="Times New Roman"/>
                <w:sz w:val="24"/>
                <w:szCs w:val="24"/>
              </w:rPr>
              <w:t xml:space="preserve">. </w:t>
            </w:r>
          </w:p>
        </w:tc>
        <w:tc>
          <w:tcPr>
            <w:tcW w:w="1280" w:type="pct"/>
          </w:tcPr>
          <w:p w:rsidR="00034218" w:rsidRDefault="00D37EE6" w:rsidP="00034218">
            <w:pPr>
              <w:jc w:val="both"/>
              <w:rPr>
                <w:rFonts w:ascii="Times New Roman" w:eastAsia="Calibri" w:hAnsi="Times New Roman" w:cs="Times New Roman"/>
                <w:sz w:val="24"/>
                <w:szCs w:val="24"/>
              </w:rPr>
            </w:pPr>
            <w:r w:rsidRPr="00DA501F">
              <w:rPr>
                <w:rFonts w:ascii="Times New Roman" w:eastAsia="Calibri" w:hAnsi="Times New Roman" w:cs="Times New Roman"/>
                <w:bCs/>
                <w:iCs/>
                <w:sz w:val="24"/>
                <w:szCs w:val="24"/>
              </w:rPr>
              <w:t>Speed of processing in children with learning disability on linguistic and non-linguistic tasks</w:t>
            </w:r>
            <w:r w:rsidR="00034218">
              <w:rPr>
                <w:rFonts w:ascii="Times New Roman" w:eastAsia="Calibri" w:hAnsi="Times New Roman" w:cs="Times New Roman"/>
                <w:bCs/>
                <w:iCs/>
                <w:sz w:val="24"/>
                <w:szCs w:val="24"/>
              </w:rPr>
              <w:t>.</w:t>
            </w:r>
            <w:r w:rsidRPr="00DA501F">
              <w:rPr>
                <w:rFonts w:ascii="Times New Roman" w:eastAsia="Calibri" w:hAnsi="Times New Roman" w:cs="Times New Roman"/>
                <w:bCs/>
                <w:iCs/>
                <w:sz w:val="24"/>
                <w:szCs w:val="24"/>
              </w:rPr>
              <w:t xml:space="preserve"> </w:t>
            </w:r>
          </w:p>
          <w:p w:rsidR="00AE1886" w:rsidRPr="00DA501F" w:rsidRDefault="00AE1886" w:rsidP="00034218">
            <w:pPr>
              <w:jc w:val="both"/>
              <w:rPr>
                <w:rFonts w:ascii="Times New Roman" w:eastAsia="Calibri" w:hAnsi="Times New Roman" w:cs="Times New Roman"/>
                <w:sz w:val="24"/>
                <w:szCs w:val="24"/>
              </w:rPr>
            </w:pPr>
          </w:p>
        </w:tc>
        <w:tc>
          <w:tcPr>
            <w:tcW w:w="1820" w:type="pct"/>
          </w:tcPr>
          <w:p w:rsidR="00D37EE6" w:rsidRDefault="00D37EE6" w:rsidP="00DF4A04">
            <w:pPr>
              <w:jc w:val="both"/>
              <w:rPr>
                <w:rFonts w:ascii="Times New Roman" w:hAnsi="Times New Roman" w:cs="Times New Roman"/>
                <w:b/>
                <w:sz w:val="28"/>
                <w:szCs w:val="28"/>
              </w:rPr>
            </w:pPr>
            <w:r>
              <w:rPr>
                <w:rFonts w:ascii="Times New Roman" w:hAnsi="Times New Roman"/>
                <w:sz w:val="24"/>
                <w:szCs w:val="24"/>
              </w:rPr>
              <w:t>2</w:t>
            </w:r>
            <w:r w:rsidRPr="004E0803">
              <w:rPr>
                <w:rFonts w:ascii="Times New Roman" w:hAnsi="Times New Roman"/>
                <w:sz w:val="24"/>
                <w:szCs w:val="24"/>
                <w:vertAlign w:val="superscript"/>
              </w:rPr>
              <w:t>nd</w:t>
            </w:r>
            <w:r>
              <w:rPr>
                <w:rFonts w:ascii="Times New Roman" w:hAnsi="Times New Roman"/>
                <w:sz w:val="24"/>
                <w:szCs w:val="24"/>
              </w:rPr>
              <w:t xml:space="preserve"> National Women’s Science Congress on 7-9.11.2009</w:t>
            </w:r>
          </w:p>
        </w:tc>
      </w:tr>
      <w:tr w:rsidR="00D37EE6" w:rsidTr="00E96474">
        <w:trPr>
          <w:jc w:val="center"/>
        </w:trPr>
        <w:tc>
          <w:tcPr>
            <w:tcW w:w="1900" w:type="pct"/>
            <w:tcBorders>
              <w:bottom w:val="single" w:sz="4" w:space="0" w:color="auto"/>
            </w:tcBorders>
          </w:tcPr>
          <w:p w:rsidR="00D37EE6" w:rsidRPr="00AE3AFE" w:rsidRDefault="00D37EE6" w:rsidP="00036022">
            <w:pPr>
              <w:rPr>
                <w:rFonts w:ascii="Times New Roman" w:hAnsi="Times New Roman" w:cs="Times New Roman"/>
                <w:bCs/>
                <w:sz w:val="24"/>
                <w:szCs w:val="24"/>
              </w:rPr>
            </w:pPr>
            <w:r>
              <w:rPr>
                <w:rFonts w:ascii="Times New Roman" w:eastAsia="Calibri" w:hAnsi="Times New Roman" w:cs="Times New Roman"/>
                <w:bCs/>
                <w:color w:val="000000"/>
                <w:sz w:val="24"/>
                <w:szCs w:val="24"/>
              </w:rPr>
              <w:t xml:space="preserve">Verma, N., Raheja, I. &amp; Jayashree C </w:t>
            </w:r>
            <w:r w:rsidRPr="00AE3AFE">
              <w:rPr>
                <w:rFonts w:ascii="Times New Roman" w:eastAsia="Calibri" w:hAnsi="Times New Roman" w:cs="Times New Roman"/>
                <w:bCs/>
                <w:color w:val="000000"/>
                <w:sz w:val="24"/>
                <w:szCs w:val="24"/>
              </w:rPr>
              <w:t xml:space="preserve"> Shanbal </w:t>
            </w:r>
          </w:p>
        </w:tc>
        <w:tc>
          <w:tcPr>
            <w:tcW w:w="1280" w:type="pct"/>
            <w:tcBorders>
              <w:bottom w:val="single" w:sz="4" w:space="0" w:color="auto"/>
            </w:tcBorders>
          </w:tcPr>
          <w:p w:rsidR="00D37EE6" w:rsidRPr="009662D4" w:rsidRDefault="00D37EE6" w:rsidP="00034218">
            <w:pPr>
              <w:rPr>
                <w:rFonts w:ascii="Times New Roman" w:hAnsi="Times New Roman" w:cs="Times New Roman"/>
                <w:sz w:val="24"/>
                <w:szCs w:val="24"/>
              </w:rPr>
            </w:pPr>
            <w:r w:rsidRPr="009662D4">
              <w:rPr>
                <w:rFonts w:ascii="Times New Roman" w:eastAsia="Calibri" w:hAnsi="Times New Roman" w:cs="Times New Roman"/>
                <w:bCs/>
                <w:color w:val="000000"/>
                <w:sz w:val="24"/>
                <w:szCs w:val="24"/>
              </w:rPr>
              <w:t>Lexical organization for reading in bilingual aphasics.</w:t>
            </w:r>
          </w:p>
        </w:tc>
        <w:tc>
          <w:tcPr>
            <w:tcW w:w="1820" w:type="pct"/>
            <w:tcBorders>
              <w:bottom w:val="single" w:sz="4" w:space="0" w:color="auto"/>
            </w:tcBorders>
          </w:tcPr>
          <w:p w:rsidR="00D37EE6" w:rsidRPr="00BE57B4" w:rsidRDefault="00D37EE6" w:rsidP="00DF4A04">
            <w:pPr>
              <w:jc w:val="both"/>
              <w:rPr>
                <w:rFonts w:ascii="Times New Roman" w:hAnsi="Times New Roman"/>
                <w:sz w:val="24"/>
                <w:szCs w:val="24"/>
              </w:rPr>
            </w:pPr>
            <w:r w:rsidRPr="00BE57B4">
              <w:rPr>
                <w:rFonts w:ascii="Times New Roman" w:eastAsia="Calibri" w:hAnsi="Times New Roman" w:cs="Times New Roman"/>
                <w:sz w:val="24"/>
                <w:szCs w:val="24"/>
              </w:rPr>
              <w:t>International Symposium on Bilingual Aphasia held during 4-5</w:t>
            </w:r>
            <w:r>
              <w:rPr>
                <w:rFonts w:ascii="Times New Roman" w:eastAsia="Calibri" w:hAnsi="Times New Roman" w:cs="Times New Roman"/>
                <w:sz w:val="24"/>
                <w:szCs w:val="24"/>
              </w:rPr>
              <w:t>.1.</w:t>
            </w:r>
            <w:r>
              <w:rPr>
                <w:rFonts w:ascii="Times New Roman" w:hAnsi="Times New Roman"/>
                <w:sz w:val="24"/>
                <w:szCs w:val="24"/>
              </w:rPr>
              <w:t>2010</w:t>
            </w:r>
          </w:p>
        </w:tc>
      </w:tr>
    </w:tbl>
    <w:p w:rsidR="008B2E00" w:rsidRDefault="008B2E00" w:rsidP="008B2E00">
      <w:pPr>
        <w:pStyle w:val="ListParagraph"/>
        <w:spacing w:line="360" w:lineRule="auto"/>
        <w:rPr>
          <w:rFonts w:ascii="Times New Roman" w:hAnsi="Times New Roman" w:cs="Times New Roman"/>
          <w:b/>
          <w:sz w:val="28"/>
          <w:szCs w:val="28"/>
        </w:rPr>
      </w:pPr>
    </w:p>
    <w:p w:rsidR="00951480" w:rsidRPr="00C4758E" w:rsidRDefault="009D6409" w:rsidP="00DC47F7">
      <w:pPr>
        <w:pStyle w:val="ListParagraph"/>
        <w:numPr>
          <w:ilvl w:val="0"/>
          <w:numId w:val="19"/>
        </w:numPr>
        <w:spacing w:line="360" w:lineRule="auto"/>
        <w:ind w:left="270"/>
        <w:rPr>
          <w:rFonts w:ascii="Times New Roman" w:hAnsi="Times New Roman" w:cs="Times New Roman"/>
          <w:b/>
          <w:sz w:val="24"/>
          <w:szCs w:val="24"/>
        </w:rPr>
      </w:pPr>
      <w:r w:rsidRPr="00C4758E">
        <w:rPr>
          <w:rFonts w:ascii="Times New Roman" w:hAnsi="Times New Roman" w:cs="Times New Roman"/>
          <w:b/>
          <w:sz w:val="24"/>
          <w:szCs w:val="24"/>
        </w:rPr>
        <w:t xml:space="preserve">Paper presented at the </w:t>
      </w:r>
      <w:r w:rsidR="001B5DA8" w:rsidRPr="00C4758E">
        <w:rPr>
          <w:rFonts w:ascii="Times New Roman" w:hAnsi="Times New Roman" w:cs="Times New Roman"/>
          <w:b/>
          <w:sz w:val="24"/>
          <w:szCs w:val="24"/>
        </w:rPr>
        <w:t>N</w:t>
      </w:r>
      <w:r w:rsidRPr="00C4758E">
        <w:rPr>
          <w:rFonts w:ascii="Times New Roman" w:hAnsi="Times New Roman" w:cs="Times New Roman"/>
          <w:b/>
          <w:sz w:val="24"/>
          <w:szCs w:val="24"/>
        </w:rPr>
        <w:t>ational Seminars/Conferences/Workshops</w:t>
      </w:r>
      <w:r w:rsidR="00442E3E" w:rsidRPr="00C4758E">
        <w:rPr>
          <w:rFonts w:ascii="Times New Roman" w:hAnsi="Times New Roman" w:cs="Times New Roman"/>
          <w:b/>
          <w:sz w:val="24"/>
          <w:szCs w:val="24"/>
        </w:rPr>
        <w:t xml:space="preserve"> held outside AIISH</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77"/>
        <w:gridCol w:w="2431"/>
        <w:gridCol w:w="3168"/>
      </w:tblGrid>
      <w:tr w:rsidR="004915FB" w:rsidTr="00335D3A">
        <w:tc>
          <w:tcPr>
            <w:tcW w:w="1400" w:type="pct"/>
            <w:tcBorders>
              <w:top w:val="single" w:sz="4" w:space="0" w:color="auto"/>
              <w:bottom w:val="single" w:sz="4" w:space="0" w:color="auto"/>
            </w:tcBorders>
          </w:tcPr>
          <w:p w:rsidR="004915FB" w:rsidRPr="00951480" w:rsidRDefault="004915FB" w:rsidP="00D62945">
            <w:pPr>
              <w:spacing w:line="360" w:lineRule="auto"/>
              <w:jc w:val="center"/>
              <w:rPr>
                <w:rFonts w:ascii="Times New Roman" w:hAnsi="Times New Roman" w:cs="Times New Roman"/>
                <w:sz w:val="24"/>
                <w:szCs w:val="24"/>
              </w:rPr>
            </w:pPr>
            <w:r w:rsidRPr="00951480">
              <w:rPr>
                <w:rFonts w:ascii="Times New Roman" w:hAnsi="Times New Roman" w:cs="Times New Roman"/>
                <w:sz w:val="24"/>
                <w:szCs w:val="24"/>
              </w:rPr>
              <w:t>Author / Coauthor</w:t>
            </w:r>
          </w:p>
        </w:tc>
        <w:tc>
          <w:tcPr>
            <w:tcW w:w="1563" w:type="pct"/>
            <w:tcBorders>
              <w:top w:val="single" w:sz="4" w:space="0" w:color="auto"/>
              <w:bottom w:val="single" w:sz="4" w:space="0" w:color="auto"/>
            </w:tcBorders>
          </w:tcPr>
          <w:p w:rsidR="004915FB" w:rsidRPr="00951480" w:rsidRDefault="004915FB" w:rsidP="00D62945">
            <w:pPr>
              <w:spacing w:line="360" w:lineRule="auto"/>
              <w:jc w:val="center"/>
              <w:rPr>
                <w:rFonts w:ascii="Times New Roman" w:hAnsi="Times New Roman" w:cs="Times New Roman"/>
                <w:sz w:val="24"/>
                <w:szCs w:val="24"/>
              </w:rPr>
            </w:pPr>
            <w:r w:rsidRPr="00951480">
              <w:rPr>
                <w:rFonts w:ascii="Times New Roman" w:hAnsi="Times New Roman" w:cs="Times New Roman"/>
                <w:sz w:val="24"/>
                <w:szCs w:val="24"/>
              </w:rPr>
              <w:t>Title</w:t>
            </w:r>
          </w:p>
        </w:tc>
        <w:tc>
          <w:tcPr>
            <w:tcW w:w="2037" w:type="pct"/>
            <w:tcBorders>
              <w:top w:val="single" w:sz="4" w:space="0" w:color="auto"/>
              <w:bottom w:val="single" w:sz="4" w:space="0" w:color="auto"/>
            </w:tcBorders>
          </w:tcPr>
          <w:p w:rsidR="004915FB" w:rsidRPr="00951480" w:rsidRDefault="004915FB" w:rsidP="00675CBF">
            <w:pPr>
              <w:jc w:val="center"/>
              <w:rPr>
                <w:rFonts w:ascii="Times New Roman" w:hAnsi="Times New Roman" w:cs="Times New Roman"/>
                <w:sz w:val="24"/>
                <w:szCs w:val="24"/>
              </w:rPr>
            </w:pPr>
            <w:r w:rsidRPr="00951480">
              <w:rPr>
                <w:rFonts w:ascii="Times New Roman" w:hAnsi="Times New Roman" w:cs="Times New Roman"/>
                <w:sz w:val="24"/>
                <w:szCs w:val="24"/>
              </w:rPr>
              <w:t>Name of the seminar/ workshop</w:t>
            </w:r>
          </w:p>
        </w:tc>
      </w:tr>
      <w:tr w:rsidR="004915FB" w:rsidRPr="009714F6" w:rsidTr="00335D3A">
        <w:tc>
          <w:tcPr>
            <w:tcW w:w="1400" w:type="pct"/>
            <w:tcBorders>
              <w:top w:val="single" w:sz="4" w:space="0" w:color="auto"/>
            </w:tcBorders>
          </w:tcPr>
          <w:p w:rsidR="004915FB" w:rsidRPr="00016089" w:rsidRDefault="004915FB" w:rsidP="005F269D">
            <w:pPr>
              <w:pStyle w:val="ListParagraph"/>
              <w:ind w:left="0"/>
              <w:rPr>
                <w:rFonts w:ascii="Times New Roman" w:eastAsia="Calibri" w:hAnsi="Times New Roman" w:cs="Times New Roman"/>
                <w:sz w:val="24"/>
                <w:szCs w:val="24"/>
              </w:rPr>
            </w:pPr>
            <w:r w:rsidRPr="00016089">
              <w:rPr>
                <w:rFonts w:ascii="Times New Roman" w:hAnsi="Times New Roman" w:cs="Times New Roman"/>
                <w:sz w:val="24"/>
                <w:szCs w:val="24"/>
              </w:rPr>
              <w:t>Ajish K Abraham</w:t>
            </w:r>
          </w:p>
        </w:tc>
        <w:tc>
          <w:tcPr>
            <w:tcW w:w="1563" w:type="pct"/>
            <w:tcBorders>
              <w:top w:val="single" w:sz="4" w:space="0" w:color="auto"/>
            </w:tcBorders>
          </w:tcPr>
          <w:p w:rsidR="004915FB" w:rsidRPr="00016089" w:rsidRDefault="004915FB" w:rsidP="00EA2939">
            <w:pPr>
              <w:rPr>
                <w:rFonts w:ascii="Times New Roman" w:eastAsia="Calibri" w:hAnsi="Times New Roman" w:cs="Times New Roman"/>
                <w:sz w:val="24"/>
                <w:szCs w:val="24"/>
              </w:rPr>
            </w:pPr>
            <w:r w:rsidRPr="00016089">
              <w:rPr>
                <w:rFonts w:ascii="Times New Roman" w:hAnsi="Times New Roman" w:cs="Times New Roman"/>
                <w:sz w:val="24"/>
                <w:szCs w:val="24"/>
              </w:rPr>
              <w:t>Technology &amp; Instrumentation for Speech &amp; Hearing</w:t>
            </w:r>
            <w:r w:rsidR="00EA2939">
              <w:rPr>
                <w:rFonts w:ascii="Times New Roman" w:hAnsi="Times New Roman" w:cs="Times New Roman"/>
                <w:sz w:val="24"/>
                <w:szCs w:val="24"/>
              </w:rPr>
              <w:t>.</w:t>
            </w:r>
            <w:r w:rsidRPr="00016089">
              <w:rPr>
                <w:rFonts w:ascii="Times New Roman" w:hAnsi="Times New Roman" w:cs="Times New Roman"/>
                <w:sz w:val="24"/>
                <w:szCs w:val="24"/>
              </w:rPr>
              <w:t xml:space="preserve"> </w:t>
            </w:r>
          </w:p>
        </w:tc>
        <w:tc>
          <w:tcPr>
            <w:tcW w:w="2037" w:type="pct"/>
            <w:tcBorders>
              <w:top w:val="single" w:sz="4" w:space="0" w:color="auto"/>
            </w:tcBorders>
          </w:tcPr>
          <w:p w:rsidR="004F2986" w:rsidRDefault="004915FB" w:rsidP="00675CBF">
            <w:pPr>
              <w:jc w:val="both"/>
              <w:rPr>
                <w:rFonts w:ascii="Times New Roman" w:hAnsi="Times New Roman" w:cs="Times New Roman"/>
                <w:sz w:val="24"/>
                <w:szCs w:val="24"/>
              </w:rPr>
            </w:pPr>
            <w:r w:rsidRPr="00016089">
              <w:rPr>
                <w:rFonts w:ascii="Times New Roman" w:hAnsi="Times New Roman" w:cs="Times New Roman"/>
                <w:sz w:val="24"/>
                <w:szCs w:val="24"/>
              </w:rPr>
              <w:t xml:space="preserve">“RCI-CRE program” organized by Sweekar Rehabilitation Institute for Handicapped, </w:t>
            </w:r>
            <w:r w:rsidR="005404B8">
              <w:rPr>
                <w:rFonts w:ascii="Times New Roman" w:hAnsi="Times New Roman" w:cs="Times New Roman"/>
                <w:sz w:val="24"/>
                <w:szCs w:val="24"/>
              </w:rPr>
              <w:t>S</w:t>
            </w:r>
            <w:r w:rsidRPr="00016089">
              <w:rPr>
                <w:rFonts w:ascii="Times New Roman" w:hAnsi="Times New Roman" w:cs="Times New Roman"/>
                <w:sz w:val="24"/>
                <w:szCs w:val="24"/>
              </w:rPr>
              <w:t>ecunderabad</w:t>
            </w:r>
            <w:r w:rsidR="006F30B4">
              <w:rPr>
                <w:rFonts w:ascii="Times New Roman" w:hAnsi="Times New Roman" w:cs="Times New Roman"/>
                <w:sz w:val="24"/>
                <w:szCs w:val="24"/>
              </w:rPr>
              <w:t xml:space="preserve">, </w:t>
            </w:r>
            <w:r w:rsidRPr="00016089">
              <w:rPr>
                <w:rFonts w:ascii="Times New Roman" w:hAnsi="Times New Roman" w:cs="Times New Roman"/>
                <w:sz w:val="24"/>
                <w:szCs w:val="24"/>
              </w:rPr>
              <w:t>from 22</w:t>
            </w:r>
            <w:r w:rsidR="0046423B">
              <w:rPr>
                <w:rFonts w:ascii="Times New Roman" w:hAnsi="Times New Roman" w:cs="Times New Roman"/>
                <w:sz w:val="24"/>
                <w:szCs w:val="24"/>
              </w:rPr>
              <w:t>-</w:t>
            </w:r>
            <w:r w:rsidRPr="00016089">
              <w:rPr>
                <w:rFonts w:ascii="Times New Roman" w:hAnsi="Times New Roman" w:cs="Times New Roman"/>
                <w:sz w:val="24"/>
                <w:szCs w:val="24"/>
              </w:rPr>
              <w:t>23</w:t>
            </w:r>
            <w:r w:rsidR="0046423B">
              <w:rPr>
                <w:rFonts w:ascii="Times New Roman" w:hAnsi="Times New Roman" w:cs="Times New Roman"/>
                <w:sz w:val="24"/>
                <w:szCs w:val="24"/>
              </w:rPr>
              <w:t>.10.</w:t>
            </w:r>
            <w:r w:rsidR="0046423B" w:rsidRPr="00016089">
              <w:rPr>
                <w:rFonts w:ascii="Times New Roman" w:hAnsi="Times New Roman" w:cs="Times New Roman"/>
                <w:sz w:val="24"/>
                <w:szCs w:val="24"/>
              </w:rPr>
              <w:t xml:space="preserve"> </w:t>
            </w:r>
            <w:r w:rsidR="009403F8">
              <w:rPr>
                <w:rFonts w:ascii="Times New Roman" w:hAnsi="Times New Roman" w:cs="Times New Roman"/>
                <w:sz w:val="24"/>
                <w:szCs w:val="24"/>
              </w:rPr>
              <w:t>20</w:t>
            </w:r>
            <w:r w:rsidRPr="00016089">
              <w:rPr>
                <w:rFonts w:ascii="Times New Roman" w:hAnsi="Times New Roman" w:cs="Times New Roman"/>
                <w:sz w:val="24"/>
                <w:szCs w:val="24"/>
              </w:rPr>
              <w:t>09.</w:t>
            </w:r>
          </w:p>
          <w:p w:rsidR="00EA2939" w:rsidRPr="00016089" w:rsidRDefault="00EA2939" w:rsidP="00675CBF">
            <w:pPr>
              <w:jc w:val="both"/>
              <w:rPr>
                <w:rFonts w:ascii="Times New Roman" w:eastAsia="Calibri" w:hAnsi="Times New Roman" w:cs="Times New Roman"/>
                <w:sz w:val="24"/>
                <w:szCs w:val="24"/>
              </w:rPr>
            </w:pPr>
          </w:p>
        </w:tc>
      </w:tr>
      <w:tr w:rsidR="004915FB" w:rsidRPr="009714F6" w:rsidTr="00335D3A">
        <w:tc>
          <w:tcPr>
            <w:tcW w:w="1400" w:type="pct"/>
          </w:tcPr>
          <w:p w:rsidR="004915FB" w:rsidRPr="00016089" w:rsidRDefault="004915FB" w:rsidP="005F269D">
            <w:pPr>
              <w:pStyle w:val="ListParagraph"/>
              <w:ind w:left="0"/>
              <w:rPr>
                <w:rFonts w:ascii="Times New Roman" w:hAnsi="Times New Roman" w:cs="Times New Roman"/>
                <w:sz w:val="24"/>
                <w:szCs w:val="24"/>
              </w:rPr>
            </w:pPr>
            <w:r w:rsidRPr="00016089">
              <w:rPr>
                <w:rFonts w:ascii="Times New Roman" w:hAnsi="Times New Roman" w:cs="Times New Roman"/>
                <w:sz w:val="24"/>
                <w:szCs w:val="24"/>
              </w:rPr>
              <w:t>Ajish K Abraham</w:t>
            </w:r>
          </w:p>
        </w:tc>
        <w:tc>
          <w:tcPr>
            <w:tcW w:w="1563" w:type="pct"/>
          </w:tcPr>
          <w:p w:rsidR="004915FB" w:rsidRPr="00FC1FD5" w:rsidRDefault="004915FB" w:rsidP="00EA2939">
            <w:pPr>
              <w:rPr>
                <w:rFonts w:ascii="Times New Roman" w:hAnsi="Times New Roman" w:cs="Times New Roman"/>
                <w:sz w:val="24"/>
                <w:szCs w:val="24"/>
              </w:rPr>
            </w:pPr>
            <w:r w:rsidRPr="00FC1FD5">
              <w:rPr>
                <w:rFonts w:ascii="Times New Roman" w:hAnsi="Times New Roman" w:cs="Times New Roman"/>
                <w:sz w:val="24"/>
                <w:szCs w:val="24"/>
              </w:rPr>
              <w:t>Active Noise Cancellation of HVAC System Noise in Audiometric Test Rooms</w:t>
            </w:r>
            <w:r w:rsidR="00EA2939">
              <w:rPr>
                <w:rFonts w:ascii="Times New Roman" w:hAnsi="Times New Roman" w:cs="Times New Roman"/>
                <w:sz w:val="24"/>
                <w:szCs w:val="24"/>
              </w:rPr>
              <w:t>.</w:t>
            </w:r>
          </w:p>
        </w:tc>
        <w:tc>
          <w:tcPr>
            <w:tcW w:w="2037" w:type="pct"/>
          </w:tcPr>
          <w:p w:rsidR="00EA2939" w:rsidRDefault="004915FB" w:rsidP="00AE1886">
            <w:pPr>
              <w:jc w:val="both"/>
              <w:rPr>
                <w:rFonts w:ascii="Times New Roman" w:hAnsi="Times New Roman" w:cs="Times New Roman"/>
                <w:sz w:val="24"/>
                <w:szCs w:val="24"/>
              </w:rPr>
            </w:pPr>
            <w:r>
              <w:rPr>
                <w:rFonts w:ascii="Times New Roman" w:hAnsi="Times New Roman" w:cs="Times New Roman"/>
                <w:sz w:val="24"/>
                <w:szCs w:val="24"/>
              </w:rPr>
              <w:t>International Conference on Electronic Design &amp; signal processing – ICEDSP09 organized by Manipal Institute of Technology, Manipal, from 10-12</w:t>
            </w:r>
            <w:r w:rsidR="0046423B">
              <w:rPr>
                <w:rFonts w:ascii="Times New Roman" w:hAnsi="Times New Roman" w:cs="Times New Roman"/>
                <w:sz w:val="24"/>
                <w:szCs w:val="24"/>
              </w:rPr>
              <w:t xml:space="preserve">.12. </w:t>
            </w:r>
            <w:r w:rsidR="009403F8">
              <w:rPr>
                <w:rFonts w:ascii="Times New Roman" w:hAnsi="Times New Roman" w:cs="Times New Roman"/>
                <w:sz w:val="24"/>
                <w:szCs w:val="24"/>
              </w:rPr>
              <w:t>20</w:t>
            </w:r>
            <w:r>
              <w:rPr>
                <w:rFonts w:ascii="Times New Roman" w:hAnsi="Times New Roman" w:cs="Times New Roman"/>
                <w:sz w:val="24"/>
                <w:szCs w:val="24"/>
              </w:rPr>
              <w:t>09.</w:t>
            </w:r>
          </w:p>
          <w:p w:rsidR="00AE1886" w:rsidRPr="00016089" w:rsidRDefault="00AE1886" w:rsidP="00AE1886">
            <w:pPr>
              <w:jc w:val="both"/>
              <w:rPr>
                <w:rFonts w:ascii="Times New Roman" w:hAnsi="Times New Roman" w:cs="Times New Roman"/>
                <w:sz w:val="24"/>
                <w:szCs w:val="24"/>
              </w:rPr>
            </w:pPr>
          </w:p>
        </w:tc>
      </w:tr>
      <w:tr w:rsidR="004915FB" w:rsidRPr="009714F6" w:rsidTr="00335D3A">
        <w:tc>
          <w:tcPr>
            <w:tcW w:w="1400" w:type="pct"/>
          </w:tcPr>
          <w:p w:rsidR="004915FB" w:rsidRPr="009714F6" w:rsidRDefault="004915FB" w:rsidP="005F269D">
            <w:pPr>
              <w:rPr>
                <w:rFonts w:ascii="Times New Roman" w:eastAsia="Calibri" w:hAnsi="Times New Roman" w:cs="Times New Roman"/>
                <w:bCs/>
                <w:sz w:val="24"/>
                <w:szCs w:val="24"/>
              </w:rPr>
            </w:pPr>
            <w:r w:rsidRPr="009714F6">
              <w:rPr>
                <w:rFonts w:ascii="Times New Roman" w:eastAsia="Calibri" w:hAnsi="Times New Roman" w:cs="Times New Roman"/>
                <w:bCs/>
                <w:sz w:val="24"/>
                <w:szCs w:val="24"/>
              </w:rPr>
              <w:t>Greeshma, R.K., &amp; Rajalakshmi</w:t>
            </w:r>
            <w:r w:rsidR="00AE06E0">
              <w:rPr>
                <w:rFonts w:ascii="Times New Roman" w:eastAsia="Calibri" w:hAnsi="Times New Roman" w:cs="Times New Roman"/>
                <w:bCs/>
                <w:sz w:val="24"/>
                <w:szCs w:val="24"/>
              </w:rPr>
              <w:t>,</w:t>
            </w:r>
            <w:r w:rsidRPr="009714F6">
              <w:rPr>
                <w:rFonts w:ascii="Times New Roman" w:eastAsia="Calibri" w:hAnsi="Times New Roman" w:cs="Times New Roman"/>
                <w:bCs/>
                <w:sz w:val="24"/>
                <w:szCs w:val="24"/>
              </w:rPr>
              <w:t xml:space="preserve"> K</w:t>
            </w:r>
            <w:r w:rsidR="00AE06E0">
              <w:rPr>
                <w:rFonts w:ascii="Times New Roman" w:eastAsia="Calibri" w:hAnsi="Times New Roman" w:cs="Times New Roman"/>
                <w:bCs/>
                <w:sz w:val="24"/>
                <w:szCs w:val="24"/>
              </w:rPr>
              <w:t>.</w:t>
            </w:r>
          </w:p>
        </w:tc>
        <w:tc>
          <w:tcPr>
            <w:tcW w:w="1563" w:type="pct"/>
          </w:tcPr>
          <w:p w:rsidR="00EA2939" w:rsidRDefault="004915FB" w:rsidP="00EA2939">
            <w:pPr>
              <w:jc w:val="both"/>
              <w:rPr>
                <w:rFonts w:ascii="Times New Roman" w:eastAsia="Calibri" w:hAnsi="Times New Roman" w:cs="Times New Roman"/>
                <w:bCs/>
                <w:sz w:val="24"/>
                <w:szCs w:val="24"/>
              </w:rPr>
            </w:pPr>
            <w:r w:rsidRPr="009714F6">
              <w:rPr>
                <w:rFonts w:ascii="Times New Roman" w:eastAsia="Calibri" w:hAnsi="Times New Roman" w:cs="Times New Roman"/>
                <w:bCs/>
                <w:sz w:val="24"/>
                <w:szCs w:val="24"/>
              </w:rPr>
              <w:t>Screening for hearing loss in persons with cerebral palsy using contralateral acoustic reflex threshold for broadband noise</w:t>
            </w:r>
            <w:r w:rsidR="00EA2939">
              <w:rPr>
                <w:rFonts w:ascii="Times New Roman" w:eastAsia="Calibri" w:hAnsi="Times New Roman" w:cs="Times New Roman"/>
                <w:bCs/>
                <w:sz w:val="24"/>
                <w:szCs w:val="24"/>
              </w:rPr>
              <w:t>.</w:t>
            </w:r>
          </w:p>
          <w:p w:rsidR="00EA2939" w:rsidRDefault="00EA2939" w:rsidP="00EA2939">
            <w:pPr>
              <w:jc w:val="both"/>
              <w:rPr>
                <w:rFonts w:ascii="Times New Roman" w:eastAsia="Calibri" w:hAnsi="Times New Roman" w:cs="Times New Roman"/>
                <w:bCs/>
                <w:sz w:val="24"/>
                <w:szCs w:val="24"/>
              </w:rPr>
            </w:pPr>
          </w:p>
          <w:p w:rsidR="00B16EEF" w:rsidRDefault="00B16EEF" w:rsidP="00EA2939">
            <w:pPr>
              <w:jc w:val="both"/>
              <w:rPr>
                <w:rFonts w:ascii="Times New Roman" w:eastAsia="Calibri" w:hAnsi="Times New Roman" w:cs="Times New Roman"/>
                <w:bCs/>
                <w:sz w:val="24"/>
                <w:szCs w:val="24"/>
              </w:rPr>
            </w:pPr>
          </w:p>
          <w:p w:rsidR="00B16EEF" w:rsidRDefault="00B16EEF" w:rsidP="00EA2939">
            <w:pPr>
              <w:jc w:val="both"/>
              <w:rPr>
                <w:rFonts w:ascii="Times New Roman" w:eastAsia="Calibri" w:hAnsi="Times New Roman" w:cs="Times New Roman"/>
                <w:bCs/>
                <w:sz w:val="24"/>
                <w:szCs w:val="24"/>
              </w:rPr>
            </w:pPr>
          </w:p>
          <w:p w:rsidR="00B16EEF" w:rsidRPr="009714F6" w:rsidRDefault="00B16EEF" w:rsidP="00EA2939">
            <w:pPr>
              <w:jc w:val="both"/>
              <w:rPr>
                <w:rFonts w:ascii="Times New Roman" w:eastAsia="Calibri" w:hAnsi="Times New Roman" w:cs="Times New Roman"/>
                <w:bCs/>
                <w:sz w:val="24"/>
                <w:szCs w:val="24"/>
              </w:rPr>
            </w:pPr>
          </w:p>
        </w:tc>
        <w:tc>
          <w:tcPr>
            <w:tcW w:w="2037" w:type="pct"/>
          </w:tcPr>
          <w:p w:rsidR="004915FB" w:rsidRPr="009714F6" w:rsidRDefault="004915FB" w:rsidP="00490869">
            <w:pPr>
              <w:jc w:val="both"/>
              <w:rPr>
                <w:rFonts w:ascii="Times New Roman" w:eastAsia="Calibri" w:hAnsi="Times New Roman" w:cs="Times New Roman"/>
                <w:bCs/>
                <w:sz w:val="24"/>
                <w:szCs w:val="24"/>
              </w:rPr>
            </w:pPr>
            <w:r w:rsidRPr="009714F6">
              <w:rPr>
                <w:rFonts w:ascii="Times New Roman" w:eastAsia="Calibri" w:hAnsi="Times New Roman" w:cs="Times New Roman"/>
                <w:sz w:val="24"/>
                <w:szCs w:val="24"/>
              </w:rPr>
              <w:lastRenderedPageBreak/>
              <w:t>42</w:t>
            </w:r>
            <w:r w:rsidRPr="009714F6">
              <w:rPr>
                <w:rFonts w:ascii="Times New Roman" w:eastAsia="Calibri" w:hAnsi="Times New Roman" w:cs="Times New Roman"/>
                <w:sz w:val="24"/>
                <w:szCs w:val="24"/>
                <w:vertAlign w:val="superscript"/>
              </w:rPr>
              <w:t>nd</w:t>
            </w:r>
            <w:r w:rsidR="00AE06E0">
              <w:rPr>
                <w:rFonts w:ascii="Times New Roman" w:eastAsia="Calibri" w:hAnsi="Times New Roman" w:cs="Times New Roman"/>
                <w:sz w:val="24"/>
                <w:szCs w:val="24"/>
              </w:rPr>
              <w:t xml:space="preserve"> ISHACON</w:t>
            </w:r>
            <w:r w:rsidR="00FD548F" w:rsidRPr="00503E6E">
              <w:rPr>
                <w:rFonts w:ascii="Times New Roman" w:eastAsia="Calibri" w:hAnsi="Times New Roman" w:cs="Times New Roman"/>
                <w:sz w:val="24"/>
              </w:rPr>
              <w:t xml:space="preserve"> held at Bangalore </w:t>
            </w:r>
            <w:r w:rsidR="00FD548F">
              <w:rPr>
                <w:rFonts w:ascii="Times New Roman" w:eastAsia="Calibri" w:hAnsi="Times New Roman" w:cs="Times New Roman"/>
                <w:sz w:val="24"/>
              </w:rPr>
              <w:t>on</w:t>
            </w:r>
            <w:r w:rsidR="00AE06E0">
              <w:rPr>
                <w:rFonts w:ascii="Times New Roman" w:eastAsia="Calibri" w:hAnsi="Times New Roman" w:cs="Times New Roman"/>
                <w:sz w:val="24"/>
                <w:szCs w:val="24"/>
              </w:rPr>
              <w:t xml:space="preserve"> 22-24.</w:t>
            </w:r>
            <w:r w:rsidRPr="009714F6">
              <w:rPr>
                <w:rFonts w:ascii="Times New Roman" w:eastAsia="Calibri" w:hAnsi="Times New Roman" w:cs="Times New Roman"/>
                <w:sz w:val="24"/>
                <w:szCs w:val="24"/>
              </w:rPr>
              <w:t>1.</w:t>
            </w:r>
            <w:r w:rsidR="009403F8">
              <w:rPr>
                <w:rFonts w:ascii="Times New Roman" w:eastAsia="Calibri" w:hAnsi="Times New Roman" w:cs="Times New Roman"/>
                <w:sz w:val="24"/>
                <w:szCs w:val="24"/>
              </w:rPr>
              <w:t>20</w:t>
            </w:r>
            <w:r w:rsidRPr="009714F6">
              <w:rPr>
                <w:rFonts w:ascii="Times New Roman" w:eastAsia="Calibri" w:hAnsi="Times New Roman" w:cs="Times New Roman"/>
                <w:sz w:val="24"/>
                <w:szCs w:val="24"/>
              </w:rPr>
              <w:t>10</w:t>
            </w:r>
          </w:p>
        </w:tc>
      </w:tr>
      <w:tr w:rsidR="004915FB" w:rsidRPr="009714F6" w:rsidTr="00335D3A">
        <w:tc>
          <w:tcPr>
            <w:tcW w:w="1400" w:type="pct"/>
          </w:tcPr>
          <w:p w:rsidR="004915FB" w:rsidRPr="009714F6" w:rsidRDefault="004915FB" w:rsidP="005F269D">
            <w:pPr>
              <w:rPr>
                <w:rFonts w:ascii="Times New Roman" w:eastAsia="Calibri" w:hAnsi="Times New Roman" w:cs="Times New Roman"/>
                <w:bCs/>
                <w:sz w:val="24"/>
                <w:szCs w:val="24"/>
              </w:rPr>
            </w:pPr>
            <w:r w:rsidRPr="009714F6">
              <w:rPr>
                <w:rFonts w:ascii="Times New Roman" w:eastAsia="Calibri" w:hAnsi="Times New Roman" w:cs="Times New Roman"/>
                <w:bCs/>
                <w:sz w:val="24"/>
                <w:szCs w:val="24"/>
              </w:rPr>
              <w:lastRenderedPageBreak/>
              <w:t xml:space="preserve">Ishita, R., Neha, V., &amp; </w:t>
            </w:r>
            <w:r w:rsidR="00DF52CB">
              <w:rPr>
                <w:rFonts w:ascii="Times New Roman" w:eastAsia="Calibri" w:hAnsi="Times New Roman" w:cs="Times New Roman"/>
                <w:bCs/>
                <w:sz w:val="24"/>
                <w:szCs w:val="24"/>
              </w:rPr>
              <w:t xml:space="preserve"> </w:t>
            </w:r>
            <w:r w:rsidRPr="009714F6">
              <w:rPr>
                <w:rFonts w:ascii="Times New Roman" w:eastAsia="Calibri" w:hAnsi="Times New Roman" w:cs="Times New Roman"/>
                <w:bCs/>
                <w:sz w:val="24"/>
                <w:szCs w:val="24"/>
              </w:rPr>
              <w:t>Sandeep</w:t>
            </w:r>
            <w:r w:rsidR="00AE06E0">
              <w:rPr>
                <w:rFonts w:ascii="Times New Roman" w:eastAsia="Calibri" w:hAnsi="Times New Roman" w:cs="Times New Roman"/>
                <w:bCs/>
                <w:sz w:val="24"/>
                <w:szCs w:val="24"/>
              </w:rPr>
              <w:t>,</w:t>
            </w:r>
            <w:r w:rsidRPr="009714F6">
              <w:rPr>
                <w:rFonts w:ascii="Times New Roman" w:eastAsia="Calibri" w:hAnsi="Times New Roman" w:cs="Times New Roman"/>
                <w:bCs/>
                <w:sz w:val="24"/>
                <w:szCs w:val="24"/>
              </w:rPr>
              <w:t xml:space="preserve"> M</w:t>
            </w:r>
            <w:r w:rsidR="00AE06E0">
              <w:rPr>
                <w:rFonts w:ascii="Times New Roman" w:eastAsia="Calibri" w:hAnsi="Times New Roman" w:cs="Times New Roman"/>
                <w:bCs/>
                <w:sz w:val="24"/>
                <w:szCs w:val="24"/>
              </w:rPr>
              <w:t>.</w:t>
            </w:r>
          </w:p>
        </w:tc>
        <w:tc>
          <w:tcPr>
            <w:tcW w:w="1563" w:type="pct"/>
          </w:tcPr>
          <w:p w:rsidR="00074599" w:rsidRDefault="004915FB" w:rsidP="00675CBF">
            <w:pPr>
              <w:jc w:val="both"/>
              <w:rPr>
                <w:rFonts w:ascii="Times New Roman" w:eastAsia="Calibri" w:hAnsi="Times New Roman" w:cs="Times New Roman"/>
                <w:bCs/>
                <w:sz w:val="24"/>
                <w:szCs w:val="24"/>
              </w:rPr>
            </w:pPr>
            <w:r w:rsidRPr="009714F6">
              <w:rPr>
                <w:rFonts w:ascii="Times New Roman" w:eastAsia="Calibri" w:hAnsi="Times New Roman" w:cs="Times New Roman"/>
                <w:bCs/>
                <w:sz w:val="24"/>
                <w:szCs w:val="24"/>
              </w:rPr>
              <w:t>Sub cortical processing in vocal musicians and dancers</w:t>
            </w:r>
            <w:r w:rsidR="00EA2939">
              <w:rPr>
                <w:rFonts w:ascii="Times New Roman" w:eastAsia="Calibri" w:hAnsi="Times New Roman" w:cs="Times New Roman"/>
                <w:bCs/>
                <w:sz w:val="24"/>
                <w:szCs w:val="24"/>
              </w:rPr>
              <w:t>.</w:t>
            </w:r>
          </w:p>
          <w:p w:rsidR="00EA2939" w:rsidRPr="009714F6" w:rsidRDefault="00EA2939" w:rsidP="00675CBF">
            <w:pPr>
              <w:jc w:val="both"/>
              <w:rPr>
                <w:rFonts w:ascii="Times New Roman" w:eastAsia="Calibri" w:hAnsi="Times New Roman" w:cs="Times New Roman"/>
                <w:bCs/>
                <w:sz w:val="24"/>
                <w:szCs w:val="24"/>
              </w:rPr>
            </w:pPr>
          </w:p>
        </w:tc>
        <w:tc>
          <w:tcPr>
            <w:tcW w:w="2037" w:type="pct"/>
          </w:tcPr>
          <w:p w:rsidR="00E954B2" w:rsidRPr="009714F6" w:rsidRDefault="004915FB" w:rsidP="006D6AE5">
            <w:pPr>
              <w:jc w:val="both"/>
              <w:rPr>
                <w:rFonts w:ascii="Times New Roman" w:eastAsia="Calibri" w:hAnsi="Times New Roman" w:cs="Times New Roman"/>
                <w:sz w:val="24"/>
                <w:szCs w:val="24"/>
              </w:rPr>
            </w:pPr>
            <w:r w:rsidRPr="009714F6">
              <w:rPr>
                <w:rFonts w:ascii="Times New Roman" w:eastAsia="Calibri" w:hAnsi="Times New Roman" w:cs="Times New Roman"/>
                <w:sz w:val="24"/>
                <w:szCs w:val="24"/>
              </w:rPr>
              <w:t>42</w:t>
            </w:r>
            <w:r w:rsidRPr="009714F6">
              <w:rPr>
                <w:rFonts w:ascii="Times New Roman" w:eastAsia="Calibri" w:hAnsi="Times New Roman" w:cs="Times New Roman"/>
                <w:sz w:val="24"/>
                <w:szCs w:val="24"/>
                <w:vertAlign w:val="superscript"/>
              </w:rPr>
              <w:t>nd</w:t>
            </w:r>
            <w:r w:rsidR="00AE06E0">
              <w:rPr>
                <w:rFonts w:ascii="Times New Roman" w:eastAsia="Calibri" w:hAnsi="Times New Roman" w:cs="Times New Roman"/>
                <w:sz w:val="24"/>
                <w:szCs w:val="24"/>
              </w:rPr>
              <w:t xml:space="preserve"> ISHACON</w:t>
            </w:r>
            <w:r w:rsidR="00FD548F" w:rsidRPr="00503E6E">
              <w:rPr>
                <w:rFonts w:ascii="Times New Roman" w:eastAsia="Calibri" w:hAnsi="Times New Roman" w:cs="Times New Roman"/>
                <w:sz w:val="24"/>
              </w:rPr>
              <w:t xml:space="preserve"> held at Bangalore </w:t>
            </w:r>
            <w:r w:rsidR="00FD548F">
              <w:rPr>
                <w:rFonts w:ascii="Times New Roman" w:eastAsia="Calibri" w:hAnsi="Times New Roman" w:cs="Times New Roman"/>
                <w:sz w:val="24"/>
              </w:rPr>
              <w:t>on</w:t>
            </w:r>
            <w:r w:rsidR="00AE06E0">
              <w:rPr>
                <w:rFonts w:ascii="Times New Roman" w:eastAsia="Calibri" w:hAnsi="Times New Roman" w:cs="Times New Roman"/>
                <w:sz w:val="24"/>
                <w:szCs w:val="24"/>
              </w:rPr>
              <w:t xml:space="preserve"> 22-24.</w:t>
            </w:r>
            <w:r w:rsidRPr="009714F6">
              <w:rPr>
                <w:rFonts w:ascii="Times New Roman" w:eastAsia="Calibri" w:hAnsi="Times New Roman" w:cs="Times New Roman"/>
                <w:sz w:val="24"/>
                <w:szCs w:val="24"/>
              </w:rPr>
              <w:t>1.</w:t>
            </w:r>
            <w:r w:rsidR="009403F8">
              <w:rPr>
                <w:rFonts w:ascii="Times New Roman" w:eastAsia="Calibri" w:hAnsi="Times New Roman" w:cs="Times New Roman"/>
                <w:sz w:val="24"/>
                <w:szCs w:val="24"/>
              </w:rPr>
              <w:t>20</w:t>
            </w:r>
            <w:r w:rsidRPr="009714F6">
              <w:rPr>
                <w:rFonts w:ascii="Times New Roman" w:eastAsia="Calibri" w:hAnsi="Times New Roman" w:cs="Times New Roman"/>
                <w:sz w:val="24"/>
                <w:szCs w:val="24"/>
              </w:rPr>
              <w:t>10</w:t>
            </w:r>
            <w:r w:rsidR="00675CBF">
              <w:rPr>
                <w:rFonts w:ascii="Times New Roman" w:eastAsia="Calibri" w:hAnsi="Times New Roman" w:cs="Times New Roman"/>
                <w:sz w:val="24"/>
                <w:szCs w:val="24"/>
              </w:rPr>
              <w:t>.</w:t>
            </w:r>
          </w:p>
        </w:tc>
      </w:tr>
      <w:tr w:rsidR="004915FB" w:rsidRPr="009714F6" w:rsidTr="00335D3A">
        <w:tc>
          <w:tcPr>
            <w:tcW w:w="1400" w:type="pct"/>
          </w:tcPr>
          <w:p w:rsidR="004915FB" w:rsidRDefault="004915FB" w:rsidP="005F269D">
            <w:pPr>
              <w:pStyle w:val="ListParagraph"/>
              <w:ind w:left="0"/>
              <w:rPr>
                <w:rFonts w:ascii="Times New Roman" w:eastAsia="Calibri" w:hAnsi="Times New Roman" w:cs="Times New Roman"/>
                <w:sz w:val="24"/>
                <w:szCs w:val="24"/>
              </w:rPr>
            </w:pPr>
            <w:r>
              <w:rPr>
                <w:rFonts w:ascii="Times New Roman" w:eastAsia="Calibri" w:hAnsi="Times New Roman" w:cs="Times New Roman"/>
                <w:sz w:val="24"/>
                <w:szCs w:val="24"/>
              </w:rPr>
              <w:t>Kavya V., Sreedevi N., Savithri S.R.</w:t>
            </w:r>
          </w:p>
        </w:tc>
        <w:tc>
          <w:tcPr>
            <w:tcW w:w="1563" w:type="pct"/>
          </w:tcPr>
          <w:p w:rsidR="004915FB" w:rsidRDefault="004915FB" w:rsidP="00490869">
            <w:pPr>
              <w:jc w:val="both"/>
              <w:rPr>
                <w:rFonts w:ascii="Times New Roman" w:eastAsia="Calibri" w:hAnsi="Times New Roman" w:cs="Times New Roman"/>
                <w:sz w:val="24"/>
                <w:szCs w:val="24"/>
              </w:rPr>
            </w:pPr>
            <w:r>
              <w:rPr>
                <w:rFonts w:ascii="Times New Roman" w:eastAsia="Calibri" w:hAnsi="Times New Roman" w:cs="Times New Roman"/>
                <w:sz w:val="24"/>
                <w:szCs w:val="24"/>
              </w:rPr>
              <w:t>Speech Rhythm in Kannada Speaking Children</w:t>
            </w:r>
            <w:r w:rsidR="00EA2939">
              <w:rPr>
                <w:rFonts w:ascii="Times New Roman" w:eastAsia="Calibri" w:hAnsi="Times New Roman" w:cs="Times New Roman"/>
                <w:sz w:val="24"/>
                <w:szCs w:val="24"/>
              </w:rPr>
              <w:t>.</w:t>
            </w:r>
          </w:p>
          <w:p w:rsidR="00EA2939" w:rsidRDefault="00EA2939" w:rsidP="00490869">
            <w:pPr>
              <w:jc w:val="both"/>
              <w:rPr>
                <w:rFonts w:ascii="Times New Roman" w:eastAsia="Calibri" w:hAnsi="Times New Roman" w:cs="Times New Roman"/>
                <w:bCs/>
                <w:sz w:val="24"/>
                <w:szCs w:val="24"/>
              </w:rPr>
            </w:pPr>
          </w:p>
        </w:tc>
        <w:tc>
          <w:tcPr>
            <w:tcW w:w="2037" w:type="pct"/>
          </w:tcPr>
          <w:p w:rsidR="007B69E1" w:rsidRPr="008D4EA6" w:rsidRDefault="004915FB" w:rsidP="002E186E">
            <w:pPr>
              <w:pStyle w:val="ListParagraph"/>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Pr="00B650CF">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National Symposium on Acoustics, November 2009, Hyderabad</w:t>
            </w:r>
            <w:r w:rsidR="00675CBF">
              <w:rPr>
                <w:rFonts w:ascii="Times New Roman" w:eastAsia="Calibri" w:hAnsi="Times New Roman" w:cs="Times New Roman"/>
                <w:sz w:val="24"/>
                <w:szCs w:val="24"/>
              </w:rPr>
              <w:t>.</w:t>
            </w:r>
          </w:p>
        </w:tc>
      </w:tr>
      <w:tr w:rsidR="004915FB" w:rsidRPr="009714F6" w:rsidTr="00335D3A">
        <w:tc>
          <w:tcPr>
            <w:tcW w:w="1400" w:type="pct"/>
          </w:tcPr>
          <w:p w:rsidR="00AE06E0" w:rsidRDefault="004915FB" w:rsidP="00AE06E0">
            <w:pPr>
              <w:rPr>
                <w:rFonts w:ascii="Times New Roman" w:eastAsia="Calibri" w:hAnsi="Times New Roman" w:cs="Times New Roman"/>
                <w:bCs/>
                <w:sz w:val="24"/>
                <w:szCs w:val="24"/>
              </w:rPr>
            </w:pPr>
            <w:r w:rsidRPr="009714F6">
              <w:rPr>
                <w:rFonts w:ascii="Times New Roman" w:eastAsia="Calibri" w:hAnsi="Times New Roman" w:cs="Times New Roman"/>
                <w:bCs/>
                <w:sz w:val="24"/>
                <w:szCs w:val="24"/>
              </w:rPr>
              <w:t>Kumari</w:t>
            </w:r>
            <w:r w:rsidR="00AE06E0">
              <w:rPr>
                <w:rFonts w:ascii="Times New Roman" w:eastAsia="Calibri" w:hAnsi="Times New Roman" w:cs="Times New Roman"/>
                <w:bCs/>
                <w:sz w:val="24"/>
                <w:szCs w:val="24"/>
              </w:rPr>
              <w:t>,</w:t>
            </w:r>
            <w:r w:rsidRPr="009714F6">
              <w:rPr>
                <w:rFonts w:ascii="Times New Roman" w:eastAsia="Calibri" w:hAnsi="Times New Roman" w:cs="Times New Roman"/>
                <w:bCs/>
                <w:sz w:val="24"/>
                <w:szCs w:val="24"/>
              </w:rPr>
              <w:t xml:space="preserve"> A. &amp; </w:t>
            </w:r>
          </w:p>
          <w:p w:rsidR="004915FB" w:rsidRPr="009714F6" w:rsidRDefault="004915FB" w:rsidP="00AE06E0">
            <w:pPr>
              <w:rPr>
                <w:rFonts w:ascii="Times New Roman" w:eastAsia="Calibri" w:hAnsi="Times New Roman" w:cs="Times New Roman"/>
                <w:bCs/>
                <w:sz w:val="24"/>
                <w:szCs w:val="24"/>
              </w:rPr>
            </w:pPr>
            <w:r w:rsidRPr="009714F6">
              <w:rPr>
                <w:rFonts w:ascii="Times New Roman" w:eastAsia="Calibri" w:hAnsi="Times New Roman" w:cs="Times New Roman"/>
                <w:bCs/>
                <w:sz w:val="24"/>
                <w:szCs w:val="24"/>
              </w:rPr>
              <w:t>Devi, N.,</w:t>
            </w:r>
          </w:p>
        </w:tc>
        <w:tc>
          <w:tcPr>
            <w:tcW w:w="1563" w:type="pct"/>
          </w:tcPr>
          <w:p w:rsidR="002E186E" w:rsidRDefault="004915FB" w:rsidP="00B41198">
            <w:pPr>
              <w:jc w:val="both"/>
              <w:rPr>
                <w:rFonts w:ascii="Times New Roman" w:eastAsia="Calibri" w:hAnsi="Times New Roman" w:cs="Times New Roman"/>
                <w:bCs/>
                <w:sz w:val="24"/>
                <w:szCs w:val="24"/>
              </w:rPr>
            </w:pPr>
            <w:r w:rsidRPr="009714F6">
              <w:rPr>
                <w:rFonts w:ascii="Times New Roman" w:eastAsia="Calibri" w:hAnsi="Times New Roman" w:cs="Times New Roman"/>
                <w:bCs/>
                <w:sz w:val="24"/>
                <w:szCs w:val="24"/>
              </w:rPr>
              <w:t>Effect of sensorineural hearing loss on speech evoked aided auditory late latency response</w:t>
            </w:r>
            <w:r w:rsidR="00EA2939">
              <w:rPr>
                <w:rFonts w:ascii="Times New Roman" w:eastAsia="Calibri" w:hAnsi="Times New Roman" w:cs="Times New Roman"/>
                <w:bCs/>
                <w:sz w:val="24"/>
                <w:szCs w:val="24"/>
              </w:rPr>
              <w:t>.</w:t>
            </w:r>
          </w:p>
          <w:p w:rsidR="00EA2939" w:rsidRPr="009714F6" w:rsidRDefault="00EA2939" w:rsidP="00B41198">
            <w:pPr>
              <w:jc w:val="both"/>
              <w:rPr>
                <w:rFonts w:ascii="Times New Roman" w:eastAsia="Calibri" w:hAnsi="Times New Roman" w:cs="Times New Roman"/>
                <w:bCs/>
                <w:sz w:val="24"/>
                <w:szCs w:val="24"/>
              </w:rPr>
            </w:pPr>
          </w:p>
        </w:tc>
        <w:tc>
          <w:tcPr>
            <w:tcW w:w="2037" w:type="pct"/>
          </w:tcPr>
          <w:p w:rsidR="004915FB" w:rsidRPr="009714F6" w:rsidRDefault="004915FB" w:rsidP="00490869">
            <w:pPr>
              <w:jc w:val="both"/>
              <w:rPr>
                <w:rFonts w:ascii="Times New Roman" w:eastAsia="Calibri" w:hAnsi="Times New Roman" w:cs="Times New Roman"/>
                <w:sz w:val="24"/>
                <w:szCs w:val="24"/>
              </w:rPr>
            </w:pPr>
            <w:r w:rsidRPr="009714F6">
              <w:rPr>
                <w:rFonts w:ascii="Times New Roman" w:eastAsia="Calibri" w:hAnsi="Times New Roman" w:cs="Times New Roman"/>
                <w:sz w:val="24"/>
                <w:szCs w:val="24"/>
              </w:rPr>
              <w:t>42</w:t>
            </w:r>
            <w:r w:rsidRPr="009714F6">
              <w:rPr>
                <w:rFonts w:ascii="Times New Roman" w:eastAsia="Calibri" w:hAnsi="Times New Roman" w:cs="Times New Roman"/>
                <w:sz w:val="24"/>
                <w:szCs w:val="24"/>
                <w:vertAlign w:val="superscript"/>
              </w:rPr>
              <w:t>nd</w:t>
            </w:r>
            <w:r w:rsidR="00AE06E0">
              <w:rPr>
                <w:rFonts w:ascii="Times New Roman" w:eastAsia="Calibri" w:hAnsi="Times New Roman" w:cs="Times New Roman"/>
                <w:sz w:val="24"/>
                <w:szCs w:val="24"/>
              </w:rPr>
              <w:t xml:space="preserve"> ISHACON</w:t>
            </w:r>
            <w:r w:rsidR="00FD548F" w:rsidRPr="00503E6E">
              <w:rPr>
                <w:rFonts w:ascii="Times New Roman" w:eastAsia="Calibri" w:hAnsi="Times New Roman" w:cs="Times New Roman"/>
                <w:sz w:val="24"/>
              </w:rPr>
              <w:t xml:space="preserve"> held at Bangalore </w:t>
            </w:r>
            <w:r w:rsidR="00FD548F">
              <w:rPr>
                <w:rFonts w:ascii="Times New Roman" w:eastAsia="Calibri" w:hAnsi="Times New Roman" w:cs="Times New Roman"/>
                <w:sz w:val="24"/>
              </w:rPr>
              <w:t>on</w:t>
            </w:r>
            <w:r w:rsidR="00AE06E0">
              <w:rPr>
                <w:rFonts w:ascii="Times New Roman" w:eastAsia="Calibri" w:hAnsi="Times New Roman" w:cs="Times New Roman"/>
                <w:sz w:val="24"/>
                <w:szCs w:val="24"/>
              </w:rPr>
              <w:t xml:space="preserve"> 22-24.</w:t>
            </w:r>
            <w:r w:rsidRPr="009714F6">
              <w:rPr>
                <w:rFonts w:ascii="Times New Roman" w:eastAsia="Calibri" w:hAnsi="Times New Roman" w:cs="Times New Roman"/>
                <w:sz w:val="24"/>
                <w:szCs w:val="24"/>
              </w:rPr>
              <w:t>1.</w:t>
            </w:r>
            <w:r w:rsidR="009403F8">
              <w:rPr>
                <w:rFonts w:ascii="Times New Roman" w:eastAsia="Calibri" w:hAnsi="Times New Roman" w:cs="Times New Roman"/>
                <w:sz w:val="24"/>
                <w:szCs w:val="24"/>
              </w:rPr>
              <w:t>20</w:t>
            </w:r>
            <w:r w:rsidRPr="009714F6">
              <w:rPr>
                <w:rFonts w:ascii="Times New Roman" w:eastAsia="Calibri" w:hAnsi="Times New Roman" w:cs="Times New Roman"/>
                <w:sz w:val="24"/>
                <w:szCs w:val="24"/>
              </w:rPr>
              <w:t>10</w:t>
            </w:r>
            <w:r w:rsidR="00675CBF">
              <w:rPr>
                <w:rFonts w:ascii="Times New Roman" w:eastAsia="Calibri" w:hAnsi="Times New Roman" w:cs="Times New Roman"/>
                <w:sz w:val="24"/>
                <w:szCs w:val="24"/>
              </w:rPr>
              <w:t>.</w:t>
            </w:r>
          </w:p>
        </w:tc>
      </w:tr>
      <w:tr w:rsidR="004915FB" w:rsidRPr="009714F6" w:rsidTr="00335D3A">
        <w:tc>
          <w:tcPr>
            <w:tcW w:w="1400" w:type="pct"/>
          </w:tcPr>
          <w:p w:rsidR="004915FB" w:rsidRPr="009714F6" w:rsidRDefault="004915FB" w:rsidP="005F269D">
            <w:pPr>
              <w:rPr>
                <w:rFonts w:ascii="Times New Roman" w:eastAsia="Calibri" w:hAnsi="Times New Roman" w:cs="Times New Roman"/>
                <w:sz w:val="24"/>
                <w:szCs w:val="24"/>
              </w:rPr>
            </w:pPr>
            <w:r w:rsidRPr="009714F6">
              <w:rPr>
                <w:rFonts w:ascii="Times New Roman" w:eastAsia="Calibri" w:hAnsi="Times New Roman" w:cs="Times New Roman"/>
                <w:sz w:val="24"/>
                <w:szCs w:val="24"/>
              </w:rPr>
              <w:t>Manjula</w:t>
            </w:r>
            <w:r w:rsidR="00AE06E0">
              <w:rPr>
                <w:rFonts w:ascii="Times New Roman" w:eastAsia="Calibri" w:hAnsi="Times New Roman" w:cs="Times New Roman"/>
                <w:sz w:val="24"/>
                <w:szCs w:val="24"/>
              </w:rPr>
              <w:t>,</w:t>
            </w:r>
            <w:r w:rsidRPr="009714F6">
              <w:rPr>
                <w:rFonts w:ascii="Times New Roman" w:eastAsia="Calibri" w:hAnsi="Times New Roman" w:cs="Times New Roman"/>
                <w:sz w:val="24"/>
                <w:szCs w:val="24"/>
              </w:rPr>
              <w:t xml:space="preserve"> P</w:t>
            </w:r>
            <w:r w:rsidR="00AE06E0">
              <w:rPr>
                <w:rFonts w:ascii="Times New Roman" w:eastAsia="Calibri" w:hAnsi="Times New Roman" w:cs="Times New Roman"/>
                <w:sz w:val="24"/>
                <w:szCs w:val="24"/>
              </w:rPr>
              <w:t>.</w:t>
            </w:r>
          </w:p>
        </w:tc>
        <w:tc>
          <w:tcPr>
            <w:tcW w:w="1563" w:type="pct"/>
          </w:tcPr>
          <w:p w:rsidR="004915FB" w:rsidRPr="009714F6" w:rsidRDefault="004915FB" w:rsidP="00490869">
            <w:pPr>
              <w:jc w:val="both"/>
              <w:rPr>
                <w:rFonts w:ascii="Times New Roman" w:eastAsia="Calibri" w:hAnsi="Times New Roman" w:cs="Times New Roman"/>
                <w:sz w:val="24"/>
                <w:szCs w:val="24"/>
              </w:rPr>
            </w:pPr>
            <w:r w:rsidRPr="009714F6">
              <w:rPr>
                <w:rFonts w:ascii="Times New Roman" w:eastAsia="Calibri" w:hAnsi="Times New Roman" w:cs="Times New Roman"/>
                <w:sz w:val="24"/>
                <w:szCs w:val="24"/>
              </w:rPr>
              <w:t>During panel discussion at the national meet of ADIP implementing agencies</w:t>
            </w:r>
          </w:p>
          <w:p w:rsidR="004915FB" w:rsidRPr="009714F6" w:rsidRDefault="004915FB" w:rsidP="00B41198">
            <w:pPr>
              <w:numPr>
                <w:ilvl w:val="0"/>
                <w:numId w:val="20"/>
              </w:numPr>
              <w:ind w:left="374" w:hanging="359"/>
              <w:rPr>
                <w:rFonts w:ascii="Times New Roman" w:eastAsia="Calibri" w:hAnsi="Times New Roman" w:cs="Times New Roman"/>
                <w:sz w:val="24"/>
                <w:szCs w:val="24"/>
              </w:rPr>
            </w:pPr>
            <w:r w:rsidRPr="009714F6">
              <w:rPr>
                <w:rFonts w:ascii="Times New Roman" w:eastAsia="Calibri" w:hAnsi="Times New Roman" w:cs="Times New Roman"/>
                <w:sz w:val="24"/>
                <w:szCs w:val="24"/>
              </w:rPr>
              <w:t>AIISH as an implementing agency a paper</w:t>
            </w:r>
          </w:p>
          <w:p w:rsidR="007F75D0" w:rsidRDefault="004915FB" w:rsidP="00B41198">
            <w:pPr>
              <w:numPr>
                <w:ilvl w:val="0"/>
                <w:numId w:val="20"/>
              </w:numPr>
              <w:ind w:left="374" w:hanging="359"/>
              <w:rPr>
                <w:rFonts w:ascii="Times New Roman" w:eastAsia="Calibri" w:hAnsi="Times New Roman" w:cs="Times New Roman"/>
                <w:sz w:val="24"/>
                <w:szCs w:val="24"/>
              </w:rPr>
            </w:pPr>
            <w:r w:rsidRPr="009714F6">
              <w:rPr>
                <w:rFonts w:ascii="Times New Roman" w:eastAsia="Calibri" w:hAnsi="Times New Roman" w:cs="Times New Roman"/>
                <w:sz w:val="24"/>
                <w:szCs w:val="24"/>
              </w:rPr>
              <w:t>Issues in implementing ADIP scheme</w:t>
            </w:r>
            <w:r w:rsidR="00EA2939">
              <w:rPr>
                <w:rFonts w:ascii="Times New Roman" w:eastAsia="Calibri" w:hAnsi="Times New Roman" w:cs="Times New Roman"/>
                <w:sz w:val="24"/>
                <w:szCs w:val="24"/>
              </w:rPr>
              <w:t>.</w:t>
            </w:r>
          </w:p>
          <w:p w:rsidR="00EA2939" w:rsidRPr="009714F6" w:rsidRDefault="00EA2939" w:rsidP="00EA2939">
            <w:pPr>
              <w:ind w:left="374"/>
              <w:rPr>
                <w:rFonts w:ascii="Times New Roman" w:eastAsia="Calibri" w:hAnsi="Times New Roman" w:cs="Times New Roman"/>
                <w:sz w:val="24"/>
                <w:szCs w:val="24"/>
              </w:rPr>
            </w:pPr>
          </w:p>
        </w:tc>
        <w:tc>
          <w:tcPr>
            <w:tcW w:w="2037" w:type="pct"/>
          </w:tcPr>
          <w:p w:rsidR="004915FB" w:rsidRPr="009714F6" w:rsidRDefault="004915FB" w:rsidP="00490869">
            <w:pPr>
              <w:jc w:val="both"/>
              <w:rPr>
                <w:rFonts w:ascii="Times New Roman" w:eastAsia="Calibri" w:hAnsi="Times New Roman" w:cs="Times New Roman"/>
                <w:sz w:val="24"/>
                <w:szCs w:val="24"/>
              </w:rPr>
            </w:pPr>
            <w:r w:rsidRPr="009714F6">
              <w:rPr>
                <w:rFonts w:ascii="Times New Roman" w:eastAsia="Calibri" w:hAnsi="Times New Roman" w:cs="Times New Roman"/>
                <w:sz w:val="24"/>
                <w:szCs w:val="24"/>
              </w:rPr>
              <w:t>AYJNIHH, Goa,</w:t>
            </w:r>
            <w:r w:rsidR="00AE06E0">
              <w:rPr>
                <w:rFonts w:ascii="Times New Roman" w:eastAsia="Calibri" w:hAnsi="Times New Roman" w:cs="Times New Roman"/>
                <w:sz w:val="24"/>
                <w:szCs w:val="24"/>
              </w:rPr>
              <w:t xml:space="preserve"> 30.</w:t>
            </w:r>
            <w:r w:rsidRPr="009714F6">
              <w:rPr>
                <w:rFonts w:ascii="Times New Roman" w:eastAsia="Calibri" w:hAnsi="Times New Roman" w:cs="Times New Roman"/>
                <w:sz w:val="24"/>
                <w:szCs w:val="24"/>
              </w:rPr>
              <w:t>9.</w:t>
            </w:r>
            <w:r w:rsidR="009403F8">
              <w:rPr>
                <w:rFonts w:ascii="Times New Roman" w:eastAsia="Calibri" w:hAnsi="Times New Roman" w:cs="Times New Roman"/>
                <w:sz w:val="24"/>
                <w:szCs w:val="24"/>
              </w:rPr>
              <w:t>20</w:t>
            </w:r>
            <w:r w:rsidR="00AE06E0">
              <w:rPr>
                <w:rFonts w:ascii="Times New Roman" w:eastAsia="Calibri" w:hAnsi="Times New Roman" w:cs="Times New Roman"/>
                <w:sz w:val="24"/>
                <w:szCs w:val="24"/>
              </w:rPr>
              <w:t xml:space="preserve">09 to </w:t>
            </w:r>
            <w:r w:rsidRPr="009714F6">
              <w:rPr>
                <w:rFonts w:ascii="Times New Roman" w:eastAsia="Calibri" w:hAnsi="Times New Roman" w:cs="Times New Roman"/>
                <w:sz w:val="24"/>
                <w:szCs w:val="24"/>
              </w:rPr>
              <w:t>1.10.</w:t>
            </w:r>
            <w:r w:rsidR="009403F8">
              <w:rPr>
                <w:rFonts w:ascii="Times New Roman" w:eastAsia="Calibri" w:hAnsi="Times New Roman" w:cs="Times New Roman"/>
                <w:sz w:val="24"/>
                <w:szCs w:val="24"/>
              </w:rPr>
              <w:t>20</w:t>
            </w:r>
            <w:r w:rsidRPr="009714F6">
              <w:rPr>
                <w:rFonts w:ascii="Times New Roman" w:eastAsia="Calibri" w:hAnsi="Times New Roman" w:cs="Times New Roman"/>
                <w:sz w:val="24"/>
                <w:szCs w:val="24"/>
              </w:rPr>
              <w:t>10</w:t>
            </w:r>
          </w:p>
        </w:tc>
      </w:tr>
      <w:tr w:rsidR="004915FB" w:rsidRPr="009714F6" w:rsidTr="00335D3A">
        <w:tc>
          <w:tcPr>
            <w:tcW w:w="1400" w:type="pct"/>
          </w:tcPr>
          <w:p w:rsidR="004915FB" w:rsidRPr="009714F6" w:rsidRDefault="004915FB" w:rsidP="005F269D">
            <w:pPr>
              <w:rPr>
                <w:rFonts w:ascii="Times New Roman" w:eastAsia="Calibri" w:hAnsi="Times New Roman" w:cs="Times New Roman"/>
                <w:sz w:val="24"/>
                <w:szCs w:val="24"/>
              </w:rPr>
            </w:pPr>
            <w:r w:rsidRPr="009714F6">
              <w:rPr>
                <w:rFonts w:ascii="Times New Roman" w:eastAsia="Calibri" w:hAnsi="Times New Roman" w:cs="Times New Roman"/>
                <w:sz w:val="24"/>
                <w:szCs w:val="24"/>
              </w:rPr>
              <w:t>Muthu Selvi, T., &amp; Yathiraj, A</w:t>
            </w:r>
            <w:r w:rsidR="00AE06E0">
              <w:rPr>
                <w:rFonts w:ascii="Times New Roman" w:eastAsia="Calibri" w:hAnsi="Times New Roman" w:cs="Times New Roman"/>
                <w:sz w:val="24"/>
                <w:szCs w:val="24"/>
              </w:rPr>
              <w:t>.</w:t>
            </w:r>
          </w:p>
        </w:tc>
        <w:tc>
          <w:tcPr>
            <w:tcW w:w="1563" w:type="pct"/>
          </w:tcPr>
          <w:p w:rsidR="004915FB" w:rsidRDefault="004915FB" w:rsidP="00490869">
            <w:pPr>
              <w:jc w:val="both"/>
              <w:rPr>
                <w:rFonts w:ascii="Times New Roman" w:eastAsia="Calibri" w:hAnsi="Times New Roman" w:cs="Times New Roman"/>
                <w:sz w:val="24"/>
                <w:szCs w:val="24"/>
              </w:rPr>
            </w:pPr>
            <w:r w:rsidRPr="009714F6">
              <w:rPr>
                <w:rFonts w:ascii="Times New Roman" w:eastAsia="Calibri" w:hAnsi="Times New Roman" w:cs="Times New Roman"/>
                <w:sz w:val="24"/>
                <w:szCs w:val="24"/>
              </w:rPr>
              <w:t>Prediction of auditory processing difficulties from the screening checklist for auditory processing (SCAP)</w:t>
            </w:r>
            <w:r w:rsidR="00EA2939">
              <w:rPr>
                <w:rFonts w:ascii="Times New Roman" w:eastAsia="Calibri" w:hAnsi="Times New Roman" w:cs="Times New Roman"/>
                <w:sz w:val="24"/>
                <w:szCs w:val="24"/>
              </w:rPr>
              <w:t>.</w:t>
            </w:r>
          </w:p>
          <w:p w:rsidR="00EA2939" w:rsidRPr="009714F6" w:rsidRDefault="00EA2939" w:rsidP="00490869">
            <w:pPr>
              <w:jc w:val="both"/>
              <w:rPr>
                <w:rFonts w:ascii="Times New Roman" w:eastAsia="Calibri" w:hAnsi="Times New Roman" w:cs="Times New Roman"/>
                <w:sz w:val="24"/>
                <w:szCs w:val="24"/>
              </w:rPr>
            </w:pPr>
          </w:p>
        </w:tc>
        <w:tc>
          <w:tcPr>
            <w:tcW w:w="2037" w:type="pct"/>
          </w:tcPr>
          <w:p w:rsidR="004915FB" w:rsidRPr="009714F6" w:rsidRDefault="004915FB" w:rsidP="00490869">
            <w:pPr>
              <w:jc w:val="both"/>
              <w:rPr>
                <w:rFonts w:ascii="Times New Roman" w:eastAsia="Calibri" w:hAnsi="Times New Roman" w:cs="Times New Roman"/>
                <w:sz w:val="24"/>
                <w:szCs w:val="24"/>
              </w:rPr>
            </w:pPr>
            <w:r w:rsidRPr="009714F6">
              <w:rPr>
                <w:rFonts w:ascii="Times New Roman" w:eastAsia="Calibri" w:hAnsi="Times New Roman" w:cs="Times New Roman"/>
                <w:sz w:val="24"/>
                <w:szCs w:val="24"/>
              </w:rPr>
              <w:t>42</w:t>
            </w:r>
            <w:r w:rsidRPr="009714F6">
              <w:rPr>
                <w:rFonts w:ascii="Times New Roman" w:eastAsia="Calibri" w:hAnsi="Times New Roman" w:cs="Times New Roman"/>
                <w:sz w:val="24"/>
                <w:szCs w:val="24"/>
                <w:vertAlign w:val="superscript"/>
              </w:rPr>
              <w:t>nd</w:t>
            </w:r>
            <w:r w:rsidR="00AE06E0">
              <w:rPr>
                <w:rFonts w:ascii="Times New Roman" w:eastAsia="Calibri" w:hAnsi="Times New Roman" w:cs="Times New Roman"/>
                <w:sz w:val="24"/>
                <w:szCs w:val="24"/>
              </w:rPr>
              <w:t xml:space="preserve"> ISHACON</w:t>
            </w:r>
            <w:r w:rsidR="00FD548F" w:rsidRPr="00503E6E">
              <w:rPr>
                <w:rFonts w:ascii="Times New Roman" w:eastAsia="Calibri" w:hAnsi="Times New Roman" w:cs="Times New Roman"/>
                <w:sz w:val="24"/>
              </w:rPr>
              <w:t xml:space="preserve"> held at Bangalore </w:t>
            </w:r>
            <w:r w:rsidR="00FD548F">
              <w:rPr>
                <w:rFonts w:ascii="Times New Roman" w:eastAsia="Calibri" w:hAnsi="Times New Roman" w:cs="Times New Roman"/>
                <w:sz w:val="24"/>
              </w:rPr>
              <w:t xml:space="preserve">on </w:t>
            </w:r>
            <w:r w:rsidR="00AE06E0">
              <w:rPr>
                <w:rFonts w:ascii="Times New Roman" w:eastAsia="Calibri" w:hAnsi="Times New Roman" w:cs="Times New Roman"/>
                <w:sz w:val="24"/>
                <w:szCs w:val="24"/>
              </w:rPr>
              <w:t>22-24.</w:t>
            </w:r>
            <w:r w:rsidRPr="009714F6">
              <w:rPr>
                <w:rFonts w:ascii="Times New Roman" w:eastAsia="Calibri" w:hAnsi="Times New Roman" w:cs="Times New Roman"/>
                <w:sz w:val="24"/>
                <w:szCs w:val="24"/>
              </w:rPr>
              <w:t>1.</w:t>
            </w:r>
            <w:r w:rsidR="009403F8">
              <w:rPr>
                <w:rFonts w:ascii="Times New Roman" w:eastAsia="Calibri" w:hAnsi="Times New Roman" w:cs="Times New Roman"/>
                <w:sz w:val="24"/>
                <w:szCs w:val="24"/>
              </w:rPr>
              <w:t>20</w:t>
            </w:r>
            <w:r w:rsidRPr="009714F6">
              <w:rPr>
                <w:rFonts w:ascii="Times New Roman" w:eastAsia="Calibri" w:hAnsi="Times New Roman" w:cs="Times New Roman"/>
                <w:sz w:val="24"/>
                <w:szCs w:val="24"/>
              </w:rPr>
              <w:t>10</w:t>
            </w:r>
          </w:p>
        </w:tc>
      </w:tr>
      <w:tr w:rsidR="004915FB" w:rsidRPr="009714F6" w:rsidTr="00335D3A">
        <w:tc>
          <w:tcPr>
            <w:tcW w:w="1400" w:type="pct"/>
          </w:tcPr>
          <w:p w:rsidR="004915FB" w:rsidRPr="009714F6" w:rsidRDefault="004915FB" w:rsidP="00675CBF">
            <w:pPr>
              <w:rPr>
                <w:rFonts w:ascii="Times New Roman" w:eastAsia="Calibri" w:hAnsi="Times New Roman" w:cs="Times New Roman"/>
                <w:sz w:val="24"/>
                <w:szCs w:val="24"/>
              </w:rPr>
            </w:pPr>
            <w:r w:rsidRPr="009714F6">
              <w:rPr>
                <w:rFonts w:ascii="Times New Roman" w:eastAsia="Calibri" w:hAnsi="Times New Roman" w:cs="Times New Roman"/>
                <w:sz w:val="24"/>
                <w:szCs w:val="24"/>
              </w:rPr>
              <w:t xml:space="preserve">Nisha K.V., Steby, S Yathiraj, A.  </w:t>
            </w:r>
          </w:p>
        </w:tc>
        <w:tc>
          <w:tcPr>
            <w:tcW w:w="1563" w:type="pct"/>
          </w:tcPr>
          <w:p w:rsidR="004915FB" w:rsidRDefault="004915FB" w:rsidP="00490869">
            <w:pPr>
              <w:jc w:val="both"/>
              <w:rPr>
                <w:rFonts w:ascii="Times New Roman" w:eastAsia="Calibri" w:hAnsi="Times New Roman" w:cs="Times New Roman"/>
                <w:sz w:val="24"/>
                <w:szCs w:val="24"/>
              </w:rPr>
            </w:pPr>
            <w:r w:rsidRPr="009714F6">
              <w:rPr>
                <w:rFonts w:ascii="Times New Roman" w:eastAsia="Calibri" w:hAnsi="Times New Roman" w:cs="Times New Roman"/>
                <w:sz w:val="24"/>
                <w:szCs w:val="24"/>
              </w:rPr>
              <w:t>Loudness perception of vowels as a function of presentation levels in children using cochlear implants</w:t>
            </w:r>
            <w:r w:rsidR="00EA2939">
              <w:rPr>
                <w:rFonts w:ascii="Times New Roman" w:eastAsia="Calibri" w:hAnsi="Times New Roman" w:cs="Times New Roman"/>
                <w:sz w:val="24"/>
                <w:szCs w:val="24"/>
              </w:rPr>
              <w:t>.</w:t>
            </w:r>
          </w:p>
          <w:p w:rsidR="00EA2939" w:rsidRPr="009714F6" w:rsidRDefault="00EA2939" w:rsidP="00490869">
            <w:pPr>
              <w:jc w:val="both"/>
              <w:rPr>
                <w:rFonts w:ascii="Times New Roman" w:eastAsia="Calibri" w:hAnsi="Times New Roman" w:cs="Times New Roman"/>
                <w:sz w:val="24"/>
                <w:szCs w:val="24"/>
              </w:rPr>
            </w:pPr>
          </w:p>
        </w:tc>
        <w:tc>
          <w:tcPr>
            <w:tcW w:w="2037" w:type="pct"/>
          </w:tcPr>
          <w:p w:rsidR="004915FB" w:rsidRPr="009714F6" w:rsidRDefault="004915FB" w:rsidP="00490869">
            <w:pPr>
              <w:jc w:val="both"/>
              <w:rPr>
                <w:rFonts w:ascii="Times New Roman" w:eastAsia="Calibri" w:hAnsi="Times New Roman" w:cs="Times New Roman"/>
                <w:sz w:val="24"/>
                <w:szCs w:val="24"/>
              </w:rPr>
            </w:pPr>
            <w:r w:rsidRPr="009714F6">
              <w:rPr>
                <w:rFonts w:ascii="Times New Roman" w:eastAsia="Calibri" w:hAnsi="Times New Roman" w:cs="Times New Roman"/>
                <w:sz w:val="24"/>
                <w:szCs w:val="24"/>
              </w:rPr>
              <w:t>42</w:t>
            </w:r>
            <w:r w:rsidRPr="009714F6">
              <w:rPr>
                <w:rFonts w:ascii="Times New Roman" w:eastAsia="Calibri" w:hAnsi="Times New Roman" w:cs="Times New Roman"/>
                <w:sz w:val="24"/>
                <w:szCs w:val="24"/>
                <w:vertAlign w:val="superscript"/>
              </w:rPr>
              <w:t>nd</w:t>
            </w:r>
            <w:r w:rsidR="00AE06E0">
              <w:rPr>
                <w:rFonts w:ascii="Times New Roman" w:eastAsia="Calibri" w:hAnsi="Times New Roman" w:cs="Times New Roman"/>
                <w:sz w:val="24"/>
                <w:szCs w:val="24"/>
              </w:rPr>
              <w:t xml:space="preserve"> ISHACON</w:t>
            </w:r>
            <w:r w:rsidR="00FD548F" w:rsidRPr="00503E6E">
              <w:rPr>
                <w:rFonts w:ascii="Times New Roman" w:eastAsia="Calibri" w:hAnsi="Times New Roman" w:cs="Times New Roman"/>
                <w:sz w:val="24"/>
              </w:rPr>
              <w:t xml:space="preserve"> held at Bangalore </w:t>
            </w:r>
            <w:r w:rsidR="00FD548F">
              <w:rPr>
                <w:rFonts w:ascii="Times New Roman" w:eastAsia="Calibri" w:hAnsi="Times New Roman" w:cs="Times New Roman"/>
                <w:sz w:val="24"/>
              </w:rPr>
              <w:t>on</w:t>
            </w:r>
            <w:r w:rsidR="00AE06E0">
              <w:rPr>
                <w:rFonts w:ascii="Times New Roman" w:eastAsia="Calibri" w:hAnsi="Times New Roman" w:cs="Times New Roman"/>
                <w:sz w:val="24"/>
                <w:szCs w:val="24"/>
              </w:rPr>
              <w:t xml:space="preserve"> 22-24.</w:t>
            </w:r>
            <w:r w:rsidRPr="009714F6">
              <w:rPr>
                <w:rFonts w:ascii="Times New Roman" w:eastAsia="Calibri" w:hAnsi="Times New Roman" w:cs="Times New Roman"/>
                <w:sz w:val="24"/>
                <w:szCs w:val="24"/>
              </w:rPr>
              <w:t>1.</w:t>
            </w:r>
            <w:r w:rsidR="009403F8">
              <w:rPr>
                <w:rFonts w:ascii="Times New Roman" w:eastAsia="Calibri" w:hAnsi="Times New Roman" w:cs="Times New Roman"/>
                <w:sz w:val="24"/>
                <w:szCs w:val="24"/>
              </w:rPr>
              <w:t>20</w:t>
            </w:r>
            <w:r w:rsidRPr="009714F6">
              <w:rPr>
                <w:rFonts w:ascii="Times New Roman" w:eastAsia="Calibri" w:hAnsi="Times New Roman" w:cs="Times New Roman"/>
                <w:sz w:val="24"/>
                <w:szCs w:val="24"/>
              </w:rPr>
              <w:t>10</w:t>
            </w:r>
          </w:p>
        </w:tc>
      </w:tr>
      <w:tr w:rsidR="004915FB" w:rsidRPr="009714F6" w:rsidTr="00335D3A">
        <w:trPr>
          <w:trHeight w:val="575"/>
        </w:trPr>
        <w:tc>
          <w:tcPr>
            <w:tcW w:w="1400" w:type="pct"/>
          </w:tcPr>
          <w:p w:rsidR="00DF02F9" w:rsidRPr="009714F6" w:rsidRDefault="004915FB" w:rsidP="00675CBF">
            <w:pPr>
              <w:rPr>
                <w:rFonts w:ascii="Times New Roman" w:eastAsia="Calibri" w:hAnsi="Times New Roman" w:cs="Times New Roman"/>
                <w:bCs/>
                <w:sz w:val="24"/>
                <w:szCs w:val="24"/>
              </w:rPr>
            </w:pPr>
            <w:r w:rsidRPr="009714F6">
              <w:rPr>
                <w:rFonts w:ascii="Times New Roman" w:eastAsia="Calibri" w:hAnsi="Times New Roman" w:cs="Times New Roman"/>
                <w:bCs/>
                <w:sz w:val="24"/>
                <w:szCs w:val="24"/>
              </w:rPr>
              <w:t>Prajeesh, T., Aparna, T.H., &amp; Vinay, S.N</w:t>
            </w:r>
            <w:r w:rsidR="00675CBF">
              <w:rPr>
                <w:rFonts w:ascii="Times New Roman" w:eastAsia="Calibri" w:hAnsi="Times New Roman" w:cs="Times New Roman"/>
                <w:bCs/>
                <w:sz w:val="24"/>
                <w:szCs w:val="24"/>
              </w:rPr>
              <w:t>.</w:t>
            </w:r>
          </w:p>
        </w:tc>
        <w:tc>
          <w:tcPr>
            <w:tcW w:w="1563" w:type="pct"/>
          </w:tcPr>
          <w:p w:rsidR="00EA2939" w:rsidRDefault="004915FB" w:rsidP="00675CBF">
            <w:pPr>
              <w:jc w:val="both"/>
              <w:rPr>
                <w:rFonts w:ascii="Times New Roman" w:eastAsia="Calibri" w:hAnsi="Times New Roman" w:cs="Times New Roman"/>
                <w:bCs/>
                <w:sz w:val="24"/>
                <w:szCs w:val="24"/>
              </w:rPr>
            </w:pPr>
            <w:r w:rsidRPr="009714F6">
              <w:rPr>
                <w:rFonts w:ascii="Times New Roman" w:eastAsia="Calibri" w:hAnsi="Times New Roman" w:cs="Times New Roman"/>
                <w:bCs/>
                <w:sz w:val="24"/>
                <w:szCs w:val="24"/>
              </w:rPr>
              <w:t>Role of efferent activity on training induced perceptual learning</w:t>
            </w:r>
            <w:r w:rsidR="00EA2939">
              <w:rPr>
                <w:rFonts w:ascii="Times New Roman" w:eastAsia="Calibri" w:hAnsi="Times New Roman" w:cs="Times New Roman"/>
                <w:bCs/>
                <w:sz w:val="24"/>
                <w:szCs w:val="24"/>
              </w:rPr>
              <w:t>.</w:t>
            </w:r>
          </w:p>
          <w:p w:rsidR="00B82798" w:rsidRPr="009714F6" w:rsidRDefault="00B82798" w:rsidP="00675CBF">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tc>
        <w:tc>
          <w:tcPr>
            <w:tcW w:w="2037" w:type="pct"/>
          </w:tcPr>
          <w:p w:rsidR="004915FB" w:rsidRPr="009714F6" w:rsidRDefault="004915FB" w:rsidP="00490869">
            <w:pPr>
              <w:jc w:val="both"/>
              <w:rPr>
                <w:rFonts w:ascii="Times New Roman" w:eastAsia="Calibri" w:hAnsi="Times New Roman" w:cs="Times New Roman"/>
                <w:sz w:val="24"/>
                <w:szCs w:val="24"/>
              </w:rPr>
            </w:pPr>
            <w:r w:rsidRPr="009714F6">
              <w:rPr>
                <w:rFonts w:ascii="Times New Roman" w:eastAsia="Calibri" w:hAnsi="Times New Roman" w:cs="Times New Roman"/>
                <w:sz w:val="24"/>
                <w:szCs w:val="24"/>
              </w:rPr>
              <w:t>42</w:t>
            </w:r>
            <w:r w:rsidRPr="009714F6">
              <w:rPr>
                <w:rFonts w:ascii="Times New Roman" w:eastAsia="Calibri" w:hAnsi="Times New Roman" w:cs="Times New Roman"/>
                <w:sz w:val="24"/>
                <w:szCs w:val="24"/>
                <w:vertAlign w:val="superscript"/>
              </w:rPr>
              <w:t>nd</w:t>
            </w:r>
            <w:r w:rsidR="00AE06E0">
              <w:rPr>
                <w:rFonts w:ascii="Times New Roman" w:eastAsia="Calibri" w:hAnsi="Times New Roman" w:cs="Times New Roman"/>
                <w:sz w:val="24"/>
                <w:szCs w:val="24"/>
              </w:rPr>
              <w:t xml:space="preserve"> ISHACON</w:t>
            </w:r>
            <w:r w:rsidR="00FD548F" w:rsidRPr="00503E6E">
              <w:rPr>
                <w:rFonts w:ascii="Times New Roman" w:eastAsia="Calibri" w:hAnsi="Times New Roman" w:cs="Times New Roman"/>
                <w:sz w:val="24"/>
              </w:rPr>
              <w:t xml:space="preserve"> held at Bangalore </w:t>
            </w:r>
            <w:r w:rsidR="00FD548F">
              <w:rPr>
                <w:rFonts w:ascii="Times New Roman" w:eastAsia="Calibri" w:hAnsi="Times New Roman" w:cs="Times New Roman"/>
                <w:sz w:val="24"/>
              </w:rPr>
              <w:t>on</w:t>
            </w:r>
            <w:r w:rsidR="00AE06E0">
              <w:rPr>
                <w:rFonts w:ascii="Times New Roman" w:eastAsia="Calibri" w:hAnsi="Times New Roman" w:cs="Times New Roman"/>
                <w:sz w:val="24"/>
                <w:szCs w:val="24"/>
              </w:rPr>
              <w:t xml:space="preserve"> 22-24.</w:t>
            </w:r>
            <w:r w:rsidRPr="009714F6">
              <w:rPr>
                <w:rFonts w:ascii="Times New Roman" w:eastAsia="Calibri" w:hAnsi="Times New Roman" w:cs="Times New Roman"/>
                <w:sz w:val="24"/>
                <w:szCs w:val="24"/>
              </w:rPr>
              <w:t>1.</w:t>
            </w:r>
            <w:r w:rsidR="009403F8">
              <w:rPr>
                <w:rFonts w:ascii="Times New Roman" w:eastAsia="Calibri" w:hAnsi="Times New Roman" w:cs="Times New Roman"/>
                <w:sz w:val="24"/>
                <w:szCs w:val="24"/>
              </w:rPr>
              <w:t>20</w:t>
            </w:r>
            <w:r w:rsidRPr="009714F6">
              <w:rPr>
                <w:rFonts w:ascii="Times New Roman" w:eastAsia="Calibri" w:hAnsi="Times New Roman" w:cs="Times New Roman"/>
                <w:sz w:val="24"/>
                <w:szCs w:val="24"/>
              </w:rPr>
              <w:t>10</w:t>
            </w:r>
          </w:p>
        </w:tc>
      </w:tr>
      <w:tr w:rsidR="004915FB" w:rsidRPr="009714F6" w:rsidTr="00335D3A">
        <w:tc>
          <w:tcPr>
            <w:tcW w:w="1400" w:type="pct"/>
          </w:tcPr>
          <w:p w:rsidR="004915FB" w:rsidRPr="009714F6" w:rsidRDefault="004915FB" w:rsidP="005F269D">
            <w:pPr>
              <w:rPr>
                <w:rFonts w:ascii="Times New Roman" w:eastAsia="Calibri" w:hAnsi="Times New Roman" w:cs="Times New Roman"/>
                <w:bCs/>
                <w:sz w:val="24"/>
                <w:szCs w:val="24"/>
              </w:rPr>
            </w:pPr>
            <w:r w:rsidRPr="009714F6">
              <w:rPr>
                <w:rFonts w:ascii="Times New Roman" w:eastAsia="Calibri" w:hAnsi="Times New Roman" w:cs="Times New Roman"/>
                <w:bCs/>
                <w:sz w:val="24"/>
                <w:szCs w:val="24"/>
              </w:rPr>
              <w:t>Prathibha K.K., &amp; Sandeep, M</w:t>
            </w:r>
          </w:p>
        </w:tc>
        <w:tc>
          <w:tcPr>
            <w:tcW w:w="1563" w:type="pct"/>
          </w:tcPr>
          <w:p w:rsidR="00B16EEF" w:rsidRPr="009714F6" w:rsidRDefault="004915FB" w:rsidP="00E57D5D">
            <w:pPr>
              <w:jc w:val="both"/>
              <w:rPr>
                <w:rFonts w:ascii="Times New Roman" w:eastAsia="Calibri" w:hAnsi="Times New Roman" w:cs="Times New Roman"/>
                <w:bCs/>
                <w:sz w:val="24"/>
                <w:szCs w:val="24"/>
              </w:rPr>
            </w:pPr>
            <w:r w:rsidRPr="009714F6">
              <w:rPr>
                <w:rFonts w:ascii="Times New Roman" w:eastAsia="Calibri" w:hAnsi="Times New Roman" w:cs="Times New Roman"/>
                <w:bCs/>
                <w:sz w:val="24"/>
                <w:szCs w:val="24"/>
              </w:rPr>
              <w:t>Speech evoked ABR as an objective tool for brainstem encoding</w:t>
            </w:r>
            <w:r w:rsidR="00EA2939">
              <w:rPr>
                <w:rFonts w:ascii="Times New Roman" w:eastAsia="Calibri" w:hAnsi="Times New Roman" w:cs="Times New Roman"/>
                <w:bCs/>
                <w:sz w:val="24"/>
                <w:szCs w:val="24"/>
              </w:rPr>
              <w:t>.</w:t>
            </w:r>
          </w:p>
        </w:tc>
        <w:tc>
          <w:tcPr>
            <w:tcW w:w="2037" w:type="pct"/>
          </w:tcPr>
          <w:p w:rsidR="004915FB" w:rsidRPr="009714F6" w:rsidRDefault="004915FB" w:rsidP="00490869">
            <w:pPr>
              <w:jc w:val="both"/>
              <w:rPr>
                <w:rFonts w:ascii="Times New Roman" w:eastAsia="Calibri" w:hAnsi="Times New Roman" w:cs="Times New Roman"/>
                <w:sz w:val="24"/>
                <w:szCs w:val="24"/>
              </w:rPr>
            </w:pPr>
            <w:r w:rsidRPr="009714F6">
              <w:rPr>
                <w:rFonts w:ascii="Times New Roman" w:eastAsia="Calibri" w:hAnsi="Times New Roman" w:cs="Times New Roman"/>
                <w:sz w:val="24"/>
                <w:szCs w:val="24"/>
              </w:rPr>
              <w:t>42</w:t>
            </w:r>
            <w:r w:rsidRPr="009714F6">
              <w:rPr>
                <w:rFonts w:ascii="Times New Roman" w:eastAsia="Calibri" w:hAnsi="Times New Roman" w:cs="Times New Roman"/>
                <w:sz w:val="24"/>
                <w:szCs w:val="24"/>
                <w:vertAlign w:val="superscript"/>
              </w:rPr>
              <w:t>nd</w:t>
            </w:r>
            <w:r w:rsidR="00AE06E0">
              <w:rPr>
                <w:rFonts w:ascii="Times New Roman" w:eastAsia="Calibri" w:hAnsi="Times New Roman" w:cs="Times New Roman"/>
                <w:sz w:val="24"/>
                <w:szCs w:val="24"/>
              </w:rPr>
              <w:t xml:space="preserve"> ISHACON</w:t>
            </w:r>
            <w:r w:rsidR="00FD548F" w:rsidRPr="00503E6E">
              <w:rPr>
                <w:rFonts w:ascii="Times New Roman" w:eastAsia="Calibri" w:hAnsi="Times New Roman" w:cs="Times New Roman"/>
                <w:sz w:val="24"/>
              </w:rPr>
              <w:t xml:space="preserve"> held at Bangalore </w:t>
            </w:r>
            <w:r w:rsidR="00FD548F">
              <w:rPr>
                <w:rFonts w:ascii="Times New Roman" w:eastAsia="Calibri" w:hAnsi="Times New Roman" w:cs="Times New Roman"/>
                <w:sz w:val="24"/>
              </w:rPr>
              <w:t>on</w:t>
            </w:r>
            <w:r w:rsidR="00AE06E0">
              <w:rPr>
                <w:rFonts w:ascii="Times New Roman" w:eastAsia="Calibri" w:hAnsi="Times New Roman" w:cs="Times New Roman"/>
                <w:sz w:val="24"/>
                <w:szCs w:val="24"/>
              </w:rPr>
              <w:t xml:space="preserve"> 22-24.</w:t>
            </w:r>
            <w:r w:rsidRPr="009714F6">
              <w:rPr>
                <w:rFonts w:ascii="Times New Roman" w:eastAsia="Calibri" w:hAnsi="Times New Roman" w:cs="Times New Roman"/>
                <w:sz w:val="24"/>
                <w:szCs w:val="24"/>
              </w:rPr>
              <w:t>1.</w:t>
            </w:r>
            <w:r w:rsidR="009403F8">
              <w:rPr>
                <w:rFonts w:ascii="Times New Roman" w:eastAsia="Calibri" w:hAnsi="Times New Roman" w:cs="Times New Roman"/>
                <w:sz w:val="24"/>
                <w:szCs w:val="24"/>
              </w:rPr>
              <w:t>20</w:t>
            </w:r>
            <w:r w:rsidRPr="009714F6">
              <w:rPr>
                <w:rFonts w:ascii="Times New Roman" w:eastAsia="Calibri" w:hAnsi="Times New Roman" w:cs="Times New Roman"/>
                <w:sz w:val="24"/>
                <w:szCs w:val="24"/>
              </w:rPr>
              <w:t>10</w:t>
            </w:r>
          </w:p>
        </w:tc>
      </w:tr>
      <w:tr w:rsidR="004915FB" w:rsidRPr="009714F6" w:rsidTr="00335D3A">
        <w:tc>
          <w:tcPr>
            <w:tcW w:w="1400" w:type="pct"/>
          </w:tcPr>
          <w:p w:rsidR="004915FB" w:rsidRDefault="004915FB" w:rsidP="00AE06E0">
            <w:pPr>
              <w:pStyle w:val="ListParagraph"/>
              <w:ind w:left="0"/>
              <w:rPr>
                <w:rFonts w:ascii="Times New Roman" w:hAnsi="Times New Roman"/>
                <w:sz w:val="24"/>
                <w:szCs w:val="24"/>
              </w:rPr>
            </w:pPr>
            <w:r>
              <w:rPr>
                <w:rFonts w:ascii="Times New Roman" w:eastAsia="Calibri" w:hAnsi="Times New Roman" w:cs="Times New Roman"/>
                <w:sz w:val="24"/>
                <w:szCs w:val="24"/>
              </w:rPr>
              <w:lastRenderedPageBreak/>
              <w:t>Rajasudhakar</w:t>
            </w:r>
            <w:r w:rsidR="00AE06E0">
              <w:rPr>
                <w:rFonts w:ascii="Times New Roman" w:eastAsia="Calibri" w:hAnsi="Times New Roman" w:cs="Times New Roman"/>
                <w:sz w:val="24"/>
                <w:szCs w:val="24"/>
              </w:rPr>
              <w:t xml:space="preserve">, </w:t>
            </w:r>
            <w:r>
              <w:rPr>
                <w:rFonts w:ascii="Times New Roman" w:eastAsia="Calibri" w:hAnsi="Times New Roman" w:cs="Times New Roman"/>
                <w:sz w:val="24"/>
                <w:szCs w:val="24"/>
              </w:rPr>
              <w:t>R.</w:t>
            </w:r>
            <w:r w:rsidR="00AE06E0">
              <w:rPr>
                <w:rFonts w:ascii="Times New Roman" w:eastAsia="Calibri" w:hAnsi="Times New Roman" w:cs="Times New Roman"/>
                <w:sz w:val="24"/>
                <w:szCs w:val="24"/>
              </w:rPr>
              <w:t xml:space="preserve"> &amp;</w:t>
            </w:r>
            <w:r>
              <w:rPr>
                <w:rFonts w:ascii="Times New Roman" w:eastAsia="Calibri" w:hAnsi="Times New Roman" w:cs="Times New Roman"/>
                <w:sz w:val="24"/>
                <w:szCs w:val="24"/>
              </w:rPr>
              <w:t xml:space="preserve"> Savithri</w:t>
            </w:r>
            <w:r w:rsidR="00AE06E0">
              <w:rPr>
                <w:rFonts w:ascii="Times New Roman" w:eastAsia="Calibri" w:hAnsi="Times New Roman" w:cs="Times New Roman"/>
                <w:sz w:val="24"/>
                <w:szCs w:val="24"/>
              </w:rPr>
              <w:t>,</w:t>
            </w:r>
            <w:r>
              <w:rPr>
                <w:rFonts w:ascii="Times New Roman" w:eastAsia="Calibri" w:hAnsi="Times New Roman" w:cs="Times New Roman"/>
                <w:sz w:val="24"/>
                <w:szCs w:val="24"/>
              </w:rPr>
              <w:t xml:space="preserve"> S.R.</w:t>
            </w:r>
          </w:p>
        </w:tc>
        <w:tc>
          <w:tcPr>
            <w:tcW w:w="1563" w:type="pct"/>
          </w:tcPr>
          <w:p w:rsidR="004915FB" w:rsidRDefault="004915FB" w:rsidP="00490869">
            <w:pPr>
              <w:pStyle w:val="ListParagraph"/>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Fundamental Frequency and Perturbation Changes under Voice Loading</w:t>
            </w:r>
            <w:r w:rsidR="00EA2939">
              <w:rPr>
                <w:rFonts w:ascii="Times New Roman" w:eastAsia="Calibri" w:hAnsi="Times New Roman" w:cs="Times New Roman"/>
                <w:sz w:val="24"/>
                <w:szCs w:val="24"/>
              </w:rPr>
              <w:t>.</w:t>
            </w:r>
          </w:p>
          <w:p w:rsidR="00EA2939" w:rsidRDefault="00EA2939" w:rsidP="00490869">
            <w:pPr>
              <w:pStyle w:val="ListParagraph"/>
              <w:ind w:left="0"/>
              <w:jc w:val="both"/>
              <w:rPr>
                <w:rFonts w:ascii="Times New Roman" w:hAnsi="Times New Roman"/>
                <w:sz w:val="24"/>
                <w:szCs w:val="24"/>
              </w:rPr>
            </w:pPr>
          </w:p>
        </w:tc>
        <w:tc>
          <w:tcPr>
            <w:tcW w:w="2037" w:type="pct"/>
          </w:tcPr>
          <w:p w:rsidR="004915FB" w:rsidRDefault="004915FB" w:rsidP="00E9757D">
            <w:pPr>
              <w:pStyle w:val="ListParagraph"/>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Pr="00B650CF">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National Symposium on Acoustics, November 2009, Hyderabad</w:t>
            </w:r>
          </w:p>
        </w:tc>
      </w:tr>
      <w:tr w:rsidR="004915FB" w:rsidRPr="009714F6" w:rsidTr="00335D3A">
        <w:tc>
          <w:tcPr>
            <w:tcW w:w="1400" w:type="pct"/>
          </w:tcPr>
          <w:p w:rsidR="004915FB" w:rsidRDefault="004915FB" w:rsidP="00AE06E0">
            <w:pPr>
              <w:pStyle w:val="ListParagraph"/>
              <w:ind w:left="0"/>
              <w:rPr>
                <w:rFonts w:ascii="Times New Roman" w:eastAsia="Calibri" w:hAnsi="Times New Roman" w:cs="Times New Roman"/>
                <w:sz w:val="24"/>
                <w:szCs w:val="24"/>
              </w:rPr>
            </w:pPr>
            <w:r>
              <w:rPr>
                <w:rFonts w:ascii="Times New Roman" w:eastAsia="Calibri" w:hAnsi="Times New Roman" w:cs="Times New Roman"/>
                <w:sz w:val="24"/>
                <w:szCs w:val="24"/>
              </w:rPr>
              <w:t>Rajasudhakar</w:t>
            </w:r>
            <w:r w:rsidR="00AE06E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R.</w:t>
            </w:r>
            <w:r w:rsidR="00AE06E0">
              <w:rPr>
                <w:rFonts w:ascii="Times New Roman" w:eastAsia="Calibri" w:hAnsi="Times New Roman" w:cs="Times New Roman"/>
                <w:sz w:val="24"/>
                <w:szCs w:val="24"/>
              </w:rPr>
              <w:t xml:space="preserve"> &amp; </w:t>
            </w:r>
            <w:r>
              <w:rPr>
                <w:rFonts w:ascii="Times New Roman" w:eastAsia="Calibri" w:hAnsi="Times New Roman" w:cs="Times New Roman"/>
                <w:sz w:val="24"/>
                <w:szCs w:val="24"/>
              </w:rPr>
              <w:t>Savithri</w:t>
            </w:r>
            <w:r w:rsidR="00FD548F">
              <w:rPr>
                <w:rFonts w:ascii="Times New Roman" w:eastAsia="Calibri" w:hAnsi="Times New Roman" w:cs="Times New Roman"/>
                <w:sz w:val="24"/>
                <w:szCs w:val="24"/>
              </w:rPr>
              <w:t>,</w:t>
            </w:r>
            <w:r>
              <w:rPr>
                <w:rFonts w:ascii="Times New Roman" w:eastAsia="Calibri" w:hAnsi="Times New Roman" w:cs="Times New Roman"/>
                <w:sz w:val="24"/>
                <w:szCs w:val="24"/>
              </w:rPr>
              <w:t xml:space="preserve"> S.R.</w:t>
            </w:r>
          </w:p>
        </w:tc>
        <w:tc>
          <w:tcPr>
            <w:tcW w:w="1563" w:type="pct"/>
          </w:tcPr>
          <w:p w:rsidR="00442E3E" w:rsidRDefault="004915FB" w:rsidP="00507E29">
            <w:pPr>
              <w:pStyle w:val="ListParagraph"/>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Laboratory Performance of High- tech (APM) vs Low- tech (DAT) method in Quantifying Vocal Load Parameters- A Comparative Study</w:t>
            </w:r>
            <w:r w:rsidR="00EA2939">
              <w:rPr>
                <w:rFonts w:ascii="Times New Roman" w:eastAsia="Calibri" w:hAnsi="Times New Roman" w:cs="Times New Roman"/>
                <w:sz w:val="24"/>
                <w:szCs w:val="24"/>
              </w:rPr>
              <w:t>.</w:t>
            </w:r>
          </w:p>
          <w:p w:rsidR="00EA2939" w:rsidRDefault="00EA2939" w:rsidP="00507E29">
            <w:pPr>
              <w:pStyle w:val="ListParagraph"/>
              <w:ind w:left="0"/>
              <w:jc w:val="both"/>
              <w:rPr>
                <w:rFonts w:ascii="Times New Roman" w:eastAsia="Calibri" w:hAnsi="Times New Roman" w:cs="Times New Roman"/>
                <w:sz w:val="24"/>
                <w:szCs w:val="24"/>
              </w:rPr>
            </w:pPr>
          </w:p>
        </w:tc>
        <w:tc>
          <w:tcPr>
            <w:tcW w:w="2037" w:type="pct"/>
          </w:tcPr>
          <w:p w:rsidR="004915FB" w:rsidRDefault="004915FB" w:rsidP="00490869">
            <w:pPr>
              <w:pStyle w:val="ListParagraph"/>
              <w:ind w:left="0"/>
              <w:jc w:val="both"/>
              <w:rPr>
                <w:rFonts w:ascii="Times New Roman" w:hAnsi="Times New Roman"/>
                <w:sz w:val="24"/>
                <w:szCs w:val="24"/>
              </w:rPr>
            </w:pPr>
            <w:r>
              <w:rPr>
                <w:rFonts w:ascii="Times New Roman" w:eastAsia="Calibri" w:hAnsi="Times New Roman" w:cs="Times New Roman"/>
                <w:sz w:val="24"/>
                <w:szCs w:val="24"/>
              </w:rPr>
              <w:t>42</w:t>
            </w:r>
            <w:r w:rsidRPr="00644FE2">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National Convention of Indian Speech and Hearing Association (ISHA), January 2010, Bangalore</w:t>
            </w:r>
            <w:r w:rsidR="00CA056A">
              <w:rPr>
                <w:rFonts w:ascii="Times New Roman" w:eastAsia="Calibri" w:hAnsi="Times New Roman" w:cs="Times New Roman"/>
                <w:sz w:val="24"/>
                <w:szCs w:val="24"/>
              </w:rPr>
              <w:t>.</w:t>
            </w:r>
          </w:p>
        </w:tc>
      </w:tr>
      <w:tr w:rsidR="004915FB" w:rsidRPr="009714F6" w:rsidTr="00335D3A">
        <w:tc>
          <w:tcPr>
            <w:tcW w:w="1400" w:type="pct"/>
          </w:tcPr>
          <w:p w:rsidR="004915FB" w:rsidRPr="009714F6" w:rsidRDefault="004915FB" w:rsidP="000771BF">
            <w:pPr>
              <w:rPr>
                <w:rFonts w:ascii="Times New Roman" w:eastAsia="Calibri" w:hAnsi="Times New Roman" w:cs="Times New Roman"/>
                <w:bCs/>
                <w:sz w:val="24"/>
                <w:szCs w:val="24"/>
              </w:rPr>
            </w:pPr>
            <w:r w:rsidRPr="009714F6">
              <w:rPr>
                <w:rFonts w:ascii="Times New Roman" w:eastAsia="Calibri" w:hAnsi="Times New Roman" w:cs="Times New Roman"/>
                <w:bCs/>
                <w:sz w:val="24"/>
                <w:szCs w:val="24"/>
              </w:rPr>
              <w:t>Rajesh, T</w:t>
            </w:r>
            <w:r w:rsidR="000771BF">
              <w:rPr>
                <w:rFonts w:ascii="Times New Roman" w:eastAsia="Calibri" w:hAnsi="Times New Roman" w:cs="Times New Roman"/>
                <w:bCs/>
                <w:sz w:val="24"/>
                <w:szCs w:val="24"/>
              </w:rPr>
              <w:t>ripathy</w:t>
            </w:r>
            <w:r w:rsidRPr="009714F6">
              <w:rPr>
                <w:rFonts w:ascii="Times New Roman" w:eastAsia="Calibri" w:hAnsi="Times New Roman" w:cs="Times New Roman"/>
                <w:bCs/>
                <w:sz w:val="24"/>
                <w:szCs w:val="24"/>
              </w:rPr>
              <w:t>, Udit Saxena &amp; Rajalakshmi, K</w:t>
            </w:r>
          </w:p>
        </w:tc>
        <w:tc>
          <w:tcPr>
            <w:tcW w:w="1563" w:type="pct"/>
          </w:tcPr>
          <w:p w:rsidR="00442E3E" w:rsidRDefault="004915FB" w:rsidP="00442E3E">
            <w:pPr>
              <w:jc w:val="both"/>
              <w:rPr>
                <w:rFonts w:ascii="Times New Roman" w:eastAsia="Calibri" w:hAnsi="Times New Roman" w:cs="Times New Roman"/>
                <w:bCs/>
                <w:sz w:val="24"/>
                <w:szCs w:val="24"/>
              </w:rPr>
            </w:pPr>
            <w:r w:rsidRPr="009714F6">
              <w:rPr>
                <w:rFonts w:ascii="Times New Roman" w:eastAsia="Calibri" w:hAnsi="Times New Roman" w:cs="Times New Roman"/>
                <w:bCs/>
                <w:sz w:val="24"/>
                <w:szCs w:val="24"/>
              </w:rPr>
              <w:t>Objective evaluation of temporal processing in normal hearing children and children with learning disability</w:t>
            </w:r>
            <w:r w:rsidR="00FA1835">
              <w:rPr>
                <w:rFonts w:ascii="Times New Roman" w:eastAsia="Calibri" w:hAnsi="Times New Roman" w:cs="Times New Roman"/>
                <w:bCs/>
                <w:sz w:val="24"/>
                <w:szCs w:val="24"/>
              </w:rPr>
              <w:t>.</w:t>
            </w:r>
          </w:p>
          <w:p w:rsidR="00EA2939" w:rsidRPr="009714F6" w:rsidRDefault="00EA2939" w:rsidP="00442E3E">
            <w:pPr>
              <w:jc w:val="both"/>
              <w:rPr>
                <w:rFonts w:ascii="Times New Roman" w:eastAsia="Calibri" w:hAnsi="Times New Roman" w:cs="Times New Roman"/>
                <w:bCs/>
                <w:sz w:val="24"/>
                <w:szCs w:val="24"/>
              </w:rPr>
            </w:pPr>
          </w:p>
        </w:tc>
        <w:tc>
          <w:tcPr>
            <w:tcW w:w="2037" w:type="pct"/>
          </w:tcPr>
          <w:p w:rsidR="004915FB" w:rsidRPr="009714F6" w:rsidRDefault="004915FB" w:rsidP="0046423B">
            <w:pPr>
              <w:jc w:val="both"/>
              <w:rPr>
                <w:rFonts w:ascii="Times New Roman" w:eastAsia="Calibri" w:hAnsi="Times New Roman" w:cs="Times New Roman"/>
                <w:sz w:val="24"/>
                <w:szCs w:val="24"/>
              </w:rPr>
            </w:pPr>
            <w:r w:rsidRPr="009714F6">
              <w:rPr>
                <w:rFonts w:ascii="Times New Roman" w:eastAsia="Calibri" w:hAnsi="Times New Roman" w:cs="Times New Roman"/>
                <w:sz w:val="24"/>
                <w:szCs w:val="24"/>
              </w:rPr>
              <w:t>42</w:t>
            </w:r>
            <w:r w:rsidRPr="009714F6">
              <w:rPr>
                <w:rFonts w:ascii="Times New Roman" w:eastAsia="Calibri" w:hAnsi="Times New Roman" w:cs="Times New Roman"/>
                <w:sz w:val="24"/>
                <w:szCs w:val="24"/>
                <w:vertAlign w:val="superscript"/>
              </w:rPr>
              <w:t>nd</w:t>
            </w:r>
            <w:r w:rsidR="00AE06E0">
              <w:rPr>
                <w:rFonts w:ascii="Times New Roman" w:eastAsia="Calibri" w:hAnsi="Times New Roman" w:cs="Times New Roman"/>
                <w:sz w:val="24"/>
                <w:szCs w:val="24"/>
              </w:rPr>
              <w:t xml:space="preserve"> ISHACON</w:t>
            </w:r>
            <w:r w:rsidR="00FD548F" w:rsidRPr="00503E6E">
              <w:rPr>
                <w:rFonts w:ascii="Times New Roman" w:eastAsia="Calibri" w:hAnsi="Times New Roman" w:cs="Times New Roman"/>
                <w:sz w:val="24"/>
              </w:rPr>
              <w:t xml:space="preserve"> held at Bangalore </w:t>
            </w:r>
            <w:r w:rsidR="00FD548F">
              <w:rPr>
                <w:rFonts w:ascii="Times New Roman" w:eastAsia="Calibri" w:hAnsi="Times New Roman" w:cs="Times New Roman"/>
                <w:sz w:val="24"/>
              </w:rPr>
              <w:t>on</w:t>
            </w:r>
            <w:r w:rsidR="00AE06E0">
              <w:rPr>
                <w:rFonts w:ascii="Times New Roman" w:eastAsia="Calibri" w:hAnsi="Times New Roman" w:cs="Times New Roman"/>
                <w:sz w:val="24"/>
                <w:szCs w:val="24"/>
              </w:rPr>
              <w:t xml:space="preserve"> 22-24.</w:t>
            </w:r>
            <w:r w:rsidRPr="009714F6">
              <w:rPr>
                <w:rFonts w:ascii="Times New Roman" w:eastAsia="Calibri" w:hAnsi="Times New Roman" w:cs="Times New Roman"/>
                <w:sz w:val="24"/>
                <w:szCs w:val="24"/>
              </w:rPr>
              <w:t>1.</w:t>
            </w:r>
            <w:r w:rsidR="009403F8">
              <w:rPr>
                <w:rFonts w:ascii="Times New Roman" w:eastAsia="Calibri" w:hAnsi="Times New Roman" w:cs="Times New Roman"/>
                <w:sz w:val="24"/>
                <w:szCs w:val="24"/>
              </w:rPr>
              <w:t>20</w:t>
            </w:r>
            <w:r w:rsidRPr="009714F6">
              <w:rPr>
                <w:rFonts w:ascii="Times New Roman" w:eastAsia="Calibri" w:hAnsi="Times New Roman" w:cs="Times New Roman"/>
                <w:sz w:val="24"/>
                <w:szCs w:val="24"/>
              </w:rPr>
              <w:t>10</w:t>
            </w:r>
            <w:r w:rsidR="00CA056A">
              <w:rPr>
                <w:rFonts w:ascii="Times New Roman" w:eastAsia="Calibri" w:hAnsi="Times New Roman" w:cs="Times New Roman"/>
                <w:sz w:val="24"/>
                <w:szCs w:val="24"/>
              </w:rPr>
              <w:t>.</w:t>
            </w:r>
          </w:p>
        </w:tc>
      </w:tr>
      <w:tr w:rsidR="004915FB" w:rsidRPr="009714F6" w:rsidTr="00335D3A">
        <w:tc>
          <w:tcPr>
            <w:tcW w:w="1400" w:type="pct"/>
          </w:tcPr>
          <w:p w:rsidR="004915FB" w:rsidRPr="00503E6E" w:rsidRDefault="004915FB" w:rsidP="005F269D">
            <w:pPr>
              <w:rPr>
                <w:rFonts w:ascii="Times New Roman" w:eastAsia="Calibri" w:hAnsi="Times New Roman" w:cs="Times New Roman"/>
                <w:bCs/>
                <w:sz w:val="24"/>
                <w:szCs w:val="24"/>
              </w:rPr>
            </w:pPr>
            <w:r w:rsidRPr="00503E6E">
              <w:rPr>
                <w:rFonts w:ascii="Times New Roman" w:eastAsia="Calibri" w:hAnsi="Times New Roman" w:cs="Times New Roman"/>
                <w:sz w:val="24"/>
                <w:szCs w:val="24"/>
              </w:rPr>
              <w:t xml:space="preserve">Ranjini, M., Maria, P.R., </w:t>
            </w:r>
            <w:r w:rsidR="00AE06E0">
              <w:rPr>
                <w:rFonts w:ascii="Times New Roman" w:eastAsia="Calibri" w:hAnsi="Times New Roman" w:cs="Times New Roman"/>
                <w:sz w:val="24"/>
                <w:szCs w:val="24"/>
              </w:rPr>
              <w:t xml:space="preserve"> </w:t>
            </w:r>
            <w:r w:rsidRPr="00503E6E">
              <w:rPr>
                <w:rFonts w:ascii="Times New Roman" w:eastAsia="Calibri" w:hAnsi="Times New Roman" w:cs="Times New Roman"/>
                <w:sz w:val="24"/>
                <w:szCs w:val="24"/>
              </w:rPr>
              <w:t>&amp; S.P.Goswami</w:t>
            </w:r>
          </w:p>
        </w:tc>
        <w:tc>
          <w:tcPr>
            <w:tcW w:w="1563" w:type="pct"/>
          </w:tcPr>
          <w:p w:rsidR="004915FB" w:rsidRDefault="004915FB" w:rsidP="00490869">
            <w:pPr>
              <w:jc w:val="both"/>
              <w:rPr>
                <w:rFonts w:ascii="Times New Roman" w:eastAsia="Calibri" w:hAnsi="Times New Roman" w:cs="Times New Roman"/>
                <w:sz w:val="24"/>
                <w:szCs w:val="24"/>
              </w:rPr>
            </w:pPr>
            <w:r w:rsidRPr="00503E6E">
              <w:rPr>
                <w:rFonts w:ascii="Times New Roman" w:eastAsia="Calibri" w:hAnsi="Times New Roman" w:cs="Times New Roman"/>
                <w:sz w:val="24"/>
                <w:szCs w:val="24"/>
              </w:rPr>
              <w:t>Action verb naming in bilingual children and adolescent. Poster paper</w:t>
            </w:r>
            <w:r w:rsidR="00EA2939">
              <w:rPr>
                <w:rFonts w:ascii="Times New Roman" w:eastAsia="Calibri" w:hAnsi="Times New Roman" w:cs="Times New Roman"/>
                <w:sz w:val="24"/>
                <w:szCs w:val="24"/>
              </w:rPr>
              <w:t>.</w:t>
            </w:r>
          </w:p>
          <w:p w:rsidR="00EA2939" w:rsidRPr="00503E6E" w:rsidRDefault="00EA2939" w:rsidP="00490869">
            <w:pPr>
              <w:jc w:val="both"/>
              <w:rPr>
                <w:rFonts w:ascii="Times New Roman" w:eastAsia="Calibri" w:hAnsi="Times New Roman" w:cs="Times New Roman"/>
                <w:bCs/>
                <w:sz w:val="24"/>
                <w:szCs w:val="24"/>
              </w:rPr>
            </w:pPr>
          </w:p>
        </w:tc>
        <w:tc>
          <w:tcPr>
            <w:tcW w:w="2037" w:type="pct"/>
          </w:tcPr>
          <w:p w:rsidR="004915FB" w:rsidRPr="00503E6E" w:rsidRDefault="004915FB" w:rsidP="0046423B">
            <w:pPr>
              <w:jc w:val="both"/>
              <w:rPr>
                <w:rFonts w:ascii="Times New Roman" w:eastAsia="Calibri" w:hAnsi="Times New Roman" w:cs="Times New Roman"/>
                <w:sz w:val="24"/>
                <w:szCs w:val="24"/>
              </w:rPr>
            </w:pPr>
            <w:r w:rsidRPr="00503E6E">
              <w:rPr>
                <w:rFonts w:ascii="Times New Roman" w:eastAsia="Calibri" w:hAnsi="Times New Roman" w:cs="Times New Roman"/>
                <w:sz w:val="24"/>
                <w:szCs w:val="24"/>
              </w:rPr>
              <w:t>42</w:t>
            </w:r>
            <w:r w:rsidRPr="00503E6E">
              <w:rPr>
                <w:rFonts w:ascii="Times New Roman" w:eastAsia="Calibri" w:hAnsi="Times New Roman" w:cs="Times New Roman"/>
                <w:sz w:val="24"/>
                <w:szCs w:val="24"/>
                <w:vertAlign w:val="superscript"/>
              </w:rPr>
              <w:t>nd</w:t>
            </w:r>
            <w:r w:rsidRPr="00503E6E">
              <w:rPr>
                <w:rFonts w:ascii="Times New Roman" w:eastAsia="Calibri" w:hAnsi="Times New Roman" w:cs="Times New Roman"/>
                <w:sz w:val="24"/>
                <w:szCs w:val="24"/>
              </w:rPr>
              <w:t xml:space="preserve"> ISHA-CON held at Bangalore </w:t>
            </w:r>
            <w:r w:rsidR="00FD548F">
              <w:rPr>
                <w:rFonts w:ascii="Times New Roman" w:eastAsia="Calibri" w:hAnsi="Times New Roman" w:cs="Times New Roman"/>
                <w:sz w:val="24"/>
                <w:szCs w:val="24"/>
              </w:rPr>
              <w:t xml:space="preserve">on </w:t>
            </w:r>
            <w:r w:rsidRPr="00503E6E">
              <w:rPr>
                <w:rFonts w:ascii="Times New Roman" w:eastAsia="Calibri" w:hAnsi="Times New Roman" w:cs="Times New Roman"/>
                <w:sz w:val="24"/>
                <w:szCs w:val="24"/>
              </w:rPr>
              <w:t>22-24</w:t>
            </w:r>
            <w:r w:rsidR="00AE06E0">
              <w:rPr>
                <w:rFonts w:ascii="Times New Roman" w:eastAsia="Calibri" w:hAnsi="Times New Roman" w:cs="Times New Roman"/>
                <w:sz w:val="24"/>
                <w:szCs w:val="24"/>
              </w:rPr>
              <w:t>.</w:t>
            </w:r>
            <w:r w:rsidR="0046423B">
              <w:rPr>
                <w:rFonts w:ascii="Times New Roman" w:eastAsia="Calibri" w:hAnsi="Times New Roman" w:cs="Times New Roman"/>
                <w:sz w:val="24"/>
                <w:szCs w:val="24"/>
              </w:rPr>
              <w:t>1.</w:t>
            </w:r>
            <w:r w:rsidR="009403F8">
              <w:rPr>
                <w:rFonts w:ascii="Times New Roman" w:eastAsia="Calibri" w:hAnsi="Times New Roman" w:cs="Times New Roman"/>
                <w:sz w:val="24"/>
                <w:szCs w:val="24"/>
              </w:rPr>
              <w:t>20</w:t>
            </w:r>
            <w:r w:rsidR="0046423B">
              <w:rPr>
                <w:rFonts w:ascii="Times New Roman" w:eastAsia="Calibri" w:hAnsi="Times New Roman" w:cs="Times New Roman"/>
                <w:sz w:val="24"/>
                <w:szCs w:val="24"/>
              </w:rPr>
              <w:t>10</w:t>
            </w:r>
            <w:r w:rsidR="00CA056A">
              <w:rPr>
                <w:rFonts w:ascii="Times New Roman" w:eastAsia="Calibri" w:hAnsi="Times New Roman" w:cs="Times New Roman"/>
                <w:sz w:val="24"/>
                <w:szCs w:val="24"/>
              </w:rPr>
              <w:t>.</w:t>
            </w:r>
            <w:r w:rsidRPr="00503E6E">
              <w:rPr>
                <w:rFonts w:ascii="Times New Roman" w:eastAsia="Calibri" w:hAnsi="Times New Roman" w:cs="Times New Roman"/>
                <w:sz w:val="24"/>
                <w:szCs w:val="24"/>
              </w:rPr>
              <w:t xml:space="preserve"> </w:t>
            </w:r>
          </w:p>
        </w:tc>
      </w:tr>
      <w:tr w:rsidR="004915FB" w:rsidRPr="009714F6" w:rsidTr="00335D3A">
        <w:trPr>
          <w:trHeight w:val="837"/>
        </w:trPr>
        <w:tc>
          <w:tcPr>
            <w:tcW w:w="1400" w:type="pct"/>
          </w:tcPr>
          <w:p w:rsidR="00C40481" w:rsidRPr="009714F6" w:rsidRDefault="004915FB" w:rsidP="005F269D">
            <w:pPr>
              <w:rPr>
                <w:rFonts w:ascii="Times New Roman" w:eastAsia="Calibri" w:hAnsi="Times New Roman" w:cs="Times New Roman"/>
                <w:bCs/>
                <w:sz w:val="24"/>
                <w:szCs w:val="24"/>
              </w:rPr>
            </w:pPr>
            <w:r w:rsidRPr="009714F6">
              <w:rPr>
                <w:rFonts w:ascii="Times New Roman" w:eastAsia="Calibri" w:hAnsi="Times New Roman" w:cs="Times New Roman"/>
                <w:bCs/>
                <w:sz w:val="24"/>
                <w:szCs w:val="24"/>
              </w:rPr>
              <w:t>Renjini, A.M., Preethi, R., &amp; Barman, A</w:t>
            </w:r>
            <w:r w:rsidR="00AE06E0">
              <w:rPr>
                <w:rFonts w:ascii="Times New Roman" w:eastAsia="Calibri" w:hAnsi="Times New Roman" w:cs="Times New Roman"/>
                <w:bCs/>
                <w:sz w:val="24"/>
                <w:szCs w:val="24"/>
              </w:rPr>
              <w:t>.</w:t>
            </w:r>
          </w:p>
        </w:tc>
        <w:tc>
          <w:tcPr>
            <w:tcW w:w="1563" w:type="pct"/>
          </w:tcPr>
          <w:p w:rsidR="00EA2939" w:rsidRPr="009714F6" w:rsidRDefault="004915FB" w:rsidP="00C4758E">
            <w:pPr>
              <w:jc w:val="both"/>
              <w:rPr>
                <w:rFonts w:ascii="Times New Roman" w:eastAsia="Calibri" w:hAnsi="Times New Roman" w:cs="Times New Roman"/>
                <w:bCs/>
                <w:sz w:val="24"/>
                <w:szCs w:val="24"/>
              </w:rPr>
            </w:pPr>
            <w:r w:rsidRPr="009714F6">
              <w:rPr>
                <w:rFonts w:ascii="Times New Roman" w:eastAsia="Calibri" w:hAnsi="Times New Roman" w:cs="Times New Roman"/>
                <w:bCs/>
                <w:sz w:val="24"/>
                <w:szCs w:val="24"/>
              </w:rPr>
              <w:t>Relationship between the characteristics of hearing loss and tinnitus</w:t>
            </w:r>
            <w:r w:rsidR="00EA2939">
              <w:rPr>
                <w:rFonts w:ascii="Times New Roman" w:eastAsia="Calibri" w:hAnsi="Times New Roman" w:cs="Times New Roman"/>
                <w:bCs/>
                <w:sz w:val="24"/>
                <w:szCs w:val="24"/>
              </w:rPr>
              <w:t>.</w:t>
            </w:r>
          </w:p>
        </w:tc>
        <w:tc>
          <w:tcPr>
            <w:tcW w:w="2037" w:type="pct"/>
          </w:tcPr>
          <w:p w:rsidR="004915FB" w:rsidRPr="009714F6" w:rsidRDefault="004915FB" w:rsidP="00490869">
            <w:pPr>
              <w:jc w:val="both"/>
              <w:rPr>
                <w:rFonts w:ascii="Times New Roman" w:eastAsia="Calibri" w:hAnsi="Times New Roman" w:cs="Times New Roman"/>
                <w:sz w:val="24"/>
                <w:szCs w:val="24"/>
              </w:rPr>
            </w:pPr>
            <w:r w:rsidRPr="009714F6">
              <w:rPr>
                <w:rFonts w:ascii="Times New Roman" w:eastAsia="Calibri" w:hAnsi="Times New Roman" w:cs="Times New Roman"/>
                <w:sz w:val="24"/>
                <w:szCs w:val="24"/>
              </w:rPr>
              <w:t>42</w:t>
            </w:r>
            <w:r w:rsidRPr="009714F6">
              <w:rPr>
                <w:rFonts w:ascii="Times New Roman" w:eastAsia="Calibri" w:hAnsi="Times New Roman" w:cs="Times New Roman"/>
                <w:sz w:val="24"/>
                <w:szCs w:val="24"/>
                <w:vertAlign w:val="superscript"/>
              </w:rPr>
              <w:t>nd</w:t>
            </w:r>
            <w:r w:rsidR="00AE06E0">
              <w:rPr>
                <w:rFonts w:ascii="Times New Roman" w:eastAsia="Calibri" w:hAnsi="Times New Roman" w:cs="Times New Roman"/>
                <w:sz w:val="24"/>
                <w:szCs w:val="24"/>
              </w:rPr>
              <w:t xml:space="preserve"> ISHACON</w:t>
            </w:r>
            <w:r w:rsidR="00FD548F" w:rsidRPr="00503E6E">
              <w:rPr>
                <w:rFonts w:ascii="Times New Roman" w:eastAsia="Calibri" w:hAnsi="Times New Roman" w:cs="Times New Roman"/>
                <w:sz w:val="24"/>
              </w:rPr>
              <w:t xml:space="preserve"> held at Bangalore </w:t>
            </w:r>
            <w:r w:rsidR="00FD548F">
              <w:rPr>
                <w:rFonts w:ascii="Times New Roman" w:eastAsia="Calibri" w:hAnsi="Times New Roman" w:cs="Times New Roman"/>
                <w:sz w:val="24"/>
              </w:rPr>
              <w:t>on</w:t>
            </w:r>
            <w:r w:rsidR="00AE06E0">
              <w:rPr>
                <w:rFonts w:ascii="Times New Roman" w:eastAsia="Calibri" w:hAnsi="Times New Roman" w:cs="Times New Roman"/>
                <w:sz w:val="24"/>
                <w:szCs w:val="24"/>
              </w:rPr>
              <w:t xml:space="preserve"> 22-24.</w:t>
            </w:r>
            <w:r w:rsidRPr="009714F6">
              <w:rPr>
                <w:rFonts w:ascii="Times New Roman" w:eastAsia="Calibri" w:hAnsi="Times New Roman" w:cs="Times New Roman"/>
                <w:sz w:val="24"/>
                <w:szCs w:val="24"/>
              </w:rPr>
              <w:t>1.</w:t>
            </w:r>
            <w:r w:rsidR="009403F8">
              <w:rPr>
                <w:rFonts w:ascii="Times New Roman" w:eastAsia="Calibri" w:hAnsi="Times New Roman" w:cs="Times New Roman"/>
                <w:sz w:val="24"/>
                <w:szCs w:val="24"/>
              </w:rPr>
              <w:t>20</w:t>
            </w:r>
            <w:r w:rsidRPr="009714F6">
              <w:rPr>
                <w:rFonts w:ascii="Times New Roman" w:eastAsia="Calibri" w:hAnsi="Times New Roman" w:cs="Times New Roman"/>
                <w:sz w:val="24"/>
                <w:szCs w:val="24"/>
              </w:rPr>
              <w:t>10</w:t>
            </w:r>
            <w:r w:rsidR="00CA056A">
              <w:rPr>
                <w:rFonts w:ascii="Times New Roman" w:eastAsia="Calibri" w:hAnsi="Times New Roman" w:cs="Times New Roman"/>
                <w:sz w:val="24"/>
                <w:szCs w:val="24"/>
              </w:rPr>
              <w:t>.</w:t>
            </w:r>
          </w:p>
        </w:tc>
      </w:tr>
      <w:tr w:rsidR="004915FB" w:rsidRPr="009714F6" w:rsidTr="00335D3A">
        <w:trPr>
          <w:trHeight w:val="80"/>
        </w:trPr>
        <w:tc>
          <w:tcPr>
            <w:tcW w:w="1400" w:type="pct"/>
          </w:tcPr>
          <w:p w:rsidR="004915FB" w:rsidRPr="009714F6" w:rsidRDefault="004915FB" w:rsidP="005F269D">
            <w:pPr>
              <w:rPr>
                <w:rFonts w:ascii="Times New Roman" w:eastAsia="Calibri" w:hAnsi="Times New Roman" w:cs="Times New Roman"/>
                <w:bCs/>
                <w:sz w:val="24"/>
                <w:szCs w:val="24"/>
              </w:rPr>
            </w:pPr>
          </w:p>
        </w:tc>
        <w:tc>
          <w:tcPr>
            <w:tcW w:w="1563" w:type="pct"/>
          </w:tcPr>
          <w:p w:rsidR="004915FB" w:rsidRPr="009714F6" w:rsidRDefault="004915FB" w:rsidP="00490869">
            <w:pPr>
              <w:jc w:val="both"/>
              <w:rPr>
                <w:rFonts w:ascii="Times New Roman" w:eastAsia="Calibri" w:hAnsi="Times New Roman" w:cs="Times New Roman"/>
                <w:bCs/>
                <w:sz w:val="24"/>
                <w:szCs w:val="24"/>
              </w:rPr>
            </w:pPr>
          </w:p>
        </w:tc>
        <w:tc>
          <w:tcPr>
            <w:tcW w:w="2037" w:type="pct"/>
          </w:tcPr>
          <w:p w:rsidR="00EA2939" w:rsidRPr="009714F6" w:rsidRDefault="00EA2939" w:rsidP="00AA5ADD">
            <w:pPr>
              <w:jc w:val="both"/>
              <w:rPr>
                <w:rFonts w:ascii="Times New Roman" w:eastAsia="Calibri" w:hAnsi="Times New Roman" w:cs="Times New Roman"/>
                <w:sz w:val="24"/>
                <w:szCs w:val="24"/>
              </w:rPr>
            </w:pPr>
          </w:p>
        </w:tc>
      </w:tr>
      <w:tr w:rsidR="004915FB" w:rsidRPr="009714F6" w:rsidTr="00335D3A">
        <w:tc>
          <w:tcPr>
            <w:tcW w:w="1400" w:type="pct"/>
          </w:tcPr>
          <w:p w:rsidR="004915FB" w:rsidRDefault="004915FB" w:rsidP="005F269D">
            <w:pPr>
              <w:pStyle w:val="ListParagraph"/>
              <w:ind w:left="0"/>
              <w:rPr>
                <w:rFonts w:ascii="Times New Roman" w:eastAsia="Calibri" w:hAnsi="Times New Roman" w:cs="Times New Roman"/>
                <w:sz w:val="24"/>
                <w:szCs w:val="24"/>
              </w:rPr>
            </w:pPr>
            <w:r>
              <w:rPr>
                <w:rFonts w:ascii="Times New Roman" w:eastAsia="Calibri" w:hAnsi="Times New Roman" w:cs="Times New Roman"/>
                <w:sz w:val="24"/>
                <w:szCs w:val="24"/>
              </w:rPr>
              <w:t>Sahana V., Kavya V. Savithri</w:t>
            </w:r>
            <w:r w:rsidR="00CA056A">
              <w:rPr>
                <w:rFonts w:ascii="Times New Roman" w:eastAsia="Calibri" w:hAnsi="Times New Roman" w:cs="Times New Roman"/>
                <w:sz w:val="24"/>
                <w:szCs w:val="24"/>
              </w:rPr>
              <w:t>,</w:t>
            </w:r>
            <w:r>
              <w:rPr>
                <w:rFonts w:ascii="Times New Roman" w:eastAsia="Calibri" w:hAnsi="Times New Roman" w:cs="Times New Roman"/>
                <w:sz w:val="24"/>
                <w:szCs w:val="24"/>
              </w:rPr>
              <w:t xml:space="preserve"> S.R.</w:t>
            </w:r>
          </w:p>
        </w:tc>
        <w:tc>
          <w:tcPr>
            <w:tcW w:w="1563" w:type="pct"/>
          </w:tcPr>
          <w:p w:rsidR="004915FB" w:rsidRDefault="004915FB" w:rsidP="00490869">
            <w:pPr>
              <w:pStyle w:val="ListParagraph"/>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Acoustic Similarities and Differences Within and Between Speakers in Disguised Condition</w:t>
            </w:r>
            <w:r w:rsidR="00EA2939">
              <w:rPr>
                <w:rFonts w:ascii="Times New Roman" w:eastAsia="Calibri" w:hAnsi="Times New Roman" w:cs="Times New Roman"/>
                <w:sz w:val="24"/>
                <w:szCs w:val="24"/>
              </w:rPr>
              <w:t>.</w:t>
            </w:r>
          </w:p>
          <w:p w:rsidR="00EA2939" w:rsidRDefault="00EA2939" w:rsidP="00490869">
            <w:pPr>
              <w:pStyle w:val="ListParagraph"/>
              <w:ind w:left="0"/>
              <w:jc w:val="both"/>
              <w:rPr>
                <w:rFonts w:ascii="Times New Roman" w:eastAsia="Calibri" w:hAnsi="Times New Roman" w:cs="Times New Roman"/>
                <w:sz w:val="24"/>
                <w:szCs w:val="24"/>
              </w:rPr>
            </w:pPr>
          </w:p>
        </w:tc>
        <w:tc>
          <w:tcPr>
            <w:tcW w:w="2037" w:type="pct"/>
          </w:tcPr>
          <w:p w:rsidR="007B69E1" w:rsidRDefault="004915FB" w:rsidP="002E186E">
            <w:pPr>
              <w:pStyle w:val="ListParagraph"/>
              <w:ind w:left="0"/>
              <w:jc w:val="both"/>
              <w:rPr>
                <w:rFonts w:ascii="Times New Roman" w:hAnsi="Times New Roman"/>
                <w:sz w:val="24"/>
                <w:szCs w:val="24"/>
              </w:rPr>
            </w:pPr>
            <w:r>
              <w:rPr>
                <w:rFonts w:ascii="Times New Roman" w:eastAsia="Calibri" w:hAnsi="Times New Roman" w:cs="Times New Roman"/>
                <w:sz w:val="24"/>
                <w:szCs w:val="24"/>
              </w:rPr>
              <w:t>13</w:t>
            </w:r>
            <w:r w:rsidRPr="00B650CF">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National Symposium on Acoustics, November 2009, Hyderabad</w:t>
            </w:r>
            <w:r w:rsidR="00CA056A">
              <w:rPr>
                <w:rFonts w:ascii="Times New Roman" w:eastAsia="Calibri" w:hAnsi="Times New Roman" w:cs="Times New Roman"/>
                <w:sz w:val="24"/>
                <w:szCs w:val="24"/>
              </w:rPr>
              <w:t>.</w:t>
            </w:r>
          </w:p>
        </w:tc>
      </w:tr>
      <w:tr w:rsidR="004915FB" w:rsidRPr="009714F6" w:rsidTr="00335D3A">
        <w:tc>
          <w:tcPr>
            <w:tcW w:w="1400" w:type="pct"/>
          </w:tcPr>
          <w:p w:rsidR="004915FB" w:rsidRPr="00503E6E" w:rsidRDefault="004915FB" w:rsidP="007B69E1">
            <w:pPr>
              <w:rPr>
                <w:rFonts w:ascii="Times New Roman" w:eastAsia="Calibri" w:hAnsi="Times New Roman" w:cs="Times New Roman"/>
                <w:bCs/>
                <w:sz w:val="24"/>
                <w:szCs w:val="24"/>
              </w:rPr>
            </w:pPr>
            <w:r w:rsidRPr="00503E6E">
              <w:rPr>
                <w:rFonts w:ascii="Times New Roman" w:eastAsia="Calibri" w:hAnsi="Times New Roman" w:cs="Times New Roman"/>
                <w:sz w:val="24"/>
                <w:szCs w:val="24"/>
              </w:rPr>
              <w:t>Sangeetha</w:t>
            </w:r>
            <w:r w:rsidR="00AE06E0">
              <w:rPr>
                <w:rFonts w:ascii="Times New Roman" w:eastAsia="Calibri" w:hAnsi="Times New Roman" w:cs="Times New Roman"/>
                <w:sz w:val="24"/>
                <w:szCs w:val="24"/>
              </w:rPr>
              <w:t xml:space="preserve">, </w:t>
            </w:r>
            <w:r w:rsidRPr="00503E6E">
              <w:rPr>
                <w:rFonts w:ascii="Times New Roman" w:eastAsia="Calibri" w:hAnsi="Times New Roman" w:cs="Times New Roman"/>
                <w:sz w:val="24"/>
                <w:szCs w:val="24"/>
              </w:rPr>
              <w:t>M</w:t>
            </w:r>
            <w:r w:rsidR="00AE06E0">
              <w:rPr>
                <w:rFonts w:ascii="Times New Roman" w:eastAsia="Calibri" w:hAnsi="Times New Roman" w:cs="Times New Roman"/>
                <w:sz w:val="24"/>
                <w:szCs w:val="24"/>
              </w:rPr>
              <w:t>.</w:t>
            </w:r>
            <w:r w:rsidRPr="00503E6E">
              <w:rPr>
                <w:rFonts w:ascii="Times New Roman" w:eastAsia="Calibri" w:hAnsi="Times New Roman" w:cs="Times New Roman"/>
                <w:sz w:val="24"/>
                <w:szCs w:val="24"/>
              </w:rPr>
              <w:t xml:space="preserve"> Priya</w:t>
            </w:r>
            <w:r w:rsidR="00CA056A">
              <w:rPr>
                <w:rFonts w:ascii="Times New Roman" w:eastAsia="Calibri" w:hAnsi="Times New Roman" w:cs="Times New Roman"/>
                <w:sz w:val="24"/>
                <w:szCs w:val="24"/>
              </w:rPr>
              <w:t xml:space="preserve">, </w:t>
            </w:r>
            <w:r w:rsidRPr="00503E6E">
              <w:rPr>
                <w:rFonts w:ascii="Times New Roman" w:eastAsia="Calibri" w:hAnsi="Times New Roman" w:cs="Times New Roman"/>
                <w:sz w:val="24"/>
                <w:szCs w:val="24"/>
              </w:rPr>
              <w:t>M.B. &amp; Pushpavathi</w:t>
            </w:r>
            <w:r w:rsidR="00CA056A">
              <w:rPr>
                <w:rFonts w:ascii="Times New Roman" w:eastAsia="Calibri" w:hAnsi="Times New Roman" w:cs="Times New Roman"/>
                <w:sz w:val="24"/>
                <w:szCs w:val="24"/>
              </w:rPr>
              <w:t xml:space="preserve">, </w:t>
            </w:r>
            <w:r w:rsidR="00CA056A" w:rsidRPr="00503E6E">
              <w:rPr>
                <w:rFonts w:ascii="Times New Roman" w:eastAsia="Calibri" w:hAnsi="Times New Roman" w:cs="Times New Roman"/>
                <w:sz w:val="24"/>
                <w:szCs w:val="24"/>
              </w:rPr>
              <w:t>M</w:t>
            </w:r>
          </w:p>
        </w:tc>
        <w:tc>
          <w:tcPr>
            <w:tcW w:w="1563" w:type="pct"/>
          </w:tcPr>
          <w:p w:rsidR="004915FB" w:rsidRPr="00503E6E" w:rsidRDefault="004915FB" w:rsidP="00675CBF">
            <w:pPr>
              <w:jc w:val="both"/>
              <w:rPr>
                <w:rFonts w:ascii="Times New Roman" w:eastAsia="Calibri" w:hAnsi="Times New Roman" w:cs="Times New Roman"/>
                <w:bCs/>
                <w:sz w:val="24"/>
                <w:szCs w:val="24"/>
              </w:rPr>
            </w:pPr>
            <w:r w:rsidRPr="00503E6E">
              <w:rPr>
                <w:rFonts w:ascii="Times New Roman" w:eastAsia="Calibri" w:hAnsi="Times New Roman" w:cs="Times New Roman"/>
                <w:sz w:val="24"/>
                <w:szCs w:val="24"/>
              </w:rPr>
              <w:t xml:space="preserve">Nasalance Value for English Passage in Kannada Speakers”: A Preliminary Study a paper </w:t>
            </w:r>
            <w:r w:rsidR="00065C6B" w:rsidRPr="00503E6E">
              <w:rPr>
                <w:rFonts w:ascii="Times New Roman" w:eastAsia="Calibri" w:hAnsi="Times New Roman" w:cs="Times New Roman"/>
                <w:sz w:val="24"/>
                <w:szCs w:val="24"/>
              </w:rPr>
              <w:t xml:space="preserve">presented. </w:t>
            </w:r>
          </w:p>
        </w:tc>
        <w:tc>
          <w:tcPr>
            <w:tcW w:w="2037" w:type="pct"/>
          </w:tcPr>
          <w:p w:rsidR="00EA2939" w:rsidRDefault="004915FB" w:rsidP="007B69E1">
            <w:pPr>
              <w:jc w:val="both"/>
              <w:rPr>
                <w:rFonts w:ascii="Times New Roman" w:eastAsia="Calibri" w:hAnsi="Times New Roman" w:cs="Times New Roman"/>
                <w:sz w:val="24"/>
                <w:szCs w:val="24"/>
              </w:rPr>
            </w:pPr>
            <w:r w:rsidRPr="00503E6E">
              <w:rPr>
                <w:rFonts w:ascii="Times New Roman" w:eastAsia="Calibri" w:hAnsi="Times New Roman" w:cs="Times New Roman"/>
                <w:sz w:val="24"/>
                <w:szCs w:val="24"/>
              </w:rPr>
              <w:t>5</w:t>
            </w:r>
            <w:r w:rsidRPr="00503E6E">
              <w:rPr>
                <w:rFonts w:ascii="Times New Roman" w:eastAsia="Calibri" w:hAnsi="Times New Roman" w:cs="Times New Roman"/>
                <w:sz w:val="24"/>
                <w:szCs w:val="24"/>
                <w:vertAlign w:val="superscript"/>
              </w:rPr>
              <w:t>th</w:t>
            </w:r>
            <w:r w:rsidRPr="00503E6E">
              <w:rPr>
                <w:rFonts w:ascii="Times New Roman" w:eastAsia="Calibri" w:hAnsi="Times New Roman" w:cs="Times New Roman"/>
                <w:sz w:val="24"/>
                <w:szCs w:val="24"/>
              </w:rPr>
              <w:t xml:space="preserve"> Kannada Vignnyana Samellana, Swadeshi Vignnyan</w:t>
            </w:r>
            <w:r w:rsidR="00CA056A">
              <w:rPr>
                <w:rFonts w:ascii="Times New Roman" w:eastAsia="Calibri" w:hAnsi="Times New Roman" w:cs="Times New Roman"/>
                <w:sz w:val="24"/>
                <w:szCs w:val="24"/>
              </w:rPr>
              <w:t xml:space="preserve">a Andolana Karnataka, Bangalore </w:t>
            </w:r>
            <w:r w:rsidRPr="00503E6E">
              <w:rPr>
                <w:rFonts w:ascii="Times New Roman" w:eastAsia="Calibri" w:hAnsi="Times New Roman" w:cs="Times New Roman"/>
                <w:sz w:val="24"/>
                <w:szCs w:val="24"/>
              </w:rPr>
              <w:t>on 15-17</w:t>
            </w:r>
            <w:r w:rsidR="00AE06E0">
              <w:rPr>
                <w:rFonts w:ascii="Times New Roman" w:eastAsia="Calibri" w:hAnsi="Times New Roman" w:cs="Times New Roman"/>
                <w:sz w:val="24"/>
                <w:szCs w:val="24"/>
              </w:rPr>
              <w:t>.</w:t>
            </w:r>
            <w:r w:rsidR="0046423B">
              <w:rPr>
                <w:rFonts w:ascii="Times New Roman" w:eastAsia="Calibri" w:hAnsi="Times New Roman" w:cs="Times New Roman"/>
                <w:sz w:val="24"/>
                <w:szCs w:val="24"/>
              </w:rPr>
              <w:t>9.</w:t>
            </w:r>
            <w:r w:rsidR="0046423B" w:rsidRPr="00503E6E">
              <w:rPr>
                <w:rFonts w:ascii="Times New Roman" w:eastAsia="Calibri" w:hAnsi="Times New Roman" w:cs="Times New Roman"/>
                <w:sz w:val="24"/>
                <w:szCs w:val="24"/>
              </w:rPr>
              <w:t xml:space="preserve"> </w:t>
            </w:r>
            <w:r w:rsidR="009403F8">
              <w:rPr>
                <w:rFonts w:ascii="Times New Roman" w:eastAsia="Calibri" w:hAnsi="Times New Roman" w:cs="Times New Roman"/>
                <w:sz w:val="24"/>
                <w:szCs w:val="24"/>
              </w:rPr>
              <w:t>20</w:t>
            </w:r>
            <w:r w:rsidRPr="00503E6E">
              <w:rPr>
                <w:rFonts w:ascii="Times New Roman" w:eastAsia="Calibri" w:hAnsi="Times New Roman" w:cs="Times New Roman"/>
                <w:sz w:val="24"/>
                <w:szCs w:val="24"/>
              </w:rPr>
              <w:t>09</w:t>
            </w:r>
            <w:r w:rsidR="00EA2939">
              <w:rPr>
                <w:rFonts w:ascii="Times New Roman" w:eastAsia="Calibri" w:hAnsi="Times New Roman" w:cs="Times New Roman"/>
                <w:sz w:val="24"/>
                <w:szCs w:val="24"/>
              </w:rPr>
              <w:t>.</w:t>
            </w:r>
          </w:p>
          <w:p w:rsidR="00DF52CB" w:rsidRPr="00503E6E" w:rsidRDefault="004915FB" w:rsidP="007B69E1">
            <w:pPr>
              <w:jc w:val="both"/>
              <w:rPr>
                <w:rFonts w:ascii="Times New Roman" w:eastAsia="Calibri" w:hAnsi="Times New Roman" w:cs="Times New Roman"/>
                <w:sz w:val="24"/>
                <w:szCs w:val="24"/>
              </w:rPr>
            </w:pPr>
            <w:r w:rsidRPr="00503E6E">
              <w:rPr>
                <w:rFonts w:ascii="Times New Roman" w:eastAsia="Calibri" w:hAnsi="Times New Roman" w:cs="Times New Roman"/>
                <w:sz w:val="24"/>
                <w:szCs w:val="24"/>
              </w:rPr>
              <w:t xml:space="preserve"> </w:t>
            </w:r>
          </w:p>
        </w:tc>
      </w:tr>
      <w:tr w:rsidR="004915FB" w:rsidRPr="009714F6" w:rsidTr="00335D3A">
        <w:tc>
          <w:tcPr>
            <w:tcW w:w="1400" w:type="pct"/>
          </w:tcPr>
          <w:p w:rsidR="004915FB" w:rsidRPr="00503E6E" w:rsidRDefault="004915FB" w:rsidP="005F269D">
            <w:pPr>
              <w:rPr>
                <w:rFonts w:ascii="Times New Roman" w:eastAsia="Calibri" w:hAnsi="Times New Roman" w:cs="Times New Roman"/>
                <w:bCs/>
                <w:sz w:val="24"/>
                <w:szCs w:val="24"/>
              </w:rPr>
            </w:pPr>
            <w:r w:rsidRPr="00503E6E">
              <w:rPr>
                <w:rFonts w:ascii="Times New Roman" w:eastAsia="Calibri" w:hAnsi="Times New Roman" w:cs="Times New Roman"/>
                <w:sz w:val="24"/>
              </w:rPr>
              <w:t>ShilpaShree, Yashaswini., &amp; Sangeetha.M</w:t>
            </w:r>
          </w:p>
        </w:tc>
        <w:tc>
          <w:tcPr>
            <w:tcW w:w="1563" w:type="pct"/>
          </w:tcPr>
          <w:p w:rsidR="007F75D0" w:rsidRDefault="004915FB" w:rsidP="004F2986">
            <w:pPr>
              <w:jc w:val="both"/>
              <w:rPr>
                <w:rFonts w:ascii="Times New Roman" w:eastAsia="Calibri" w:hAnsi="Times New Roman" w:cs="Times New Roman"/>
                <w:sz w:val="24"/>
              </w:rPr>
            </w:pPr>
            <w:r w:rsidRPr="00503E6E">
              <w:rPr>
                <w:rFonts w:ascii="Times New Roman" w:eastAsia="Calibri" w:hAnsi="Times New Roman" w:cs="Times New Roman"/>
                <w:sz w:val="24"/>
              </w:rPr>
              <w:t>Electroglotto graphic analysis in individuals with chronic laryngitis during speech task, Poster paper</w:t>
            </w:r>
            <w:r w:rsidR="00EA2939">
              <w:rPr>
                <w:rFonts w:ascii="Times New Roman" w:eastAsia="Calibri" w:hAnsi="Times New Roman" w:cs="Times New Roman"/>
                <w:sz w:val="24"/>
              </w:rPr>
              <w:t>.</w:t>
            </w:r>
          </w:p>
          <w:p w:rsidR="00EA2939" w:rsidRDefault="00EA2939" w:rsidP="004F2986">
            <w:pPr>
              <w:jc w:val="both"/>
              <w:rPr>
                <w:rFonts w:ascii="Times New Roman" w:eastAsia="Calibri" w:hAnsi="Times New Roman" w:cs="Times New Roman"/>
                <w:bCs/>
                <w:sz w:val="24"/>
                <w:szCs w:val="24"/>
              </w:rPr>
            </w:pPr>
          </w:p>
          <w:p w:rsidR="00CB3F67" w:rsidRDefault="00CB3F67" w:rsidP="004F2986">
            <w:pPr>
              <w:jc w:val="both"/>
              <w:rPr>
                <w:rFonts w:ascii="Times New Roman" w:eastAsia="Calibri" w:hAnsi="Times New Roman" w:cs="Times New Roman"/>
                <w:bCs/>
                <w:sz w:val="24"/>
                <w:szCs w:val="24"/>
              </w:rPr>
            </w:pPr>
          </w:p>
          <w:p w:rsidR="00CB3F67" w:rsidRPr="00503E6E" w:rsidRDefault="00CB3F67" w:rsidP="004F2986">
            <w:pPr>
              <w:jc w:val="both"/>
              <w:rPr>
                <w:rFonts w:ascii="Times New Roman" w:eastAsia="Calibri" w:hAnsi="Times New Roman" w:cs="Times New Roman"/>
                <w:bCs/>
                <w:sz w:val="24"/>
                <w:szCs w:val="24"/>
              </w:rPr>
            </w:pPr>
          </w:p>
        </w:tc>
        <w:tc>
          <w:tcPr>
            <w:tcW w:w="2037" w:type="pct"/>
          </w:tcPr>
          <w:p w:rsidR="004915FB" w:rsidRPr="00503E6E" w:rsidRDefault="004915FB" w:rsidP="0046423B">
            <w:pPr>
              <w:jc w:val="both"/>
              <w:rPr>
                <w:rFonts w:ascii="Times New Roman" w:eastAsia="Calibri" w:hAnsi="Times New Roman" w:cs="Times New Roman"/>
                <w:sz w:val="24"/>
                <w:szCs w:val="24"/>
              </w:rPr>
            </w:pPr>
            <w:r w:rsidRPr="00503E6E">
              <w:rPr>
                <w:rFonts w:ascii="Times New Roman" w:eastAsia="Calibri" w:hAnsi="Times New Roman" w:cs="Times New Roman"/>
                <w:sz w:val="24"/>
              </w:rPr>
              <w:t xml:space="preserve"> 42</w:t>
            </w:r>
            <w:r w:rsidRPr="00503E6E">
              <w:rPr>
                <w:rFonts w:ascii="Times New Roman" w:eastAsia="Calibri" w:hAnsi="Times New Roman" w:cs="Times New Roman"/>
                <w:sz w:val="24"/>
                <w:vertAlign w:val="superscript"/>
              </w:rPr>
              <w:t>nd</w:t>
            </w:r>
            <w:r w:rsidRPr="00503E6E">
              <w:rPr>
                <w:rFonts w:ascii="Times New Roman" w:eastAsia="Calibri" w:hAnsi="Times New Roman" w:cs="Times New Roman"/>
                <w:sz w:val="24"/>
              </w:rPr>
              <w:t xml:space="preserve"> ISHA-CON held at Bangalore </w:t>
            </w:r>
            <w:r w:rsidR="00F93B7B">
              <w:rPr>
                <w:rFonts w:ascii="Times New Roman" w:eastAsia="Calibri" w:hAnsi="Times New Roman" w:cs="Times New Roman"/>
                <w:sz w:val="24"/>
              </w:rPr>
              <w:t xml:space="preserve">on </w:t>
            </w:r>
            <w:r w:rsidRPr="00503E6E">
              <w:rPr>
                <w:rFonts w:ascii="Times New Roman" w:eastAsia="Calibri" w:hAnsi="Times New Roman" w:cs="Times New Roman"/>
                <w:sz w:val="24"/>
              </w:rPr>
              <w:t>22-24</w:t>
            </w:r>
            <w:r w:rsidR="0046423B">
              <w:rPr>
                <w:rFonts w:ascii="Times New Roman" w:eastAsia="Calibri" w:hAnsi="Times New Roman" w:cs="Times New Roman"/>
                <w:sz w:val="24"/>
              </w:rPr>
              <w:t>.01.</w:t>
            </w:r>
            <w:r w:rsidR="009403F8">
              <w:rPr>
                <w:rFonts w:ascii="Times New Roman" w:eastAsia="Calibri" w:hAnsi="Times New Roman" w:cs="Times New Roman"/>
                <w:sz w:val="24"/>
              </w:rPr>
              <w:t>20</w:t>
            </w:r>
            <w:r w:rsidRPr="00503E6E">
              <w:rPr>
                <w:rFonts w:ascii="Times New Roman" w:eastAsia="Calibri" w:hAnsi="Times New Roman" w:cs="Times New Roman"/>
                <w:sz w:val="24"/>
              </w:rPr>
              <w:t xml:space="preserve">10. </w:t>
            </w:r>
          </w:p>
        </w:tc>
      </w:tr>
      <w:tr w:rsidR="004915FB" w:rsidRPr="009714F6" w:rsidTr="00335D3A">
        <w:tc>
          <w:tcPr>
            <w:tcW w:w="1400" w:type="pct"/>
          </w:tcPr>
          <w:p w:rsidR="004915FB" w:rsidRPr="009714F6" w:rsidRDefault="004915FB" w:rsidP="005F269D">
            <w:pPr>
              <w:rPr>
                <w:rFonts w:ascii="Times New Roman" w:eastAsia="Calibri" w:hAnsi="Times New Roman" w:cs="Times New Roman"/>
                <w:sz w:val="24"/>
                <w:szCs w:val="24"/>
              </w:rPr>
            </w:pPr>
            <w:r w:rsidRPr="009714F6">
              <w:rPr>
                <w:rFonts w:ascii="Times New Roman" w:eastAsia="Calibri" w:hAnsi="Times New Roman" w:cs="Times New Roman"/>
                <w:sz w:val="24"/>
                <w:szCs w:val="24"/>
              </w:rPr>
              <w:lastRenderedPageBreak/>
              <w:t xml:space="preserve">Sujeet K.S &amp;  </w:t>
            </w:r>
          </w:p>
          <w:p w:rsidR="004915FB" w:rsidRPr="009714F6" w:rsidRDefault="004915FB" w:rsidP="005F269D">
            <w:pPr>
              <w:rPr>
                <w:rFonts w:ascii="Times New Roman" w:eastAsia="Calibri" w:hAnsi="Times New Roman" w:cs="Times New Roman"/>
                <w:sz w:val="24"/>
                <w:szCs w:val="24"/>
              </w:rPr>
            </w:pPr>
            <w:r w:rsidRPr="009714F6">
              <w:rPr>
                <w:rFonts w:ascii="Times New Roman" w:eastAsia="Calibri" w:hAnsi="Times New Roman" w:cs="Times New Roman"/>
                <w:sz w:val="24"/>
                <w:szCs w:val="24"/>
              </w:rPr>
              <w:t>Basavaraj</w:t>
            </w:r>
            <w:r w:rsidR="00AE06E0">
              <w:rPr>
                <w:rFonts w:ascii="Times New Roman" w:eastAsia="Calibri" w:hAnsi="Times New Roman" w:cs="Times New Roman"/>
                <w:sz w:val="24"/>
                <w:szCs w:val="24"/>
              </w:rPr>
              <w:t xml:space="preserve">, </w:t>
            </w:r>
            <w:r w:rsidR="00AE06E0" w:rsidRPr="009714F6">
              <w:rPr>
                <w:rFonts w:ascii="Times New Roman" w:eastAsia="Calibri" w:hAnsi="Times New Roman" w:cs="Times New Roman"/>
                <w:sz w:val="24"/>
                <w:szCs w:val="24"/>
              </w:rPr>
              <w:t xml:space="preserve">V.  </w:t>
            </w:r>
          </w:p>
          <w:p w:rsidR="004915FB" w:rsidRPr="009714F6" w:rsidRDefault="004915FB" w:rsidP="005F269D">
            <w:pPr>
              <w:rPr>
                <w:rFonts w:ascii="Times New Roman" w:eastAsia="Calibri" w:hAnsi="Times New Roman" w:cs="Times New Roman"/>
                <w:sz w:val="24"/>
                <w:szCs w:val="24"/>
              </w:rPr>
            </w:pPr>
          </w:p>
        </w:tc>
        <w:tc>
          <w:tcPr>
            <w:tcW w:w="1563" w:type="pct"/>
          </w:tcPr>
          <w:p w:rsidR="004915FB" w:rsidRDefault="004915FB" w:rsidP="00490869">
            <w:pPr>
              <w:jc w:val="both"/>
              <w:rPr>
                <w:rFonts w:ascii="Times New Roman" w:eastAsia="Calibri" w:hAnsi="Times New Roman" w:cs="Times New Roman"/>
                <w:sz w:val="24"/>
                <w:szCs w:val="24"/>
              </w:rPr>
            </w:pPr>
            <w:r w:rsidRPr="009714F6">
              <w:rPr>
                <w:rFonts w:ascii="Times New Roman" w:eastAsia="Calibri" w:hAnsi="Times New Roman" w:cs="Times New Roman"/>
                <w:sz w:val="24"/>
                <w:szCs w:val="24"/>
              </w:rPr>
              <w:t>Lateral asymmetry in speech processing at the brainstem: evidence from speech evoked ABR</w:t>
            </w:r>
            <w:r w:rsidR="00EA2939">
              <w:rPr>
                <w:rFonts w:ascii="Times New Roman" w:eastAsia="Calibri" w:hAnsi="Times New Roman" w:cs="Times New Roman"/>
                <w:sz w:val="24"/>
                <w:szCs w:val="24"/>
              </w:rPr>
              <w:t>.</w:t>
            </w:r>
          </w:p>
          <w:p w:rsidR="00EA2939" w:rsidRPr="009714F6" w:rsidRDefault="00EA2939" w:rsidP="00490869">
            <w:pPr>
              <w:jc w:val="both"/>
              <w:rPr>
                <w:rFonts w:ascii="Times New Roman" w:eastAsia="Calibri" w:hAnsi="Times New Roman" w:cs="Times New Roman"/>
                <w:sz w:val="24"/>
                <w:szCs w:val="24"/>
              </w:rPr>
            </w:pPr>
          </w:p>
        </w:tc>
        <w:tc>
          <w:tcPr>
            <w:tcW w:w="2037" w:type="pct"/>
          </w:tcPr>
          <w:p w:rsidR="004915FB" w:rsidRPr="009714F6" w:rsidRDefault="004915FB" w:rsidP="00490869">
            <w:pPr>
              <w:jc w:val="both"/>
              <w:rPr>
                <w:rFonts w:ascii="Times New Roman" w:eastAsia="Calibri" w:hAnsi="Times New Roman" w:cs="Times New Roman"/>
                <w:sz w:val="24"/>
                <w:szCs w:val="24"/>
              </w:rPr>
            </w:pPr>
            <w:r w:rsidRPr="009714F6">
              <w:rPr>
                <w:rFonts w:ascii="Times New Roman" w:eastAsia="Calibri" w:hAnsi="Times New Roman" w:cs="Times New Roman"/>
                <w:sz w:val="24"/>
                <w:szCs w:val="24"/>
              </w:rPr>
              <w:t>42</w:t>
            </w:r>
            <w:r w:rsidRPr="009714F6">
              <w:rPr>
                <w:rFonts w:ascii="Times New Roman" w:eastAsia="Calibri" w:hAnsi="Times New Roman" w:cs="Times New Roman"/>
                <w:sz w:val="24"/>
                <w:szCs w:val="24"/>
                <w:vertAlign w:val="superscript"/>
              </w:rPr>
              <w:t>nd</w:t>
            </w:r>
            <w:r w:rsidR="00AE06E0">
              <w:rPr>
                <w:rFonts w:ascii="Times New Roman" w:eastAsia="Calibri" w:hAnsi="Times New Roman" w:cs="Times New Roman"/>
                <w:sz w:val="24"/>
                <w:szCs w:val="24"/>
              </w:rPr>
              <w:t xml:space="preserve"> ISHACON</w:t>
            </w:r>
            <w:r w:rsidR="00F93B7B" w:rsidRPr="00503E6E">
              <w:rPr>
                <w:rFonts w:ascii="Times New Roman" w:eastAsia="Calibri" w:hAnsi="Times New Roman" w:cs="Times New Roman"/>
                <w:sz w:val="24"/>
              </w:rPr>
              <w:t xml:space="preserve"> held at Bangalore </w:t>
            </w:r>
            <w:r w:rsidR="00F93B7B">
              <w:rPr>
                <w:rFonts w:ascii="Times New Roman" w:eastAsia="Calibri" w:hAnsi="Times New Roman" w:cs="Times New Roman"/>
                <w:sz w:val="24"/>
              </w:rPr>
              <w:t>on</w:t>
            </w:r>
            <w:r w:rsidR="00AE06E0">
              <w:rPr>
                <w:rFonts w:ascii="Times New Roman" w:eastAsia="Calibri" w:hAnsi="Times New Roman" w:cs="Times New Roman"/>
                <w:sz w:val="24"/>
                <w:szCs w:val="24"/>
              </w:rPr>
              <w:t xml:space="preserve"> 22-24.</w:t>
            </w:r>
            <w:r w:rsidRPr="009714F6">
              <w:rPr>
                <w:rFonts w:ascii="Times New Roman" w:eastAsia="Calibri" w:hAnsi="Times New Roman" w:cs="Times New Roman"/>
                <w:sz w:val="24"/>
                <w:szCs w:val="24"/>
              </w:rPr>
              <w:t>1.</w:t>
            </w:r>
            <w:r w:rsidR="009403F8">
              <w:rPr>
                <w:rFonts w:ascii="Times New Roman" w:eastAsia="Calibri" w:hAnsi="Times New Roman" w:cs="Times New Roman"/>
                <w:sz w:val="24"/>
                <w:szCs w:val="24"/>
              </w:rPr>
              <w:t>20</w:t>
            </w:r>
            <w:r w:rsidRPr="009714F6">
              <w:rPr>
                <w:rFonts w:ascii="Times New Roman" w:eastAsia="Calibri" w:hAnsi="Times New Roman" w:cs="Times New Roman"/>
                <w:sz w:val="24"/>
                <w:szCs w:val="24"/>
              </w:rPr>
              <w:t>10</w:t>
            </w:r>
          </w:p>
        </w:tc>
      </w:tr>
      <w:tr w:rsidR="004915FB" w:rsidRPr="009714F6" w:rsidTr="00335D3A">
        <w:tc>
          <w:tcPr>
            <w:tcW w:w="1400" w:type="pct"/>
          </w:tcPr>
          <w:p w:rsidR="004915FB" w:rsidRPr="009714F6" w:rsidRDefault="004915FB" w:rsidP="009176DE">
            <w:pPr>
              <w:rPr>
                <w:rFonts w:ascii="Times New Roman" w:eastAsia="Calibri" w:hAnsi="Times New Roman" w:cs="Times New Roman"/>
                <w:bCs/>
                <w:sz w:val="24"/>
                <w:szCs w:val="24"/>
              </w:rPr>
            </w:pPr>
            <w:r w:rsidRPr="009714F6">
              <w:rPr>
                <w:rFonts w:ascii="Times New Roman" w:eastAsia="Calibri" w:hAnsi="Times New Roman" w:cs="Times New Roman"/>
                <w:bCs/>
                <w:sz w:val="24"/>
                <w:szCs w:val="24"/>
              </w:rPr>
              <w:t>Udit Saxena, Rajesh T</w:t>
            </w:r>
            <w:r w:rsidR="009176DE">
              <w:rPr>
                <w:rFonts w:ascii="Times New Roman" w:eastAsia="Calibri" w:hAnsi="Times New Roman" w:cs="Times New Roman"/>
                <w:bCs/>
                <w:sz w:val="24"/>
                <w:szCs w:val="24"/>
              </w:rPr>
              <w:t>ripathy</w:t>
            </w:r>
            <w:r w:rsidRPr="009714F6">
              <w:rPr>
                <w:rFonts w:ascii="Times New Roman" w:eastAsia="Calibri" w:hAnsi="Times New Roman" w:cs="Times New Roman"/>
                <w:bCs/>
                <w:sz w:val="24"/>
                <w:szCs w:val="24"/>
              </w:rPr>
              <w:t>, &amp; Rajalakshmi</w:t>
            </w:r>
            <w:r w:rsidR="00AE06E0">
              <w:rPr>
                <w:rFonts w:ascii="Times New Roman" w:eastAsia="Calibri" w:hAnsi="Times New Roman" w:cs="Times New Roman"/>
                <w:bCs/>
                <w:sz w:val="24"/>
                <w:szCs w:val="24"/>
              </w:rPr>
              <w:t>,</w:t>
            </w:r>
            <w:r w:rsidRPr="009714F6">
              <w:rPr>
                <w:rFonts w:ascii="Times New Roman" w:eastAsia="Calibri" w:hAnsi="Times New Roman" w:cs="Times New Roman"/>
                <w:bCs/>
                <w:sz w:val="24"/>
                <w:szCs w:val="24"/>
              </w:rPr>
              <w:t xml:space="preserve"> K</w:t>
            </w:r>
            <w:r w:rsidR="00AE06E0">
              <w:rPr>
                <w:rFonts w:ascii="Times New Roman" w:eastAsia="Calibri" w:hAnsi="Times New Roman" w:cs="Times New Roman"/>
                <w:bCs/>
                <w:sz w:val="24"/>
                <w:szCs w:val="24"/>
              </w:rPr>
              <w:t>.</w:t>
            </w:r>
          </w:p>
        </w:tc>
        <w:tc>
          <w:tcPr>
            <w:tcW w:w="1563" w:type="pct"/>
          </w:tcPr>
          <w:p w:rsidR="004915FB" w:rsidRDefault="004915FB" w:rsidP="00490869">
            <w:pPr>
              <w:jc w:val="both"/>
              <w:rPr>
                <w:rFonts w:ascii="Times New Roman" w:eastAsia="Calibri" w:hAnsi="Times New Roman" w:cs="Times New Roman"/>
                <w:bCs/>
                <w:sz w:val="24"/>
                <w:szCs w:val="24"/>
              </w:rPr>
            </w:pPr>
            <w:r w:rsidRPr="009714F6">
              <w:rPr>
                <w:rFonts w:ascii="Times New Roman" w:eastAsia="Calibri" w:hAnsi="Times New Roman" w:cs="Times New Roman"/>
                <w:bCs/>
                <w:sz w:val="24"/>
                <w:szCs w:val="24"/>
              </w:rPr>
              <w:t>Electrophysiologic evaluation of the effect of the background noise on sound processing in children and adults</w:t>
            </w:r>
            <w:r w:rsidR="00EA2939">
              <w:rPr>
                <w:rFonts w:ascii="Times New Roman" w:eastAsia="Calibri" w:hAnsi="Times New Roman" w:cs="Times New Roman"/>
                <w:bCs/>
                <w:sz w:val="24"/>
                <w:szCs w:val="24"/>
              </w:rPr>
              <w:t>.</w:t>
            </w:r>
          </w:p>
          <w:p w:rsidR="00EA2939" w:rsidRPr="009714F6" w:rsidRDefault="00EA2939" w:rsidP="00490869">
            <w:pPr>
              <w:jc w:val="both"/>
              <w:rPr>
                <w:rFonts w:ascii="Times New Roman" w:eastAsia="Calibri" w:hAnsi="Times New Roman" w:cs="Times New Roman"/>
                <w:bCs/>
                <w:sz w:val="24"/>
                <w:szCs w:val="24"/>
              </w:rPr>
            </w:pPr>
          </w:p>
        </w:tc>
        <w:tc>
          <w:tcPr>
            <w:tcW w:w="2037" w:type="pct"/>
          </w:tcPr>
          <w:p w:rsidR="004915FB" w:rsidRPr="009714F6" w:rsidRDefault="004915FB" w:rsidP="00490869">
            <w:pPr>
              <w:jc w:val="both"/>
              <w:rPr>
                <w:rFonts w:ascii="Times New Roman" w:eastAsia="Calibri" w:hAnsi="Times New Roman" w:cs="Times New Roman"/>
                <w:sz w:val="24"/>
                <w:szCs w:val="24"/>
              </w:rPr>
            </w:pPr>
            <w:r w:rsidRPr="009714F6">
              <w:rPr>
                <w:rFonts w:ascii="Times New Roman" w:eastAsia="Calibri" w:hAnsi="Times New Roman" w:cs="Times New Roman"/>
                <w:sz w:val="24"/>
                <w:szCs w:val="24"/>
              </w:rPr>
              <w:t>42</w:t>
            </w:r>
            <w:r w:rsidRPr="009714F6">
              <w:rPr>
                <w:rFonts w:ascii="Times New Roman" w:eastAsia="Calibri" w:hAnsi="Times New Roman" w:cs="Times New Roman"/>
                <w:sz w:val="24"/>
                <w:szCs w:val="24"/>
                <w:vertAlign w:val="superscript"/>
              </w:rPr>
              <w:t>nd</w:t>
            </w:r>
            <w:r w:rsidR="00AE06E0">
              <w:rPr>
                <w:rFonts w:ascii="Times New Roman" w:eastAsia="Calibri" w:hAnsi="Times New Roman" w:cs="Times New Roman"/>
                <w:sz w:val="24"/>
                <w:szCs w:val="24"/>
              </w:rPr>
              <w:t xml:space="preserve"> ISHACON</w:t>
            </w:r>
            <w:r w:rsidR="00F93B7B" w:rsidRPr="00503E6E">
              <w:rPr>
                <w:rFonts w:ascii="Times New Roman" w:eastAsia="Calibri" w:hAnsi="Times New Roman" w:cs="Times New Roman"/>
                <w:sz w:val="24"/>
              </w:rPr>
              <w:t xml:space="preserve"> held at Bangalore </w:t>
            </w:r>
            <w:r w:rsidR="00F93B7B">
              <w:rPr>
                <w:rFonts w:ascii="Times New Roman" w:eastAsia="Calibri" w:hAnsi="Times New Roman" w:cs="Times New Roman"/>
                <w:sz w:val="24"/>
              </w:rPr>
              <w:t>on</w:t>
            </w:r>
            <w:r w:rsidR="00AE06E0">
              <w:rPr>
                <w:rFonts w:ascii="Times New Roman" w:eastAsia="Calibri" w:hAnsi="Times New Roman" w:cs="Times New Roman"/>
                <w:sz w:val="24"/>
                <w:szCs w:val="24"/>
              </w:rPr>
              <w:t xml:space="preserve"> 22-24.</w:t>
            </w:r>
            <w:r w:rsidRPr="009714F6">
              <w:rPr>
                <w:rFonts w:ascii="Times New Roman" w:eastAsia="Calibri" w:hAnsi="Times New Roman" w:cs="Times New Roman"/>
                <w:sz w:val="24"/>
                <w:szCs w:val="24"/>
              </w:rPr>
              <w:t>1.</w:t>
            </w:r>
            <w:r w:rsidR="009403F8">
              <w:rPr>
                <w:rFonts w:ascii="Times New Roman" w:eastAsia="Calibri" w:hAnsi="Times New Roman" w:cs="Times New Roman"/>
                <w:sz w:val="24"/>
                <w:szCs w:val="24"/>
              </w:rPr>
              <w:t>20</w:t>
            </w:r>
            <w:r w:rsidRPr="009714F6">
              <w:rPr>
                <w:rFonts w:ascii="Times New Roman" w:eastAsia="Calibri" w:hAnsi="Times New Roman" w:cs="Times New Roman"/>
                <w:sz w:val="24"/>
                <w:szCs w:val="24"/>
              </w:rPr>
              <w:t>10</w:t>
            </w:r>
          </w:p>
        </w:tc>
      </w:tr>
      <w:tr w:rsidR="004915FB" w:rsidRPr="009714F6" w:rsidTr="00335D3A">
        <w:trPr>
          <w:trHeight w:val="818"/>
        </w:trPr>
        <w:tc>
          <w:tcPr>
            <w:tcW w:w="1400" w:type="pct"/>
          </w:tcPr>
          <w:p w:rsidR="00DF02F9" w:rsidRPr="009714F6" w:rsidRDefault="004915FB" w:rsidP="004F2986">
            <w:pPr>
              <w:rPr>
                <w:rFonts w:ascii="Times New Roman" w:eastAsia="Calibri" w:hAnsi="Times New Roman" w:cs="Times New Roman"/>
                <w:sz w:val="24"/>
                <w:szCs w:val="24"/>
              </w:rPr>
            </w:pPr>
            <w:r w:rsidRPr="009714F6">
              <w:rPr>
                <w:rFonts w:ascii="Times New Roman" w:eastAsia="Calibri" w:hAnsi="Times New Roman" w:cs="Times New Roman"/>
                <w:bCs/>
                <w:sz w:val="24"/>
                <w:szCs w:val="24"/>
              </w:rPr>
              <w:t>Udit Saxena, Rajesh Tripa</w:t>
            </w:r>
            <w:r w:rsidR="009176DE">
              <w:rPr>
                <w:rFonts w:ascii="Times New Roman" w:eastAsia="Calibri" w:hAnsi="Times New Roman" w:cs="Times New Roman"/>
                <w:bCs/>
                <w:sz w:val="24"/>
                <w:szCs w:val="24"/>
              </w:rPr>
              <w:t>t</w:t>
            </w:r>
            <w:r w:rsidRPr="009714F6">
              <w:rPr>
                <w:rFonts w:ascii="Times New Roman" w:eastAsia="Calibri" w:hAnsi="Times New Roman" w:cs="Times New Roman"/>
                <w:bCs/>
                <w:sz w:val="24"/>
                <w:szCs w:val="24"/>
              </w:rPr>
              <w:t>hy, Rajalakshmi, K</w:t>
            </w:r>
            <w:r w:rsidR="00AE06E0">
              <w:rPr>
                <w:rFonts w:ascii="Times New Roman" w:eastAsia="Calibri" w:hAnsi="Times New Roman" w:cs="Times New Roman"/>
                <w:bCs/>
                <w:sz w:val="24"/>
                <w:szCs w:val="24"/>
              </w:rPr>
              <w:t>.</w:t>
            </w:r>
          </w:p>
        </w:tc>
        <w:tc>
          <w:tcPr>
            <w:tcW w:w="1563" w:type="pct"/>
          </w:tcPr>
          <w:p w:rsidR="004915FB" w:rsidRDefault="004915FB" w:rsidP="00EA2939">
            <w:pPr>
              <w:rPr>
                <w:rFonts w:ascii="Times New Roman" w:eastAsia="Calibri" w:hAnsi="Times New Roman" w:cs="Times New Roman"/>
                <w:bCs/>
                <w:sz w:val="24"/>
                <w:szCs w:val="24"/>
              </w:rPr>
            </w:pPr>
            <w:r w:rsidRPr="009714F6">
              <w:rPr>
                <w:rFonts w:ascii="Times New Roman" w:eastAsia="Calibri" w:hAnsi="Times New Roman" w:cs="Times New Roman"/>
                <w:bCs/>
                <w:sz w:val="24"/>
                <w:szCs w:val="24"/>
              </w:rPr>
              <w:t>The role of efferent auditory system in temporal processing in different age groups</w:t>
            </w:r>
            <w:r w:rsidR="00EA2939">
              <w:rPr>
                <w:rFonts w:ascii="Times New Roman" w:eastAsia="Calibri" w:hAnsi="Times New Roman" w:cs="Times New Roman"/>
                <w:bCs/>
                <w:sz w:val="24"/>
                <w:szCs w:val="24"/>
              </w:rPr>
              <w:t>.</w:t>
            </w:r>
          </w:p>
          <w:p w:rsidR="00EA2939" w:rsidRPr="009714F6" w:rsidRDefault="00EA2939" w:rsidP="00490869">
            <w:pPr>
              <w:jc w:val="both"/>
              <w:rPr>
                <w:rFonts w:ascii="Times New Roman" w:eastAsia="Calibri" w:hAnsi="Times New Roman" w:cs="Times New Roman"/>
                <w:sz w:val="24"/>
                <w:szCs w:val="24"/>
              </w:rPr>
            </w:pPr>
          </w:p>
        </w:tc>
        <w:tc>
          <w:tcPr>
            <w:tcW w:w="2037" w:type="pct"/>
          </w:tcPr>
          <w:p w:rsidR="00544C45" w:rsidRPr="009714F6" w:rsidRDefault="004915FB" w:rsidP="006920F5">
            <w:pPr>
              <w:jc w:val="both"/>
              <w:rPr>
                <w:rFonts w:ascii="Times New Roman" w:eastAsia="Calibri" w:hAnsi="Times New Roman" w:cs="Times New Roman"/>
                <w:sz w:val="24"/>
                <w:szCs w:val="24"/>
              </w:rPr>
            </w:pPr>
            <w:r w:rsidRPr="009714F6">
              <w:rPr>
                <w:rFonts w:ascii="Times New Roman" w:eastAsia="Calibri" w:hAnsi="Times New Roman" w:cs="Times New Roman"/>
                <w:bCs/>
                <w:sz w:val="24"/>
                <w:szCs w:val="24"/>
              </w:rPr>
              <w:t xml:space="preserve">National Symposium on Acoustics (NSA) 2009 at </w:t>
            </w:r>
            <w:r w:rsidR="00490869" w:rsidRPr="009714F6">
              <w:rPr>
                <w:rFonts w:ascii="Times New Roman" w:eastAsia="Calibri" w:hAnsi="Times New Roman" w:cs="Times New Roman"/>
                <w:bCs/>
                <w:sz w:val="24"/>
                <w:szCs w:val="24"/>
              </w:rPr>
              <w:t>Hyderabad 26</w:t>
            </w:r>
            <w:r w:rsidR="006920F5">
              <w:rPr>
                <w:rFonts w:ascii="Times New Roman" w:eastAsia="Calibri" w:hAnsi="Times New Roman" w:cs="Times New Roman"/>
                <w:bCs/>
                <w:sz w:val="24"/>
                <w:szCs w:val="24"/>
              </w:rPr>
              <w:t>-</w:t>
            </w:r>
            <w:r w:rsidRPr="009714F6">
              <w:rPr>
                <w:rFonts w:ascii="Times New Roman" w:eastAsia="Calibri" w:hAnsi="Times New Roman" w:cs="Times New Roman"/>
                <w:bCs/>
                <w:sz w:val="24"/>
                <w:szCs w:val="24"/>
              </w:rPr>
              <w:t>28.11.</w:t>
            </w:r>
            <w:r w:rsidR="009403F8">
              <w:rPr>
                <w:rFonts w:ascii="Times New Roman" w:eastAsia="Calibri" w:hAnsi="Times New Roman" w:cs="Times New Roman"/>
                <w:bCs/>
                <w:sz w:val="24"/>
                <w:szCs w:val="24"/>
              </w:rPr>
              <w:t>20</w:t>
            </w:r>
            <w:r w:rsidRPr="009714F6">
              <w:rPr>
                <w:rFonts w:ascii="Times New Roman" w:eastAsia="Calibri" w:hAnsi="Times New Roman" w:cs="Times New Roman"/>
                <w:bCs/>
                <w:sz w:val="24"/>
                <w:szCs w:val="24"/>
              </w:rPr>
              <w:t>09</w:t>
            </w:r>
          </w:p>
        </w:tc>
      </w:tr>
      <w:tr w:rsidR="004915FB" w:rsidRPr="00C4758E" w:rsidTr="00335D3A">
        <w:tc>
          <w:tcPr>
            <w:tcW w:w="1400" w:type="pct"/>
          </w:tcPr>
          <w:p w:rsidR="004915FB" w:rsidRPr="009714F6" w:rsidRDefault="004915FB" w:rsidP="005F269D">
            <w:pPr>
              <w:rPr>
                <w:rFonts w:ascii="Times New Roman" w:eastAsia="Calibri" w:hAnsi="Times New Roman" w:cs="Times New Roman"/>
                <w:bCs/>
                <w:sz w:val="24"/>
                <w:szCs w:val="24"/>
              </w:rPr>
            </w:pPr>
            <w:r w:rsidRPr="009714F6">
              <w:rPr>
                <w:rFonts w:ascii="Times New Roman" w:eastAsia="Calibri" w:hAnsi="Times New Roman" w:cs="Times New Roman"/>
                <w:bCs/>
                <w:sz w:val="24"/>
                <w:szCs w:val="24"/>
              </w:rPr>
              <w:t>Varsha H., Shailaja, S., &amp; Sandeep M.</w:t>
            </w:r>
          </w:p>
        </w:tc>
        <w:tc>
          <w:tcPr>
            <w:tcW w:w="1563" w:type="pct"/>
          </w:tcPr>
          <w:p w:rsidR="00442E3E" w:rsidRDefault="004915FB" w:rsidP="00EA2939">
            <w:pPr>
              <w:rPr>
                <w:rFonts w:ascii="Times New Roman" w:eastAsia="Calibri" w:hAnsi="Times New Roman" w:cs="Times New Roman"/>
                <w:bCs/>
                <w:sz w:val="24"/>
                <w:szCs w:val="24"/>
              </w:rPr>
            </w:pPr>
            <w:r w:rsidRPr="009714F6">
              <w:rPr>
                <w:rFonts w:ascii="Times New Roman" w:eastAsia="Calibri" w:hAnsi="Times New Roman" w:cs="Times New Roman"/>
                <w:bCs/>
                <w:sz w:val="24"/>
                <w:szCs w:val="24"/>
              </w:rPr>
              <w:t>Consequence of long standing auditory dyssynchrony on voice</w:t>
            </w:r>
            <w:r w:rsidR="00EA2939">
              <w:rPr>
                <w:rFonts w:ascii="Times New Roman" w:eastAsia="Calibri" w:hAnsi="Times New Roman" w:cs="Times New Roman"/>
                <w:bCs/>
                <w:sz w:val="24"/>
                <w:szCs w:val="24"/>
              </w:rPr>
              <w:t>.</w:t>
            </w:r>
          </w:p>
          <w:p w:rsidR="00A63202" w:rsidRPr="009714F6" w:rsidRDefault="00A63202" w:rsidP="00490869">
            <w:pPr>
              <w:jc w:val="both"/>
              <w:rPr>
                <w:rFonts w:ascii="Times New Roman" w:eastAsia="Calibri" w:hAnsi="Times New Roman" w:cs="Times New Roman"/>
                <w:bCs/>
                <w:sz w:val="24"/>
                <w:szCs w:val="24"/>
              </w:rPr>
            </w:pPr>
          </w:p>
        </w:tc>
        <w:tc>
          <w:tcPr>
            <w:tcW w:w="2037" w:type="pct"/>
          </w:tcPr>
          <w:p w:rsidR="004915FB" w:rsidRPr="009714F6" w:rsidRDefault="004915FB" w:rsidP="00490869">
            <w:pPr>
              <w:jc w:val="both"/>
              <w:rPr>
                <w:rFonts w:ascii="Times New Roman" w:eastAsia="Calibri" w:hAnsi="Times New Roman" w:cs="Times New Roman"/>
                <w:sz w:val="24"/>
                <w:szCs w:val="24"/>
              </w:rPr>
            </w:pPr>
            <w:r w:rsidRPr="009714F6">
              <w:rPr>
                <w:rFonts w:ascii="Times New Roman" w:eastAsia="Calibri" w:hAnsi="Times New Roman" w:cs="Times New Roman"/>
                <w:sz w:val="24"/>
                <w:szCs w:val="24"/>
              </w:rPr>
              <w:t>42</w:t>
            </w:r>
            <w:r w:rsidRPr="009714F6">
              <w:rPr>
                <w:rFonts w:ascii="Times New Roman" w:eastAsia="Calibri" w:hAnsi="Times New Roman" w:cs="Times New Roman"/>
                <w:sz w:val="24"/>
                <w:szCs w:val="24"/>
                <w:vertAlign w:val="superscript"/>
              </w:rPr>
              <w:t>nd</w:t>
            </w:r>
            <w:r w:rsidRPr="009714F6">
              <w:rPr>
                <w:rFonts w:ascii="Times New Roman" w:eastAsia="Calibri" w:hAnsi="Times New Roman" w:cs="Times New Roman"/>
                <w:sz w:val="24"/>
                <w:szCs w:val="24"/>
              </w:rPr>
              <w:t xml:space="preserve"> ISHACON</w:t>
            </w:r>
            <w:r w:rsidR="006920F5" w:rsidRPr="00503E6E">
              <w:rPr>
                <w:rFonts w:ascii="Times New Roman" w:eastAsia="Calibri" w:hAnsi="Times New Roman" w:cs="Times New Roman"/>
                <w:sz w:val="24"/>
              </w:rPr>
              <w:t xml:space="preserve"> held at Bangalore </w:t>
            </w:r>
            <w:r w:rsidR="006920F5">
              <w:rPr>
                <w:rFonts w:ascii="Times New Roman" w:eastAsia="Calibri" w:hAnsi="Times New Roman" w:cs="Times New Roman"/>
                <w:sz w:val="24"/>
              </w:rPr>
              <w:t>on</w:t>
            </w:r>
            <w:r w:rsidRPr="009714F6">
              <w:rPr>
                <w:rFonts w:ascii="Times New Roman" w:eastAsia="Calibri" w:hAnsi="Times New Roman" w:cs="Times New Roman"/>
                <w:sz w:val="24"/>
                <w:szCs w:val="24"/>
              </w:rPr>
              <w:t xml:space="preserve"> 22-24.01.</w:t>
            </w:r>
            <w:r w:rsidR="009403F8">
              <w:rPr>
                <w:rFonts w:ascii="Times New Roman" w:eastAsia="Calibri" w:hAnsi="Times New Roman" w:cs="Times New Roman"/>
                <w:sz w:val="24"/>
                <w:szCs w:val="24"/>
              </w:rPr>
              <w:t>20</w:t>
            </w:r>
            <w:r w:rsidRPr="009714F6">
              <w:rPr>
                <w:rFonts w:ascii="Times New Roman" w:eastAsia="Calibri" w:hAnsi="Times New Roman" w:cs="Times New Roman"/>
                <w:sz w:val="24"/>
                <w:szCs w:val="24"/>
              </w:rPr>
              <w:t>10</w:t>
            </w:r>
          </w:p>
        </w:tc>
      </w:tr>
      <w:tr w:rsidR="00C4758E" w:rsidRPr="00C4758E" w:rsidTr="00335D3A">
        <w:tc>
          <w:tcPr>
            <w:tcW w:w="1400" w:type="pct"/>
          </w:tcPr>
          <w:p w:rsidR="00C4758E" w:rsidRPr="009714F6" w:rsidRDefault="00C4758E" w:rsidP="00F546D2">
            <w:pPr>
              <w:rPr>
                <w:rFonts w:ascii="Times New Roman" w:eastAsia="Calibri" w:hAnsi="Times New Roman" w:cs="Times New Roman"/>
                <w:bCs/>
                <w:sz w:val="24"/>
                <w:szCs w:val="24"/>
              </w:rPr>
            </w:pPr>
            <w:r>
              <w:rPr>
                <w:rFonts w:ascii="Times New Roman" w:eastAsia="Calibri" w:hAnsi="Times New Roman" w:cs="Times New Roman"/>
                <w:bCs/>
                <w:sz w:val="24"/>
                <w:szCs w:val="24"/>
              </w:rPr>
              <w:t>Venkatesan, S.</w:t>
            </w:r>
          </w:p>
        </w:tc>
        <w:tc>
          <w:tcPr>
            <w:tcW w:w="1563" w:type="pct"/>
          </w:tcPr>
          <w:p w:rsidR="00C4758E" w:rsidRPr="009714F6" w:rsidRDefault="00C4758E" w:rsidP="00F546D2">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Cultural Factors in Clinical Assessment: The Indian Perspective</w:t>
            </w:r>
          </w:p>
        </w:tc>
        <w:tc>
          <w:tcPr>
            <w:tcW w:w="2037" w:type="pct"/>
          </w:tcPr>
          <w:p w:rsidR="00C4758E" w:rsidRDefault="00C4758E" w:rsidP="00F546D2">
            <w:pPr>
              <w:jc w:val="both"/>
              <w:rPr>
                <w:rFonts w:ascii="Times New Roman" w:eastAsia="Calibri" w:hAnsi="Times New Roman" w:cs="Times New Roman"/>
                <w:sz w:val="24"/>
                <w:szCs w:val="24"/>
              </w:rPr>
            </w:pPr>
            <w:r>
              <w:rPr>
                <w:rFonts w:ascii="Times New Roman" w:eastAsia="Calibri" w:hAnsi="Times New Roman" w:cs="Times New Roman"/>
                <w:sz w:val="24"/>
                <w:szCs w:val="24"/>
              </w:rPr>
              <w:t>36</w:t>
            </w:r>
            <w:r w:rsidRPr="009714F6">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National Annual Conference of Indian Association of Clinical Psychologists (NACIAPP-2010) at NIMHANS, Bangalore on 1-3.2.2010.</w:t>
            </w:r>
          </w:p>
          <w:p w:rsidR="00C4758E" w:rsidRPr="009714F6" w:rsidRDefault="00C4758E" w:rsidP="00F546D2">
            <w:pPr>
              <w:jc w:val="both"/>
              <w:rPr>
                <w:rFonts w:ascii="Times New Roman" w:eastAsia="Calibri" w:hAnsi="Times New Roman" w:cs="Times New Roman"/>
                <w:sz w:val="24"/>
                <w:szCs w:val="24"/>
              </w:rPr>
            </w:pPr>
          </w:p>
        </w:tc>
      </w:tr>
      <w:tr w:rsidR="00C4758E" w:rsidRPr="009714F6" w:rsidTr="00335D3A">
        <w:tc>
          <w:tcPr>
            <w:tcW w:w="1400" w:type="pct"/>
          </w:tcPr>
          <w:p w:rsidR="00C4758E" w:rsidRPr="009714F6" w:rsidRDefault="00C4758E" w:rsidP="005F269D">
            <w:pPr>
              <w:rPr>
                <w:rFonts w:ascii="Times New Roman" w:eastAsia="Calibri" w:hAnsi="Times New Roman" w:cs="Times New Roman"/>
                <w:sz w:val="24"/>
                <w:szCs w:val="24"/>
              </w:rPr>
            </w:pPr>
            <w:r w:rsidRPr="009714F6">
              <w:rPr>
                <w:rFonts w:ascii="Times New Roman" w:eastAsia="Calibri" w:hAnsi="Times New Roman" w:cs="Times New Roman"/>
                <w:sz w:val="24"/>
                <w:szCs w:val="24"/>
              </w:rPr>
              <w:t>Vinni, C., Rasha, S.J., &amp; Manjula P</w:t>
            </w:r>
          </w:p>
        </w:tc>
        <w:tc>
          <w:tcPr>
            <w:tcW w:w="1563" w:type="pct"/>
          </w:tcPr>
          <w:p w:rsidR="00C4758E" w:rsidRDefault="00C4758E" w:rsidP="00F556D7">
            <w:pPr>
              <w:rPr>
                <w:rFonts w:ascii="Times New Roman" w:eastAsia="Calibri" w:hAnsi="Times New Roman" w:cs="Times New Roman"/>
                <w:sz w:val="24"/>
                <w:szCs w:val="24"/>
              </w:rPr>
            </w:pPr>
            <w:r w:rsidRPr="009714F6">
              <w:rPr>
                <w:rFonts w:ascii="Times New Roman" w:eastAsia="Calibri" w:hAnsi="Times New Roman" w:cs="Times New Roman"/>
                <w:sz w:val="24"/>
                <w:szCs w:val="24"/>
              </w:rPr>
              <w:t>Evaluation of performance of a receiver-in-the-canal hearing aid with open and occluded fitting</w:t>
            </w:r>
            <w:r>
              <w:rPr>
                <w:rFonts w:ascii="Times New Roman" w:eastAsia="Calibri" w:hAnsi="Times New Roman" w:cs="Times New Roman"/>
                <w:sz w:val="24"/>
                <w:szCs w:val="24"/>
              </w:rPr>
              <w:t>.</w:t>
            </w:r>
          </w:p>
          <w:p w:rsidR="006753CF" w:rsidRPr="009714F6" w:rsidRDefault="006753CF" w:rsidP="00F556D7">
            <w:pPr>
              <w:rPr>
                <w:rFonts w:ascii="Times New Roman" w:eastAsia="Calibri" w:hAnsi="Times New Roman" w:cs="Times New Roman"/>
                <w:sz w:val="24"/>
                <w:szCs w:val="24"/>
              </w:rPr>
            </w:pPr>
          </w:p>
        </w:tc>
        <w:tc>
          <w:tcPr>
            <w:tcW w:w="2037" w:type="pct"/>
          </w:tcPr>
          <w:p w:rsidR="00C4758E" w:rsidRPr="009714F6" w:rsidRDefault="00C4758E" w:rsidP="00065C6B">
            <w:pPr>
              <w:jc w:val="both"/>
              <w:rPr>
                <w:rFonts w:ascii="Times New Roman" w:eastAsia="Calibri" w:hAnsi="Times New Roman" w:cs="Times New Roman"/>
                <w:sz w:val="24"/>
                <w:szCs w:val="24"/>
              </w:rPr>
            </w:pPr>
            <w:r w:rsidRPr="009714F6">
              <w:rPr>
                <w:rFonts w:ascii="Times New Roman" w:eastAsia="Calibri" w:hAnsi="Times New Roman" w:cs="Times New Roman"/>
                <w:sz w:val="24"/>
                <w:szCs w:val="24"/>
              </w:rPr>
              <w:t>42</w:t>
            </w:r>
            <w:r w:rsidRPr="009714F6">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ISHACON</w:t>
            </w:r>
            <w:r w:rsidRPr="00503E6E">
              <w:rPr>
                <w:rFonts w:ascii="Times New Roman" w:eastAsia="Calibri" w:hAnsi="Times New Roman" w:cs="Times New Roman"/>
                <w:sz w:val="24"/>
              </w:rPr>
              <w:t xml:space="preserve"> held at Bangalore </w:t>
            </w:r>
            <w:r>
              <w:rPr>
                <w:rFonts w:ascii="Times New Roman" w:eastAsia="Calibri" w:hAnsi="Times New Roman" w:cs="Times New Roman"/>
                <w:sz w:val="24"/>
              </w:rPr>
              <w:t>on</w:t>
            </w:r>
            <w:r>
              <w:rPr>
                <w:rFonts w:ascii="Times New Roman" w:eastAsia="Calibri" w:hAnsi="Times New Roman" w:cs="Times New Roman"/>
                <w:sz w:val="24"/>
                <w:szCs w:val="24"/>
              </w:rPr>
              <w:t xml:space="preserve"> 22-24.</w:t>
            </w:r>
            <w:r w:rsidRPr="009714F6">
              <w:rPr>
                <w:rFonts w:ascii="Times New Roman" w:eastAsia="Calibri" w:hAnsi="Times New Roman" w:cs="Times New Roman"/>
                <w:sz w:val="24"/>
                <w:szCs w:val="24"/>
              </w:rPr>
              <w:t>1.</w:t>
            </w:r>
            <w:r>
              <w:rPr>
                <w:rFonts w:ascii="Times New Roman" w:eastAsia="Calibri" w:hAnsi="Times New Roman" w:cs="Times New Roman"/>
                <w:sz w:val="24"/>
                <w:szCs w:val="24"/>
              </w:rPr>
              <w:t>20</w:t>
            </w:r>
            <w:r w:rsidRPr="009714F6">
              <w:rPr>
                <w:rFonts w:ascii="Times New Roman" w:eastAsia="Calibri" w:hAnsi="Times New Roman" w:cs="Times New Roman"/>
                <w:sz w:val="24"/>
                <w:szCs w:val="24"/>
              </w:rPr>
              <w:t>10</w:t>
            </w:r>
          </w:p>
        </w:tc>
      </w:tr>
      <w:tr w:rsidR="00C4758E" w:rsidRPr="009714F6" w:rsidTr="00335D3A">
        <w:tc>
          <w:tcPr>
            <w:tcW w:w="1400" w:type="pct"/>
          </w:tcPr>
          <w:p w:rsidR="00C4758E" w:rsidRPr="009714F6" w:rsidRDefault="00C4758E" w:rsidP="005F269D">
            <w:pPr>
              <w:rPr>
                <w:rFonts w:ascii="Times New Roman" w:eastAsia="Calibri" w:hAnsi="Times New Roman" w:cs="Times New Roman"/>
                <w:bCs/>
                <w:sz w:val="24"/>
                <w:szCs w:val="24"/>
              </w:rPr>
            </w:pPr>
            <w:r w:rsidRPr="009714F6">
              <w:rPr>
                <w:rFonts w:ascii="Times New Roman" w:eastAsia="Calibri" w:hAnsi="Times New Roman" w:cs="Times New Roman"/>
                <w:bCs/>
                <w:sz w:val="24"/>
                <w:szCs w:val="24"/>
              </w:rPr>
              <w:t>Yashaswini, L., Shilpashree, P., &amp; Ramadevi, K.J.</w:t>
            </w:r>
          </w:p>
        </w:tc>
        <w:tc>
          <w:tcPr>
            <w:tcW w:w="1563" w:type="pct"/>
          </w:tcPr>
          <w:p w:rsidR="00C4758E" w:rsidRDefault="00C4758E" w:rsidP="00F556D7">
            <w:pPr>
              <w:jc w:val="both"/>
              <w:rPr>
                <w:rFonts w:ascii="Times New Roman" w:eastAsia="Calibri" w:hAnsi="Times New Roman" w:cs="Times New Roman"/>
                <w:bCs/>
                <w:sz w:val="24"/>
                <w:szCs w:val="24"/>
              </w:rPr>
            </w:pPr>
            <w:r w:rsidRPr="009714F6">
              <w:rPr>
                <w:rFonts w:ascii="Times New Roman" w:eastAsia="Calibri" w:hAnsi="Times New Roman" w:cs="Times New Roman"/>
                <w:bCs/>
                <w:sz w:val="24"/>
                <w:szCs w:val="24"/>
              </w:rPr>
              <w:t>Evaluation of satisfaction measures in digital hearing aid users</w:t>
            </w:r>
            <w:r>
              <w:rPr>
                <w:rFonts w:ascii="Times New Roman" w:eastAsia="Calibri" w:hAnsi="Times New Roman" w:cs="Times New Roman"/>
                <w:bCs/>
                <w:sz w:val="24"/>
                <w:szCs w:val="24"/>
              </w:rPr>
              <w:t>.</w:t>
            </w:r>
          </w:p>
          <w:p w:rsidR="006355E9" w:rsidRPr="009714F6" w:rsidRDefault="006355E9" w:rsidP="00F556D7">
            <w:pPr>
              <w:jc w:val="both"/>
              <w:rPr>
                <w:rFonts w:ascii="Times New Roman" w:eastAsia="Calibri" w:hAnsi="Times New Roman" w:cs="Times New Roman"/>
                <w:bCs/>
                <w:sz w:val="24"/>
                <w:szCs w:val="24"/>
              </w:rPr>
            </w:pPr>
          </w:p>
        </w:tc>
        <w:tc>
          <w:tcPr>
            <w:tcW w:w="2037" w:type="pct"/>
          </w:tcPr>
          <w:p w:rsidR="00C4758E" w:rsidRPr="009714F6" w:rsidRDefault="00C4758E" w:rsidP="00490869">
            <w:pPr>
              <w:jc w:val="both"/>
              <w:rPr>
                <w:rFonts w:ascii="Times New Roman" w:eastAsia="Calibri" w:hAnsi="Times New Roman" w:cs="Times New Roman"/>
                <w:sz w:val="24"/>
                <w:szCs w:val="24"/>
              </w:rPr>
            </w:pPr>
            <w:r w:rsidRPr="009714F6">
              <w:rPr>
                <w:rFonts w:ascii="Times New Roman" w:eastAsia="Calibri" w:hAnsi="Times New Roman" w:cs="Times New Roman"/>
                <w:sz w:val="24"/>
                <w:szCs w:val="24"/>
              </w:rPr>
              <w:t>42</w:t>
            </w:r>
            <w:r w:rsidRPr="009714F6">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ISHACON</w:t>
            </w:r>
            <w:r w:rsidRPr="00503E6E">
              <w:rPr>
                <w:rFonts w:ascii="Times New Roman" w:eastAsia="Calibri" w:hAnsi="Times New Roman" w:cs="Times New Roman"/>
                <w:sz w:val="24"/>
              </w:rPr>
              <w:t xml:space="preserve"> held at Bangalore </w:t>
            </w:r>
            <w:r>
              <w:rPr>
                <w:rFonts w:ascii="Times New Roman" w:eastAsia="Calibri" w:hAnsi="Times New Roman" w:cs="Times New Roman"/>
                <w:sz w:val="24"/>
              </w:rPr>
              <w:t>on</w:t>
            </w:r>
            <w:r>
              <w:rPr>
                <w:rFonts w:ascii="Times New Roman" w:eastAsia="Calibri" w:hAnsi="Times New Roman" w:cs="Times New Roman"/>
                <w:sz w:val="24"/>
                <w:szCs w:val="24"/>
              </w:rPr>
              <w:t xml:space="preserve"> 22-24.</w:t>
            </w:r>
            <w:r w:rsidRPr="009714F6">
              <w:rPr>
                <w:rFonts w:ascii="Times New Roman" w:eastAsia="Calibri" w:hAnsi="Times New Roman" w:cs="Times New Roman"/>
                <w:sz w:val="24"/>
                <w:szCs w:val="24"/>
              </w:rPr>
              <w:t>1.</w:t>
            </w:r>
            <w:r>
              <w:rPr>
                <w:rFonts w:ascii="Times New Roman" w:eastAsia="Calibri" w:hAnsi="Times New Roman" w:cs="Times New Roman"/>
                <w:sz w:val="24"/>
                <w:szCs w:val="24"/>
              </w:rPr>
              <w:t>20</w:t>
            </w:r>
            <w:r w:rsidRPr="009714F6">
              <w:rPr>
                <w:rFonts w:ascii="Times New Roman" w:eastAsia="Calibri" w:hAnsi="Times New Roman" w:cs="Times New Roman"/>
                <w:sz w:val="24"/>
                <w:szCs w:val="24"/>
              </w:rPr>
              <w:t>10</w:t>
            </w:r>
          </w:p>
        </w:tc>
      </w:tr>
      <w:tr w:rsidR="00C4758E" w:rsidRPr="009714F6" w:rsidTr="00335D3A">
        <w:tc>
          <w:tcPr>
            <w:tcW w:w="1400" w:type="pct"/>
            <w:tcBorders>
              <w:bottom w:val="single" w:sz="4" w:space="0" w:color="auto"/>
            </w:tcBorders>
          </w:tcPr>
          <w:p w:rsidR="00C4758E" w:rsidRPr="009714F6" w:rsidRDefault="00C4758E" w:rsidP="005F269D">
            <w:pPr>
              <w:rPr>
                <w:rFonts w:ascii="Times New Roman" w:eastAsia="Calibri" w:hAnsi="Times New Roman" w:cs="Times New Roman"/>
                <w:bCs/>
                <w:sz w:val="24"/>
                <w:szCs w:val="24"/>
              </w:rPr>
            </w:pPr>
            <w:r w:rsidRPr="009714F6">
              <w:rPr>
                <w:rFonts w:ascii="Times New Roman" w:eastAsia="Calibri" w:hAnsi="Times New Roman" w:cs="Times New Roman"/>
                <w:bCs/>
                <w:sz w:val="24"/>
                <w:szCs w:val="24"/>
              </w:rPr>
              <w:t>Zebu, Y.T., Rajesh T., &amp; Mamatha</w:t>
            </w:r>
            <w:r>
              <w:rPr>
                <w:rFonts w:ascii="Times New Roman" w:eastAsia="Calibri" w:hAnsi="Times New Roman" w:cs="Times New Roman"/>
                <w:bCs/>
                <w:sz w:val="24"/>
                <w:szCs w:val="24"/>
              </w:rPr>
              <w:t>,</w:t>
            </w:r>
            <w:r w:rsidRPr="009714F6">
              <w:rPr>
                <w:rFonts w:ascii="Times New Roman" w:eastAsia="Calibri" w:hAnsi="Times New Roman" w:cs="Times New Roman"/>
                <w:bCs/>
                <w:sz w:val="24"/>
                <w:szCs w:val="24"/>
              </w:rPr>
              <w:t xml:space="preserve"> N.M</w:t>
            </w:r>
            <w:r>
              <w:rPr>
                <w:rFonts w:ascii="Times New Roman" w:eastAsia="Calibri" w:hAnsi="Times New Roman" w:cs="Times New Roman"/>
                <w:bCs/>
                <w:sz w:val="24"/>
                <w:szCs w:val="24"/>
              </w:rPr>
              <w:t>.</w:t>
            </w:r>
          </w:p>
        </w:tc>
        <w:tc>
          <w:tcPr>
            <w:tcW w:w="1563" w:type="pct"/>
            <w:tcBorders>
              <w:bottom w:val="single" w:sz="4" w:space="0" w:color="auto"/>
            </w:tcBorders>
          </w:tcPr>
          <w:p w:rsidR="00C4758E" w:rsidRPr="009714F6" w:rsidRDefault="00C4758E" w:rsidP="00F556D7">
            <w:pPr>
              <w:jc w:val="both"/>
              <w:rPr>
                <w:rFonts w:ascii="Times New Roman" w:eastAsia="Calibri" w:hAnsi="Times New Roman" w:cs="Times New Roman"/>
                <w:bCs/>
                <w:sz w:val="24"/>
                <w:szCs w:val="24"/>
              </w:rPr>
            </w:pPr>
            <w:r w:rsidRPr="009714F6">
              <w:rPr>
                <w:rFonts w:ascii="Times New Roman" w:eastAsia="Calibri" w:hAnsi="Times New Roman" w:cs="Times New Roman"/>
                <w:bCs/>
                <w:sz w:val="24"/>
                <w:szCs w:val="24"/>
              </w:rPr>
              <w:t>Relation between acceptable noise level, word recognition in noise and measures of auditory efferent activity: Implication for hearing aid fitting</w:t>
            </w:r>
            <w:r>
              <w:rPr>
                <w:rFonts w:ascii="Times New Roman" w:eastAsia="Calibri" w:hAnsi="Times New Roman" w:cs="Times New Roman"/>
                <w:bCs/>
                <w:sz w:val="24"/>
                <w:szCs w:val="24"/>
              </w:rPr>
              <w:t>.</w:t>
            </w:r>
          </w:p>
        </w:tc>
        <w:tc>
          <w:tcPr>
            <w:tcW w:w="2037" w:type="pct"/>
            <w:tcBorders>
              <w:bottom w:val="single" w:sz="4" w:space="0" w:color="auto"/>
            </w:tcBorders>
          </w:tcPr>
          <w:p w:rsidR="00C4758E" w:rsidRPr="009714F6" w:rsidRDefault="00C4758E" w:rsidP="00490869">
            <w:pPr>
              <w:jc w:val="both"/>
              <w:rPr>
                <w:rFonts w:ascii="Times New Roman" w:eastAsia="Calibri" w:hAnsi="Times New Roman" w:cs="Times New Roman"/>
                <w:sz w:val="24"/>
                <w:szCs w:val="24"/>
              </w:rPr>
            </w:pPr>
            <w:r w:rsidRPr="009714F6">
              <w:rPr>
                <w:rFonts w:ascii="Times New Roman" w:eastAsia="Calibri" w:hAnsi="Times New Roman" w:cs="Times New Roman"/>
                <w:sz w:val="24"/>
                <w:szCs w:val="24"/>
              </w:rPr>
              <w:t>42</w:t>
            </w:r>
            <w:r w:rsidRPr="009714F6">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ISHACON</w:t>
            </w:r>
            <w:r w:rsidRPr="00503E6E">
              <w:rPr>
                <w:rFonts w:ascii="Times New Roman" w:eastAsia="Calibri" w:hAnsi="Times New Roman" w:cs="Times New Roman"/>
                <w:sz w:val="24"/>
              </w:rPr>
              <w:t xml:space="preserve"> held at Bangalore </w:t>
            </w:r>
            <w:r>
              <w:rPr>
                <w:rFonts w:ascii="Times New Roman" w:eastAsia="Calibri" w:hAnsi="Times New Roman" w:cs="Times New Roman"/>
                <w:sz w:val="24"/>
              </w:rPr>
              <w:t>on</w:t>
            </w:r>
            <w:r>
              <w:rPr>
                <w:rFonts w:ascii="Times New Roman" w:eastAsia="Calibri" w:hAnsi="Times New Roman" w:cs="Times New Roman"/>
                <w:sz w:val="24"/>
                <w:szCs w:val="24"/>
              </w:rPr>
              <w:t xml:space="preserve"> 22-24.</w:t>
            </w:r>
            <w:r w:rsidRPr="009714F6">
              <w:rPr>
                <w:rFonts w:ascii="Times New Roman" w:eastAsia="Calibri" w:hAnsi="Times New Roman" w:cs="Times New Roman"/>
                <w:sz w:val="24"/>
                <w:szCs w:val="24"/>
              </w:rPr>
              <w:t>1.</w:t>
            </w:r>
            <w:r>
              <w:rPr>
                <w:rFonts w:ascii="Times New Roman" w:eastAsia="Calibri" w:hAnsi="Times New Roman" w:cs="Times New Roman"/>
                <w:sz w:val="24"/>
                <w:szCs w:val="24"/>
              </w:rPr>
              <w:t>20</w:t>
            </w:r>
            <w:r w:rsidRPr="009714F6">
              <w:rPr>
                <w:rFonts w:ascii="Times New Roman" w:eastAsia="Calibri" w:hAnsi="Times New Roman" w:cs="Times New Roman"/>
                <w:sz w:val="24"/>
                <w:szCs w:val="24"/>
              </w:rPr>
              <w:t>10</w:t>
            </w:r>
          </w:p>
        </w:tc>
      </w:tr>
    </w:tbl>
    <w:p w:rsidR="00E954B2" w:rsidRDefault="00BE7268" w:rsidP="004908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D1C7B" w:rsidRDefault="00ED1C7B" w:rsidP="00951480">
      <w:pPr>
        <w:pStyle w:val="ListParagraph"/>
        <w:numPr>
          <w:ilvl w:val="0"/>
          <w:numId w:val="19"/>
        </w:numPr>
        <w:spacing w:line="360" w:lineRule="auto"/>
        <w:ind w:left="360"/>
        <w:rPr>
          <w:rFonts w:ascii="Times New Roman" w:hAnsi="Times New Roman" w:cs="Times New Roman"/>
          <w:b/>
          <w:sz w:val="24"/>
          <w:szCs w:val="24"/>
        </w:rPr>
      </w:pPr>
      <w:r w:rsidRPr="00ED1C7B">
        <w:rPr>
          <w:rFonts w:ascii="Times New Roman" w:hAnsi="Times New Roman" w:cs="Times New Roman"/>
          <w:b/>
          <w:sz w:val="24"/>
          <w:szCs w:val="24"/>
        </w:rPr>
        <w:lastRenderedPageBreak/>
        <w:t>Papers presented at the International Seminars/</w:t>
      </w:r>
      <w:r w:rsidR="008F26EC">
        <w:rPr>
          <w:rFonts w:ascii="Times New Roman" w:hAnsi="Times New Roman" w:cs="Times New Roman"/>
          <w:b/>
          <w:sz w:val="24"/>
          <w:szCs w:val="24"/>
        </w:rPr>
        <w:t xml:space="preserve"> </w:t>
      </w:r>
      <w:r w:rsidRPr="00ED1C7B">
        <w:rPr>
          <w:rFonts w:ascii="Times New Roman" w:hAnsi="Times New Roman" w:cs="Times New Roman"/>
          <w:b/>
          <w:sz w:val="24"/>
          <w:szCs w:val="24"/>
        </w:rPr>
        <w:t>conferences</w:t>
      </w:r>
      <w:r w:rsidR="008F26EC">
        <w:rPr>
          <w:rFonts w:ascii="Times New Roman" w:hAnsi="Times New Roman" w:cs="Times New Roman"/>
          <w:b/>
          <w:sz w:val="24"/>
          <w:szCs w:val="24"/>
        </w:rPr>
        <w:t xml:space="preserve"> </w:t>
      </w:r>
      <w:r w:rsidRPr="00ED1C7B">
        <w:rPr>
          <w:rFonts w:ascii="Times New Roman" w:hAnsi="Times New Roman" w:cs="Times New Roman"/>
          <w:b/>
          <w:sz w:val="24"/>
          <w:szCs w:val="24"/>
        </w:rPr>
        <w:t>/</w:t>
      </w:r>
      <w:r w:rsidR="00030AE4">
        <w:rPr>
          <w:rFonts w:ascii="Times New Roman" w:hAnsi="Times New Roman" w:cs="Times New Roman"/>
          <w:b/>
          <w:sz w:val="24"/>
          <w:szCs w:val="24"/>
        </w:rPr>
        <w:t xml:space="preserve"> </w:t>
      </w:r>
      <w:r w:rsidR="008F26EC">
        <w:rPr>
          <w:rFonts w:ascii="Times New Roman" w:hAnsi="Times New Roman" w:cs="Times New Roman"/>
          <w:b/>
          <w:sz w:val="24"/>
          <w:szCs w:val="24"/>
        </w:rPr>
        <w:t xml:space="preserve"> </w:t>
      </w:r>
      <w:r w:rsidRPr="00ED1C7B">
        <w:rPr>
          <w:rFonts w:ascii="Times New Roman" w:hAnsi="Times New Roman" w:cs="Times New Roman"/>
          <w:b/>
          <w:sz w:val="24"/>
          <w:szCs w:val="24"/>
        </w:rPr>
        <w:t>workshops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4"/>
        <w:gridCol w:w="2810"/>
        <w:gridCol w:w="3442"/>
      </w:tblGrid>
      <w:tr w:rsidR="00ED1C7B" w:rsidRPr="007C2D20" w:rsidTr="00B41198">
        <w:trPr>
          <w:jc w:val="center"/>
        </w:trPr>
        <w:tc>
          <w:tcPr>
            <w:tcW w:w="979" w:type="pct"/>
            <w:tcBorders>
              <w:top w:val="single" w:sz="4" w:space="0" w:color="auto"/>
              <w:bottom w:val="single" w:sz="4" w:space="0" w:color="auto"/>
            </w:tcBorders>
          </w:tcPr>
          <w:p w:rsidR="00ED1C7B" w:rsidRPr="007C2D20" w:rsidRDefault="00ED1C7B" w:rsidP="004B4224">
            <w:pPr>
              <w:jc w:val="center"/>
              <w:rPr>
                <w:rFonts w:ascii="Times New Roman" w:hAnsi="Times New Roman" w:cs="Times New Roman"/>
                <w:sz w:val="24"/>
                <w:szCs w:val="24"/>
              </w:rPr>
            </w:pPr>
            <w:r w:rsidRPr="007C2D20">
              <w:rPr>
                <w:rFonts w:ascii="Times New Roman" w:hAnsi="Times New Roman" w:cs="Times New Roman"/>
                <w:sz w:val="24"/>
                <w:szCs w:val="24"/>
              </w:rPr>
              <w:t>Author</w:t>
            </w:r>
          </w:p>
        </w:tc>
        <w:tc>
          <w:tcPr>
            <w:tcW w:w="1807" w:type="pct"/>
            <w:tcBorders>
              <w:top w:val="single" w:sz="4" w:space="0" w:color="auto"/>
              <w:bottom w:val="single" w:sz="4" w:space="0" w:color="auto"/>
            </w:tcBorders>
          </w:tcPr>
          <w:p w:rsidR="00ED1C7B" w:rsidRPr="007C2D20" w:rsidRDefault="00ED1C7B" w:rsidP="004B4224">
            <w:pPr>
              <w:jc w:val="center"/>
              <w:rPr>
                <w:rFonts w:ascii="Times New Roman" w:hAnsi="Times New Roman" w:cs="Times New Roman"/>
                <w:sz w:val="24"/>
                <w:szCs w:val="24"/>
              </w:rPr>
            </w:pPr>
            <w:r w:rsidRPr="007C2D20">
              <w:rPr>
                <w:rFonts w:ascii="Times New Roman" w:hAnsi="Times New Roman" w:cs="Times New Roman"/>
                <w:sz w:val="24"/>
                <w:szCs w:val="24"/>
              </w:rPr>
              <w:t>Title</w:t>
            </w:r>
          </w:p>
        </w:tc>
        <w:tc>
          <w:tcPr>
            <w:tcW w:w="2213" w:type="pct"/>
            <w:tcBorders>
              <w:top w:val="single" w:sz="4" w:space="0" w:color="auto"/>
              <w:bottom w:val="single" w:sz="4" w:space="0" w:color="auto"/>
            </w:tcBorders>
          </w:tcPr>
          <w:p w:rsidR="00ED1C7B" w:rsidRPr="007C2D20" w:rsidRDefault="00ED1C7B" w:rsidP="004B4224">
            <w:pPr>
              <w:jc w:val="center"/>
              <w:rPr>
                <w:rFonts w:ascii="Times New Roman" w:hAnsi="Times New Roman" w:cs="Times New Roman"/>
                <w:sz w:val="24"/>
                <w:szCs w:val="24"/>
              </w:rPr>
            </w:pPr>
            <w:r w:rsidRPr="007C2D20">
              <w:rPr>
                <w:rFonts w:ascii="Times New Roman" w:hAnsi="Times New Roman" w:cs="Times New Roman"/>
                <w:sz w:val="24"/>
                <w:szCs w:val="24"/>
              </w:rPr>
              <w:t>Name of the Conference/Workshops/Seminars</w:t>
            </w:r>
          </w:p>
        </w:tc>
      </w:tr>
      <w:tr w:rsidR="00ED1C7B" w:rsidRPr="007C2D20" w:rsidTr="00B41198">
        <w:trPr>
          <w:jc w:val="center"/>
        </w:trPr>
        <w:tc>
          <w:tcPr>
            <w:tcW w:w="979" w:type="pct"/>
            <w:tcBorders>
              <w:top w:val="single" w:sz="4" w:space="0" w:color="auto"/>
            </w:tcBorders>
          </w:tcPr>
          <w:p w:rsidR="00ED1C7B" w:rsidRPr="007C2D20" w:rsidRDefault="00ED1C7B" w:rsidP="006753CF">
            <w:pPr>
              <w:rPr>
                <w:rFonts w:ascii="Times New Roman" w:hAnsi="Times New Roman" w:cs="Times New Roman"/>
                <w:sz w:val="24"/>
                <w:szCs w:val="24"/>
              </w:rPr>
            </w:pPr>
            <w:r w:rsidRPr="007C2D20">
              <w:rPr>
                <w:rFonts w:ascii="Times New Roman" w:hAnsi="Times New Roman" w:cs="Times New Roman"/>
                <w:sz w:val="24"/>
                <w:szCs w:val="24"/>
              </w:rPr>
              <w:t>Rajasudhakar R., Savithri S.R</w:t>
            </w:r>
          </w:p>
        </w:tc>
        <w:tc>
          <w:tcPr>
            <w:tcW w:w="1807" w:type="pct"/>
            <w:tcBorders>
              <w:top w:val="single" w:sz="4" w:space="0" w:color="auto"/>
            </w:tcBorders>
          </w:tcPr>
          <w:p w:rsidR="00ED1C7B" w:rsidRPr="007C2D20" w:rsidRDefault="00ED1C7B" w:rsidP="006753CF">
            <w:pPr>
              <w:jc w:val="both"/>
              <w:rPr>
                <w:rFonts w:ascii="Times New Roman" w:hAnsi="Times New Roman" w:cs="Times New Roman"/>
                <w:sz w:val="24"/>
                <w:szCs w:val="24"/>
              </w:rPr>
            </w:pPr>
            <w:r w:rsidRPr="007C2D20">
              <w:rPr>
                <w:rFonts w:ascii="Times New Roman" w:hAnsi="Times New Roman" w:cs="Times New Roman"/>
                <w:sz w:val="24"/>
                <w:szCs w:val="24"/>
              </w:rPr>
              <w:t>Voi</w:t>
            </w:r>
            <w:r>
              <w:rPr>
                <w:rFonts w:ascii="Times New Roman" w:hAnsi="Times New Roman" w:cs="Times New Roman"/>
                <w:sz w:val="24"/>
                <w:szCs w:val="24"/>
              </w:rPr>
              <w:t>cing Periods in Daily and Weekly Speech of a Primary school Teacher</w:t>
            </w:r>
          </w:p>
        </w:tc>
        <w:tc>
          <w:tcPr>
            <w:tcW w:w="2213" w:type="pct"/>
            <w:tcBorders>
              <w:top w:val="single" w:sz="4" w:space="0" w:color="auto"/>
            </w:tcBorders>
          </w:tcPr>
          <w:p w:rsidR="00ED1C7B" w:rsidRDefault="00ED1C7B" w:rsidP="00B14162">
            <w:pPr>
              <w:jc w:val="both"/>
              <w:rPr>
                <w:rFonts w:ascii="Times New Roman" w:hAnsi="Times New Roman" w:cs="Times New Roman"/>
                <w:sz w:val="24"/>
                <w:szCs w:val="24"/>
              </w:rPr>
            </w:pPr>
            <w:r>
              <w:rPr>
                <w:rFonts w:ascii="Times New Roman" w:hAnsi="Times New Roman" w:cs="Times New Roman"/>
                <w:sz w:val="24"/>
                <w:szCs w:val="24"/>
              </w:rPr>
              <w:t>11</w:t>
            </w:r>
            <w:r w:rsidRPr="007C2D20">
              <w:rPr>
                <w:rFonts w:ascii="Times New Roman" w:hAnsi="Times New Roman" w:cs="Times New Roman"/>
                <w:sz w:val="24"/>
                <w:szCs w:val="24"/>
                <w:vertAlign w:val="superscript"/>
              </w:rPr>
              <w:t>th</w:t>
            </w:r>
            <w:r>
              <w:rPr>
                <w:rFonts w:ascii="Times New Roman" w:hAnsi="Times New Roman" w:cs="Times New Roman"/>
                <w:sz w:val="24"/>
                <w:szCs w:val="24"/>
              </w:rPr>
              <w:t xml:space="preserve"> International symposium on Frontiers of Research on Speech and Music (FRSM) of the Sangeeth Research Academy, December 2009, at Gwalior</w:t>
            </w:r>
            <w:r w:rsidR="00EA2939">
              <w:rPr>
                <w:rFonts w:ascii="Times New Roman" w:hAnsi="Times New Roman" w:cs="Times New Roman"/>
                <w:sz w:val="24"/>
                <w:szCs w:val="24"/>
              </w:rPr>
              <w:t>.</w:t>
            </w:r>
          </w:p>
          <w:p w:rsidR="00EA2939" w:rsidRPr="007C2D20" w:rsidRDefault="00EA2939" w:rsidP="006753CF">
            <w:pPr>
              <w:rPr>
                <w:rFonts w:ascii="Times New Roman" w:hAnsi="Times New Roman" w:cs="Times New Roman"/>
                <w:sz w:val="24"/>
                <w:szCs w:val="24"/>
              </w:rPr>
            </w:pPr>
          </w:p>
        </w:tc>
      </w:tr>
      <w:tr w:rsidR="00ED1C7B" w:rsidRPr="007C2D20" w:rsidTr="00B41198">
        <w:trPr>
          <w:jc w:val="center"/>
        </w:trPr>
        <w:tc>
          <w:tcPr>
            <w:tcW w:w="979" w:type="pct"/>
            <w:tcBorders>
              <w:bottom w:val="single" w:sz="4" w:space="0" w:color="auto"/>
            </w:tcBorders>
          </w:tcPr>
          <w:p w:rsidR="00ED1C7B" w:rsidRPr="007C2D20" w:rsidRDefault="00ED1C7B" w:rsidP="006753CF">
            <w:pPr>
              <w:rPr>
                <w:rFonts w:ascii="Times New Roman" w:hAnsi="Times New Roman" w:cs="Times New Roman"/>
                <w:sz w:val="24"/>
                <w:szCs w:val="24"/>
              </w:rPr>
            </w:pPr>
            <w:r>
              <w:rPr>
                <w:rFonts w:ascii="Times New Roman" w:hAnsi="Times New Roman" w:cs="Times New Roman"/>
                <w:sz w:val="24"/>
                <w:szCs w:val="24"/>
              </w:rPr>
              <w:t>Shymala K.C</w:t>
            </w:r>
          </w:p>
        </w:tc>
        <w:tc>
          <w:tcPr>
            <w:tcW w:w="1807" w:type="pct"/>
            <w:tcBorders>
              <w:bottom w:val="single" w:sz="4" w:space="0" w:color="auto"/>
            </w:tcBorders>
          </w:tcPr>
          <w:p w:rsidR="00ED1C7B" w:rsidRPr="007C2D20" w:rsidRDefault="00ED1C7B" w:rsidP="006753CF">
            <w:pPr>
              <w:jc w:val="both"/>
              <w:rPr>
                <w:rFonts w:ascii="Times New Roman" w:hAnsi="Times New Roman" w:cs="Times New Roman"/>
                <w:sz w:val="24"/>
                <w:szCs w:val="24"/>
              </w:rPr>
            </w:pPr>
            <w:r>
              <w:rPr>
                <w:rFonts w:ascii="Times New Roman" w:hAnsi="Times New Roman" w:cs="Times New Roman"/>
                <w:sz w:val="24"/>
                <w:szCs w:val="24"/>
              </w:rPr>
              <w:t xml:space="preserve">Bi/Multilingualism &amp; Issues in the Assessment and Management of Communication Disorders. </w:t>
            </w:r>
          </w:p>
        </w:tc>
        <w:tc>
          <w:tcPr>
            <w:tcW w:w="2213" w:type="pct"/>
            <w:tcBorders>
              <w:bottom w:val="single" w:sz="4" w:space="0" w:color="auto"/>
            </w:tcBorders>
          </w:tcPr>
          <w:p w:rsidR="00ED1C7B" w:rsidRPr="007C2D20" w:rsidRDefault="00ED1C7B" w:rsidP="00B14162">
            <w:pPr>
              <w:jc w:val="both"/>
              <w:rPr>
                <w:rFonts w:ascii="Times New Roman" w:hAnsi="Times New Roman" w:cs="Times New Roman"/>
                <w:sz w:val="24"/>
                <w:szCs w:val="24"/>
              </w:rPr>
            </w:pPr>
            <w:r>
              <w:rPr>
                <w:rFonts w:ascii="Times New Roman" w:hAnsi="Times New Roman" w:cs="Times New Roman"/>
                <w:sz w:val="24"/>
                <w:szCs w:val="24"/>
              </w:rPr>
              <w:t>Invited Keynote address at 7</w:t>
            </w:r>
            <w:r w:rsidRPr="00490869">
              <w:rPr>
                <w:rFonts w:ascii="Times New Roman" w:hAnsi="Times New Roman" w:cs="Times New Roman"/>
                <w:sz w:val="24"/>
                <w:szCs w:val="24"/>
                <w:vertAlign w:val="superscript"/>
              </w:rPr>
              <w:t>th</w:t>
            </w:r>
            <w:r>
              <w:rPr>
                <w:rFonts w:ascii="Times New Roman" w:hAnsi="Times New Roman" w:cs="Times New Roman"/>
                <w:sz w:val="24"/>
                <w:szCs w:val="24"/>
              </w:rPr>
              <w:t xml:space="preserve"> International Symposium on Bilingualism (ISB7) held from </w:t>
            </w:r>
            <w:r w:rsidR="00B14162">
              <w:rPr>
                <w:rFonts w:ascii="Times New Roman" w:hAnsi="Times New Roman" w:cs="Times New Roman"/>
                <w:sz w:val="24"/>
                <w:szCs w:val="24"/>
              </w:rPr>
              <w:t xml:space="preserve"> </w:t>
            </w:r>
            <w:r>
              <w:rPr>
                <w:rFonts w:ascii="Times New Roman" w:hAnsi="Times New Roman" w:cs="Times New Roman"/>
                <w:sz w:val="24"/>
                <w:szCs w:val="24"/>
              </w:rPr>
              <w:t>8-11 July 2009 at Utrecht, Netherlands.</w:t>
            </w:r>
          </w:p>
        </w:tc>
      </w:tr>
    </w:tbl>
    <w:p w:rsidR="008B69FF" w:rsidRDefault="008B69FF" w:rsidP="008B69FF">
      <w:pPr>
        <w:pStyle w:val="ListParagraph"/>
        <w:spacing w:line="360" w:lineRule="auto"/>
        <w:rPr>
          <w:rFonts w:ascii="Times New Roman" w:hAnsi="Times New Roman" w:cs="Times New Roman"/>
          <w:b/>
          <w:sz w:val="24"/>
          <w:szCs w:val="24"/>
        </w:rPr>
      </w:pPr>
    </w:p>
    <w:p w:rsidR="000C3CBF" w:rsidRPr="00222E63" w:rsidRDefault="000C3CBF" w:rsidP="00263DCD">
      <w:pPr>
        <w:pStyle w:val="ListParagraph"/>
        <w:numPr>
          <w:ilvl w:val="0"/>
          <w:numId w:val="2"/>
        </w:numPr>
        <w:spacing w:line="360" w:lineRule="auto"/>
        <w:jc w:val="center"/>
        <w:rPr>
          <w:rFonts w:ascii="Times New Roman" w:hAnsi="Times New Roman" w:cs="Times New Roman"/>
          <w:b/>
          <w:sz w:val="24"/>
          <w:szCs w:val="24"/>
        </w:rPr>
      </w:pPr>
      <w:r w:rsidRPr="00222E63">
        <w:rPr>
          <w:rFonts w:ascii="Times New Roman" w:hAnsi="Times New Roman" w:cs="Times New Roman"/>
          <w:b/>
          <w:sz w:val="24"/>
          <w:szCs w:val="24"/>
        </w:rPr>
        <w:t>Doctoral Program</w:t>
      </w:r>
    </w:p>
    <w:p w:rsidR="00A53B9E" w:rsidRDefault="00657795" w:rsidP="003B59D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C3CBF" w:rsidRPr="000C3CBF">
        <w:rPr>
          <w:rFonts w:ascii="Times New Roman" w:hAnsi="Times New Roman" w:cs="Times New Roman"/>
          <w:sz w:val="24"/>
          <w:szCs w:val="24"/>
        </w:rPr>
        <w:t>Various</w:t>
      </w:r>
      <w:r w:rsidR="000C3CBF">
        <w:rPr>
          <w:rFonts w:ascii="Times New Roman" w:hAnsi="Times New Roman" w:cs="Times New Roman"/>
          <w:sz w:val="24"/>
          <w:szCs w:val="24"/>
        </w:rPr>
        <w:t xml:space="preserve"> Doctoral Programs conducted at the Institute under the guidance of the faculty of the institute </w:t>
      </w:r>
      <w:r w:rsidR="00222E63">
        <w:rPr>
          <w:rFonts w:ascii="Times New Roman" w:hAnsi="Times New Roman" w:cs="Times New Roman"/>
          <w:sz w:val="24"/>
          <w:szCs w:val="24"/>
        </w:rPr>
        <w:t>are detailed below</w:t>
      </w:r>
      <w:r w:rsidR="00360E1E">
        <w:rPr>
          <w:rFonts w:ascii="Times New Roman" w:hAnsi="Times New Roman" w:cs="Times New Roman"/>
          <w:sz w:val="24"/>
          <w:szCs w:val="24"/>
        </w:rPr>
        <w:t>:</w:t>
      </w:r>
    </w:p>
    <w:p w:rsidR="000C3CBF" w:rsidRPr="000B7C73" w:rsidRDefault="000C3CBF" w:rsidP="00544C45">
      <w:pPr>
        <w:spacing w:line="240" w:lineRule="auto"/>
        <w:ind w:firstLine="360"/>
        <w:jc w:val="center"/>
        <w:rPr>
          <w:rFonts w:ascii="Times New Roman" w:hAnsi="Times New Roman" w:cs="Times New Roman"/>
          <w:b/>
          <w:sz w:val="24"/>
          <w:szCs w:val="24"/>
        </w:rPr>
      </w:pPr>
      <w:r w:rsidRPr="000B7C73">
        <w:rPr>
          <w:rFonts w:ascii="Times New Roman" w:hAnsi="Times New Roman" w:cs="Times New Roman"/>
          <w:b/>
          <w:sz w:val="24"/>
          <w:szCs w:val="24"/>
        </w:rPr>
        <w:t xml:space="preserve">Ph.D Awarded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9"/>
        <w:gridCol w:w="1859"/>
        <w:gridCol w:w="2960"/>
        <w:gridCol w:w="2098"/>
      </w:tblGrid>
      <w:tr w:rsidR="000C3CBF" w:rsidTr="00F556D7">
        <w:tc>
          <w:tcPr>
            <w:tcW w:w="552" w:type="pct"/>
            <w:tcBorders>
              <w:top w:val="single" w:sz="4" w:space="0" w:color="auto"/>
              <w:bottom w:val="single" w:sz="4" w:space="0" w:color="auto"/>
            </w:tcBorders>
          </w:tcPr>
          <w:p w:rsidR="000C3CBF" w:rsidRPr="00360E1E" w:rsidRDefault="000C3CBF" w:rsidP="000C3CBF">
            <w:pPr>
              <w:spacing w:line="360" w:lineRule="auto"/>
              <w:jc w:val="center"/>
              <w:rPr>
                <w:rFonts w:ascii="Times New Roman" w:hAnsi="Times New Roman" w:cs="Times New Roman"/>
                <w:sz w:val="24"/>
                <w:szCs w:val="24"/>
              </w:rPr>
            </w:pPr>
            <w:r w:rsidRPr="00360E1E">
              <w:rPr>
                <w:rFonts w:ascii="Times New Roman" w:hAnsi="Times New Roman" w:cs="Times New Roman"/>
                <w:sz w:val="24"/>
                <w:szCs w:val="24"/>
              </w:rPr>
              <w:t>Sl. No.</w:t>
            </w:r>
          </w:p>
        </w:tc>
        <w:tc>
          <w:tcPr>
            <w:tcW w:w="1195" w:type="pct"/>
            <w:tcBorders>
              <w:top w:val="single" w:sz="4" w:space="0" w:color="auto"/>
              <w:bottom w:val="single" w:sz="4" w:space="0" w:color="auto"/>
            </w:tcBorders>
          </w:tcPr>
          <w:p w:rsidR="000C3CBF" w:rsidRPr="00360E1E" w:rsidRDefault="000C3CBF" w:rsidP="000C3CBF">
            <w:pPr>
              <w:jc w:val="center"/>
              <w:rPr>
                <w:rFonts w:ascii="Times New Roman" w:hAnsi="Times New Roman" w:cs="Times New Roman"/>
                <w:sz w:val="24"/>
                <w:szCs w:val="24"/>
              </w:rPr>
            </w:pPr>
            <w:r w:rsidRPr="00360E1E">
              <w:rPr>
                <w:rFonts w:ascii="Times New Roman" w:hAnsi="Times New Roman" w:cs="Times New Roman"/>
                <w:sz w:val="24"/>
                <w:szCs w:val="24"/>
              </w:rPr>
              <w:t>Name of the Candidate</w:t>
            </w:r>
          </w:p>
        </w:tc>
        <w:tc>
          <w:tcPr>
            <w:tcW w:w="1903" w:type="pct"/>
            <w:tcBorders>
              <w:top w:val="single" w:sz="4" w:space="0" w:color="auto"/>
              <w:bottom w:val="single" w:sz="4" w:space="0" w:color="auto"/>
            </w:tcBorders>
          </w:tcPr>
          <w:p w:rsidR="000C3CBF" w:rsidRPr="00360E1E" w:rsidRDefault="000C3CBF" w:rsidP="000C3CBF">
            <w:pPr>
              <w:jc w:val="center"/>
              <w:rPr>
                <w:rFonts w:ascii="Times New Roman" w:hAnsi="Times New Roman" w:cs="Times New Roman"/>
                <w:sz w:val="24"/>
                <w:szCs w:val="24"/>
              </w:rPr>
            </w:pPr>
            <w:r w:rsidRPr="00360E1E">
              <w:rPr>
                <w:rFonts w:ascii="Times New Roman" w:hAnsi="Times New Roman" w:cs="Times New Roman"/>
                <w:sz w:val="24"/>
                <w:szCs w:val="24"/>
              </w:rPr>
              <w:t>Title of the Thesis</w:t>
            </w:r>
          </w:p>
        </w:tc>
        <w:tc>
          <w:tcPr>
            <w:tcW w:w="1349" w:type="pct"/>
            <w:tcBorders>
              <w:top w:val="single" w:sz="4" w:space="0" w:color="auto"/>
              <w:bottom w:val="single" w:sz="4" w:space="0" w:color="auto"/>
            </w:tcBorders>
          </w:tcPr>
          <w:p w:rsidR="000C3CBF" w:rsidRPr="006C60EF" w:rsidRDefault="000C3CBF" w:rsidP="000C3CBF">
            <w:pPr>
              <w:jc w:val="center"/>
              <w:rPr>
                <w:rFonts w:ascii="Times New Roman" w:hAnsi="Times New Roman" w:cs="Times New Roman"/>
                <w:b/>
                <w:sz w:val="24"/>
                <w:szCs w:val="24"/>
              </w:rPr>
            </w:pPr>
            <w:r w:rsidRPr="006C60EF">
              <w:rPr>
                <w:rFonts w:ascii="Times New Roman" w:hAnsi="Times New Roman" w:cs="Times New Roman"/>
                <w:b/>
                <w:sz w:val="24"/>
                <w:szCs w:val="24"/>
              </w:rPr>
              <w:t>Guide</w:t>
            </w:r>
          </w:p>
        </w:tc>
      </w:tr>
      <w:tr w:rsidR="00360E1E" w:rsidTr="00F556D7">
        <w:tc>
          <w:tcPr>
            <w:tcW w:w="552" w:type="pct"/>
            <w:tcBorders>
              <w:top w:val="single" w:sz="4" w:space="0" w:color="auto"/>
            </w:tcBorders>
          </w:tcPr>
          <w:p w:rsidR="00360E1E" w:rsidRDefault="00360E1E" w:rsidP="00A6512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5" w:type="pct"/>
            <w:tcBorders>
              <w:top w:val="single" w:sz="4" w:space="0" w:color="auto"/>
            </w:tcBorders>
          </w:tcPr>
          <w:p w:rsidR="00360E1E" w:rsidRDefault="00360E1E" w:rsidP="000C3CBF">
            <w:pPr>
              <w:spacing w:line="360" w:lineRule="auto"/>
              <w:rPr>
                <w:rFonts w:ascii="Times New Roman" w:hAnsi="Times New Roman" w:cs="Times New Roman"/>
                <w:sz w:val="24"/>
                <w:szCs w:val="24"/>
              </w:rPr>
            </w:pPr>
            <w:r>
              <w:rPr>
                <w:rFonts w:ascii="Times New Roman" w:hAnsi="Times New Roman" w:cs="Times New Roman"/>
                <w:sz w:val="24"/>
                <w:szCs w:val="24"/>
              </w:rPr>
              <w:t>Ananthi T.</w:t>
            </w:r>
          </w:p>
        </w:tc>
        <w:tc>
          <w:tcPr>
            <w:tcW w:w="1903" w:type="pct"/>
            <w:tcBorders>
              <w:top w:val="single" w:sz="4" w:space="0" w:color="auto"/>
            </w:tcBorders>
          </w:tcPr>
          <w:p w:rsidR="00360E1E" w:rsidRDefault="00360E1E" w:rsidP="00F556D7">
            <w:pPr>
              <w:jc w:val="both"/>
              <w:rPr>
                <w:rFonts w:ascii="Times New Roman" w:hAnsi="Times New Roman" w:cs="Times New Roman"/>
                <w:sz w:val="24"/>
                <w:szCs w:val="24"/>
              </w:rPr>
            </w:pPr>
            <w:r>
              <w:rPr>
                <w:rFonts w:ascii="Times New Roman" w:hAnsi="Times New Roman" w:cs="Times New Roman"/>
                <w:sz w:val="24"/>
                <w:szCs w:val="24"/>
              </w:rPr>
              <w:t xml:space="preserve">Prosodic Correlates of Stuttering : A Pre Post Therapy Comparison </w:t>
            </w:r>
          </w:p>
        </w:tc>
        <w:tc>
          <w:tcPr>
            <w:tcW w:w="1349" w:type="pct"/>
            <w:tcBorders>
              <w:top w:val="single" w:sz="4" w:space="0" w:color="auto"/>
            </w:tcBorders>
          </w:tcPr>
          <w:p w:rsidR="00360E1E" w:rsidRDefault="00360E1E" w:rsidP="00F556D7">
            <w:pPr>
              <w:spacing w:line="360" w:lineRule="auto"/>
              <w:rPr>
                <w:rFonts w:ascii="Times New Roman" w:hAnsi="Times New Roman" w:cs="Times New Roman"/>
                <w:sz w:val="24"/>
                <w:szCs w:val="24"/>
              </w:rPr>
            </w:pPr>
            <w:r>
              <w:rPr>
                <w:rFonts w:ascii="Times New Roman" w:hAnsi="Times New Roman" w:cs="Times New Roman"/>
                <w:sz w:val="24"/>
                <w:szCs w:val="24"/>
              </w:rPr>
              <w:t>Dr. Savithri, S.R.</w:t>
            </w:r>
          </w:p>
        </w:tc>
      </w:tr>
      <w:tr w:rsidR="00360E1E" w:rsidTr="00F556D7">
        <w:tc>
          <w:tcPr>
            <w:tcW w:w="552" w:type="pct"/>
          </w:tcPr>
          <w:p w:rsidR="00360E1E" w:rsidRDefault="00360E1E" w:rsidP="00A6512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5" w:type="pct"/>
          </w:tcPr>
          <w:p w:rsidR="00360E1E" w:rsidRDefault="00360E1E" w:rsidP="004B4224">
            <w:pPr>
              <w:spacing w:line="360" w:lineRule="auto"/>
              <w:rPr>
                <w:rFonts w:ascii="Times New Roman" w:hAnsi="Times New Roman" w:cs="Times New Roman"/>
                <w:sz w:val="24"/>
                <w:szCs w:val="24"/>
              </w:rPr>
            </w:pPr>
            <w:r>
              <w:rPr>
                <w:rFonts w:ascii="Times New Roman" w:hAnsi="Times New Roman" w:cs="Times New Roman"/>
                <w:sz w:val="24"/>
                <w:szCs w:val="24"/>
              </w:rPr>
              <w:t>Kalai Selvi P.S.</w:t>
            </w:r>
          </w:p>
        </w:tc>
        <w:tc>
          <w:tcPr>
            <w:tcW w:w="1903" w:type="pct"/>
          </w:tcPr>
          <w:p w:rsidR="00360E1E" w:rsidRDefault="00360E1E" w:rsidP="00F556D7">
            <w:pPr>
              <w:jc w:val="both"/>
              <w:rPr>
                <w:rFonts w:ascii="Times New Roman" w:hAnsi="Times New Roman" w:cs="Times New Roman"/>
                <w:sz w:val="24"/>
                <w:szCs w:val="24"/>
              </w:rPr>
            </w:pPr>
            <w:r>
              <w:rPr>
                <w:rFonts w:ascii="Times New Roman" w:hAnsi="Times New Roman" w:cs="Times New Roman"/>
                <w:sz w:val="24"/>
                <w:szCs w:val="24"/>
              </w:rPr>
              <w:t xml:space="preserve">Analysis of voice in a group of Yakshagana folk artists </w:t>
            </w:r>
          </w:p>
        </w:tc>
        <w:tc>
          <w:tcPr>
            <w:tcW w:w="1349" w:type="pct"/>
          </w:tcPr>
          <w:p w:rsidR="00360E1E" w:rsidRDefault="00360E1E" w:rsidP="004B4224">
            <w:pPr>
              <w:spacing w:line="360" w:lineRule="auto"/>
              <w:rPr>
                <w:rFonts w:ascii="Times New Roman" w:hAnsi="Times New Roman" w:cs="Times New Roman"/>
                <w:sz w:val="24"/>
                <w:szCs w:val="24"/>
              </w:rPr>
            </w:pPr>
            <w:r>
              <w:rPr>
                <w:rFonts w:ascii="Times New Roman" w:hAnsi="Times New Roman" w:cs="Times New Roman"/>
                <w:sz w:val="24"/>
                <w:szCs w:val="24"/>
              </w:rPr>
              <w:t xml:space="preserve">Dr. Jayaram, M.  </w:t>
            </w:r>
          </w:p>
        </w:tc>
      </w:tr>
      <w:tr w:rsidR="00360E1E" w:rsidTr="00F556D7">
        <w:tc>
          <w:tcPr>
            <w:tcW w:w="552" w:type="pct"/>
          </w:tcPr>
          <w:p w:rsidR="00360E1E" w:rsidRDefault="00360E1E" w:rsidP="00A6512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5" w:type="pct"/>
          </w:tcPr>
          <w:p w:rsidR="00360E1E" w:rsidRDefault="00360E1E" w:rsidP="004B4224">
            <w:pPr>
              <w:rPr>
                <w:rFonts w:ascii="Times New Roman" w:hAnsi="Times New Roman" w:cs="Times New Roman"/>
                <w:sz w:val="24"/>
                <w:szCs w:val="24"/>
              </w:rPr>
            </w:pPr>
            <w:r>
              <w:rPr>
                <w:rFonts w:ascii="Times New Roman" w:hAnsi="Times New Roman" w:cs="Times New Roman"/>
                <w:sz w:val="24"/>
                <w:szCs w:val="24"/>
              </w:rPr>
              <w:t>Preeja Balan</w:t>
            </w:r>
          </w:p>
        </w:tc>
        <w:tc>
          <w:tcPr>
            <w:tcW w:w="1903" w:type="pct"/>
          </w:tcPr>
          <w:p w:rsidR="00360E1E" w:rsidRDefault="00360E1E" w:rsidP="00F556D7">
            <w:pPr>
              <w:jc w:val="both"/>
              <w:rPr>
                <w:rFonts w:ascii="Times New Roman" w:hAnsi="Times New Roman" w:cs="Times New Roman"/>
                <w:sz w:val="24"/>
                <w:szCs w:val="24"/>
              </w:rPr>
            </w:pPr>
            <w:r>
              <w:rPr>
                <w:rFonts w:ascii="Times New Roman" w:hAnsi="Times New Roman" w:cs="Times New Roman"/>
                <w:sz w:val="24"/>
                <w:szCs w:val="24"/>
              </w:rPr>
              <w:t>Mother-child interaction: Communication in children with cerebral palsy using AAC</w:t>
            </w:r>
          </w:p>
        </w:tc>
        <w:tc>
          <w:tcPr>
            <w:tcW w:w="1349" w:type="pct"/>
          </w:tcPr>
          <w:p w:rsidR="00360E1E" w:rsidRDefault="00360E1E" w:rsidP="004B4224">
            <w:pPr>
              <w:rPr>
                <w:rFonts w:ascii="Times New Roman" w:hAnsi="Times New Roman" w:cs="Times New Roman"/>
                <w:sz w:val="24"/>
                <w:szCs w:val="24"/>
              </w:rPr>
            </w:pPr>
            <w:r>
              <w:rPr>
                <w:rFonts w:ascii="Times New Roman" w:hAnsi="Times New Roman" w:cs="Times New Roman"/>
                <w:sz w:val="24"/>
                <w:szCs w:val="24"/>
              </w:rPr>
              <w:t>Dr. Manjula, R.</w:t>
            </w:r>
          </w:p>
        </w:tc>
      </w:tr>
      <w:tr w:rsidR="00360E1E" w:rsidTr="00F556D7">
        <w:tc>
          <w:tcPr>
            <w:tcW w:w="552" w:type="pct"/>
          </w:tcPr>
          <w:p w:rsidR="00360E1E" w:rsidRDefault="00360E1E" w:rsidP="00A65128">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95" w:type="pct"/>
          </w:tcPr>
          <w:p w:rsidR="00360E1E" w:rsidRPr="00665E8C" w:rsidRDefault="00360E1E" w:rsidP="00A82D7A">
            <w:pPr>
              <w:rPr>
                <w:rFonts w:ascii="Times New Roman" w:hAnsi="Times New Roman" w:cs="Times New Roman"/>
                <w:sz w:val="24"/>
                <w:szCs w:val="24"/>
              </w:rPr>
            </w:pPr>
            <w:r w:rsidRPr="00665E8C">
              <w:rPr>
                <w:rFonts w:ascii="Times New Roman" w:hAnsi="Times New Roman" w:cs="Times New Roman"/>
                <w:sz w:val="24"/>
                <w:szCs w:val="24"/>
              </w:rPr>
              <w:t>M. Sandeep</w:t>
            </w:r>
          </w:p>
        </w:tc>
        <w:tc>
          <w:tcPr>
            <w:tcW w:w="1903" w:type="pct"/>
          </w:tcPr>
          <w:p w:rsidR="00360E1E" w:rsidRPr="00665E8C" w:rsidRDefault="00360E1E" w:rsidP="00F556D7">
            <w:pPr>
              <w:jc w:val="both"/>
              <w:rPr>
                <w:rFonts w:ascii="Times New Roman" w:hAnsi="Times New Roman" w:cs="Times New Roman"/>
                <w:sz w:val="24"/>
                <w:szCs w:val="24"/>
              </w:rPr>
            </w:pPr>
            <w:r w:rsidRPr="00665E8C">
              <w:rPr>
                <w:rFonts w:ascii="Times New Roman" w:hAnsi="Times New Roman" w:cs="Times New Roman"/>
                <w:sz w:val="24"/>
                <w:szCs w:val="24"/>
              </w:rPr>
              <w:t>Long term sequel of otitis media on speech processing and perception</w:t>
            </w:r>
          </w:p>
        </w:tc>
        <w:tc>
          <w:tcPr>
            <w:tcW w:w="1349" w:type="pct"/>
          </w:tcPr>
          <w:p w:rsidR="00360E1E" w:rsidRPr="00665E8C" w:rsidRDefault="00360E1E" w:rsidP="006C60EF">
            <w:pPr>
              <w:rPr>
                <w:rFonts w:ascii="Times New Roman" w:hAnsi="Times New Roman" w:cs="Times New Roman"/>
                <w:sz w:val="24"/>
                <w:szCs w:val="24"/>
              </w:rPr>
            </w:pPr>
            <w:r w:rsidRPr="00665E8C">
              <w:rPr>
                <w:rFonts w:ascii="Times New Roman" w:hAnsi="Times New Roman" w:cs="Times New Roman"/>
                <w:sz w:val="24"/>
                <w:szCs w:val="24"/>
              </w:rPr>
              <w:t>Dr. Jayaram</w:t>
            </w:r>
            <w:r>
              <w:rPr>
                <w:rFonts w:ascii="Times New Roman" w:hAnsi="Times New Roman" w:cs="Times New Roman"/>
                <w:sz w:val="24"/>
                <w:szCs w:val="24"/>
              </w:rPr>
              <w:t xml:space="preserve">, </w:t>
            </w:r>
            <w:r w:rsidRPr="00665E8C">
              <w:rPr>
                <w:rFonts w:ascii="Times New Roman" w:hAnsi="Times New Roman" w:cs="Times New Roman"/>
                <w:sz w:val="24"/>
                <w:szCs w:val="24"/>
              </w:rPr>
              <w:t>M.</w:t>
            </w:r>
          </w:p>
        </w:tc>
      </w:tr>
      <w:tr w:rsidR="00360E1E" w:rsidTr="00F556D7">
        <w:tc>
          <w:tcPr>
            <w:tcW w:w="552" w:type="pct"/>
            <w:tcBorders>
              <w:bottom w:val="single" w:sz="4" w:space="0" w:color="auto"/>
            </w:tcBorders>
          </w:tcPr>
          <w:p w:rsidR="00360E1E" w:rsidRDefault="00360E1E" w:rsidP="00A65128">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95" w:type="pct"/>
            <w:tcBorders>
              <w:bottom w:val="single" w:sz="4" w:space="0" w:color="auto"/>
            </w:tcBorders>
          </w:tcPr>
          <w:p w:rsidR="00360E1E" w:rsidRPr="00665E8C" w:rsidRDefault="00360E1E" w:rsidP="00A82D7A">
            <w:pPr>
              <w:rPr>
                <w:rFonts w:ascii="Times New Roman" w:hAnsi="Times New Roman" w:cs="Times New Roman"/>
                <w:sz w:val="24"/>
                <w:szCs w:val="24"/>
              </w:rPr>
            </w:pPr>
            <w:r w:rsidRPr="00665E8C">
              <w:rPr>
                <w:rFonts w:ascii="Times New Roman" w:hAnsi="Times New Roman" w:cs="Times New Roman"/>
                <w:sz w:val="24"/>
                <w:szCs w:val="24"/>
              </w:rPr>
              <w:t>Vijay Kumar Narne</w:t>
            </w:r>
          </w:p>
        </w:tc>
        <w:tc>
          <w:tcPr>
            <w:tcW w:w="1903" w:type="pct"/>
            <w:tcBorders>
              <w:bottom w:val="single" w:sz="4" w:space="0" w:color="auto"/>
            </w:tcBorders>
          </w:tcPr>
          <w:p w:rsidR="00360E1E" w:rsidRPr="00665E8C" w:rsidRDefault="00360E1E" w:rsidP="00F556D7">
            <w:pPr>
              <w:jc w:val="both"/>
              <w:rPr>
                <w:rFonts w:ascii="Times New Roman" w:hAnsi="Times New Roman" w:cs="Times New Roman"/>
                <w:sz w:val="24"/>
                <w:szCs w:val="24"/>
              </w:rPr>
            </w:pPr>
            <w:r w:rsidRPr="00665E8C">
              <w:rPr>
                <w:rFonts w:ascii="Times New Roman" w:hAnsi="Times New Roman" w:cs="Times New Roman"/>
                <w:sz w:val="24"/>
                <w:szCs w:val="24"/>
              </w:rPr>
              <w:t>Perception of spectral temporal modification of speech in individuals with auditory dyssynchrony</w:t>
            </w:r>
          </w:p>
        </w:tc>
        <w:tc>
          <w:tcPr>
            <w:tcW w:w="1349" w:type="pct"/>
            <w:tcBorders>
              <w:bottom w:val="single" w:sz="4" w:space="0" w:color="auto"/>
            </w:tcBorders>
          </w:tcPr>
          <w:p w:rsidR="00360E1E" w:rsidRPr="00665E8C" w:rsidRDefault="00360E1E" w:rsidP="006C60EF">
            <w:pPr>
              <w:rPr>
                <w:rFonts w:ascii="Times New Roman" w:hAnsi="Times New Roman" w:cs="Times New Roman"/>
                <w:sz w:val="24"/>
                <w:szCs w:val="24"/>
              </w:rPr>
            </w:pPr>
            <w:r w:rsidRPr="00665E8C">
              <w:rPr>
                <w:rFonts w:ascii="Times New Roman" w:hAnsi="Times New Roman" w:cs="Times New Roman"/>
                <w:sz w:val="24"/>
                <w:szCs w:val="24"/>
              </w:rPr>
              <w:t>Prof. Vanaja</w:t>
            </w:r>
            <w:r>
              <w:rPr>
                <w:rFonts w:ascii="Times New Roman" w:hAnsi="Times New Roman" w:cs="Times New Roman"/>
                <w:sz w:val="24"/>
                <w:szCs w:val="24"/>
              </w:rPr>
              <w:t xml:space="preserve">, </w:t>
            </w:r>
            <w:r w:rsidRPr="00665E8C">
              <w:rPr>
                <w:rFonts w:ascii="Times New Roman" w:hAnsi="Times New Roman" w:cs="Times New Roman"/>
                <w:sz w:val="24"/>
                <w:szCs w:val="24"/>
              </w:rPr>
              <w:t>C.S.</w:t>
            </w:r>
          </w:p>
        </w:tc>
      </w:tr>
    </w:tbl>
    <w:p w:rsidR="006355E9" w:rsidRDefault="006355E9" w:rsidP="00544C45">
      <w:pPr>
        <w:spacing w:after="0" w:line="240" w:lineRule="auto"/>
        <w:ind w:firstLine="360"/>
        <w:jc w:val="center"/>
        <w:rPr>
          <w:rFonts w:ascii="Times New Roman" w:hAnsi="Times New Roman" w:cs="Times New Roman"/>
          <w:b/>
          <w:sz w:val="24"/>
          <w:szCs w:val="24"/>
        </w:rPr>
      </w:pPr>
    </w:p>
    <w:p w:rsidR="006355E9" w:rsidRDefault="006355E9" w:rsidP="00544C45">
      <w:pPr>
        <w:spacing w:after="0" w:line="240" w:lineRule="auto"/>
        <w:ind w:firstLine="360"/>
        <w:jc w:val="center"/>
        <w:rPr>
          <w:rFonts w:ascii="Times New Roman" w:hAnsi="Times New Roman" w:cs="Times New Roman"/>
          <w:b/>
          <w:sz w:val="24"/>
          <w:szCs w:val="24"/>
        </w:rPr>
      </w:pPr>
    </w:p>
    <w:p w:rsidR="00B14162" w:rsidRDefault="00B14162" w:rsidP="00544C45">
      <w:pPr>
        <w:spacing w:after="0" w:line="240" w:lineRule="auto"/>
        <w:ind w:firstLine="360"/>
        <w:jc w:val="center"/>
        <w:rPr>
          <w:rFonts w:ascii="Times New Roman" w:hAnsi="Times New Roman" w:cs="Times New Roman"/>
          <w:b/>
          <w:sz w:val="24"/>
          <w:szCs w:val="24"/>
        </w:rPr>
      </w:pPr>
    </w:p>
    <w:p w:rsidR="00B14162" w:rsidRDefault="00B14162" w:rsidP="00544C45">
      <w:pPr>
        <w:spacing w:after="0" w:line="240" w:lineRule="auto"/>
        <w:ind w:firstLine="360"/>
        <w:jc w:val="center"/>
        <w:rPr>
          <w:rFonts w:ascii="Times New Roman" w:hAnsi="Times New Roman" w:cs="Times New Roman"/>
          <w:b/>
          <w:sz w:val="24"/>
          <w:szCs w:val="24"/>
        </w:rPr>
      </w:pPr>
    </w:p>
    <w:p w:rsidR="00B14162" w:rsidRDefault="00B14162" w:rsidP="00544C45">
      <w:pPr>
        <w:spacing w:after="0" w:line="240" w:lineRule="auto"/>
        <w:ind w:firstLine="360"/>
        <w:jc w:val="center"/>
        <w:rPr>
          <w:rFonts w:ascii="Times New Roman" w:hAnsi="Times New Roman" w:cs="Times New Roman"/>
          <w:b/>
          <w:sz w:val="24"/>
          <w:szCs w:val="24"/>
        </w:rPr>
      </w:pPr>
    </w:p>
    <w:p w:rsidR="000C3CBF" w:rsidRDefault="008D2EB9" w:rsidP="00544C45">
      <w:pPr>
        <w:spacing w:after="0" w:line="240" w:lineRule="auto"/>
        <w:ind w:firstLine="360"/>
        <w:jc w:val="center"/>
        <w:rPr>
          <w:rFonts w:ascii="Times New Roman" w:hAnsi="Times New Roman" w:cs="Times New Roman"/>
          <w:b/>
          <w:sz w:val="24"/>
          <w:szCs w:val="24"/>
        </w:rPr>
      </w:pPr>
      <w:r>
        <w:rPr>
          <w:rFonts w:ascii="Times New Roman" w:hAnsi="Times New Roman" w:cs="Times New Roman"/>
          <w:b/>
          <w:sz w:val="24"/>
          <w:szCs w:val="24"/>
        </w:rPr>
        <w:lastRenderedPageBreak/>
        <w:t>Ph.D These</w:t>
      </w:r>
      <w:r w:rsidR="000C3CBF" w:rsidRPr="000B7C73">
        <w:rPr>
          <w:rFonts w:ascii="Times New Roman" w:hAnsi="Times New Roman" w:cs="Times New Roman"/>
          <w:b/>
          <w:sz w:val="24"/>
          <w:szCs w:val="24"/>
        </w:rPr>
        <w:t>s Submitted</w:t>
      </w:r>
    </w:p>
    <w:p w:rsidR="007D26D0" w:rsidRDefault="007D26D0" w:rsidP="00544C45">
      <w:pPr>
        <w:spacing w:after="0" w:line="240" w:lineRule="auto"/>
        <w:ind w:firstLine="360"/>
        <w:jc w:val="cente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8"/>
        <w:gridCol w:w="1711"/>
        <w:gridCol w:w="3335"/>
        <w:gridCol w:w="1932"/>
      </w:tblGrid>
      <w:tr w:rsidR="000C3CBF" w:rsidTr="001965B8">
        <w:tc>
          <w:tcPr>
            <w:tcW w:w="801" w:type="dxa"/>
            <w:tcBorders>
              <w:top w:val="single" w:sz="4" w:space="0" w:color="auto"/>
              <w:bottom w:val="single" w:sz="4" w:space="0" w:color="auto"/>
            </w:tcBorders>
          </w:tcPr>
          <w:p w:rsidR="000C3CBF" w:rsidRDefault="000C3CBF" w:rsidP="000C3CBF">
            <w:pPr>
              <w:spacing w:line="360" w:lineRule="auto"/>
              <w:jc w:val="center"/>
              <w:rPr>
                <w:rFonts w:ascii="Times New Roman" w:hAnsi="Times New Roman" w:cs="Times New Roman"/>
                <w:sz w:val="24"/>
                <w:szCs w:val="24"/>
              </w:rPr>
            </w:pPr>
            <w:r>
              <w:rPr>
                <w:rFonts w:ascii="Times New Roman" w:hAnsi="Times New Roman" w:cs="Times New Roman"/>
                <w:sz w:val="24"/>
                <w:szCs w:val="24"/>
              </w:rPr>
              <w:t>Sl. No.</w:t>
            </w:r>
          </w:p>
        </w:tc>
        <w:tc>
          <w:tcPr>
            <w:tcW w:w="1715" w:type="dxa"/>
            <w:tcBorders>
              <w:top w:val="single" w:sz="4" w:space="0" w:color="auto"/>
              <w:bottom w:val="single" w:sz="4" w:space="0" w:color="auto"/>
            </w:tcBorders>
          </w:tcPr>
          <w:p w:rsidR="000C3CBF" w:rsidRDefault="000C3CBF" w:rsidP="000C3CBF">
            <w:pPr>
              <w:jc w:val="center"/>
              <w:rPr>
                <w:rFonts w:ascii="Times New Roman" w:hAnsi="Times New Roman" w:cs="Times New Roman"/>
                <w:sz w:val="24"/>
                <w:szCs w:val="24"/>
              </w:rPr>
            </w:pPr>
            <w:r>
              <w:rPr>
                <w:rFonts w:ascii="Times New Roman" w:hAnsi="Times New Roman" w:cs="Times New Roman"/>
                <w:sz w:val="24"/>
                <w:szCs w:val="24"/>
              </w:rPr>
              <w:t>Name of the Candidate</w:t>
            </w:r>
          </w:p>
        </w:tc>
        <w:tc>
          <w:tcPr>
            <w:tcW w:w="3350" w:type="dxa"/>
            <w:tcBorders>
              <w:top w:val="single" w:sz="4" w:space="0" w:color="auto"/>
              <w:bottom w:val="single" w:sz="4" w:space="0" w:color="auto"/>
            </w:tcBorders>
          </w:tcPr>
          <w:p w:rsidR="000C3CBF" w:rsidRDefault="000C3CBF" w:rsidP="000C3CBF">
            <w:pPr>
              <w:jc w:val="center"/>
              <w:rPr>
                <w:rFonts w:ascii="Times New Roman" w:hAnsi="Times New Roman" w:cs="Times New Roman"/>
                <w:sz w:val="24"/>
                <w:szCs w:val="24"/>
              </w:rPr>
            </w:pPr>
            <w:r>
              <w:rPr>
                <w:rFonts w:ascii="Times New Roman" w:hAnsi="Times New Roman" w:cs="Times New Roman"/>
                <w:sz w:val="24"/>
                <w:szCs w:val="24"/>
              </w:rPr>
              <w:t>Title of the Thesis</w:t>
            </w:r>
          </w:p>
        </w:tc>
        <w:tc>
          <w:tcPr>
            <w:tcW w:w="1939" w:type="dxa"/>
            <w:tcBorders>
              <w:top w:val="single" w:sz="4" w:space="0" w:color="auto"/>
              <w:bottom w:val="single" w:sz="4" w:space="0" w:color="auto"/>
            </w:tcBorders>
          </w:tcPr>
          <w:p w:rsidR="000C3CBF" w:rsidRDefault="000C3CBF" w:rsidP="000C3CBF">
            <w:pPr>
              <w:jc w:val="center"/>
              <w:rPr>
                <w:rFonts w:ascii="Times New Roman" w:hAnsi="Times New Roman" w:cs="Times New Roman"/>
                <w:sz w:val="24"/>
                <w:szCs w:val="24"/>
              </w:rPr>
            </w:pPr>
            <w:r>
              <w:rPr>
                <w:rFonts w:ascii="Times New Roman" w:hAnsi="Times New Roman" w:cs="Times New Roman"/>
                <w:sz w:val="24"/>
                <w:szCs w:val="24"/>
              </w:rPr>
              <w:t>Guide</w:t>
            </w:r>
          </w:p>
        </w:tc>
      </w:tr>
      <w:tr w:rsidR="000C3CBF" w:rsidTr="001965B8">
        <w:tc>
          <w:tcPr>
            <w:tcW w:w="801" w:type="dxa"/>
            <w:tcBorders>
              <w:top w:val="single" w:sz="4" w:space="0" w:color="auto"/>
              <w:bottom w:val="single" w:sz="4" w:space="0" w:color="auto"/>
            </w:tcBorders>
          </w:tcPr>
          <w:p w:rsidR="000C3CBF" w:rsidRDefault="004258C0" w:rsidP="00A6512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15" w:type="dxa"/>
            <w:tcBorders>
              <w:top w:val="single" w:sz="4" w:space="0" w:color="auto"/>
              <w:bottom w:val="single" w:sz="4" w:space="0" w:color="auto"/>
            </w:tcBorders>
          </w:tcPr>
          <w:p w:rsidR="000C3CBF" w:rsidRPr="00D44371" w:rsidRDefault="00DF5E5E" w:rsidP="00390110">
            <w:pPr>
              <w:rPr>
                <w:rFonts w:ascii="Times New Roman" w:hAnsi="Times New Roman" w:cs="Times New Roman"/>
                <w:sz w:val="24"/>
                <w:szCs w:val="24"/>
              </w:rPr>
            </w:pPr>
            <w:r w:rsidRPr="00D44371">
              <w:rPr>
                <w:rFonts w:ascii="Times New Roman" w:hAnsi="Times New Roman" w:cs="Times New Roman"/>
                <w:sz w:val="24"/>
                <w:szCs w:val="24"/>
              </w:rPr>
              <w:t xml:space="preserve">Powlin </w:t>
            </w:r>
            <w:r w:rsidR="006510BC" w:rsidRPr="00D44371">
              <w:rPr>
                <w:rFonts w:ascii="Times New Roman" w:hAnsi="Times New Roman" w:cs="Times New Roman"/>
                <w:sz w:val="24"/>
                <w:szCs w:val="24"/>
              </w:rPr>
              <w:t>Aro</w:t>
            </w:r>
            <w:r w:rsidR="007D0688">
              <w:rPr>
                <w:rFonts w:ascii="Times New Roman" w:hAnsi="Times New Roman" w:cs="Times New Roman"/>
                <w:sz w:val="24"/>
                <w:szCs w:val="24"/>
              </w:rPr>
              <w:t>c</w:t>
            </w:r>
            <w:r w:rsidR="006510BC" w:rsidRPr="00D44371">
              <w:rPr>
                <w:rFonts w:ascii="Times New Roman" w:hAnsi="Times New Roman" w:cs="Times New Roman"/>
                <w:sz w:val="24"/>
                <w:szCs w:val="24"/>
              </w:rPr>
              <w:t xml:space="preserve">kia </w:t>
            </w:r>
            <w:r w:rsidRPr="00D44371">
              <w:rPr>
                <w:rFonts w:ascii="Times New Roman" w:hAnsi="Times New Roman" w:cs="Times New Roman"/>
                <w:sz w:val="24"/>
                <w:szCs w:val="24"/>
              </w:rPr>
              <w:t>Catherine</w:t>
            </w:r>
            <w:r w:rsidR="006510BC" w:rsidRPr="00D44371">
              <w:rPr>
                <w:rFonts w:ascii="Times New Roman" w:hAnsi="Times New Roman" w:cs="Times New Roman"/>
                <w:sz w:val="24"/>
                <w:szCs w:val="24"/>
              </w:rPr>
              <w:t xml:space="preserve"> S.</w:t>
            </w:r>
          </w:p>
        </w:tc>
        <w:tc>
          <w:tcPr>
            <w:tcW w:w="3350" w:type="dxa"/>
            <w:tcBorders>
              <w:top w:val="single" w:sz="4" w:space="0" w:color="auto"/>
              <w:bottom w:val="single" w:sz="4" w:space="0" w:color="auto"/>
            </w:tcBorders>
          </w:tcPr>
          <w:p w:rsidR="000C3CBF" w:rsidRDefault="00DF5E5E" w:rsidP="00F556D7">
            <w:pPr>
              <w:jc w:val="both"/>
              <w:rPr>
                <w:rFonts w:ascii="Times New Roman" w:hAnsi="Times New Roman" w:cs="Times New Roman"/>
                <w:sz w:val="24"/>
                <w:szCs w:val="24"/>
              </w:rPr>
            </w:pPr>
            <w:r>
              <w:rPr>
                <w:rFonts w:ascii="Times New Roman" w:hAnsi="Times New Roman" w:cs="Times New Roman"/>
                <w:sz w:val="24"/>
                <w:szCs w:val="24"/>
              </w:rPr>
              <w:t>Effect of temporal and spectral variations on phonemic identification skills in late talking children</w:t>
            </w:r>
          </w:p>
        </w:tc>
        <w:tc>
          <w:tcPr>
            <w:tcW w:w="1939" w:type="dxa"/>
            <w:tcBorders>
              <w:top w:val="single" w:sz="4" w:space="0" w:color="auto"/>
              <w:bottom w:val="single" w:sz="4" w:space="0" w:color="auto"/>
            </w:tcBorders>
          </w:tcPr>
          <w:p w:rsidR="000C3CBF" w:rsidRDefault="00DF5E5E" w:rsidP="006C60EF">
            <w:pPr>
              <w:rPr>
                <w:rFonts w:ascii="Times New Roman" w:hAnsi="Times New Roman" w:cs="Times New Roman"/>
                <w:sz w:val="24"/>
                <w:szCs w:val="24"/>
              </w:rPr>
            </w:pPr>
            <w:r>
              <w:rPr>
                <w:rFonts w:ascii="Times New Roman" w:hAnsi="Times New Roman" w:cs="Times New Roman"/>
                <w:sz w:val="24"/>
                <w:szCs w:val="24"/>
              </w:rPr>
              <w:t>Dr. Savithri</w:t>
            </w:r>
            <w:r w:rsidR="006C60EF">
              <w:rPr>
                <w:rFonts w:ascii="Times New Roman" w:hAnsi="Times New Roman" w:cs="Times New Roman"/>
                <w:sz w:val="24"/>
                <w:szCs w:val="24"/>
              </w:rPr>
              <w:t>, S.R.</w:t>
            </w:r>
          </w:p>
        </w:tc>
      </w:tr>
    </w:tbl>
    <w:p w:rsidR="000A6065" w:rsidRDefault="000A6065" w:rsidP="00544C45">
      <w:pPr>
        <w:spacing w:after="0" w:line="240" w:lineRule="auto"/>
        <w:ind w:firstLine="360"/>
        <w:jc w:val="center"/>
        <w:rPr>
          <w:rFonts w:ascii="Times New Roman" w:hAnsi="Times New Roman" w:cs="Times New Roman"/>
          <w:b/>
          <w:sz w:val="24"/>
          <w:szCs w:val="24"/>
        </w:rPr>
      </w:pPr>
    </w:p>
    <w:p w:rsidR="00335D3A" w:rsidRDefault="00335D3A" w:rsidP="00544C45">
      <w:pPr>
        <w:spacing w:after="0" w:line="240" w:lineRule="auto"/>
        <w:ind w:firstLine="360"/>
        <w:jc w:val="center"/>
        <w:rPr>
          <w:rFonts w:ascii="Times New Roman" w:hAnsi="Times New Roman" w:cs="Times New Roman"/>
          <w:b/>
          <w:sz w:val="24"/>
          <w:szCs w:val="24"/>
        </w:rPr>
      </w:pPr>
    </w:p>
    <w:p w:rsidR="000C3CBF" w:rsidRDefault="000C3CBF" w:rsidP="00544C45">
      <w:pPr>
        <w:spacing w:after="0" w:line="240" w:lineRule="auto"/>
        <w:ind w:firstLine="360"/>
        <w:jc w:val="center"/>
        <w:rPr>
          <w:rFonts w:ascii="Times New Roman" w:hAnsi="Times New Roman" w:cs="Times New Roman"/>
          <w:b/>
          <w:sz w:val="24"/>
          <w:szCs w:val="24"/>
        </w:rPr>
      </w:pPr>
      <w:r w:rsidRPr="000B7C73">
        <w:rPr>
          <w:rFonts w:ascii="Times New Roman" w:hAnsi="Times New Roman" w:cs="Times New Roman"/>
          <w:b/>
          <w:sz w:val="24"/>
          <w:szCs w:val="24"/>
        </w:rPr>
        <w:t>Ph.D</w:t>
      </w:r>
      <w:r w:rsidR="007D26D0">
        <w:rPr>
          <w:rFonts w:ascii="Times New Roman" w:hAnsi="Times New Roman" w:cs="Times New Roman"/>
          <w:b/>
          <w:sz w:val="24"/>
          <w:szCs w:val="24"/>
        </w:rPr>
        <w:t xml:space="preserve"> </w:t>
      </w:r>
      <w:r w:rsidR="00215FFB" w:rsidRPr="000B7C73">
        <w:rPr>
          <w:rFonts w:ascii="Times New Roman" w:hAnsi="Times New Roman" w:cs="Times New Roman"/>
          <w:b/>
          <w:sz w:val="24"/>
          <w:szCs w:val="24"/>
        </w:rPr>
        <w:t>under</w:t>
      </w:r>
      <w:r w:rsidRPr="000B7C73">
        <w:rPr>
          <w:rFonts w:ascii="Times New Roman" w:hAnsi="Times New Roman" w:cs="Times New Roman"/>
          <w:b/>
          <w:sz w:val="24"/>
          <w:szCs w:val="24"/>
        </w:rPr>
        <w:t xml:space="preserve"> Progress</w:t>
      </w:r>
      <w:r w:rsidR="00665E8C" w:rsidRPr="000B7C73">
        <w:rPr>
          <w:rFonts w:ascii="Times New Roman" w:hAnsi="Times New Roman" w:cs="Times New Roman"/>
          <w:b/>
          <w:sz w:val="24"/>
          <w:szCs w:val="24"/>
        </w:rPr>
        <w:t xml:space="preserve"> (Internal Candidates)</w:t>
      </w:r>
    </w:p>
    <w:p w:rsidR="007D26D0" w:rsidRDefault="007D26D0" w:rsidP="00544C45">
      <w:pPr>
        <w:spacing w:after="0" w:line="240" w:lineRule="auto"/>
        <w:ind w:firstLine="360"/>
        <w:jc w:val="cente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1"/>
        <w:gridCol w:w="1967"/>
        <w:gridCol w:w="2880"/>
        <w:gridCol w:w="2178"/>
      </w:tblGrid>
      <w:tr w:rsidR="000C3CBF" w:rsidTr="006F2B30">
        <w:tc>
          <w:tcPr>
            <w:tcW w:w="751" w:type="dxa"/>
            <w:tcBorders>
              <w:top w:val="single" w:sz="4" w:space="0" w:color="auto"/>
              <w:bottom w:val="single" w:sz="4" w:space="0" w:color="auto"/>
            </w:tcBorders>
          </w:tcPr>
          <w:p w:rsidR="000C3CBF" w:rsidRDefault="000C3CBF" w:rsidP="00FA1835">
            <w:pPr>
              <w:jc w:val="center"/>
              <w:rPr>
                <w:rFonts w:ascii="Times New Roman" w:hAnsi="Times New Roman" w:cs="Times New Roman"/>
                <w:sz w:val="24"/>
                <w:szCs w:val="24"/>
              </w:rPr>
            </w:pPr>
            <w:r>
              <w:rPr>
                <w:rFonts w:ascii="Times New Roman" w:hAnsi="Times New Roman" w:cs="Times New Roman"/>
                <w:sz w:val="24"/>
                <w:szCs w:val="24"/>
              </w:rPr>
              <w:t>Sl. No.</w:t>
            </w:r>
          </w:p>
        </w:tc>
        <w:tc>
          <w:tcPr>
            <w:tcW w:w="1967" w:type="dxa"/>
            <w:tcBorders>
              <w:top w:val="single" w:sz="4" w:space="0" w:color="auto"/>
              <w:bottom w:val="single" w:sz="4" w:space="0" w:color="auto"/>
            </w:tcBorders>
          </w:tcPr>
          <w:p w:rsidR="000C3CBF" w:rsidRDefault="000C3CBF" w:rsidP="006C60EF">
            <w:pPr>
              <w:rPr>
                <w:rFonts w:ascii="Times New Roman" w:hAnsi="Times New Roman" w:cs="Times New Roman"/>
                <w:sz w:val="24"/>
                <w:szCs w:val="24"/>
              </w:rPr>
            </w:pPr>
            <w:r>
              <w:rPr>
                <w:rFonts w:ascii="Times New Roman" w:hAnsi="Times New Roman" w:cs="Times New Roman"/>
                <w:sz w:val="24"/>
                <w:szCs w:val="24"/>
              </w:rPr>
              <w:t xml:space="preserve">Name of the </w:t>
            </w:r>
            <w:r w:rsidR="006C60EF">
              <w:rPr>
                <w:rFonts w:ascii="Times New Roman" w:hAnsi="Times New Roman" w:cs="Times New Roman"/>
                <w:sz w:val="24"/>
                <w:szCs w:val="24"/>
              </w:rPr>
              <w:t>C</w:t>
            </w:r>
            <w:r>
              <w:rPr>
                <w:rFonts w:ascii="Times New Roman" w:hAnsi="Times New Roman" w:cs="Times New Roman"/>
                <w:sz w:val="24"/>
                <w:szCs w:val="24"/>
              </w:rPr>
              <w:t>andidate</w:t>
            </w:r>
          </w:p>
        </w:tc>
        <w:tc>
          <w:tcPr>
            <w:tcW w:w="2880" w:type="dxa"/>
            <w:tcBorders>
              <w:top w:val="single" w:sz="4" w:space="0" w:color="auto"/>
              <w:bottom w:val="single" w:sz="4" w:space="0" w:color="auto"/>
            </w:tcBorders>
          </w:tcPr>
          <w:p w:rsidR="000C3CBF" w:rsidRDefault="000C3CBF" w:rsidP="00FA1835">
            <w:pPr>
              <w:jc w:val="center"/>
              <w:rPr>
                <w:rFonts w:ascii="Times New Roman" w:hAnsi="Times New Roman" w:cs="Times New Roman"/>
                <w:sz w:val="24"/>
                <w:szCs w:val="24"/>
              </w:rPr>
            </w:pPr>
            <w:r>
              <w:rPr>
                <w:rFonts w:ascii="Times New Roman" w:hAnsi="Times New Roman" w:cs="Times New Roman"/>
                <w:sz w:val="24"/>
                <w:szCs w:val="24"/>
              </w:rPr>
              <w:t>Title of the Thesis</w:t>
            </w:r>
          </w:p>
        </w:tc>
        <w:tc>
          <w:tcPr>
            <w:tcW w:w="2178" w:type="dxa"/>
            <w:tcBorders>
              <w:top w:val="single" w:sz="4" w:space="0" w:color="auto"/>
              <w:bottom w:val="single" w:sz="4" w:space="0" w:color="auto"/>
            </w:tcBorders>
          </w:tcPr>
          <w:p w:rsidR="000C3CBF" w:rsidRDefault="000C3CBF" w:rsidP="00FA1835">
            <w:pPr>
              <w:jc w:val="center"/>
              <w:rPr>
                <w:rFonts w:ascii="Times New Roman" w:hAnsi="Times New Roman" w:cs="Times New Roman"/>
                <w:sz w:val="24"/>
                <w:szCs w:val="24"/>
              </w:rPr>
            </w:pPr>
            <w:r>
              <w:rPr>
                <w:rFonts w:ascii="Times New Roman" w:hAnsi="Times New Roman" w:cs="Times New Roman"/>
                <w:sz w:val="24"/>
                <w:szCs w:val="24"/>
              </w:rPr>
              <w:t>Guide</w:t>
            </w:r>
          </w:p>
        </w:tc>
      </w:tr>
      <w:tr w:rsidR="00B26DE4" w:rsidTr="006F2B30">
        <w:tc>
          <w:tcPr>
            <w:tcW w:w="751" w:type="dxa"/>
            <w:tcBorders>
              <w:top w:val="single" w:sz="4" w:space="0" w:color="auto"/>
            </w:tcBorders>
          </w:tcPr>
          <w:p w:rsidR="00B26DE4" w:rsidRDefault="005066E7" w:rsidP="005066E7">
            <w:pPr>
              <w:jc w:val="center"/>
              <w:rPr>
                <w:rFonts w:ascii="Times New Roman" w:hAnsi="Times New Roman" w:cs="Times New Roman"/>
                <w:sz w:val="24"/>
                <w:szCs w:val="24"/>
              </w:rPr>
            </w:pPr>
            <w:r>
              <w:rPr>
                <w:rFonts w:ascii="Times New Roman" w:hAnsi="Times New Roman" w:cs="Times New Roman"/>
                <w:sz w:val="24"/>
                <w:szCs w:val="24"/>
              </w:rPr>
              <w:t>1.</w:t>
            </w:r>
          </w:p>
        </w:tc>
        <w:tc>
          <w:tcPr>
            <w:tcW w:w="1967" w:type="dxa"/>
            <w:tcBorders>
              <w:top w:val="single" w:sz="4" w:space="0" w:color="auto"/>
            </w:tcBorders>
          </w:tcPr>
          <w:p w:rsidR="00B26DE4" w:rsidRDefault="00B26DE4" w:rsidP="00B44229">
            <w:pPr>
              <w:pStyle w:val="BodyText"/>
              <w:spacing w:after="0"/>
              <w:rPr>
                <w:rFonts w:ascii="Times New Roman" w:hAnsi="Times New Roman" w:cs="Times New Roman"/>
                <w:sz w:val="24"/>
                <w:szCs w:val="24"/>
              </w:rPr>
            </w:pPr>
            <w:r>
              <w:rPr>
                <w:rFonts w:ascii="Times New Roman" w:hAnsi="Times New Roman" w:cs="Times New Roman"/>
                <w:sz w:val="24"/>
                <w:szCs w:val="24"/>
              </w:rPr>
              <w:t>Anjana B Ram</w:t>
            </w:r>
          </w:p>
        </w:tc>
        <w:tc>
          <w:tcPr>
            <w:tcW w:w="2880" w:type="dxa"/>
            <w:tcBorders>
              <w:top w:val="single" w:sz="4" w:space="0" w:color="auto"/>
            </w:tcBorders>
          </w:tcPr>
          <w:p w:rsidR="00B26DE4" w:rsidRDefault="00B26DE4" w:rsidP="00B44229">
            <w:pPr>
              <w:pStyle w:val="BodyText"/>
              <w:spacing w:after="0"/>
              <w:rPr>
                <w:rFonts w:ascii="Times New Roman" w:hAnsi="Times New Roman" w:cs="Times New Roman"/>
                <w:sz w:val="24"/>
                <w:szCs w:val="24"/>
              </w:rPr>
            </w:pPr>
            <w:r>
              <w:rPr>
                <w:rFonts w:ascii="Times New Roman" w:hAnsi="Times New Roman" w:cs="Times New Roman"/>
                <w:sz w:val="24"/>
                <w:szCs w:val="24"/>
              </w:rPr>
              <w:t>Disfluencies in 1.1-6 year old Kannada speaking children</w:t>
            </w:r>
            <w:r w:rsidR="006C454A">
              <w:rPr>
                <w:rFonts w:ascii="Times New Roman" w:hAnsi="Times New Roman" w:cs="Times New Roman"/>
                <w:sz w:val="24"/>
                <w:szCs w:val="24"/>
              </w:rPr>
              <w:t>.</w:t>
            </w:r>
          </w:p>
          <w:p w:rsidR="006C454A" w:rsidRDefault="006C454A" w:rsidP="00B44229">
            <w:pPr>
              <w:pStyle w:val="BodyText"/>
              <w:spacing w:after="0"/>
              <w:rPr>
                <w:rFonts w:ascii="Times New Roman" w:hAnsi="Times New Roman" w:cs="Times New Roman"/>
                <w:sz w:val="24"/>
                <w:szCs w:val="24"/>
              </w:rPr>
            </w:pPr>
          </w:p>
        </w:tc>
        <w:tc>
          <w:tcPr>
            <w:tcW w:w="2178" w:type="dxa"/>
            <w:tcBorders>
              <w:top w:val="single" w:sz="4" w:space="0" w:color="auto"/>
            </w:tcBorders>
          </w:tcPr>
          <w:p w:rsidR="00B26DE4" w:rsidRDefault="00B26DE4" w:rsidP="00B44229">
            <w:pPr>
              <w:rPr>
                <w:rFonts w:ascii="Times New Roman" w:hAnsi="Times New Roman" w:cs="Times New Roman"/>
                <w:sz w:val="24"/>
                <w:szCs w:val="24"/>
              </w:rPr>
            </w:pPr>
            <w:r>
              <w:rPr>
                <w:rFonts w:ascii="Times New Roman" w:hAnsi="Times New Roman" w:cs="Times New Roman"/>
                <w:sz w:val="24"/>
                <w:szCs w:val="24"/>
              </w:rPr>
              <w:t>Dr. Savithri, S.R.</w:t>
            </w:r>
          </w:p>
        </w:tc>
      </w:tr>
      <w:tr w:rsidR="00B26DE4" w:rsidTr="006F2B30">
        <w:trPr>
          <w:trHeight w:val="1458"/>
        </w:trPr>
        <w:tc>
          <w:tcPr>
            <w:tcW w:w="751" w:type="dxa"/>
          </w:tcPr>
          <w:p w:rsidR="00B26DE4" w:rsidRDefault="005066E7" w:rsidP="005066E7">
            <w:pPr>
              <w:jc w:val="center"/>
              <w:rPr>
                <w:rFonts w:ascii="Times New Roman" w:hAnsi="Times New Roman" w:cs="Times New Roman"/>
                <w:sz w:val="24"/>
                <w:szCs w:val="24"/>
              </w:rPr>
            </w:pPr>
            <w:r>
              <w:rPr>
                <w:rFonts w:ascii="Times New Roman" w:hAnsi="Times New Roman" w:cs="Times New Roman"/>
                <w:sz w:val="24"/>
                <w:szCs w:val="24"/>
              </w:rPr>
              <w:t>2.</w:t>
            </w:r>
          </w:p>
        </w:tc>
        <w:tc>
          <w:tcPr>
            <w:tcW w:w="1967" w:type="dxa"/>
          </w:tcPr>
          <w:p w:rsidR="00B26DE4" w:rsidRPr="00542A7D" w:rsidRDefault="00B26DE4" w:rsidP="00B44229">
            <w:pPr>
              <w:pStyle w:val="BodyText"/>
              <w:spacing w:after="0"/>
              <w:rPr>
                <w:rFonts w:ascii="Times New Roman" w:hAnsi="Times New Roman" w:cs="Times New Roman"/>
                <w:bCs/>
                <w:sz w:val="24"/>
                <w:szCs w:val="24"/>
              </w:rPr>
            </w:pPr>
            <w:r w:rsidRPr="00542A7D">
              <w:rPr>
                <w:rFonts w:ascii="Times New Roman" w:hAnsi="Times New Roman" w:cs="Times New Roman"/>
                <w:bCs/>
                <w:sz w:val="24"/>
                <w:szCs w:val="24"/>
              </w:rPr>
              <w:t>Devi</w:t>
            </w:r>
            <w:r>
              <w:rPr>
                <w:rFonts w:ascii="Times New Roman" w:hAnsi="Times New Roman" w:cs="Times New Roman"/>
                <w:bCs/>
                <w:sz w:val="24"/>
                <w:szCs w:val="24"/>
              </w:rPr>
              <w:t>,</w:t>
            </w:r>
            <w:r w:rsidRPr="00542A7D">
              <w:rPr>
                <w:rFonts w:ascii="Times New Roman" w:hAnsi="Times New Roman" w:cs="Times New Roman"/>
                <w:bCs/>
                <w:sz w:val="24"/>
                <w:szCs w:val="24"/>
              </w:rPr>
              <w:t xml:space="preserve"> N</w:t>
            </w:r>
            <w:r>
              <w:rPr>
                <w:rFonts w:ascii="Times New Roman" w:hAnsi="Times New Roman" w:cs="Times New Roman"/>
                <w:bCs/>
                <w:sz w:val="24"/>
                <w:szCs w:val="24"/>
              </w:rPr>
              <w:t>.</w:t>
            </w:r>
          </w:p>
          <w:p w:rsidR="00B26DE4" w:rsidRPr="00542A7D" w:rsidRDefault="00B26DE4" w:rsidP="00B44229">
            <w:pPr>
              <w:pStyle w:val="BodyText"/>
              <w:spacing w:after="0"/>
              <w:rPr>
                <w:rFonts w:ascii="Times New Roman" w:hAnsi="Times New Roman" w:cs="Times New Roman"/>
                <w:bCs/>
                <w:sz w:val="24"/>
                <w:szCs w:val="24"/>
              </w:rPr>
            </w:pPr>
            <w:r w:rsidRPr="00542A7D">
              <w:rPr>
                <w:rFonts w:ascii="Times New Roman" w:hAnsi="Times New Roman" w:cs="Times New Roman"/>
                <w:bCs/>
                <w:sz w:val="24"/>
                <w:szCs w:val="24"/>
              </w:rPr>
              <w:t>Lecturer</w:t>
            </w:r>
          </w:p>
        </w:tc>
        <w:tc>
          <w:tcPr>
            <w:tcW w:w="2880" w:type="dxa"/>
          </w:tcPr>
          <w:p w:rsidR="00B2344C" w:rsidRDefault="00B26DE4" w:rsidP="00B44229">
            <w:pPr>
              <w:pStyle w:val="BodyText"/>
              <w:spacing w:after="0"/>
              <w:rPr>
                <w:rFonts w:ascii="Times New Roman" w:hAnsi="Times New Roman" w:cs="Times New Roman"/>
                <w:bCs/>
                <w:sz w:val="24"/>
                <w:szCs w:val="24"/>
              </w:rPr>
            </w:pPr>
            <w:r w:rsidRPr="00542A7D">
              <w:rPr>
                <w:rFonts w:ascii="Times New Roman" w:hAnsi="Times New Roman" w:cs="Times New Roman"/>
                <w:bCs/>
                <w:sz w:val="24"/>
                <w:szCs w:val="24"/>
              </w:rPr>
              <w:t>Auditory evoked potential correlation of speech and music in musicians and non-musicians</w:t>
            </w:r>
            <w:r w:rsidR="006C454A">
              <w:rPr>
                <w:rFonts w:ascii="Times New Roman" w:hAnsi="Times New Roman" w:cs="Times New Roman"/>
                <w:bCs/>
                <w:sz w:val="24"/>
                <w:szCs w:val="24"/>
              </w:rPr>
              <w:t>.</w:t>
            </w:r>
          </w:p>
          <w:p w:rsidR="00B2344C" w:rsidRPr="00542A7D" w:rsidRDefault="00B2344C" w:rsidP="00B44229">
            <w:pPr>
              <w:pStyle w:val="BodyText"/>
              <w:spacing w:after="0"/>
              <w:rPr>
                <w:rFonts w:ascii="Times New Roman" w:hAnsi="Times New Roman" w:cs="Times New Roman"/>
                <w:bCs/>
                <w:sz w:val="24"/>
                <w:szCs w:val="24"/>
              </w:rPr>
            </w:pPr>
          </w:p>
        </w:tc>
        <w:tc>
          <w:tcPr>
            <w:tcW w:w="2178" w:type="dxa"/>
          </w:tcPr>
          <w:p w:rsidR="00B26DE4" w:rsidRPr="00542A7D" w:rsidRDefault="00B26DE4" w:rsidP="00B44229">
            <w:pPr>
              <w:pStyle w:val="BodyText"/>
              <w:spacing w:after="0"/>
              <w:rPr>
                <w:rFonts w:ascii="Times New Roman" w:hAnsi="Times New Roman" w:cs="Times New Roman"/>
                <w:bCs/>
                <w:sz w:val="24"/>
                <w:szCs w:val="24"/>
              </w:rPr>
            </w:pPr>
            <w:r w:rsidRPr="00542A7D">
              <w:rPr>
                <w:rFonts w:ascii="Times New Roman" w:hAnsi="Times New Roman" w:cs="Times New Roman"/>
                <w:bCs/>
                <w:sz w:val="24"/>
                <w:szCs w:val="24"/>
              </w:rPr>
              <w:t>Dr. Basavaraj</w:t>
            </w:r>
            <w:r>
              <w:rPr>
                <w:rFonts w:ascii="Times New Roman" w:hAnsi="Times New Roman" w:cs="Times New Roman"/>
                <w:bCs/>
                <w:sz w:val="24"/>
                <w:szCs w:val="24"/>
              </w:rPr>
              <w:t>, V.</w:t>
            </w:r>
          </w:p>
        </w:tc>
      </w:tr>
      <w:tr w:rsidR="00B26DE4" w:rsidTr="006F2B30">
        <w:tc>
          <w:tcPr>
            <w:tcW w:w="751" w:type="dxa"/>
          </w:tcPr>
          <w:p w:rsidR="00B26DE4" w:rsidRDefault="005066E7" w:rsidP="005066E7">
            <w:pPr>
              <w:jc w:val="center"/>
              <w:rPr>
                <w:rFonts w:ascii="Times New Roman" w:hAnsi="Times New Roman" w:cs="Times New Roman"/>
                <w:sz w:val="24"/>
                <w:szCs w:val="24"/>
              </w:rPr>
            </w:pPr>
            <w:r>
              <w:rPr>
                <w:rFonts w:ascii="Times New Roman" w:hAnsi="Times New Roman" w:cs="Times New Roman"/>
                <w:sz w:val="24"/>
                <w:szCs w:val="24"/>
              </w:rPr>
              <w:t>3.</w:t>
            </w:r>
          </w:p>
        </w:tc>
        <w:tc>
          <w:tcPr>
            <w:tcW w:w="1967" w:type="dxa"/>
          </w:tcPr>
          <w:p w:rsidR="00B26DE4" w:rsidRDefault="00B26DE4" w:rsidP="00B44229">
            <w:pPr>
              <w:pStyle w:val="BodyText"/>
              <w:spacing w:after="0"/>
              <w:rPr>
                <w:rFonts w:ascii="Times New Roman" w:hAnsi="Times New Roman" w:cs="Times New Roman"/>
                <w:sz w:val="24"/>
                <w:szCs w:val="24"/>
              </w:rPr>
            </w:pPr>
            <w:r>
              <w:rPr>
                <w:rFonts w:ascii="Times New Roman" w:hAnsi="Times New Roman" w:cs="Times New Roman"/>
                <w:sz w:val="24"/>
                <w:szCs w:val="24"/>
              </w:rPr>
              <w:t>Deepa, M.S.</w:t>
            </w:r>
          </w:p>
        </w:tc>
        <w:tc>
          <w:tcPr>
            <w:tcW w:w="2880" w:type="dxa"/>
          </w:tcPr>
          <w:p w:rsidR="00B26DE4" w:rsidRDefault="00B26DE4" w:rsidP="00B44229">
            <w:pPr>
              <w:pStyle w:val="BodyText"/>
              <w:spacing w:after="0"/>
              <w:rPr>
                <w:rFonts w:ascii="Times New Roman" w:hAnsi="Times New Roman" w:cs="Times New Roman"/>
                <w:bCs/>
                <w:sz w:val="24"/>
                <w:szCs w:val="24"/>
              </w:rPr>
            </w:pPr>
            <w:r>
              <w:rPr>
                <w:rFonts w:ascii="Times New Roman" w:hAnsi="Times New Roman" w:cs="Times New Roman"/>
                <w:bCs/>
                <w:sz w:val="24"/>
                <w:szCs w:val="24"/>
              </w:rPr>
              <w:t>Discourse in Bilingual individuals with Demantia and Aphasia</w:t>
            </w:r>
            <w:r w:rsidR="006C454A">
              <w:rPr>
                <w:rFonts w:ascii="Times New Roman" w:hAnsi="Times New Roman" w:cs="Times New Roman"/>
                <w:bCs/>
                <w:sz w:val="24"/>
                <w:szCs w:val="24"/>
              </w:rPr>
              <w:t>.</w:t>
            </w:r>
          </w:p>
          <w:p w:rsidR="006C454A" w:rsidRDefault="006C454A" w:rsidP="00B44229">
            <w:pPr>
              <w:pStyle w:val="BodyText"/>
              <w:spacing w:after="0"/>
              <w:rPr>
                <w:rFonts w:ascii="Times New Roman" w:hAnsi="Times New Roman" w:cs="Times New Roman"/>
                <w:bCs/>
                <w:sz w:val="24"/>
                <w:szCs w:val="24"/>
              </w:rPr>
            </w:pPr>
          </w:p>
        </w:tc>
        <w:tc>
          <w:tcPr>
            <w:tcW w:w="2178" w:type="dxa"/>
          </w:tcPr>
          <w:p w:rsidR="00B26DE4" w:rsidRDefault="00B26DE4" w:rsidP="00B44229">
            <w:pPr>
              <w:pStyle w:val="BodyText"/>
              <w:spacing w:after="0"/>
              <w:rPr>
                <w:rFonts w:ascii="Times New Roman" w:hAnsi="Times New Roman" w:cs="Times New Roman"/>
                <w:sz w:val="24"/>
                <w:szCs w:val="24"/>
              </w:rPr>
            </w:pPr>
            <w:r>
              <w:rPr>
                <w:rFonts w:ascii="Times New Roman" w:hAnsi="Times New Roman" w:cs="Times New Roman"/>
                <w:sz w:val="24"/>
                <w:szCs w:val="24"/>
              </w:rPr>
              <w:t>Dr. Shyamala, K.C.</w:t>
            </w:r>
          </w:p>
        </w:tc>
      </w:tr>
      <w:tr w:rsidR="00B26DE4" w:rsidTr="006F2B30">
        <w:tc>
          <w:tcPr>
            <w:tcW w:w="751" w:type="dxa"/>
          </w:tcPr>
          <w:p w:rsidR="00B26DE4" w:rsidRDefault="005066E7" w:rsidP="005066E7">
            <w:pPr>
              <w:jc w:val="center"/>
              <w:rPr>
                <w:rFonts w:ascii="Times New Roman" w:hAnsi="Times New Roman" w:cs="Times New Roman"/>
                <w:sz w:val="24"/>
                <w:szCs w:val="24"/>
              </w:rPr>
            </w:pPr>
            <w:r>
              <w:rPr>
                <w:rFonts w:ascii="Times New Roman" w:hAnsi="Times New Roman" w:cs="Times New Roman"/>
                <w:sz w:val="24"/>
                <w:szCs w:val="24"/>
              </w:rPr>
              <w:t>4.</w:t>
            </w:r>
          </w:p>
        </w:tc>
        <w:tc>
          <w:tcPr>
            <w:tcW w:w="1967" w:type="dxa"/>
          </w:tcPr>
          <w:p w:rsidR="00B26DE4" w:rsidRDefault="00B26DE4" w:rsidP="00B44229">
            <w:pPr>
              <w:pStyle w:val="BodyText"/>
              <w:spacing w:after="0"/>
              <w:rPr>
                <w:rFonts w:ascii="Times New Roman" w:hAnsi="Times New Roman" w:cs="Times New Roman"/>
                <w:sz w:val="24"/>
                <w:szCs w:val="24"/>
              </w:rPr>
            </w:pPr>
            <w:r>
              <w:rPr>
                <w:rFonts w:ascii="Times New Roman" w:hAnsi="Times New Roman" w:cs="Times New Roman"/>
                <w:sz w:val="24"/>
                <w:szCs w:val="24"/>
              </w:rPr>
              <w:t>Gopi Sankar</w:t>
            </w:r>
          </w:p>
        </w:tc>
        <w:tc>
          <w:tcPr>
            <w:tcW w:w="2880" w:type="dxa"/>
          </w:tcPr>
          <w:p w:rsidR="00B26DE4" w:rsidRDefault="00B26DE4" w:rsidP="00B44229">
            <w:pPr>
              <w:pStyle w:val="BodyText"/>
              <w:spacing w:after="0"/>
              <w:rPr>
                <w:rFonts w:ascii="Times New Roman" w:hAnsi="Times New Roman" w:cs="Times New Roman"/>
                <w:bCs/>
                <w:sz w:val="24"/>
                <w:szCs w:val="24"/>
              </w:rPr>
            </w:pPr>
            <w:r>
              <w:rPr>
                <w:rFonts w:ascii="Times New Roman" w:hAnsi="Times New Roman" w:cs="Times New Roman"/>
                <w:bCs/>
                <w:sz w:val="24"/>
                <w:szCs w:val="24"/>
              </w:rPr>
              <w:t>Some acoustic and perceptual parameters of cleft palate speech: A pre-post operative condition</w:t>
            </w:r>
            <w:r w:rsidR="006C454A">
              <w:rPr>
                <w:rFonts w:ascii="Times New Roman" w:hAnsi="Times New Roman" w:cs="Times New Roman"/>
                <w:bCs/>
                <w:sz w:val="24"/>
                <w:szCs w:val="24"/>
              </w:rPr>
              <w:t>.</w:t>
            </w:r>
          </w:p>
          <w:p w:rsidR="006C454A" w:rsidRDefault="006C454A" w:rsidP="00B44229">
            <w:pPr>
              <w:pStyle w:val="BodyText"/>
              <w:spacing w:after="0"/>
              <w:rPr>
                <w:rFonts w:ascii="Times New Roman" w:hAnsi="Times New Roman" w:cs="Times New Roman"/>
                <w:bCs/>
                <w:sz w:val="24"/>
                <w:szCs w:val="24"/>
              </w:rPr>
            </w:pPr>
          </w:p>
        </w:tc>
        <w:tc>
          <w:tcPr>
            <w:tcW w:w="2178" w:type="dxa"/>
          </w:tcPr>
          <w:p w:rsidR="00B26DE4" w:rsidRDefault="00B26DE4" w:rsidP="00B44229">
            <w:pPr>
              <w:pStyle w:val="BodyText"/>
              <w:spacing w:after="0"/>
              <w:rPr>
                <w:rFonts w:ascii="Times New Roman" w:hAnsi="Times New Roman" w:cs="Times New Roman"/>
                <w:sz w:val="24"/>
                <w:szCs w:val="24"/>
              </w:rPr>
            </w:pPr>
            <w:r>
              <w:rPr>
                <w:rFonts w:ascii="Times New Roman" w:hAnsi="Times New Roman" w:cs="Times New Roman"/>
                <w:sz w:val="24"/>
                <w:szCs w:val="24"/>
              </w:rPr>
              <w:t>Dr. Pushpavathi, M.</w:t>
            </w:r>
          </w:p>
        </w:tc>
      </w:tr>
      <w:tr w:rsidR="00B26DE4" w:rsidTr="006F2B30">
        <w:tc>
          <w:tcPr>
            <w:tcW w:w="751" w:type="dxa"/>
          </w:tcPr>
          <w:p w:rsidR="00B26DE4" w:rsidRDefault="005066E7" w:rsidP="005066E7">
            <w:pPr>
              <w:jc w:val="center"/>
              <w:rPr>
                <w:rFonts w:ascii="Times New Roman" w:hAnsi="Times New Roman" w:cs="Times New Roman"/>
                <w:sz w:val="24"/>
                <w:szCs w:val="24"/>
              </w:rPr>
            </w:pPr>
            <w:r>
              <w:rPr>
                <w:rFonts w:ascii="Times New Roman" w:hAnsi="Times New Roman" w:cs="Times New Roman"/>
                <w:sz w:val="24"/>
                <w:szCs w:val="24"/>
              </w:rPr>
              <w:t>5.</w:t>
            </w:r>
          </w:p>
        </w:tc>
        <w:tc>
          <w:tcPr>
            <w:tcW w:w="1967" w:type="dxa"/>
          </w:tcPr>
          <w:p w:rsidR="00B26DE4" w:rsidRPr="00542A7D" w:rsidRDefault="00B26DE4" w:rsidP="00B44229">
            <w:pPr>
              <w:pStyle w:val="BodyText"/>
              <w:spacing w:after="0"/>
              <w:rPr>
                <w:rFonts w:ascii="Times New Roman" w:hAnsi="Times New Roman" w:cs="Times New Roman"/>
                <w:bCs/>
                <w:sz w:val="24"/>
                <w:szCs w:val="24"/>
              </w:rPr>
            </w:pPr>
            <w:r w:rsidRPr="00542A7D">
              <w:rPr>
                <w:rFonts w:ascii="Times New Roman" w:hAnsi="Times New Roman" w:cs="Times New Roman"/>
                <w:sz w:val="24"/>
                <w:szCs w:val="24"/>
              </w:rPr>
              <w:t>Ganapathy</w:t>
            </w:r>
            <w:r>
              <w:rPr>
                <w:rFonts w:ascii="Times New Roman" w:hAnsi="Times New Roman" w:cs="Times New Roman"/>
                <w:sz w:val="24"/>
                <w:szCs w:val="24"/>
              </w:rPr>
              <w:t xml:space="preserve">, </w:t>
            </w:r>
            <w:r w:rsidRPr="00542A7D">
              <w:rPr>
                <w:rFonts w:ascii="Times New Roman" w:hAnsi="Times New Roman" w:cs="Times New Roman"/>
                <w:sz w:val="24"/>
                <w:szCs w:val="24"/>
              </w:rPr>
              <w:t xml:space="preserve"> M.K. JRF</w:t>
            </w:r>
          </w:p>
        </w:tc>
        <w:tc>
          <w:tcPr>
            <w:tcW w:w="2880" w:type="dxa"/>
          </w:tcPr>
          <w:p w:rsidR="00B26DE4" w:rsidRDefault="00B26DE4" w:rsidP="00B44229">
            <w:pPr>
              <w:pStyle w:val="BodyText"/>
              <w:spacing w:after="0"/>
              <w:rPr>
                <w:rFonts w:ascii="Times New Roman" w:hAnsi="Times New Roman" w:cs="Times New Roman"/>
                <w:bCs/>
                <w:sz w:val="24"/>
                <w:szCs w:val="24"/>
              </w:rPr>
            </w:pPr>
            <w:r w:rsidRPr="00542A7D">
              <w:rPr>
                <w:rFonts w:ascii="Times New Roman" w:hAnsi="Times New Roman" w:cs="Times New Roman"/>
                <w:bCs/>
                <w:sz w:val="24"/>
                <w:szCs w:val="24"/>
              </w:rPr>
              <w:t>Effect of age and noise on acoustic change complex – An electrophysiological study</w:t>
            </w:r>
            <w:r w:rsidR="006C454A">
              <w:rPr>
                <w:rFonts w:ascii="Times New Roman" w:hAnsi="Times New Roman" w:cs="Times New Roman"/>
                <w:bCs/>
                <w:sz w:val="24"/>
                <w:szCs w:val="24"/>
              </w:rPr>
              <w:t>.</w:t>
            </w:r>
          </w:p>
          <w:p w:rsidR="006C454A" w:rsidRPr="00542A7D" w:rsidRDefault="006C454A" w:rsidP="00B44229">
            <w:pPr>
              <w:pStyle w:val="BodyText"/>
              <w:spacing w:after="0"/>
              <w:rPr>
                <w:rFonts w:ascii="Times New Roman" w:hAnsi="Times New Roman" w:cs="Times New Roman"/>
                <w:bCs/>
                <w:sz w:val="24"/>
                <w:szCs w:val="24"/>
              </w:rPr>
            </w:pPr>
          </w:p>
        </w:tc>
        <w:tc>
          <w:tcPr>
            <w:tcW w:w="2178" w:type="dxa"/>
          </w:tcPr>
          <w:p w:rsidR="00B26DE4" w:rsidRPr="00542A7D" w:rsidRDefault="00B26DE4" w:rsidP="00B44229">
            <w:pPr>
              <w:pStyle w:val="BodyText"/>
              <w:spacing w:after="0"/>
              <w:rPr>
                <w:rFonts w:ascii="Times New Roman" w:hAnsi="Times New Roman" w:cs="Times New Roman"/>
                <w:bCs/>
                <w:sz w:val="24"/>
                <w:szCs w:val="24"/>
              </w:rPr>
            </w:pPr>
            <w:r w:rsidRPr="00542A7D">
              <w:rPr>
                <w:rFonts w:ascii="Times New Roman" w:hAnsi="Times New Roman" w:cs="Times New Roman"/>
                <w:sz w:val="24"/>
                <w:szCs w:val="24"/>
              </w:rPr>
              <w:t>Dr. Basavaraj</w:t>
            </w:r>
            <w:r>
              <w:rPr>
                <w:rFonts w:ascii="Times New Roman" w:hAnsi="Times New Roman" w:cs="Times New Roman"/>
                <w:sz w:val="24"/>
                <w:szCs w:val="24"/>
              </w:rPr>
              <w:t>, V.</w:t>
            </w:r>
          </w:p>
        </w:tc>
      </w:tr>
      <w:tr w:rsidR="00B26DE4" w:rsidTr="006F2B30">
        <w:tc>
          <w:tcPr>
            <w:tcW w:w="751" w:type="dxa"/>
          </w:tcPr>
          <w:p w:rsidR="00B26DE4" w:rsidRDefault="005066E7" w:rsidP="005066E7">
            <w:pPr>
              <w:jc w:val="center"/>
              <w:rPr>
                <w:rFonts w:ascii="Times New Roman" w:hAnsi="Times New Roman" w:cs="Times New Roman"/>
                <w:sz w:val="24"/>
                <w:szCs w:val="24"/>
              </w:rPr>
            </w:pPr>
            <w:r>
              <w:rPr>
                <w:rFonts w:ascii="Times New Roman" w:hAnsi="Times New Roman" w:cs="Times New Roman"/>
                <w:sz w:val="24"/>
                <w:szCs w:val="24"/>
              </w:rPr>
              <w:t>6.</w:t>
            </w:r>
          </w:p>
        </w:tc>
        <w:tc>
          <w:tcPr>
            <w:tcW w:w="1967" w:type="dxa"/>
          </w:tcPr>
          <w:p w:rsidR="00B26DE4" w:rsidRPr="00542A7D" w:rsidRDefault="00B26DE4" w:rsidP="00B44229">
            <w:pPr>
              <w:pStyle w:val="BodyText"/>
              <w:spacing w:after="0"/>
              <w:rPr>
                <w:rFonts w:ascii="Times New Roman" w:hAnsi="Times New Roman" w:cs="Times New Roman"/>
                <w:sz w:val="24"/>
                <w:szCs w:val="24"/>
              </w:rPr>
            </w:pPr>
            <w:r w:rsidRPr="00542A7D">
              <w:rPr>
                <w:rFonts w:ascii="Times New Roman" w:hAnsi="Times New Roman" w:cs="Times New Roman"/>
                <w:sz w:val="24"/>
                <w:szCs w:val="24"/>
              </w:rPr>
              <w:t>Hemanth, N</w:t>
            </w:r>
            <w:r>
              <w:rPr>
                <w:rFonts w:ascii="Times New Roman" w:hAnsi="Times New Roman" w:cs="Times New Roman"/>
                <w:sz w:val="24"/>
                <w:szCs w:val="24"/>
              </w:rPr>
              <w:t>.</w:t>
            </w:r>
            <w:r w:rsidRPr="00542A7D">
              <w:rPr>
                <w:rFonts w:ascii="Times New Roman" w:hAnsi="Times New Roman" w:cs="Times New Roman"/>
                <w:sz w:val="24"/>
                <w:szCs w:val="24"/>
              </w:rPr>
              <w:t xml:space="preserve"> JRF</w:t>
            </w:r>
          </w:p>
        </w:tc>
        <w:tc>
          <w:tcPr>
            <w:tcW w:w="2880" w:type="dxa"/>
          </w:tcPr>
          <w:p w:rsidR="00B26DE4" w:rsidRDefault="00B26DE4" w:rsidP="00B44229">
            <w:pPr>
              <w:pStyle w:val="BodyText"/>
              <w:spacing w:after="0"/>
              <w:rPr>
                <w:rFonts w:ascii="Times New Roman" w:hAnsi="Times New Roman" w:cs="Times New Roman"/>
                <w:bCs/>
                <w:sz w:val="24"/>
                <w:szCs w:val="24"/>
              </w:rPr>
            </w:pPr>
            <w:r w:rsidRPr="00542A7D">
              <w:rPr>
                <w:rFonts w:ascii="Times New Roman" w:hAnsi="Times New Roman" w:cs="Times New Roman"/>
                <w:bCs/>
                <w:sz w:val="24"/>
                <w:szCs w:val="24"/>
              </w:rPr>
              <w:t xml:space="preserve">The Effect of amplification on objective measure at brainstem and cortical level and behavioral measure in </w:t>
            </w:r>
            <w:r w:rsidR="00231E08" w:rsidRPr="00542A7D">
              <w:rPr>
                <w:rFonts w:ascii="Times New Roman" w:hAnsi="Times New Roman" w:cs="Times New Roman"/>
                <w:bCs/>
                <w:sz w:val="24"/>
                <w:szCs w:val="24"/>
              </w:rPr>
              <w:t>individuals with</w:t>
            </w:r>
            <w:r w:rsidRPr="00542A7D">
              <w:rPr>
                <w:rFonts w:ascii="Times New Roman" w:hAnsi="Times New Roman" w:cs="Times New Roman"/>
                <w:bCs/>
                <w:sz w:val="24"/>
                <w:szCs w:val="24"/>
              </w:rPr>
              <w:t xml:space="preserve"> peripheral hearing impairment</w:t>
            </w:r>
            <w:r w:rsidR="006C454A">
              <w:rPr>
                <w:rFonts w:ascii="Times New Roman" w:hAnsi="Times New Roman" w:cs="Times New Roman"/>
                <w:bCs/>
                <w:sz w:val="24"/>
                <w:szCs w:val="24"/>
              </w:rPr>
              <w:t>.</w:t>
            </w:r>
          </w:p>
          <w:p w:rsidR="006C454A" w:rsidRPr="00542A7D" w:rsidRDefault="006C454A" w:rsidP="00B44229">
            <w:pPr>
              <w:pStyle w:val="BodyText"/>
              <w:spacing w:after="0"/>
              <w:rPr>
                <w:rFonts w:ascii="Times New Roman" w:hAnsi="Times New Roman" w:cs="Times New Roman"/>
                <w:bCs/>
                <w:sz w:val="24"/>
                <w:szCs w:val="24"/>
              </w:rPr>
            </w:pPr>
          </w:p>
        </w:tc>
        <w:tc>
          <w:tcPr>
            <w:tcW w:w="2178" w:type="dxa"/>
          </w:tcPr>
          <w:p w:rsidR="00B26DE4" w:rsidRPr="00542A7D" w:rsidRDefault="00B26DE4" w:rsidP="00B44229">
            <w:pPr>
              <w:pStyle w:val="BodyText"/>
              <w:spacing w:after="0"/>
              <w:rPr>
                <w:rFonts w:ascii="Times New Roman" w:hAnsi="Times New Roman" w:cs="Times New Roman"/>
                <w:sz w:val="24"/>
                <w:szCs w:val="24"/>
              </w:rPr>
            </w:pPr>
            <w:r w:rsidRPr="00542A7D">
              <w:rPr>
                <w:rFonts w:ascii="Times New Roman" w:hAnsi="Times New Roman" w:cs="Times New Roman"/>
                <w:sz w:val="24"/>
                <w:szCs w:val="24"/>
              </w:rPr>
              <w:t>Dr. Manjula</w:t>
            </w:r>
            <w:r>
              <w:rPr>
                <w:rFonts w:ascii="Times New Roman" w:hAnsi="Times New Roman" w:cs="Times New Roman"/>
                <w:sz w:val="24"/>
                <w:szCs w:val="24"/>
              </w:rPr>
              <w:t>,</w:t>
            </w:r>
            <w:r w:rsidRPr="00542A7D">
              <w:rPr>
                <w:rFonts w:ascii="Times New Roman" w:hAnsi="Times New Roman" w:cs="Times New Roman"/>
                <w:sz w:val="24"/>
                <w:szCs w:val="24"/>
              </w:rPr>
              <w:t xml:space="preserve"> P</w:t>
            </w:r>
            <w:r>
              <w:rPr>
                <w:rFonts w:ascii="Times New Roman" w:hAnsi="Times New Roman" w:cs="Times New Roman"/>
                <w:sz w:val="24"/>
                <w:szCs w:val="24"/>
              </w:rPr>
              <w:t>.</w:t>
            </w:r>
          </w:p>
        </w:tc>
      </w:tr>
      <w:tr w:rsidR="005066E7" w:rsidTr="006F2B30">
        <w:tc>
          <w:tcPr>
            <w:tcW w:w="751" w:type="dxa"/>
          </w:tcPr>
          <w:p w:rsidR="005066E7" w:rsidRDefault="005066E7" w:rsidP="005066E7">
            <w:pPr>
              <w:jc w:val="center"/>
              <w:rPr>
                <w:rFonts w:ascii="Times New Roman" w:hAnsi="Times New Roman" w:cs="Times New Roman"/>
                <w:sz w:val="24"/>
                <w:szCs w:val="24"/>
              </w:rPr>
            </w:pPr>
            <w:r>
              <w:rPr>
                <w:rFonts w:ascii="Times New Roman" w:hAnsi="Times New Roman" w:cs="Times New Roman"/>
                <w:sz w:val="24"/>
                <w:szCs w:val="24"/>
              </w:rPr>
              <w:t>7.</w:t>
            </w:r>
          </w:p>
        </w:tc>
        <w:tc>
          <w:tcPr>
            <w:tcW w:w="1967" w:type="dxa"/>
          </w:tcPr>
          <w:p w:rsidR="005066E7" w:rsidRDefault="005066E7" w:rsidP="00B44229">
            <w:pPr>
              <w:pStyle w:val="BodyText"/>
              <w:spacing w:after="0"/>
              <w:rPr>
                <w:rFonts w:ascii="Times New Roman" w:hAnsi="Times New Roman" w:cs="Times New Roman"/>
                <w:sz w:val="24"/>
                <w:szCs w:val="24"/>
              </w:rPr>
            </w:pPr>
            <w:r>
              <w:rPr>
                <w:rFonts w:ascii="Times New Roman" w:hAnsi="Times New Roman" w:cs="Times New Roman"/>
                <w:sz w:val="24"/>
                <w:szCs w:val="24"/>
              </w:rPr>
              <w:t>Hema N.</w:t>
            </w:r>
          </w:p>
        </w:tc>
        <w:tc>
          <w:tcPr>
            <w:tcW w:w="2880" w:type="dxa"/>
          </w:tcPr>
          <w:p w:rsidR="005066E7" w:rsidRDefault="005066E7" w:rsidP="00B44229">
            <w:pPr>
              <w:pStyle w:val="BodyText"/>
              <w:spacing w:after="0"/>
              <w:rPr>
                <w:rFonts w:ascii="Times New Roman" w:hAnsi="Times New Roman" w:cs="Times New Roman"/>
                <w:bCs/>
                <w:sz w:val="24"/>
                <w:szCs w:val="24"/>
              </w:rPr>
            </w:pPr>
            <w:r>
              <w:rPr>
                <w:rFonts w:ascii="Times New Roman" w:hAnsi="Times New Roman" w:cs="Times New Roman"/>
                <w:bCs/>
                <w:sz w:val="24"/>
                <w:szCs w:val="24"/>
              </w:rPr>
              <w:t>Discourse Analysis in Bilingual Aphasic &amp; Non Aphasic TBI</w:t>
            </w:r>
            <w:r w:rsidR="006C454A">
              <w:rPr>
                <w:rFonts w:ascii="Times New Roman" w:hAnsi="Times New Roman" w:cs="Times New Roman"/>
                <w:bCs/>
                <w:sz w:val="24"/>
                <w:szCs w:val="24"/>
              </w:rPr>
              <w:t>.</w:t>
            </w:r>
          </w:p>
          <w:p w:rsidR="006C454A" w:rsidRDefault="006C454A" w:rsidP="00B44229">
            <w:pPr>
              <w:pStyle w:val="BodyText"/>
              <w:spacing w:after="0"/>
              <w:rPr>
                <w:rFonts w:ascii="Times New Roman" w:hAnsi="Times New Roman" w:cs="Times New Roman"/>
                <w:bCs/>
                <w:sz w:val="24"/>
                <w:szCs w:val="24"/>
              </w:rPr>
            </w:pPr>
          </w:p>
          <w:p w:rsidR="00B14162" w:rsidRDefault="00B14162" w:rsidP="00B44229">
            <w:pPr>
              <w:pStyle w:val="BodyText"/>
              <w:spacing w:after="0"/>
              <w:rPr>
                <w:rFonts w:ascii="Times New Roman" w:hAnsi="Times New Roman" w:cs="Times New Roman"/>
                <w:bCs/>
                <w:sz w:val="24"/>
                <w:szCs w:val="24"/>
              </w:rPr>
            </w:pPr>
          </w:p>
        </w:tc>
        <w:tc>
          <w:tcPr>
            <w:tcW w:w="2178" w:type="dxa"/>
          </w:tcPr>
          <w:p w:rsidR="005066E7" w:rsidRDefault="005066E7" w:rsidP="00B44229">
            <w:pPr>
              <w:pStyle w:val="BodyText"/>
              <w:spacing w:after="0"/>
              <w:rPr>
                <w:rFonts w:ascii="Times New Roman" w:hAnsi="Times New Roman" w:cs="Times New Roman"/>
                <w:sz w:val="24"/>
                <w:szCs w:val="24"/>
              </w:rPr>
            </w:pPr>
            <w:r>
              <w:rPr>
                <w:rFonts w:ascii="Times New Roman" w:hAnsi="Times New Roman" w:cs="Times New Roman"/>
                <w:sz w:val="24"/>
                <w:szCs w:val="24"/>
              </w:rPr>
              <w:t>Dr. Shyamala, K.C.</w:t>
            </w:r>
          </w:p>
        </w:tc>
      </w:tr>
      <w:tr w:rsidR="005066E7" w:rsidTr="006F2B30">
        <w:tc>
          <w:tcPr>
            <w:tcW w:w="751" w:type="dxa"/>
          </w:tcPr>
          <w:p w:rsidR="005066E7" w:rsidRDefault="005066E7" w:rsidP="005066E7">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967" w:type="dxa"/>
          </w:tcPr>
          <w:p w:rsidR="005066E7" w:rsidRDefault="005066E7" w:rsidP="00B44229">
            <w:pPr>
              <w:pStyle w:val="BodyText"/>
              <w:spacing w:after="0"/>
              <w:rPr>
                <w:rFonts w:ascii="Times New Roman" w:hAnsi="Times New Roman" w:cs="Times New Roman"/>
                <w:sz w:val="24"/>
                <w:szCs w:val="24"/>
              </w:rPr>
            </w:pPr>
            <w:r>
              <w:rPr>
                <w:rFonts w:ascii="Times New Roman" w:hAnsi="Times New Roman" w:cs="Times New Roman"/>
                <w:sz w:val="24"/>
                <w:szCs w:val="24"/>
              </w:rPr>
              <w:t>Jayakumar, T.</w:t>
            </w:r>
          </w:p>
        </w:tc>
        <w:tc>
          <w:tcPr>
            <w:tcW w:w="2880" w:type="dxa"/>
          </w:tcPr>
          <w:p w:rsidR="005066E7" w:rsidRDefault="005066E7" w:rsidP="00B44229">
            <w:pPr>
              <w:pStyle w:val="BodyText"/>
              <w:spacing w:after="0"/>
              <w:rPr>
                <w:rFonts w:ascii="Times New Roman" w:hAnsi="Times New Roman" w:cs="Times New Roman"/>
                <w:sz w:val="24"/>
                <w:szCs w:val="24"/>
              </w:rPr>
            </w:pPr>
            <w:r>
              <w:rPr>
                <w:rFonts w:ascii="Times New Roman" w:hAnsi="Times New Roman" w:cs="Times New Roman"/>
                <w:sz w:val="24"/>
                <w:szCs w:val="24"/>
              </w:rPr>
              <w:t>Voice Characteristics in Monozygotic twins</w:t>
            </w:r>
            <w:r w:rsidR="006C454A">
              <w:rPr>
                <w:rFonts w:ascii="Times New Roman" w:hAnsi="Times New Roman" w:cs="Times New Roman"/>
                <w:sz w:val="24"/>
                <w:szCs w:val="24"/>
              </w:rPr>
              <w:t>.</w:t>
            </w:r>
          </w:p>
          <w:p w:rsidR="006C454A" w:rsidRDefault="006C454A" w:rsidP="00B44229">
            <w:pPr>
              <w:pStyle w:val="BodyText"/>
              <w:spacing w:after="0"/>
              <w:rPr>
                <w:rFonts w:ascii="Times New Roman" w:hAnsi="Times New Roman" w:cs="Times New Roman"/>
                <w:sz w:val="24"/>
                <w:szCs w:val="24"/>
              </w:rPr>
            </w:pPr>
          </w:p>
        </w:tc>
        <w:tc>
          <w:tcPr>
            <w:tcW w:w="2178" w:type="dxa"/>
          </w:tcPr>
          <w:p w:rsidR="005066E7" w:rsidRDefault="005066E7" w:rsidP="00B44229">
            <w:pPr>
              <w:rPr>
                <w:rFonts w:ascii="Times New Roman" w:hAnsi="Times New Roman" w:cs="Times New Roman"/>
                <w:sz w:val="24"/>
                <w:szCs w:val="24"/>
              </w:rPr>
            </w:pPr>
            <w:r>
              <w:rPr>
                <w:rFonts w:ascii="Times New Roman" w:hAnsi="Times New Roman" w:cs="Times New Roman"/>
                <w:sz w:val="24"/>
                <w:szCs w:val="24"/>
              </w:rPr>
              <w:t>Dr. Savithri, S.R.</w:t>
            </w:r>
          </w:p>
        </w:tc>
      </w:tr>
      <w:tr w:rsidR="005066E7" w:rsidTr="006F2B30">
        <w:tc>
          <w:tcPr>
            <w:tcW w:w="751" w:type="dxa"/>
          </w:tcPr>
          <w:p w:rsidR="005066E7" w:rsidRDefault="005066E7" w:rsidP="005066E7">
            <w:pPr>
              <w:jc w:val="center"/>
              <w:rPr>
                <w:rFonts w:ascii="Times New Roman" w:hAnsi="Times New Roman" w:cs="Times New Roman"/>
                <w:sz w:val="24"/>
                <w:szCs w:val="24"/>
              </w:rPr>
            </w:pPr>
            <w:r>
              <w:rPr>
                <w:rFonts w:ascii="Times New Roman" w:hAnsi="Times New Roman" w:cs="Times New Roman"/>
                <w:sz w:val="24"/>
                <w:szCs w:val="24"/>
              </w:rPr>
              <w:t>9.</w:t>
            </w:r>
          </w:p>
        </w:tc>
        <w:tc>
          <w:tcPr>
            <w:tcW w:w="1967" w:type="dxa"/>
          </w:tcPr>
          <w:p w:rsidR="005066E7" w:rsidRPr="00542A7D" w:rsidRDefault="005066E7" w:rsidP="00B44229">
            <w:pPr>
              <w:pStyle w:val="BodyText"/>
              <w:spacing w:after="0"/>
              <w:rPr>
                <w:rFonts w:ascii="Times New Roman" w:hAnsi="Times New Roman" w:cs="Times New Roman"/>
                <w:sz w:val="24"/>
                <w:szCs w:val="24"/>
              </w:rPr>
            </w:pPr>
            <w:r w:rsidRPr="00542A7D">
              <w:rPr>
                <w:rFonts w:ascii="Times New Roman" w:hAnsi="Times New Roman" w:cs="Times New Roman"/>
                <w:sz w:val="24"/>
                <w:szCs w:val="24"/>
              </w:rPr>
              <w:t>Jijo, JRF</w:t>
            </w:r>
          </w:p>
        </w:tc>
        <w:tc>
          <w:tcPr>
            <w:tcW w:w="2880" w:type="dxa"/>
          </w:tcPr>
          <w:p w:rsidR="005066E7" w:rsidRDefault="005066E7" w:rsidP="00B44229">
            <w:pPr>
              <w:pStyle w:val="BodyText"/>
              <w:spacing w:after="0"/>
              <w:rPr>
                <w:rFonts w:ascii="Times New Roman" w:hAnsi="Times New Roman" w:cs="Times New Roman"/>
                <w:bCs/>
                <w:sz w:val="24"/>
                <w:szCs w:val="24"/>
              </w:rPr>
            </w:pPr>
            <w:r w:rsidRPr="00542A7D">
              <w:rPr>
                <w:rFonts w:ascii="Times New Roman" w:hAnsi="Times New Roman" w:cs="Times New Roman"/>
                <w:bCs/>
                <w:sz w:val="24"/>
                <w:szCs w:val="24"/>
              </w:rPr>
              <w:t>The effect of enhancement of amplitude and durational cues on speech perception in individuals with auditory neuropathy spectrum disorders</w:t>
            </w:r>
            <w:r w:rsidR="006C454A">
              <w:rPr>
                <w:rFonts w:ascii="Times New Roman" w:hAnsi="Times New Roman" w:cs="Times New Roman"/>
                <w:bCs/>
                <w:sz w:val="24"/>
                <w:szCs w:val="24"/>
              </w:rPr>
              <w:t>.</w:t>
            </w:r>
          </w:p>
          <w:p w:rsidR="006C454A" w:rsidRPr="00542A7D" w:rsidRDefault="006C454A" w:rsidP="00B44229">
            <w:pPr>
              <w:pStyle w:val="BodyText"/>
              <w:spacing w:after="0"/>
              <w:rPr>
                <w:rFonts w:ascii="Times New Roman" w:hAnsi="Times New Roman" w:cs="Times New Roman"/>
                <w:bCs/>
                <w:sz w:val="24"/>
                <w:szCs w:val="24"/>
              </w:rPr>
            </w:pPr>
          </w:p>
        </w:tc>
        <w:tc>
          <w:tcPr>
            <w:tcW w:w="2178" w:type="dxa"/>
          </w:tcPr>
          <w:p w:rsidR="005066E7" w:rsidRPr="00542A7D" w:rsidRDefault="005066E7" w:rsidP="00B44229">
            <w:pPr>
              <w:pStyle w:val="BodyText"/>
              <w:spacing w:after="0"/>
              <w:rPr>
                <w:rFonts w:ascii="Times New Roman" w:hAnsi="Times New Roman" w:cs="Times New Roman"/>
                <w:sz w:val="24"/>
                <w:szCs w:val="24"/>
              </w:rPr>
            </w:pPr>
            <w:r w:rsidRPr="00542A7D">
              <w:rPr>
                <w:rFonts w:ascii="Times New Roman" w:hAnsi="Times New Roman" w:cs="Times New Roman"/>
                <w:sz w:val="24"/>
                <w:szCs w:val="24"/>
              </w:rPr>
              <w:t xml:space="preserve">Dr. </w:t>
            </w:r>
            <w:r w:rsidRPr="00542A7D">
              <w:rPr>
                <w:rFonts w:ascii="Times New Roman" w:hAnsi="Times New Roman" w:cs="Times New Roman"/>
                <w:bCs/>
                <w:sz w:val="24"/>
                <w:szCs w:val="24"/>
              </w:rPr>
              <w:t>Yathiraj</w:t>
            </w:r>
            <w:r>
              <w:rPr>
                <w:rFonts w:ascii="Times New Roman" w:hAnsi="Times New Roman" w:cs="Times New Roman"/>
                <w:bCs/>
                <w:sz w:val="24"/>
                <w:szCs w:val="24"/>
              </w:rPr>
              <w:t>, A.</w:t>
            </w:r>
          </w:p>
        </w:tc>
      </w:tr>
      <w:tr w:rsidR="005066E7" w:rsidTr="006F2B30">
        <w:tc>
          <w:tcPr>
            <w:tcW w:w="751" w:type="dxa"/>
          </w:tcPr>
          <w:p w:rsidR="005066E7" w:rsidRDefault="005066E7" w:rsidP="005066E7">
            <w:pPr>
              <w:jc w:val="center"/>
              <w:rPr>
                <w:rFonts w:ascii="Times New Roman" w:hAnsi="Times New Roman" w:cs="Times New Roman"/>
                <w:sz w:val="24"/>
                <w:szCs w:val="24"/>
              </w:rPr>
            </w:pPr>
            <w:r>
              <w:rPr>
                <w:rFonts w:ascii="Times New Roman" w:hAnsi="Times New Roman" w:cs="Times New Roman"/>
                <w:sz w:val="24"/>
                <w:szCs w:val="24"/>
              </w:rPr>
              <w:t>10.</w:t>
            </w:r>
          </w:p>
        </w:tc>
        <w:tc>
          <w:tcPr>
            <w:tcW w:w="1967" w:type="dxa"/>
          </w:tcPr>
          <w:p w:rsidR="005066E7" w:rsidRDefault="005066E7" w:rsidP="00B44229">
            <w:pPr>
              <w:pStyle w:val="BodyText"/>
              <w:spacing w:after="0"/>
              <w:rPr>
                <w:rFonts w:ascii="Times New Roman" w:hAnsi="Times New Roman" w:cs="Times New Roman"/>
                <w:sz w:val="24"/>
                <w:szCs w:val="24"/>
              </w:rPr>
            </w:pPr>
            <w:r>
              <w:rPr>
                <w:rFonts w:ascii="Times New Roman" w:hAnsi="Times New Roman" w:cs="Times New Roman"/>
                <w:sz w:val="24"/>
                <w:szCs w:val="24"/>
              </w:rPr>
              <w:t>Jayashree C Shanbal</w:t>
            </w:r>
          </w:p>
        </w:tc>
        <w:tc>
          <w:tcPr>
            <w:tcW w:w="2880" w:type="dxa"/>
          </w:tcPr>
          <w:p w:rsidR="005066E7" w:rsidRDefault="005066E7" w:rsidP="00B44229">
            <w:pPr>
              <w:pStyle w:val="BodyText"/>
              <w:spacing w:after="0"/>
              <w:rPr>
                <w:rFonts w:ascii="Times New Roman" w:hAnsi="Times New Roman" w:cs="Times New Roman"/>
                <w:sz w:val="24"/>
                <w:szCs w:val="24"/>
              </w:rPr>
            </w:pPr>
            <w:r>
              <w:rPr>
                <w:rFonts w:ascii="Times New Roman" w:hAnsi="Times New Roman" w:cs="Times New Roman"/>
                <w:sz w:val="24"/>
                <w:szCs w:val="24"/>
              </w:rPr>
              <w:t>Acquisition of biliteracy in children</w:t>
            </w:r>
          </w:p>
          <w:p w:rsidR="006F2B30" w:rsidRDefault="006F2B30" w:rsidP="00B44229">
            <w:pPr>
              <w:pStyle w:val="BodyText"/>
              <w:spacing w:after="0"/>
              <w:rPr>
                <w:rFonts w:ascii="Times New Roman" w:hAnsi="Times New Roman" w:cs="Times New Roman"/>
                <w:sz w:val="24"/>
                <w:szCs w:val="24"/>
              </w:rPr>
            </w:pPr>
          </w:p>
        </w:tc>
        <w:tc>
          <w:tcPr>
            <w:tcW w:w="2178" w:type="dxa"/>
          </w:tcPr>
          <w:p w:rsidR="005066E7" w:rsidRDefault="005066E7" w:rsidP="00B44229">
            <w:pPr>
              <w:rPr>
                <w:rFonts w:ascii="Times New Roman" w:hAnsi="Times New Roman" w:cs="Times New Roman"/>
                <w:sz w:val="24"/>
                <w:szCs w:val="24"/>
              </w:rPr>
            </w:pPr>
            <w:r>
              <w:rPr>
                <w:rFonts w:ascii="Times New Roman" w:hAnsi="Times New Roman" w:cs="Times New Roman"/>
                <w:sz w:val="24"/>
                <w:szCs w:val="24"/>
              </w:rPr>
              <w:t>Dr. Prema, K.S.</w:t>
            </w:r>
          </w:p>
        </w:tc>
      </w:tr>
      <w:tr w:rsidR="005066E7" w:rsidTr="006F2B30">
        <w:tc>
          <w:tcPr>
            <w:tcW w:w="751" w:type="dxa"/>
          </w:tcPr>
          <w:p w:rsidR="005066E7" w:rsidRDefault="005066E7" w:rsidP="005066E7">
            <w:pPr>
              <w:jc w:val="center"/>
              <w:rPr>
                <w:rFonts w:ascii="Times New Roman" w:hAnsi="Times New Roman" w:cs="Times New Roman"/>
                <w:sz w:val="24"/>
                <w:szCs w:val="24"/>
              </w:rPr>
            </w:pPr>
            <w:r>
              <w:rPr>
                <w:rFonts w:ascii="Times New Roman" w:hAnsi="Times New Roman" w:cs="Times New Roman"/>
                <w:sz w:val="24"/>
                <w:szCs w:val="24"/>
              </w:rPr>
              <w:t>11.</w:t>
            </w:r>
          </w:p>
        </w:tc>
        <w:tc>
          <w:tcPr>
            <w:tcW w:w="1967" w:type="dxa"/>
          </w:tcPr>
          <w:p w:rsidR="005066E7" w:rsidRPr="00542A7D" w:rsidRDefault="005066E7" w:rsidP="00B44229">
            <w:pPr>
              <w:pStyle w:val="BodyText"/>
              <w:spacing w:after="0"/>
              <w:rPr>
                <w:rFonts w:ascii="Times New Roman" w:hAnsi="Times New Roman" w:cs="Times New Roman"/>
                <w:bCs/>
                <w:sz w:val="24"/>
                <w:szCs w:val="24"/>
              </w:rPr>
            </w:pPr>
            <w:r w:rsidRPr="00542A7D">
              <w:rPr>
                <w:rFonts w:ascii="Times New Roman" w:hAnsi="Times New Roman" w:cs="Times New Roman"/>
                <w:bCs/>
                <w:sz w:val="24"/>
                <w:szCs w:val="24"/>
              </w:rPr>
              <w:t xml:space="preserve">Prawin Kumar  </w:t>
            </w:r>
          </w:p>
        </w:tc>
        <w:tc>
          <w:tcPr>
            <w:tcW w:w="2880" w:type="dxa"/>
          </w:tcPr>
          <w:p w:rsidR="005066E7" w:rsidRDefault="005066E7" w:rsidP="00B44229">
            <w:pPr>
              <w:pStyle w:val="BodyText"/>
              <w:tabs>
                <w:tab w:val="left" w:pos="2805"/>
                <w:tab w:val="left" w:pos="6120"/>
              </w:tabs>
              <w:spacing w:after="0"/>
              <w:ind w:left="3553" w:hanging="3553"/>
              <w:rPr>
                <w:rFonts w:ascii="Times New Roman" w:hAnsi="Times New Roman" w:cs="Times New Roman"/>
                <w:sz w:val="24"/>
                <w:szCs w:val="24"/>
              </w:rPr>
            </w:pPr>
            <w:r w:rsidRPr="00542A7D">
              <w:rPr>
                <w:rFonts w:ascii="Times New Roman" w:hAnsi="Times New Roman" w:cs="Times New Roman"/>
                <w:sz w:val="24"/>
                <w:szCs w:val="24"/>
              </w:rPr>
              <w:t xml:space="preserve">Effect of self-learning </w:t>
            </w:r>
          </w:p>
          <w:p w:rsidR="005066E7" w:rsidRDefault="006C454A" w:rsidP="00B44229">
            <w:pPr>
              <w:pStyle w:val="BodyText"/>
              <w:tabs>
                <w:tab w:val="left" w:pos="2805"/>
                <w:tab w:val="left" w:pos="6120"/>
              </w:tabs>
              <w:spacing w:after="0"/>
              <w:ind w:left="3553" w:hanging="3553"/>
              <w:rPr>
                <w:rFonts w:ascii="Times New Roman" w:hAnsi="Times New Roman" w:cs="Times New Roman"/>
                <w:sz w:val="24"/>
                <w:szCs w:val="24"/>
              </w:rPr>
            </w:pPr>
            <w:r>
              <w:rPr>
                <w:rFonts w:ascii="Times New Roman" w:hAnsi="Times New Roman" w:cs="Times New Roman"/>
                <w:sz w:val="24"/>
                <w:szCs w:val="24"/>
              </w:rPr>
              <w:t>T</w:t>
            </w:r>
            <w:r w:rsidR="005066E7">
              <w:rPr>
                <w:rFonts w:ascii="Times New Roman" w:hAnsi="Times New Roman" w:cs="Times New Roman"/>
                <w:sz w:val="24"/>
                <w:szCs w:val="24"/>
              </w:rPr>
              <w:t>ra</w:t>
            </w:r>
            <w:r w:rsidR="005066E7" w:rsidRPr="00542A7D">
              <w:rPr>
                <w:rFonts w:ascii="Times New Roman" w:hAnsi="Times New Roman" w:cs="Times New Roman"/>
                <w:sz w:val="24"/>
                <w:szCs w:val="24"/>
              </w:rPr>
              <w:t>ining</w:t>
            </w:r>
            <w:r>
              <w:rPr>
                <w:rFonts w:ascii="Times New Roman" w:hAnsi="Times New Roman" w:cs="Times New Roman"/>
                <w:sz w:val="24"/>
                <w:szCs w:val="24"/>
              </w:rPr>
              <w:t>.</w:t>
            </w:r>
          </w:p>
          <w:p w:rsidR="006C454A" w:rsidRPr="00542A7D" w:rsidRDefault="006C454A" w:rsidP="00B44229">
            <w:pPr>
              <w:pStyle w:val="BodyText"/>
              <w:tabs>
                <w:tab w:val="left" w:pos="2805"/>
                <w:tab w:val="left" w:pos="6120"/>
              </w:tabs>
              <w:spacing w:after="0"/>
              <w:ind w:left="3553" w:hanging="3553"/>
              <w:rPr>
                <w:rFonts w:ascii="Times New Roman" w:hAnsi="Times New Roman" w:cs="Times New Roman"/>
                <w:b/>
                <w:bCs/>
                <w:sz w:val="24"/>
                <w:szCs w:val="24"/>
              </w:rPr>
            </w:pPr>
          </w:p>
        </w:tc>
        <w:tc>
          <w:tcPr>
            <w:tcW w:w="2178" w:type="dxa"/>
          </w:tcPr>
          <w:p w:rsidR="005066E7" w:rsidRPr="00542A7D" w:rsidRDefault="005066E7" w:rsidP="00B44229">
            <w:pPr>
              <w:pStyle w:val="BodyText"/>
              <w:spacing w:after="0"/>
              <w:rPr>
                <w:rFonts w:ascii="Times New Roman" w:hAnsi="Times New Roman" w:cs="Times New Roman"/>
                <w:bCs/>
                <w:sz w:val="24"/>
                <w:szCs w:val="24"/>
              </w:rPr>
            </w:pPr>
            <w:r w:rsidRPr="00542A7D">
              <w:rPr>
                <w:rFonts w:ascii="Times New Roman" w:hAnsi="Times New Roman" w:cs="Times New Roman"/>
                <w:bCs/>
                <w:sz w:val="24"/>
                <w:szCs w:val="24"/>
              </w:rPr>
              <w:t>Dr. Yathiraj</w:t>
            </w:r>
            <w:r>
              <w:rPr>
                <w:rFonts w:ascii="Times New Roman" w:hAnsi="Times New Roman" w:cs="Times New Roman"/>
                <w:bCs/>
                <w:sz w:val="24"/>
                <w:szCs w:val="24"/>
              </w:rPr>
              <w:t>, A.</w:t>
            </w:r>
          </w:p>
        </w:tc>
      </w:tr>
      <w:tr w:rsidR="005066E7" w:rsidTr="006F2B30">
        <w:tc>
          <w:tcPr>
            <w:tcW w:w="751" w:type="dxa"/>
          </w:tcPr>
          <w:p w:rsidR="005066E7" w:rsidRDefault="005066E7" w:rsidP="005066E7">
            <w:pPr>
              <w:jc w:val="center"/>
              <w:rPr>
                <w:rFonts w:ascii="Times New Roman" w:hAnsi="Times New Roman" w:cs="Times New Roman"/>
                <w:sz w:val="24"/>
                <w:szCs w:val="24"/>
              </w:rPr>
            </w:pPr>
            <w:r>
              <w:rPr>
                <w:rFonts w:ascii="Times New Roman" w:hAnsi="Times New Roman" w:cs="Times New Roman"/>
                <w:sz w:val="24"/>
                <w:szCs w:val="24"/>
              </w:rPr>
              <w:t>12.</w:t>
            </w:r>
          </w:p>
        </w:tc>
        <w:tc>
          <w:tcPr>
            <w:tcW w:w="1967" w:type="dxa"/>
          </w:tcPr>
          <w:p w:rsidR="005066E7" w:rsidRPr="00D70CED" w:rsidRDefault="005066E7" w:rsidP="00B44229">
            <w:pPr>
              <w:pStyle w:val="BodyText"/>
              <w:spacing w:after="0"/>
              <w:rPr>
                <w:rFonts w:ascii="Times New Roman" w:hAnsi="Times New Roman" w:cs="Times New Roman"/>
                <w:sz w:val="24"/>
                <w:szCs w:val="24"/>
              </w:rPr>
            </w:pPr>
            <w:r w:rsidRPr="00D70CED">
              <w:rPr>
                <w:rFonts w:ascii="Times New Roman" w:hAnsi="Times New Roman" w:cs="Times New Roman"/>
                <w:sz w:val="24"/>
                <w:szCs w:val="24"/>
              </w:rPr>
              <w:t>Purushotham, P.</w:t>
            </w:r>
          </w:p>
        </w:tc>
        <w:tc>
          <w:tcPr>
            <w:tcW w:w="2880" w:type="dxa"/>
          </w:tcPr>
          <w:p w:rsidR="005066E7" w:rsidRDefault="005066E7" w:rsidP="00B44229">
            <w:pPr>
              <w:pStyle w:val="BodyText"/>
              <w:spacing w:after="0"/>
              <w:rPr>
                <w:rFonts w:ascii="Times New Roman" w:hAnsi="Times New Roman" w:cs="Times New Roman"/>
                <w:sz w:val="24"/>
                <w:szCs w:val="24"/>
              </w:rPr>
            </w:pPr>
            <w:r w:rsidRPr="00D70CED">
              <w:rPr>
                <w:rFonts w:ascii="Times New Roman" w:hAnsi="Times New Roman" w:cs="Times New Roman"/>
                <w:sz w:val="24"/>
                <w:szCs w:val="24"/>
              </w:rPr>
              <w:t>Development of Correctional strategies for Number Remediation in Preschool and Primary School Children</w:t>
            </w:r>
            <w:r w:rsidR="006C454A">
              <w:rPr>
                <w:rFonts w:ascii="Times New Roman" w:hAnsi="Times New Roman" w:cs="Times New Roman"/>
                <w:sz w:val="24"/>
                <w:szCs w:val="24"/>
              </w:rPr>
              <w:t>.</w:t>
            </w:r>
          </w:p>
          <w:p w:rsidR="006C454A" w:rsidRPr="00D70CED" w:rsidRDefault="006C454A" w:rsidP="00B44229">
            <w:pPr>
              <w:pStyle w:val="BodyText"/>
              <w:spacing w:after="0"/>
              <w:rPr>
                <w:rFonts w:ascii="Times New Roman" w:hAnsi="Times New Roman" w:cs="Times New Roman"/>
                <w:sz w:val="24"/>
                <w:szCs w:val="24"/>
              </w:rPr>
            </w:pPr>
          </w:p>
        </w:tc>
        <w:tc>
          <w:tcPr>
            <w:tcW w:w="2178" w:type="dxa"/>
          </w:tcPr>
          <w:p w:rsidR="005066E7" w:rsidRPr="00D70CED" w:rsidRDefault="005066E7" w:rsidP="00B44229">
            <w:pPr>
              <w:rPr>
                <w:rFonts w:ascii="Times New Roman" w:hAnsi="Times New Roman" w:cs="Times New Roman"/>
                <w:sz w:val="24"/>
                <w:szCs w:val="24"/>
              </w:rPr>
            </w:pPr>
            <w:r w:rsidRPr="00D70CED">
              <w:rPr>
                <w:rFonts w:ascii="Times New Roman" w:hAnsi="Times New Roman" w:cs="Times New Roman"/>
                <w:sz w:val="24"/>
                <w:szCs w:val="24"/>
              </w:rPr>
              <w:t>Dr. Venkatesan, S.</w:t>
            </w:r>
          </w:p>
          <w:p w:rsidR="005066E7" w:rsidRPr="00D70CED" w:rsidRDefault="005066E7" w:rsidP="00B44229">
            <w:pPr>
              <w:rPr>
                <w:rFonts w:ascii="Times New Roman" w:hAnsi="Times New Roman" w:cs="Times New Roman"/>
                <w:sz w:val="24"/>
                <w:szCs w:val="24"/>
              </w:rPr>
            </w:pPr>
          </w:p>
        </w:tc>
      </w:tr>
      <w:tr w:rsidR="005066E7" w:rsidTr="006F2B30">
        <w:trPr>
          <w:trHeight w:val="350"/>
        </w:trPr>
        <w:tc>
          <w:tcPr>
            <w:tcW w:w="751" w:type="dxa"/>
          </w:tcPr>
          <w:p w:rsidR="005066E7" w:rsidRPr="00542A7D" w:rsidRDefault="005066E7" w:rsidP="005066E7">
            <w:pPr>
              <w:pStyle w:val="BodyText"/>
              <w:spacing w:after="0"/>
              <w:jc w:val="center"/>
              <w:rPr>
                <w:rFonts w:ascii="Times New Roman" w:hAnsi="Times New Roman" w:cs="Times New Roman"/>
                <w:bCs/>
                <w:sz w:val="24"/>
                <w:szCs w:val="24"/>
              </w:rPr>
            </w:pPr>
            <w:r w:rsidRPr="00542A7D">
              <w:rPr>
                <w:rFonts w:ascii="Times New Roman" w:hAnsi="Times New Roman" w:cs="Times New Roman"/>
                <w:bCs/>
                <w:sz w:val="24"/>
                <w:szCs w:val="24"/>
              </w:rPr>
              <w:t>1</w:t>
            </w:r>
            <w:r>
              <w:rPr>
                <w:rFonts w:ascii="Times New Roman" w:hAnsi="Times New Roman" w:cs="Times New Roman"/>
                <w:bCs/>
                <w:sz w:val="24"/>
                <w:szCs w:val="24"/>
              </w:rPr>
              <w:t>3.</w:t>
            </w:r>
          </w:p>
        </w:tc>
        <w:tc>
          <w:tcPr>
            <w:tcW w:w="1967" w:type="dxa"/>
          </w:tcPr>
          <w:p w:rsidR="005066E7" w:rsidRDefault="005066E7" w:rsidP="00B44229">
            <w:pPr>
              <w:pStyle w:val="BodyText"/>
              <w:spacing w:after="0"/>
              <w:rPr>
                <w:rFonts w:ascii="Times New Roman" w:hAnsi="Times New Roman" w:cs="Times New Roman"/>
                <w:sz w:val="24"/>
                <w:szCs w:val="24"/>
              </w:rPr>
            </w:pPr>
            <w:r>
              <w:rPr>
                <w:rFonts w:ascii="Times New Roman" w:hAnsi="Times New Roman" w:cs="Times New Roman"/>
                <w:sz w:val="24"/>
                <w:szCs w:val="24"/>
              </w:rPr>
              <w:t xml:space="preserve"> Radhakrishnan</w:t>
            </w:r>
          </w:p>
        </w:tc>
        <w:tc>
          <w:tcPr>
            <w:tcW w:w="2880" w:type="dxa"/>
          </w:tcPr>
          <w:p w:rsidR="005066E7" w:rsidRDefault="005066E7" w:rsidP="00B44229">
            <w:pPr>
              <w:pStyle w:val="BodyText"/>
              <w:spacing w:after="0"/>
              <w:rPr>
                <w:rFonts w:ascii="Times New Roman" w:hAnsi="Times New Roman" w:cs="Times New Roman"/>
                <w:sz w:val="24"/>
                <w:szCs w:val="24"/>
              </w:rPr>
            </w:pPr>
            <w:r>
              <w:rPr>
                <w:rFonts w:ascii="Times New Roman" w:hAnsi="Times New Roman" w:cs="Times New Roman"/>
                <w:sz w:val="24"/>
                <w:szCs w:val="24"/>
              </w:rPr>
              <w:t>Computerized Auditory Visual Integration Training for Communication in persons with Aphasia – In Tamil (CAVICAT)</w:t>
            </w:r>
            <w:r w:rsidR="006C454A">
              <w:rPr>
                <w:rFonts w:ascii="Times New Roman" w:hAnsi="Times New Roman" w:cs="Times New Roman"/>
                <w:sz w:val="24"/>
                <w:szCs w:val="24"/>
              </w:rPr>
              <w:t>.</w:t>
            </w:r>
          </w:p>
          <w:p w:rsidR="006C454A" w:rsidRDefault="006C454A" w:rsidP="00B44229">
            <w:pPr>
              <w:pStyle w:val="BodyText"/>
              <w:spacing w:after="0"/>
              <w:rPr>
                <w:rFonts w:ascii="Times New Roman" w:hAnsi="Times New Roman" w:cs="Times New Roman"/>
                <w:sz w:val="24"/>
                <w:szCs w:val="24"/>
              </w:rPr>
            </w:pPr>
          </w:p>
        </w:tc>
        <w:tc>
          <w:tcPr>
            <w:tcW w:w="2178" w:type="dxa"/>
          </w:tcPr>
          <w:p w:rsidR="005066E7" w:rsidRDefault="005066E7" w:rsidP="00B44229">
            <w:pPr>
              <w:pStyle w:val="BodyText"/>
              <w:spacing w:after="0"/>
              <w:rPr>
                <w:rFonts w:ascii="Times New Roman" w:hAnsi="Times New Roman" w:cs="Times New Roman"/>
                <w:sz w:val="24"/>
                <w:szCs w:val="24"/>
              </w:rPr>
            </w:pPr>
            <w:r>
              <w:rPr>
                <w:rFonts w:ascii="Times New Roman" w:hAnsi="Times New Roman" w:cs="Times New Roman"/>
                <w:sz w:val="24"/>
                <w:szCs w:val="24"/>
              </w:rPr>
              <w:t>Dr. Goswami, S.P.</w:t>
            </w:r>
          </w:p>
        </w:tc>
      </w:tr>
      <w:tr w:rsidR="005066E7" w:rsidTr="006F2B30">
        <w:trPr>
          <w:trHeight w:val="350"/>
        </w:trPr>
        <w:tc>
          <w:tcPr>
            <w:tcW w:w="751" w:type="dxa"/>
          </w:tcPr>
          <w:p w:rsidR="005066E7" w:rsidRPr="00542A7D" w:rsidRDefault="005066E7" w:rsidP="005066E7">
            <w:pPr>
              <w:pStyle w:val="BodyText"/>
              <w:spacing w:after="0"/>
              <w:jc w:val="center"/>
              <w:rPr>
                <w:rFonts w:ascii="Times New Roman" w:hAnsi="Times New Roman" w:cs="Times New Roman"/>
                <w:bCs/>
                <w:sz w:val="24"/>
                <w:szCs w:val="24"/>
              </w:rPr>
            </w:pPr>
            <w:r>
              <w:rPr>
                <w:rFonts w:ascii="Times New Roman" w:hAnsi="Times New Roman" w:cs="Times New Roman"/>
                <w:bCs/>
                <w:sz w:val="24"/>
                <w:szCs w:val="24"/>
              </w:rPr>
              <w:t>14.</w:t>
            </w:r>
          </w:p>
        </w:tc>
        <w:tc>
          <w:tcPr>
            <w:tcW w:w="1967" w:type="dxa"/>
          </w:tcPr>
          <w:p w:rsidR="005066E7" w:rsidRDefault="005066E7" w:rsidP="00B44229">
            <w:pPr>
              <w:pStyle w:val="BodyText"/>
              <w:spacing w:after="0"/>
              <w:rPr>
                <w:rFonts w:ascii="Times New Roman" w:hAnsi="Times New Roman" w:cs="Times New Roman"/>
                <w:sz w:val="24"/>
                <w:szCs w:val="24"/>
              </w:rPr>
            </w:pPr>
            <w:r>
              <w:rPr>
                <w:rFonts w:ascii="Times New Roman" w:hAnsi="Times New Roman" w:cs="Times New Roman"/>
                <w:sz w:val="24"/>
                <w:szCs w:val="24"/>
              </w:rPr>
              <w:t>R. Rajasudhakar</w:t>
            </w:r>
          </w:p>
        </w:tc>
        <w:tc>
          <w:tcPr>
            <w:tcW w:w="2880" w:type="dxa"/>
          </w:tcPr>
          <w:p w:rsidR="00B2344C" w:rsidRDefault="005066E7" w:rsidP="00360E1E">
            <w:pPr>
              <w:pStyle w:val="BodyText"/>
              <w:spacing w:after="0"/>
              <w:rPr>
                <w:rFonts w:ascii="Times New Roman" w:hAnsi="Times New Roman" w:cs="Times New Roman"/>
                <w:sz w:val="24"/>
                <w:szCs w:val="24"/>
              </w:rPr>
            </w:pPr>
            <w:r>
              <w:rPr>
                <w:rFonts w:ascii="Times New Roman" w:hAnsi="Times New Roman" w:cs="Times New Roman"/>
                <w:sz w:val="24"/>
                <w:szCs w:val="24"/>
              </w:rPr>
              <w:t>Voicing periods in daily and weekly speech of primary school teachers: Occupational voice measurements</w:t>
            </w:r>
            <w:r w:rsidR="006C454A">
              <w:rPr>
                <w:rFonts w:ascii="Times New Roman" w:hAnsi="Times New Roman" w:cs="Times New Roman"/>
                <w:sz w:val="24"/>
                <w:szCs w:val="24"/>
              </w:rPr>
              <w:t>.</w:t>
            </w:r>
          </w:p>
          <w:p w:rsidR="006C454A" w:rsidRDefault="006C454A" w:rsidP="00360E1E">
            <w:pPr>
              <w:pStyle w:val="BodyText"/>
              <w:spacing w:after="0"/>
              <w:rPr>
                <w:rFonts w:ascii="Times New Roman" w:hAnsi="Times New Roman" w:cs="Times New Roman"/>
                <w:sz w:val="24"/>
                <w:szCs w:val="24"/>
              </w:rPr>
            </w:pPr>
          </w:p>
        </w:tc>
        <w:tc>
          <w:tcPr>
            <w:tcW w:w="2178" w:type="dxa"/>
          </w:tcPr>
          <w:p w:rsidR="005066E7" w:rsidRDefault="005066E7" w:rsidP="00B44229">
            <w:pPr>
              <w:rPr>
                <w:rFonts w:ascii="Times New Roman" w:hAnsi="Times New Roman" w:cs="Times New Roman"/>
                <w:sz w:val="24"/>
                <w:szCs w:val="24"/>
              </w:rPr>
            </w:pPr>
            <w:r>
              <w:rPr>
                <w:rFonts w:ascii="Times New Roman" w:hAnsi="Times New Roman" w:cs="Times New Roman"/>
                <w:sz w:val="24"/>
                <w:szCs w:val="24"/>
              </w:rPr>
              <w:t>Dr. Savithri, S.R.</w:t>
            </w:r>
          </w:p>
        </w:tc>
      </w:tr>
      <w:tr w:rsidR="005066E7" w:rsidTr="006F2B30">
        <w:trPr>
          <w:trHeight w:val="863"/>
        </w:trPr>
        <w:tc>
          <w:tcPr>
            <w:tcW w:w="751" w:type="dxa"/>
          </w:tcPr>
          <w:p w:rsidR="005066E7" w:rsidRPr="00542A7D" w:rsidRDefault="005066E7" w:rsidP="005066E7">
            <w:pPr>
              <w:pStyle w:val="BodyText"/>
              <w:spacing w:after="0"/>
              <w:jc w:val="center"/>
              <w:rPr>
                <w:rFonts w:ascii="Times New Roman" w:hAnsi="Times New Roman" w:cs="Times New Roman"/>
                <w:bCs/>
                <w:sz w:val="24"/>
                <w:szCs w:val="24"/>
              </w:rPr>
            </w:pPr>
            <w:r>
              <w:rPr>
                <w:rFonts w:ascii="Times New Roman" w:hAnsi="Times New Roman" w:cs="Times New Roman"/>
                <w:bCs/>
                <w:sz w:val="24"/>
                <w:szCs w:val="24"/>
              </w:rPr>
              <w:t>15.</w:t>
            </w:r>
          </w:p>
        </w:tc>
        <w:tc>
          <w:tcPr>
            <w:tcW w:w="1967" w:type="dxa"/>
          </w:tcPr>
          <w:p w:rsidR="005066E7" w:rsidRPr="00542A7D" w:rsidRDefault="005066E7" w:rsidP="00FA1835">
            <w:pPr>
              <w:pStyle w:val="BodyText"/>
              <w:spacing w:after="0"/>
              <w:rPr>
                <w:rFonts w:ascii="Times New Roman" w:hAnsi="Times New Roman" w:cs="Times New Roman"/>
                <w:bCs/>
                <w:sz w:val="24"/>
                <w:szCs w:val="24"/>
              </w:rPr>
            </w:pPr>
            <w:r w:rsidRPr="00542A7D">
              <w:rPr>
                <w:rFonts w:ascii="Times New Roman" w:hAnsi="Times New Roman" w:cs="Times New Roman"/>
                <w:bCs/>
                <w:sz w:val="24"/>
                <w:szCs w:val="24"/>
              </w:rPr>
              <w:t xml:space="preserve">Sujeet Kumar Sinha </w:t>
            </w:r>
            <w:r>
              <w:rPr>
                <w:rFonts w:ascii="Times New Roman" w:hAnsi="Times New Roman" w:cs="Times New Roman"/>
                <w:bCs/>
                <w:sz w:val="24"/>
                <w:szCs w:val="24"/>
              </w:rPr>
              <w:t xml:space="preserve"> </w:t>
            </w:r>
            <w:r w:rsidRPr="00542A7D">
              <w:rPr>
                <w:rFonts w:ascii="Times New Roman" w:hAnsi="Times New Roman" w:cs="Times New Roman"/>
                <w:bCs/>
                <w:sz w:val="24"/>
                <w:szCs w:val="24"/>
              </w:rPr>
              <w:t>JRF</w:t>
            </w:r>
          </w:p>
        </w:tc>
        <w:tc>
          <w:tcPr>
            <w:tcW w:w="2880" w:type="dxa"/>
          </w:tcPr>
          <w:p w:rsidR="005066E7" w:rsidRDefault="005066E7" w:rsidP="00FA1835">
            <w:pPr>
              <w:pStyle w:val="BodyText"/>
              <w:spacing w:after="0"/>
              <w:rPr>
                <w:rFonts w:ascii="Times New Roman" w:hAnsi="Times New Roman" w:cs="Times New Roman"/>
                <w:bCs/>
                <w:sz w:val="24"/>
                <w:szCs w:val="24"/>
              </w:rPr>
            </w:pPr>
            <w:r w:rsidRPr="00542A7D">
              <w:rPr>
                <w:rFonts w:ascii="Times New Roman" w:hAnsi="Times New Roman" w:cs="Times New Roman"/>
                <w:sz w:val="24"/>
                <w:szCs w:val="24"/>
              </w:rPr>
              <w:t>Brainstem encoding of speech sounds in the aging auditory system-</w:t>
            </w:r>
            <w:r w:rsidRPr="00542A7D">
              <w:rPr>
                <w:rFonts w:ascii="Times New Roman" w:hAnsi="Times New Roman" w:cs="Times New Roman"/>
                <w:bCs/>
                <w:sz w:val="24"/>
                <w:szCs w:val="24"/>
              </w:rPr>
              <w:t xml:space="preserve"> An electrophysiological study</w:t>
            </w:r>
            <w:r w:rsidR="006C454A">
              <w:rPr>
                <w:rFonts w:ascii="Times New Roman" w:hAnsi="Times New Roman" w:cs="Times New Roman"/>
                <w:bCs/>
                <w:sz w:val="24"/>
                <w:szCs w:val="24"/>
              </w:rPr>
              <w:t>.</w:t>
            </w:r>
          </w:p>
          <w:p w:rsidR="006C454A" w:rsidRPr="00542A7D" w:rsidRDefault="006C454A" w:rsidP="00FA1835">
            <w:pPr>
              <w:pStyle w:val="BodyText"/>
              <w:spacing w:after="0"/>
              <w:rPr>
                <w:rFonts w:ascii="Times New Roman" w:hAnsi="Times New Roman" w:cs="Times New Roman"/>
                <w:bCs/>
                <w:sz w:val="24"/>
                <w:szCs w:val="24"/>
              </w:rPr>
            </w:pPr>
          </w:p>
        </w:tc>
        <w:tc>
          <w:tcPr>
            <w:tcW w:w="2178" w:type="dxa"/>
          </w:tcPr>
          <w:p w:rsidR="005066E7" w:rsidRPr="00542A7D" w:rsidRDefault="005066E7" w:rsidP="006C60EF">
            <w:pPr>
              <w:pStyle w:val="BodyText"/>
              <w:spacing w:after="0"/>
              <w:rPr>
                <w:rFonts w:ascii="Times New Roman" w:hAnsi="Times New Roman" w:cs="Times New Roman"/>
                <w:bCs/>
                <w:sz w:val="24"/>
                <w:szCs w:val="24"/>
              </w:rPr>
            </w:pPr>
            <w:r w:rsidRPr="00542A7D">
              <w:rPr>
                <w:rFonts w:ascii="Times New Roman" w:hAnsi="Times New Roman" w:cs="Times New Roman"/>
                <w:bCs/>
                <w:sz w:val="24"/>
                <w:szCs w:val="24"/>
              </w:rPr>
              <w:t>Dr. Basavaraj</w:t>
            </w:r>
            <w:r>
              <w:rPr>
                <w:rFonts w:ascii="Times New Roman" w:hAnsi="Times New Roman" w:cs="Times New Roman"/>
                <w:bCs/>
                <w:sz w:val="24"/>
                <w:szCs w:val="24"/>
              </w:rPr>
              <w:t xml:space="preserve">, </w:t>
            </w:r>
            <w:r>
              <w:rPr>
                <w:rFonts w:ascii="Times New Roman" w:hAnsi="Times New Roman" w:cs="Times New Roman"/>
                <w:sz w:val="24"/>
                <w:szCs w:val="24"/>
              </w:rPr>
              <w:t>V.</w:t>
            </w:r>
          </w:p>
        </w:tc>
      </w:tr>
      <w:tr w:rsidR="005066E7" w:rsidTr="006F2B30">
        <w:tc>
          <w:tcPr>
            <w:tcW w:w="751" w:type="dxa"/>
          </w:tcPr>
          <w:p w:rsidR="005066E7" w:rsidRPr="00542A7D" w:rsidRDefault="005066E7" w:rsidP="005066E7">
            <w:pPr>
              <w:pStyle w:val="BodyText"/>
              <w:spacing w:after="0"/>
              <w:jc w:val="center"/>
              <w:rPr>
                <w:rFonts w:ascii="Times New Roman" w:hAnsi="Times New Roman" w:cs="Times New Roman"/>
                <w:bCs/>
                <w:sz w:val="24"/>
                <w:szCs w:val="24"/>
              </w:rPr>
            </w:pPr>
            <w:r>
              <w:rPr>
                <w:rFonts w:ascii="Times New Roman" w:hAnsi="Times New Roman" w:cs="Times New Roman"/>
                <w:bCs/>
                <w:sz w:val="24"/>
                <w:szCs w:val="24"/>
              </w:rPr>
              <w:t>16.</w:t>
            </w:r>
          </w:p>
        </w:tc>
        <w:tc>
          <w:tcPr>
            <w:tcW w:w="1967" w:type="dxa"/>
          </w:tcPr>
          <w:p w:rsidR="005066E7" w:rsidRPr="00542A7D" w:rsidRDefault="005066E7" w:rsidP="00B44229">
            <w:pPr>
              <w:pStyle w:val="BodyText"/>
              <w:spacing w:after="0"/>
              <w:rPr>
                <w:rFonts w:ascii="Times New Roman" w:hAnsi="Times New Roman" w:cs="Times New Roman"/>
                <w:sz w:val="24"/>
                <w:szCs w:val="24"/>
              </w:rPr>
            </w:pPr>
            <w:r>
              <w:rPr>
                <w:rFonts w:ascii="Times New Roman" w:hAnsi="Times New Roman" w:cs="Times New Roman"/>
                <w:sz w:val="24"/>
                <w:szCs w:val="24"/>
              </w:rPr>
              <w:t>Shilpashri, H.N.</w:t>
            </w:r>
          </w:p>
        </w:tc>
        <w:tc>
          <w:tcPr>
            <w:tcW w:w="2880" w:type="dxa"/>
          </w:tcPr>
          <w:p w:rsidR="005066E7" w:rsidRDefault="005066E7" w:rsidP="00B44229">
            <w:pPr>
              <w:pStyle w:val="BodyText"/>
              <w:spacing w:after="0"/>
              <w:rPr>
                <w:rFonts w:ascii="Times New Roman" w:hAnsi="Times New Roman" w:cs="Times New Roman"/>
                <w:bCs/>
                <w:sz w:val="24"/>
                <w:szCs w:val="24"/>
              </w:rPr>
            </w:pPr>
            <w:r>
              <w:rPr>
                <w:rFonts w:ascii="Times New Roman" w:hAnsi="Times New Roman" w:cs="Times New Roman"/>
                <w:bCs/>
                <w:sz w:val="24"/>
                <w:szCs w:val="24"/>
              </w:rPr>
              <w:t>Development of Pragmatic Skill in Autism Spectrum Disorders</w:t>
            </w:r>
            <w:r w:rsidR="006C454A">
              <w:rPr>
                <w:rFonts w:ascii="Times New Roman" w:hAnsi="Times New Roman" w:cs="Times New Roman"/>
                <w:bCs/>
                <w:sz w:val="24"/>
                <w:szCs w:val="24"/>
              </w:rPr>
              <w:t>.</w:t>
            </w:r>
          </w:p>
          <w:p w:rsidR="006753CF" w:rsidRPr="00542A7D" w:rsidRDefault="009C6886" w:rsidP="00B44229">
            <w:pPr>
              <w:pStyle w:val="BodyText"/>
              <w:spacing w:after="0"/>
              <w:rPr>
                <w:rFonts w:ascii="Times New Roman" w:hAnsi="Times New Roman" w:cs="Times New Roman"/>
                <w:bCs/>
                <w:sz w:val="24"/>
                <w:szCs w:val="24"/>
              </w:rPr>
            </w:pPr>
            <w:r>
              <w:rPr>
                <w:rFonts w:ascii="Times New Roman" w:hAnsi="Times New Roman" w:cs="Times New Roman"/>
                <w:bCs/>
                <w:sz w:val="24"/>
                <w:szCs w:val="24"/>
              </w:rPr>
              <w:t xml:space="preserve">          </w:t>
            </w:r>
          </w:p>
        </w:tc>
        <w:tc>
          <w:tcPr>
            <w:tcW w:w="2178" w:type="dxa"/>
          </w:tcPr>
          <w:p w:rsidR="005066E7" w:rsidRPr="00542A7D" w:rsidRDefault="005066E7" w:rsidP="00B44229">
            <w:pPr>
              <w:pStyle w:val="BodyText"/>
              <w:spacing w:after="0"/>
              <w:rPr>
                <w:rFonts w:ascii="Times New Roman" w:hAnsi="Times New Roman" w:cs="Times New Roman"/>
                <w:sz w:val="24"/>
                <w:szCs w:val="24"/>
              </w:rPr>
            </w:pPr>
            <w:r>
              <w:rPr>
                <w:rFonts w:ascii="Times New Roman" w:hAnsi="Times New Roman" w:cs="Times New Roman"/>
                <w:sz w:val="24"/>
                <w:szCs w:val="24"/>
              </w:rPr>
              <w:t>Dr. Shyamala, K.C.</w:t>
            </w:r>
          </w:p>
        </w:tc>
      </w:tr>
      <w:tr w:rsidR="005066E7" w:rsidTr="006F2B30">
        <w:tc>
          <w:tcPr>
            <w:tcW w:w="751" w:type="dxa"/>
          </w:tcPr>
          <w:p w:rsidR="005066E7" w:rsidRPr="00542A7D" w:rsidRDefault="005066E7" w:rsidP="005066E7">
            <w:pPr>
              <w:pStyle w:val="BodyText"/>
              <w:spacing w:after="0"/>
              <w:jc w:val="center"/>
              <w:rPr>
                <w:rFonts w:ascii="Times New Roman" w:hAnsi="Times New Roman" w:cs="Times New Roman"/>
                <w:bCs/>
                <w:sz w:val="24"/>
                <w:szCs w:val="24"/>
              </w:rPr>
            </w:pPr>
            <w:r>
              <w:rPr>
                <w:rFonts w:ascii="Times New Roman" w:hAnsi="Times New Roman" w:cs="Times New Roman"/>
                <w:bCs/>
                <w:sz w:val="24"/>
                <w:szCs w:val="24"/>
              </w:rPr>
              <w:t>17.</w:t>
            </w:r>
          </w:p>
        </w:tc>
        <w:tc>
          <w:tcPr>
            <w:tcW w:w="1967" w:type="dxa"/>
          </w:tcPr>
          <w:p w:rsidR="005066E7" w:rsidRDefault="005066E7" w:rsidP="00B44229">
            <w:pPr>
              <w:pStyle w:val="BodyText"/>
              <w:spacing w:after="0"/>
              <w:rPr>
                <w:rFonts w:ascii="Times New Roman" w:hAnsi="Times New Roman" w:cs="Times New Roman"/>
                <w:sz w:val="24"/>
                <w:szCs w:val="24"/>
              </w:rPr>
            </w:pPr>
            <w:r>
              <w:rPr>
                <w:rFonts w:ascii="Times New Roman" w:hAnsi="Times New Roman" w:cs="Times New Roman"/>
                <w:sz w:val="24"/>
                <w:szCs w:val="24"/>
              </w:rPr>
              <w:t>Santosh Kumar</w:t>
            </w:r>
          </w:p>
        </w:tc>
        <w:tc>
          <w:tcPr>
            <w:tcW w:w="2880" w:type="dxa"/>
          </w:tcPr>
          <w:p w:rsidR="005066E7" w:rsidRDefault="005066E7" w:rsidP="00B44229">
            <w:pPr>
              <w:pStyle w:val="BodyText"/>
              <w:spacing w:after="0"/>
              <w:rPr>
                <w:rFonts w:ascii="Times New Roman" w:hAnsi="Times New Roman" w:cs="Times New Roman"/>
                <w:bCs/>
                <w:sz w:val="24"/>
                <w:szCs w:val="24"/>
              </w:rPr>
            </w:pPr>
            <w:r>
              <w:rPr>
                <w:rFonts w:ascii="Times New Roman" w:hAnsi="Times New Roman" w:cs="Times New Roman"/>
                <w:bCs/>
                <w:sz w:val="24"/>
                <w:szCs w:val="24"/>
              </w:rPr>
              <w:t>Aphasia Comprehension Test –Hindi (ACT-H)</w:t>
            </w:r>
            <w:r w:rsidR="006C454A">
              <w:rPr>
                <w:rFonts w:ascii="Times New Roman" w:hAnsi="Times New Roman" w:cs="Times New Roman"/>
                <w:bCs/>
                <w:sz w:val="24"/>
                <w:szCs w:val="24"/>
              </w:rPr>
              <w:t>.</w:t>
            </w:r>
          </w:p>
          <w:p w:rsidR="006C454A" w:rsidRDefault="006C454A" w:rsidP="00B44229">
            <w:pPr>
              <w:pStyle w:val="BodyText"/>
              <w:spacing w:after="0"/>
              <w:rPr>
                <w:rFonts w:ascii="Times New Roman" w:hAnsi="Times New Roman" w:cs="Times New Roman"/>
                <w:bCs/>
                <w:sz w:val="24"/>
                <w:szCs w:val="24"/>
              </w:rPr>
            </w:pPr>
          </w:p>
        </w:tc>
        <w:tc>
          <w:tcPr>
            <w:tcW w:w="2178" w:type="dxa"/>
          </w:tcPr>
          <w:p w:rsidR="005066E7" w:rsidRDefault="005066E7" w:rsidP="00B44229">
            <w:pPr>
              <w:pStyle w:val="BodyText"/>
              <w:spacing w:after="0"/>
              <w:rPr>
                <w:rFonts w:ascii="Times New Roman" w:hAnsi="Times New Roman" w:cs="Times New Roman"/>
                <w:sz w:val="24"/>
                <w:szCs w:val="24"/>
              </w:rPr>
            </w:pPr>
            <w:r>
              <w:rPr>
                <w:rFonts w:ascii="Times New Roman" w:hAnsi="Times New Roman" w:cs="Times New Roman"/>
                <w:sz w:val="24"/>
                <w:szCs w:val="24"/>
              </w:rPr>
              <w:t>Dr. Goswami, S.P.</w:t>
            </w:r>
          </w:p>
        </w:tc>
      </w:tr>
      <w:tr w:rsidR="005066E7" w:rsidTr="006F2B30">
        <w:tc>
          <w:tcPr>
            <w:tcW w:w="751" w:type="dxa"/>
          </w:tcPr>
          <w:p w:rsidR="005066E7" w:rsidRPr="00542A7D" w:rsidRDefault="005066E7" w:rsidP="005066E7">
            <w:pPr>
              <w:pStyle w:val="BodyText"/>
              <w:spacing w:after="0"/>
              <w:jc w:val="center"/>
              <w:rPr>
                <w:rFonts w:ascii="Times New Roman" w:hAnsi="Times New Roman" w:cs="Times New Roman"/>
                <w:bCs/>
                <w:sz w:val="24"/>
                <w:szCs w:val="24"/>
              </w:rPr>
            </w:pPr>
            <w:r>
              <w:rPr>
                <w:rFonts w:ascii="Times New Roman" w:hAnsi="Times New Roman" w:cs="Times New Roman"/>
                <w:bCs/>
                <w:sz w:val="24"/>
                <w:szCs w:val="24"/>
              </w:rPr>
              <w:t>18.</w:t>
            </w:r>
          </w:p>
        </w:tc>
        <w:tc>
          <w:tcPr>
            <w:tcW w:w="1967" w:type="dxa"/>
          </w:tcPr>
          <w:p w:rsidR="005066E7" w:rsidRDefault="005066E7" w:rsidP="00B44229">
            <w:pPr>
              <w:pStyle w:val="BodyText"/>
              <w:spacing w:after="0"/>
              <w:rPr>
                <w:rFonts w:ascii="Times New Roman" w:hAnsi="Times New Roman" w:cs="Times New Roman"/>
                <w:sz w:val="24"/>
                <w:szCs w:val="24"/>
              </w:rPr>
            </w:pPr>
            <w:r>
              <w:rPr>
                <w:rFonts w:ascii="Times New Roman" w:hAnsi="Times New Roman" w:cs="Times New Roman"/>
                <w:sz w:val="24"/>
                <w:szCs w:val="24"/>
              </w:rPr>
              <w:t xml:space="preserve">Sangeetha Mahesh </w:t>
            </w:r>
          </w:p>
        </w:tc>
        <w:tc>
          <w:tcPr>
            <w:tcW w:w="2880" w:type="dxa"/>
          </w:tcPr>
          <w:p w:rsidR="006C454A" w:rsidRDefault="005066E7" w:rsidP="00B44229">
            <w:pPr>
              <w:pStyle w:val="BodyText"/>
              <w:spacing w:after="0"/>
              <w:rPr>
                <w:rFonts w:ascii="Times New Roman" w:hAnsi="Times New Roman" w:cs="Times New Roman"/>
                <w:sz w:val="24"/>
                <w:szCs w:val="24"/>
              </w:rPr>
            </w:pPr>
            <w:r>
              <w:rPr>
                <w:rFonts w:ascii="Times New Roman" w:hAnsi="Times New Roman" w:cs="Times New Roman"/>
                <w:sz w:val="24"/>
                <w:szCs w:val="24"/>
              </w:rPr>
              <w:t>Linguistic Variability in Mono lingual and bilingual children with stuttering</w:t>
            </w:r>
            <w:r w:rsidR="006C454A">
              <w:rPr>
                <w:rFonts w:ascii="Times New Roman" w:hAnsi="Times New Roman" w:cs="Times New Roman"/>
                <w:sz w:val="24"/>
                <w:szCs w:val="24"/>
              </w:rPr>
              <w:t>.</w:t>
            </w:r>
          </w:p>
          <w:p w:rsidR="005066E7" w:rsidRDefault="005066E7" w:rsidP="00B44229">
            <w:pPr>
              <w:pStyle w:val="BodyText"/>
              <w:spacing w:after="0"/>
              <w:rPr>
                <w:rFonts w:ascii="Times New Roman" w:hAnsi="Times New Roman" w:cs="Times New Roman"/>
                <w:sz w:val="24"/>
                <w:szCs w:val="24"/>
              </w:rPr>
            </w:pPr>
            <w:r>
              <w:rPr>
                <w:rFonts w:ascii="Times New Roman" w:hAnsi="Times New Roman" w:cs="Times New Roman"/>
                <w:sz w:val="24"/>
                <w:szCs w:val="24"/>
              </w:rPr>
              <w:t xml:space="preserve"> </w:t>
            </w:r>
          </w:p>
        </w:tc>
        <w:tc>
          <w:tcPr>
            <w:tcW w:w="2178" w:type="dxa"/>
          </w:tcPr>
          <w:p w:rsidR="005066E7" w:rsidRDefault="005066E7" w:rsidP="00B44229">
            <w:pPr>
              <w:rPr>
                <w:rFonts w:ascii="Times New Roman" w:hAnsi="Times New Roman" w:cs="Times New Roman"/>
                <w:sz w:val="24"/>
                <w:szCs w:val="24"/>
              </w:rPr>
            </w:pPr>
            <w:r>
              <w:rPr>
                <w:rFonts w:ascii="Times New Roman" w:hAnsi="Times New Roman" w:cs="Times New Roman"/>
                <w:sz w:val="24"/>
                <w:szCs w:val="24"/>
              </w:rPr>
              <w:t>Dr. Geetha, Y.V.</w:t>
            </w:r>
          </w:p>
        </w:tc>
      </w:tr>
      <w:tr w:rsidR="005066E7" w:rsidTr="006F2B30">
        <w:tc>
          <w:tcPr>
            <w:tcW w:w="751" w:type="dxa"/>
          </w:tcPr>
          <w:p w:rsidR="005066E7" w:rsidRPr="00542A7D" w:rsidRDefault="005066E7" w:rsidP="005066E7">
            <w:pPr>
              <w:pStyle w:val="BodyText"/>
              <w:spacing w:after="0"/>
              <w:jc w:val="center"/>
              <w:rPr>
                <w:rFonts w:ascii="Times New Roman" w:hAnsi="Times New Roman" w:cs="Times New Roman"/>
                <w:bCs/>
                <w:sz w:val="24"/>
                <w:szCs w:val="24"/>
              </w:rPr>
            </w:pPr>
            <w:r>
              <w:rPr>
                <w:rFonts w:ascii="Times New Roman" w:hAnsi="Times New Roman" w:cs="Times New Roman"/>
                <w:bCs/>
                <w:sz w:val="24"/>
                <w:szCs w:val="24"/>
              </w:rPr>
              <w:lastRenderedPageBreak/>
              <w:t>19.</w:t>
            </w:r>
          </w:p>
        </w:tc>
        <w:tc>
          <w:tcPr>
            <w:tcW w:w="1967" w:type="dxa"/>
          </w:tcPr>
          <w:p w:rsidR="005066E7" w:rsidRDefault="005066E7" w:rsidP="00B44229">
            <w:pPr>
              <w:pStyle w:val="BodyText"/>
              <w:spacing w:after="0"/>
              <w:rPr>
                <w:rFonts w:ascii="Times New Roman" w:hAnsi="Times New Roman" w:cs="Times New Roman"/>
                <w:sz w:val="24"/>
                <w:szCs w:val="24"/>
              </w:rPr>
            </w:pPr>
            <w:r>
              <w:rPr>
                <w:rFonts w:ascii="Times New Roman" w:hAnsi="Times New Roman" w:cs="Times New Roman"/>
                <w:sz w:val="24"/>
                <w:szCs w:val="24"/>
              </w:rPr>
              <w:t>Sarika Khurana</w:t>
            </w:r>
          </w:p>
        </w:tc>
        <w:tc>
          <w:tcPr>
            <w:tcW w:w="2880" w:type="dxa"/>
          </w:tcPr>
          <w:p w:rsidR="005066E7" w:rsidRDefault="005066E7" w:rsidP="00B44229">
            <w:pPr>
              <w:pStyle w:val="BodyText"/>
              <w:spacing w:after="0"/>
              <w:rPr>
                <w:rFonts w:ascii="Times New Roman" w:hAnsi="Times New Roman" w:cs="Times New Roman"/>
                <w:sz w:val="24"/>
                <w:szCs w:val="24"/>
              </w:rPr>
            </w:pPr>
            <w:r>
              <w:rPr>
                <w:rFonts w:ascii="Times New Roman" w:hAnsi="Times New Roman" w:cs="Times New Roman"/>
                <w:sz w:val="24"/>
                <w:szCs w:val="24"/>
              </w:rPr>
              <w:t>Development of Emergent literacy in Kannada speaking English Language learners</w:t>
            </w:r>
            <w:r w:rsidR="006C454A">
              <w:rPr>
                <w:rFonts w:ascii="Times New Roman" w:hAnsi="Times New Roman" w:cs="Times New Roman"/>
                <w:sz w:val="24"/>
                <w:szCs w:val="24"/>
              </w:rPr>
              <w:t>.</w:t>
            </w:r>
          </w:p>
          <w:p w:rsidR="006C454A" w:rsidRDefault="006C454A" w:rsidP="00B44229">
            <w:pPr>
              <w:pStyle w:val="BodyText"/>
              <w:spacing w:after="0"/>
              <w:rPr>
                <w:rFonts w:ascii="Times New Roman" w:hAnsi="Times New Roman" w:cs="Times New Roman"/>
                <w:sz w:val="24"/>
                <w:szCs w:val="24"/>
              </w:rPr>
            </w:pPr>
          </w:p>
        </w:tc>
        <w:tc>
          <w:tcPr>
            <w:tcW w:w="2178" w:type="dxa"/>
          </w:tcPr>
          <w:p w:rsidR="005066E7" w:rsidRDefault="005066E7" w:rsidP="00B44229">
            <w:pPr>
              <w:rPr>
                <w:rFonts w:ascii="Times New Roman" w:hAnsi="Times New Roman" w:cs="Times New Roman"/>
                <w:sz w:val="24"/>
                <w:szCs w:val="24"/>
              </w:rPr>
            </w:pPr>
            <w:r>
              <w:rPr>
                <w:rFonts w:ascii="Times New Roman" w:hAnsi="Times New Roman" w:cs="Times New Roman"/>
                <w:sz w:val="24"/>
                <w:szCs w:val="24"/>
              </w:rPr>
              <w:t>Dr. Prema, K.S.</w:t>
            </w:r>
          </w:p>
        </w:tc>
      </w:tr>
      <w:tr w:rsidR="005066E7" w:rsidTr="006F2B30">
        <w:tc>
          <w:tcPr>
            <w:tcW w:w="751" w:type="dxa"/>
            <w:tcBorders>
              <w:bottom w:val="single" w:sz="4" w:space="0" w:color="auto"/>
            </w:tcBorders>
          </w:tcPr>
          <w:p w:rsidR="005066E7" w:rsidRPr="00542A7D" w:rsidRDefault="005066E7" w:rsidP="005066E7">
            <w:pPr>
              <w:pStyle w:val="BodyText"/>
              <w:spacing w:after="0"/>
              <w:jc w:val="center"/>
              <w:rPr>
                <w:rFonts w:ascii="Times New Roman" w:hAnsi="Times New Roman" w:cs="Times New Roman"/>
                <w:bCs/>
                <w:sz w:val="24"/>
                <w:szCs w:val="24"/>
              </w:rPr>
            </w:pPr>
            <w:r>
              <w:rPr>
                <w:rFonts w:ascii="Times New Roman" w:hAnsi="Times New Roman" w:cs="Times New Roman"/>
                <w:bCs/>
                <w:sz w:val="24"/>
                <w:szCs w:val="24"/>
              </w:rPr>
              <w:t>20.</w:t>
            </w:r>
          </w:p>
        </w:tc>
        <w:tc>
          <w:tcPr>
            <w:tcW w:w="1967" w:type="dxa"/>
            <w:tcBorders>
              <w:bottom w:val="single" w:sz="4" w:space="0" w:color="auto"/>
            </w:tcBorders>
          </w:tcPr>
          <w:p w:rsidR="005066E7" w:rsidRDefault="005066E7" w:rsidP="00B44229">
            <w:pPr>
              <w:pStyle w:val="BodyText"/>
              <w:spacing w:after="0"/>
              <w:rPr>
                <w:rFonts w:ascii="Times New Roman" w:hAnsi="Times New Roman" w:cs="Times New Roman"/>
                <w:sz w:val="24"/>
                <w:szCs w:val="24"/>
              </w:rPr>
            </w:pPr>
            <w:r>
              <w:rPr>
                <w:rFonts w:ascii="Times New Roman" w:hAnsi="Times New Roman" w:cs="Times New Roman"/>
                <w:sz w:val="24"/>
                <w:szCs w:val="24"/>
              </w:rPr>
              <w:t>Yeshoda, K.</w:t>
            </w:r>
          </w:p>
        </w:tc>
        <w:tc>
          <w:tcPr>
            <w:tcW w:w="2880" w:type="dxa"/>
            <w:tcBorders>
              <w:bottom w:val="single" w:sz="4" w:space="0" w:color="auto"/>
            </w:tcBorders>
          </w:tcPr>
          <w:p w:rsidR="005066E7" w:rsidRDefault="005066E7" w:rsidP="00B44229">
            <w:pPr>
              <w:pStyle w:val="BodyText"/>
              <w:spacing w:after="0"/>
              <w:rPr>
                <w:rFonts w:ascii="Times New Roman" w:hAnsi="Times New Roman" w:cs="Times New Roman"/>
                <w:sz w:val="24"/>
                <w:szCs w:val="24"/>
              </w:rPr>
            </w:pPr>
            <w:r>
              <w:rPr>
                <w:rFonts w:ascii="Times New Roman" w:hAnsi="Times New Roman" w:cs="Times New Roman"/>
                <w:sz w:val="24"/>
                <w:szCs w:val="24"/>
              </w:rPr>
              <w:t>Importance of some spectral and temporal parameters in speaker identification</w:t>
            </w:r>
          </w:p>
        </w:tc>
        <w:tc>
          <w:tcPr>
            <w:tcW w:w="2178" w:type="dxa"/>
            <w:tcBorders>
              <w:bottom w:val="single" w:sz="4" w:space="0" w:color="auto"/>
            </w:tcBorders>
          </w:tcPr>
          <w:p w:rsidR="005066E7" w:rsidRDefault="005066E7" w:rsidP="00B44229">
            <w:pPr>
              <w:rPr>
                <w:rFonts w:ascii="Times New Roman" w:hAnsi="Times New Roman" w:cs="Times New Roman"/>
                <w:sz w:val="24"/>
                <w:szCs w:val="24"/>
              </w:rPr>
            </w:pPr>
            <w:r>
              <w:rPr>
                <w:rFonts w:ascii="Times New Roman" w:hAnsi="Times New Roman" w:cs="Times New Roman"/>
                <w:sz w:val="24"/>
                <w:szCs w:val="24"/>
              </w:rPr>
              <w:t>Dr. M. Jayaram</w:t>
            </w:r>
          </w:p>
        </w:tc>
      </w:tr>
    </w:tbl>
    <w:p w:rsidR="00DF02F9" w:rsidRDefault="00DF02F9" w:rsidP="000936CC">
      <w:pPr>
        <w:spacing w:line="240" w:lineRule="auto"/>
        <w:ind w:firstLine="360"/>
        <w:jc w:val="center"/>
        <w:rPr>
          <w:rFonts w:ascii="Times New Roman" w:hAnsi="Times New Roman" w:cs="Times New Roman"/>
          <w:b/>
          <w:sz w:val="24"/>
          <w:szCs w:val="24"/>
        </w:rPr>
      </w:pPr>
    </w:p>
    <w:p w:rsidR="000C3CBF" w:rsidRPr="000B7C73" w:rsidRDefault="000C3CBF" w:rsidP="000936CC">
      <w:pPr>
        <w:spacing w:line="240" w:lineRule="auto"/>
        <w:ind w:firstLine="360"/>
        <w:jc w:val="center"/>
        <w:rPr>
          <w:rFonts w:ascii="Times New Roman" w:hAnsi="Times New Roman" w:cs="Times New Roman"/>
          <w:b/>
          <w:sz w:val="24"/>
          <w:szCs w:val="24"/>
        </w:rPr>
      </w:pPr>
      <w:r w:rsidRPr="000B7C73">
        <w:rPr>
          <w:rFonts w:ascii="Times New Roman" w:hAnsi="Times New Roman" w:cs="Times New Roman"/>
          <w:b/>
          <w:sz w:val="24"/>
          <w:szCs w:val="24"/>
        </w:rPr>
        <w:t xml:space="preserve">Ph.D </w:t>
      </w:r>
      <w:r w:rsidR="00091008" w:rsidRPr="000B7C73">
        <w:rPr>
          <w:rFonts w:ascii="Times New Roman" w:hAnsi="Times New Roman" w:cs="Times New Roman"/>
          <w:b/>
          <w:sz w:val="24"/>
          <w:szCs w:val="24"/>
        </w:rPr>
        <w:t>under</w:t>
      </w:r>
      <w:r w:rsidRPr="000B7C73">
        <w:rPr>
          <w:rFonts w:ascii="Times New Roman" w:hAnsi="Times New Roman" w:cs="Times New Roman"/>
          <w:b/>
          <w:sz w:val="24"/>
          <w:szCs w:val="24"/>
        </w:rPr>
        <w:t xml:space="preserve"> Progress (External Candidates)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7"/>
        <w:gridCol w:w="1943"/>
        <w:gridCol w:w="2928"/>
        <w:gridCol w:w="2178"/>
      </w:tblGrid>
      <w:tr w:rsidR="000C3CBF" w:rsidTr="006510BC">
        <w:tc>
          <w:tcPr>
            <w:tcW w:w="727" w:type="dxa"/>
            <w:tcBorders>
              <w:top w:val="single" w:sz="4" w:space="0" w:color="auto"/>
              <w:bottom w:val="single" w:sz="4" w:space="0" w:color="auto"/>
            </w:tcBorders>
          </w:tcPr>
          <w:p w:rsidR="000C3CBF" w:rsidRDefault="000C3CBF" w:rsidP="00596196">
            <w:pPr>
              <w:jc w:val="center"/>
              <w:rPr>
                <w:rFonts w:ascii="Times New Roman" w:hAnsi="Times New Roman" w:cs="Times New Roman"/>
                <w:sz w:val="24"/>
                <w:szCs w:val="24"/>
              </w:rPr>
            </w:pPr>
            <w:r>
              <w:rPr>
                <w:rFonts w:ascii="Times New Roman" w:hAnsi="Times New Roman" w:cs="Times New Roman"/>
                <w:sz w:val="24"/>
                <w:szCs w:val="24"/>
              </w:rPr>
              <w:t>Sl. No.</w:t>
            </w:r>
          </w:p>
        </w:tc>
        <w:tc>
          <w:tcPr>
            <w:tcW w:w="1943" w:type="dxa"/>
            <w:tcBorders>
              <w:top w:val="single" w:sz="4" w:space="0" w:color="auto"/>
              <w:bottom w:val="single" w:sz="4" w:space="0" w:color="auto"/>
            </w:tcBorders>
          </w:tcPr>
          <w:p w:rsidR="000C3CBF" w:rsidRDefault="000C3CBF" w:rsidP="00596196">
            <w:pPr>
              <w:jc w:val="center"/>
              <w:rPr>
                <w:rFonts w:ascii="Times New Roman" w:hAnsi="Times New Roman" w:cs="Times New Roman"/>
                <w:sz w:val="24"/>
                <w:szCs w:val="24"/>
              </w:rPr>
            </w:pPr>
            <w:r>
              <w:rPr>
                <w:rFonts w:ascii="Times New Roman" w:hAnsi="Times New Roman" w:cs="Times New Roman"/>
                <w:sz w:val="24"/>
                <w:szCs w:val="24"/>
              </w:rPr>
              <w:t>Name of the Candidate</w:t>
            </w:r>
          </w:p>
        </w:tc>
        <w:tc>
          <w:tcPr>
            <w:tcW w:w="2928" w:type="dxa"/>
            <w:tcBorders>
              <w:top w:val="single" w:sz="4" w:space="0" w:color="auto"/>
              <w:bottom w:val="single" w:sz="4" w:space="0" w:color="auto"/>
            </w:tcBorders>
          </w:tcPr>
          <w:p w:rsidR="000C3CBF" w:rsidRDefault="000C3CBF" w:rsidP="00596196">
            <w:pPr>
              <w:jc w:val="center"/>
              <w:rPr>
                <w:rFonts w:ascii="Times New Roman" w:hAnsi="Times New Roman" w:cs="Times New Roman"/>
                <w:sz w:val="24"/>
                <w:szCs w:val="24"/>
              </w:rPr>
            </w:pPr>
            <w:r>
              <w:rPr>
                <w:rFonts w:ascii="Times New Roman" w:hAnsi="Times New Roman" w:cs="Times New Roman"/>
                <w:sz w:val="24"/>
                <w:szCs w:val="24"/>
              </w:rPr>
              <w:t>Title of the Thesis</w:t>
            </w:r>
          </w:p>
        </w:tc>
        <w:tc>
          <w:tcPr>
            <w:tcW w:w="2178" w:type="dxa"/>
            <w:tcBorders>
              <w:top w:val="single" w:sz="4" w:space="0" w:color="auto"/>
              <w:bottom w:val="single" w:sz="4" w:space="0" w:color="auto"/>
            </w:tcBorders>
          </w:tcPr>
          <w:p w:rsidR="000C3CBF" w:rsidRDefault="000C3CBF" w:rsidP="00596196">
            <w:pPr>
              <w:jc w:val="center"/>
              <w:rPr>
                <w:rFonts w:ascii="Times New Roman" w:hAnsi="Times New Roman" w:cs="Times New Roman"/>
                <w:sz w:val="24"/>
                <w:szCs w:val="24"/>
              </w:rPr>
            </w:pPr>
            <w:r>
              <w:rPr>
                <w:rFonts w:ascii="Times New Roman" w:hAnsi="Times New Roman" w:cs="Times New Roman"/>
                <w:sz w:val="24"/>
                <w:szCs w:val="24"/>
              </w:rPr>
              <w:t>Guide</w:t>
            </w:r>
          </w:p>
        </w:tc>
      </w:tr>
      <w:tr w:rsidR="007905ED" w:rsidTr="006510BC">
        <w:tc>
          <w:tcPr>
            <w:tcW w:w="727" w:type="dxa"/>
            <w:tcBorders>
              <w:top w:val="single" w:sz="4" w:space="0" w:color="auto"/>
            </w:tcBorders>
          </w:tcPr>
          <w:p w:rsidR="007905ED" w:rsidRPr="00542A7D" w:rsidRDefault="007905ED" w:rsidP="00CB3870">
            <w:pPr>
              <w:pStyle w:val="BodyText"/>
              <w:jc w:val="center"/>
              <w:rPr>
                <w:rFonts w:ascii="Times New Roman" w:hAnsi="Times New Roman" w:cs="Times New Roman"/>
                <w:bCs/>
                <w:sz w:val="24"/>
                <w:szCs w:val="24"/>
              </w:rPr>
            </w:pPr>
            <w:r>
              <w:rPr>
                <w:rFonts w:ascii="Times New Roman" w:hAnsi="Times New Roman" w:cs="Times New Roman"/>
                <w:bCs/>
                <w:sz w:val="24"/>
                <w:szCs w:val="24"/>
              </w:rPr>
              <w:t>1.</w:t>
            </w:r>
          </w:p>
        </w:tc>
        <w:tc>
          <w:tcPr>
            <w:tcW w:w="1943" w:type="dxa"/>
            <w:tcBorders>
              <w:top w:val="single" w:sz="4" w:space="0" w:color="auto"/>
            </w:tcBorders>
          </w:tcPr>
          <w:p w:rsidR="007905ED" w:rsidRPr="00542A7D" w:rsidRDefault="007905ED" w:rsidP="006E675A">
            <w:pPr>
              <w:pStyle w:val="BodyText"/>
              <w:rPr>
                <w:rFonts w:ascii="Times New Roman" w:hAnsi="Times New Roman" w:cs="Times New Roman"/>
                <w:sz w:val="24"/>
                <w:szCs w:val="24"/>
              </w:rPr>
            </w:pPr>
            <w:r w:rsidRPr="00542A7D">
              <w:rPr>
                <w:rFonts w:ascii="Times New Roman" w:hAnsi="Times New Roman" w:cs="Times New Roman"/>
                <w:sz w:val="24"/>
                <w:szCs w:val="24"/>
              </w:rPr>
              <w:t>Delcy Janet</w:t>
            </w:r>
            <w:r>
              <w:rPr>
                <w:rFonts w:ascii="Times New Roman" w:hAnsi="Times New Roman" w:cs="Times New Roman"/>
                <w:sz w:val="24"/>
                <w:szCs w:val="24"/>
              </w:rPr>
              <w:t>,</w:t>
            </w:r>
            <w:r w:rsidRPr="00542A7D">
              <w:rPr>
                <w:rFonts w:ascii="Times New Roman" w:hAnsi="Times New Roman" w:cs="Times New Roman"/>
                <w:sz w:val="24"/>
                <w:szCs w:val="24"/>
              </w:rPr>
              <w:t xml:space="preserve"> J</w:t>
            </w:r>
            <w:r>
              <w:rPr>
                <w:rFonts w:ascii="Times New Roman" w:hAnsi="Times New Roman" w:cs="Times New Roman"/>
                <w:sz w:val="24"/>
                <w:szCs w:val="24"/>
              </w:rPr>
              <w:t>.</w:t>
            </w:r>
          </w:p>
          <w:p w:rsidR="007905ED" w:rsidRPr="00542A7D" w:rsidRDefault="007905ED" w:rsidP="006E675A">
            <w:pPr>
              <w:pStyle w:val="BodyText"/>
              <w:rPr>
                <w:rFonts w:ascii="Times New Roman" w:hAnsi="Times New Roman" w:cs="Times New Roman"/>
                <w:sz w:val="24"/>
                <w:szCs w:val="24"/>
              </w:rPr>
            </w:pPr>
          </w:p>
        </w:tc>
        <w:tc>
          <w:tcPr>
            <w:tcW w:w="2928" w:type="dxa"/>
            <w:tcBorders>
              <w:top w:val="single" w:sz="4" w:space="0" w:color="auto"/>
            </w:tcBorders>
          </w:tcPr>
          <w:p w:rsidR="006C454A" w:rsidRDefault="007905ED" w:rsidP="00A63202">
            <w:pPr>
              <w:pStyle w:val="BodyText"/>
              <w:spacing w:after="0"/>
              <w:jc w:val="both"/>
              <w:rPr>
                <w:rFonts w:ascii="Times New Roman" w:hAnsi="Times New Roman" w:cs="Times New Roman"/>
                <w:bCs/>
                <w:sz w:val="24"/>
                <w:szCs w:val="24"/>
              </w:rPr>
            </w:pPr>
            <w:r w:rsidRPr="00542A7D">
              <w:rPr>
                <w:rFonts w:ascii="Times New Roman" w:hAnsi="Times New Roman" w:cs="Times New Roman"/>
                <w:bCs/>
                <w:sz w:val="24"/>
                <w:szCs w:val="24"/>
              </w:rPr>
              <w:t>Auditory Perception test in Tamil (APTT) – A tool for the assessment of auditory perception  skills of children with hearing impairment in Tamil language</w:t>
            </w:r>
            <w:r w:rsidR="006C454A">
              <w:rPr>
                <w:rFonts w:ascii="Times New Roman" w:hAnsi="Times New Roman" w:cs="Times New Roman"/>
                <w:bCs/>
                <w:sz w:val="24"/>
                <w:szCs w:val="24"/>
              </w:rPr>
              <w:t>.</w:t>
            </w:r>
          </w:p>
          <w:p w:rsidR="00A63202" w:rsidRPr="00542A7D" w:rsidRDefault="00A63202" w:rsidP="00A63202">
            <w:pPr>
              <w:pStyle w:val="BodyText"/>
              <w:spacing w:after="0"/>
              <w:jc w:val="both"/>
              <w:rPr>
                <w:rFonts w:ascii="Times New Roman" w:hAnsi="Times New Roman" w:cs="Times New Roman"/>
                <w:bCs/>
                <w:sz w:val="24"/>
                <w:szCs w:val="24"/>
              </w:rPr>
            </w:pPr>
          </w:p>
        </w:tc>
        <w:tc>
          <w:tcPr>
            <w:tcW w:w="2178" w:type="dxa"/>
            <w:tcBorders>
              <w:top w:val="single" w:sz="4" w:space="0" w:color="auto"/>
            </w:tcBorders>
          </w:tcPr>
          <w:p w:rsidR="007905ED" w:rsidRPr="00542A7D" w:rsidRDefault="007905ED" w:rsidP="006E675A">
            <w:pPr>
              <w:pStyle w:val="BodyText"/>
              <w:rPr>
                <w:rFonts w:ascii="Times New Roman" w:hAnsi="Times New Roman" w:cs="Times New Roman"/>
                <w:sz w:val="24"/>
                <w:szCs w:val="24"/>
              </w:rPr>
            </w:pPr>
            <w:r w:rsidRPr="00542A7D">
              <w:rPr>
                <w:rFonts w:ascii="Times New Roman" w:hAnsi="Times New Roman" w:cs="Times New Roman"/>
                <w:sz w:val="24"/>
                <w:szCs w:val="24"/>
              </w:rPr>
              <w:t>Dr. Rajalakshmi</w:t>
            </w:r>
            <w:r>
              <w:rPr>
                <w:rFonts w:ascii="Times New Roman" w:hAnsi="Times New Roman" w:cs="Times New Roman"/>
                <w:sz w:val="24"/>
                <w:szCs w:val="24"/>
              </w:rPr>
              <w:t>,</w:t>
            </w:r>
            <w:r w:rsidRPr="00542A7D">
              <w:rPr>
                <w:rFonts w:ascii="Times New Roman" w:hAnsi="Times New Roman" w:cs="Times New Roman"/>
                <w:sz w:val="24"/>
                <w:szCs w:val="24"/>
              </w:rPr>
              <w:t xml:space="preserve"> K</w:t>
            </w:r>
            <w:r>
              <w:rPr>
                <w:rFonts w:ascii="Times New Roman" w:hAnsi="Times New Roman" w:cs="Times New Roman"/>
                <w:sz w:val="24"/>
                <w:szCs w:val="24"/>
              </w:rPr>
              <w:t>.</w:t>
            </w:r>
          </w:p>
        </w:tc>
      </w:tr>
      <w:tr w:rsidR="007905ED" w:rsidTr="006510BC">
        <w:tc>
          <w:tcPr>
            <w:tcW w:w="727" w:type="dxa"/>
          </w:tcPr>
          <w:p w:rsidR="007905ED" w:rsidRPr="00542A7D" w:rsidRDefault="007905ED" w:rsidP="00CB3870">
            <w:pPr>
              <w:pStyle w:val="BodyText"/>
              <w:jc w:val="center"/>
              <w:rPr>
                <w:rFonts w:ascii="Times New Roman" w:hAnsi="Times New Roman" w:cs="Times New Roman"/>
                <w:bCs/>
                <w:sz w:val="24"/>
                <w:szCs w:val="24"/>
              </w:rPr>
            </w:pPr>
            <w:r>
              <w:rPr>
                <w:rFonts w:ascii="Times New Roman" w:hAnsi="Times New Roman" w:cs="Times New Roman"/>
                <w:bCs/>
                <w:sz w:val="24"/>
                <w:szCs w:val="24"/>
              </w:rPr>
              <w:t>2.</w:t>
            </w:r>
          </w:p>
        </w:tc>
        <w:tc>
          <w:tcPr>
            <w:tcW w:w="1943" w:type="dxa"/>
          </w:tcPr>
          <w:p w:rsidR="007905ED" w:rsidRDefault="007905ED" w:rsidP="00CB3870">
            <w:pPr>
              <w:pStyle w:val="BodyText"/>
              <w:rPr>
                <w:rFonts w:ascii="Times New Roman" w:hAnsi="Times New Roman" w:cs="Times New Roman"/>
                <w:sz w:val="24"/>
                <w:szCs w:val="24"/>
              </w:rPr>
            </w:pPr>
            <w:r>
              <w:rPr>
                <w:rFonts w:ascii="Times New Roman" w:hAnsi="Times New Roman" w:cs="Times New Roman"/>
                <w:sz w:val="24"/>
                <w:szCs w:val="24"/>
              </w:rPr>
              <w:t>Mili Mary Mathew</w:t>
            </w:r>
          </w:p>
        </w:tc>
        <w:tc>
          <w:tcPr>
            <w:tcW w:w="2928" w:type="dxa"/>
          </w:tcPr>
          <w:p w:rsidR="00A63202" w:rsidRDefault="007905ED" w:rsidP="00A63202">
            <w:pPr>
              <w:pStyle w:val="BodyText"/>
              <w:rPr>
                <w:rFonts w:ascii="Times New Roman" w:hAnsi="Times New Roman" w:cs="Times New Roman"/>
                <w:bCs/>
                <w:sz w:val="24"/>
                <w:szCs w:val="24"/>
              </w:rPr>
            </w:pPr>
            <w:r>
              <w:rPr>
                <w:rFonts w:ascii="Times New Roman" w:hAnsi="Times New Roman" w:cs="Times New Roman"/>
                <w:bCs/>
                <w:sz w:val="24"/>
                <w:szCs w:val="24"/>
              </w:rPr>
              <w:t>Development of Gesture &amp; Speech in typical developing Children (1-12 months of age) exposed to Kannada</w:t>
            </w:r>
            <w:r w:rsidR="006C454A">
              <w:rPr>
                <w:rFonts w:ascii="Times New Roman" w:hAnsi="Times New Roman" w:cs="Times New Roman"/>
                <w:bCs/>
                <w:sz w:val="24"/>
                <w:szCs w:val="24"/>
              </w:rPr>
              <w:t>.</w:t>
            </w:r>
          </w:p>
        </w:tc>
        <w:tc>
          <w:tcPr>
            <w:tcW w:w="2178" w:type="dxa"/>
          </w:tcPr>
          <w:p w:rsidR="007905ED" w:rsidRDefault="006510BC" w:rsidP="006510BC">
            <w:pPr>
              <w:pStyle w:val="BodyText"/>
              <w:rPr>
                <w:rFonts w:ascii="Times New Roman" w:hAnsi="Times New Roman" w:cs="Times New Roman"/>
                <w:sz w:val="24"/>
                <w:szCs w:val="24"/>
              </w:rPr>
            </w:pPr>
            <w:r>
              <w:rPr>
                <w:rFonts w:ascii="Times New Roman" w:hAnsi="Times New Roman" w:cs="Times New Roman"/>
                <w:sz w:val="24"/>
                <w:szCs w:val="24"/>
              </w:rPr>
              <w:t>Dr.</w:t>
            </w:r>
            <w:r w:rsidR="007905ED">
              <w:rPr>
                <w:rFonts w:ascii="Times New Roman" w:hAnsi="Times New Roman" w:cs="Times New Roman"/>
                <w:sz w:val="24"/>
                <w:szCs w:val="24"/>
              </w:rPr>
              <w:t xml:space="preserve"> Manjula, R.</w:t>
            </w:r>
          </w:p>
        </w:tc>
      </w:tr>
      <w:tr w:rsidR="007905ED" w:rsidTr="006510BC">
        <w:trPr>
          <w:trHeight w:val="818"/>
        </w:trPr>
        <w:tc>
          <w:tcPr>
            <w:tcW w:w="727" w:type="dxa"/>
            <w:tcBorders>
              <w:bottom w:val="single" w:sz="4" w:space="0" w:color="auto"/>
            </w:tcBorders>
          </w:tcPr>
          <w:p w:rsidR="007905ED" w:rsidRPr="00542A7D" w:rsidRDefault="007905ED" w:rsidP="00CB3870">
            <w:pPr>
              <w:pStyle w:val="BodyText"/>
              <w:jc w:val="center"/>
              <w:rPr>
                <w:rFonts w:ascii="Times New Roman" w:hAnsi="Times New Roman" w:cs="Times New Roman"/>
                <w:bCs/>
                <w:sz w:val="24"/>
                <w:szCs w:val="24"/>
              </w:rPr>
            </w:pPr>
            <w:r>
              <w:rPr>
                <w:rFonts w:ascii="Times New Roman" w:hAnsi="Times New Roman" w:cs="Times New Roman"/>
                <w:bCs/>
                <w:sz w:val="24"/>
                <w:szCs w:val="24"/>
              </w:rPr>
              <w:t>3.</w:t>
            </w:r>
          </w:p>
        </w:tc>
        <w:tc>
          <w:tcPr>
            <w:tcW w:w="1943" w:type="dxa"/>
            <w:tcBorders>
              <w:bottom w:val="single" w:sz="4" w:space="0" w:color="auto"/>
            </w:tcBorders>
          </w:tcPr>
          <w:p w:rsidR="007905ED" w:rsidRPr="00542A7D" w:rsidRDefault="007905ED" w:rsidP="00A82D7A">
            <w:pPr>
              <w:pStyle w:val="BodyText"/>
              <w:rPr>
                <w:rFonts w:ascii="Times New Roman" w:hAnsi="Times New Roman" w:cs="Times New Roman"/>
                <w:sz w:val="24"/>
                <w:szCs w:val="24"/>
              </w:rPr>
            </w:pPr>
            <w:r w:rsidRPr="00542A7D">
              <w:rPr>
                <w:rFonts w:ascii="Times New Roman" w:hAnsi="Times New Roman" w:cs="Times New Roman"/>
                <w:sz w:val="24"/>
                <w:szCs w:val="24"/>
              </w:rPr>
              <w:t>Ranganath</w:t>
            </w:r>
            <w:r w:rsidR="009176DE">
              <w:rPr>
                <w:rFonts w:ascii="Times New Roman" w:hAnsi="Times New Roman" w:cs="Times New Roman"/>
                <w:sz w:val="24"/>
                <w:szCs w:val="24"/>
              </w:rPr>
              <w:t>an M</w:t>
            </w:r>
          </w:p>
          <w:p w:rsidR="007905ED" w:rsidRPr="00542A7D" w:rsidRDefault="007905ED" w:rsidP="00A82D7A">
            <w:pPr>
              <w:pStyle w:val="BodyText"/>
              <w:rPr>
                <w:rFonts w:ascii="Times New Roman" w:hAnsi="Times New Roman" w:cs="Times New Roman"/>
                <w:sz w:val="24"/>
                <w:szCs w:val="24"/>
              </w:rPr>
            </w:pPr>
          </w:p>
        </w:tc>
        <w:tc>
          <w:tcPr>
            <w:tcW w:w="2928" w:type="dxa"/>
            <w:tcBorders>
              <w:bottom w:val="single" w:sz="4" w:space="0" w:color="auto"/>
            </w:tcBorders>
          </w:tcPr>
          <w:p w:rsidR="007905ED" w:rsidRPr="00542A7D" w:rsidRDefault="007905ED" w:rsidP="007905ED">
            <w:pPr>
              <w:pStyle w:val="BodyText"/>
              <w:spacing w:after="0"/>
              <w:jc w:val="both"/>
              <w:rPr>
                <w:rFonts w:ascii="Times New Roman" w:hAnsi="Times New Roman" w:cs="Times New Roman"/>
                <w:bCs/>
                <w:sz w:val="24"/>
                <w:szCs w:val="24"/>
              </w:rPr>
            </w:pPr>
            <w:r w:rsidRPr="00542A7D">
              <w:rPr>
                <w:rFonts w:ascii="Times New Roman" w:hAnsi="Times New Roman" w:cs="Times New Roman"/>
                <w:bCs/>
                <w:sz w:val="24"/>
                <w:szCs w:val="24"/>
              </w:rPr>
              <w:t>Development of a test  tool for assessment of memory (working memory) in children</w:t>
            </w:r>
          </w:p>
        </w:tc>
        <w:tc>
          <w:tcPr>
            <w:tcW w:w="2178" w:type="dxa"/>
            <w:tcBorders>
              <w:bottom w:val="single" w:sz="4" w:space="0" w:color="auto"/>
            </w:tcBorders>
          </w:tcPr>
          <w:p w:rsidR="007905ED" w:rsidRPr="00542A7D" w:rsidRDefault="007905ED" w:rsidP="00A82D7A">
            <w:pPr>
              <w:pStyle w:val="BodyText"/>
              <w:rPr>
                <w:rFonts w:ascii="Times New Roman" w:hAnsi="Times New Roman" w:cs="Times New Roman"/>
                <w:sz w:val="24"/>
                <w:szCs w:val="24"/>
              </w:rPr>
            </w:pPr>
            <w:r w:rsidRPr="00542A7D">
              <w:rPr>
                <w:rFonts w:ascii="Times New Roman" w:hAnsi="Times New Roman" w:cs="Times New Roman"/>
                <w:sz w:val="24"/>
                <w:szCs w:val="24"/>
              </w:rPr>
              <w:t>Dr. Rajalakshmi</w:t>
            </w:r>
            <w:r>
              <w:rPr>
                <w:rFonts w:ascii="Times New Roman" w:hAnsi="Times New Roman" w:cs="Times New Roman"/>
                <w:sz w:val="24"/>
                <w:szCs w:val="24"/>
              </w:rPr>
              <w:t>,</w:t>
            </w:r>
            <w:r w:rsidRPr="00542A7D">
              <w:rPr>
                <w:rFonts w:ascii="Times New Roman" w:hAnsi="Times New Roman" w:cs="Times New Roman"/>
                <w:sz w:val="24"/>
                <w:szCs w:val="24"/>
              </w:rPr>
              <w:t xml:space="preserve"> K</w:t>
            </w:r>
            <w:r>
              <w:rPr>
                <w:rFonts w:ascii="Times New Roman" w:hAnsi="Times New Roman" w:cs="Times New Roman"/>
                <w:sz w:val="24"/>
                <w:szCs w:val="24"/>
              </w:rPr>
              <w:t>.</w:t>
            </w:r>
          </w:p>
        </w:tc>
      </w:tr>
    </w:tbl>
    <w:p w:rsidR="007905ED" w:rsidRDefault="007905ED" w:rsidP="002463E4">
      <w:pPr>
        <w:pStyle w:val="ListParagraph"/>
        <w:spacing w:line="240" w:lineRule="auto"/>
        <w:rPr>
          <w:rFonts w:ascii="Times New Roman" w:hAnsi="Times New Roman" w:cs="Times New Roman"/>
          <w:b/>
          <w:sz w:val="32"/>
          <w:szCs w:val="32"/>
        </w:rPr>
      </w:pPr>
    </w:p>
    <w:p w:rsidR="00643159" w:rsidRPr="00643159" w:rsidRDefault="00643159" w:rsidP="002463E4">
      <w:pPr>
        <w:pStyle w:val="ListParagraph"/>
        <w:spacing w:line="240" w:lineRule="auto"/>
        <w:rPr>
          <w:rFonts w:ascii="Times New Roman" w:hAnsi="Times New Roman" w:cs="Times New Roman"/>
          <w:b/>
          <w:sz w:val="24"/>
          <w:szCs w:val="24"/>
        </w:rPr>
      </w:pPr>
      <w:r w:rsidRPr="00643159">
        <w:rPr>
          <w:rFonts w:ascii="Times New Roman" w:hAnsi="Times New Roman" w:cs="Times New Roman"/>
          <w:b/>
          <w:sz w:val="24"/>
          <w:szCs w:val="24"/>
        </w:rPr>
        <w:t>Ph.D under progress (External candidates</w:t>
      </w:r>
      <w:r>
        <w:rPr>
          <w:rFonts w:ascii="Times New Roman" w:hAnsi="Times New Roman" w:cs="Times New Roman"/>
          <w:b/>
          <w:sz w:val="24"/>
          <w:szCs w:val="24"/>
        </w:rPr>
        <w:t xml:space="preserve">) </w:t>
      </w:r>
      <w:r w:rsidRPr="00643159">
        <w:rPr>
          <w:rFonts w:ascii="Times New Roman" w:hAnsi="Times New Roman" w:cs="Times New Roman"/>
          <w:b/>
          <w:sz w:val="24"/>
          <w:szCs w:val="24"/>
        </w:rPr>
        <w:t>Psychology</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0"/>
        <w:gridCol w:w="2220"/>
        <w:gridCol w:w="2880"/>
        <w:gridCol w:w="2088"/>
      </w:tblGrid>
      <w:tr w:rsidR="00AA5ADD" w:rsidTr="00CB319C">
        <w:tc>
          <w:tcPr>
            <w:tcW w:w="570" w:type="dxa"/>
            <w:tcBorders>
              <w:top w:val="single" w:sz="4" w:space="0" w:color="auto"/>
              <w:bottom w:val="single" w:sz="4" w:space="0" w:color="auto"/>
            </w:tcBorders>
          </w:tcPr>
          <w:p w:rsidR="00AA5ADD" w:rsidRDefault="00AA5ADD" w:rsidP="006E675A">
            <w:pPr>
              <w:jc w:val="center"/>
              <w:rPr>
                <w:rFonts w:ascii="Times New Roman" w:hAnsi="Times New Roman" w:cs="Times New Roman"/>
                <w:sz w:val="24"/>
                <w:szCs w:val="24"/>
              </w:rPr>
            </w:pPr>
            <w:r>
              <w:rPr>
                <w:rFonts w:ascii="Times New Roman" w:hAnsi="Times New Roman" w:cs="Times New Roman"/>
                <w:sz w:val="24"/>
                <w:szCs w:val="24"/>
              </w:rPr>
              <w:t xml:space="preserve">Sl. No. </w:t>
            </w:r>
          </w:p>
        </w:tc>
        <w:tc>
          <w:tcPr>
            <w:tcW w:w="2220" w:type="dxa"/>
            <w:tcBorders>
              <w:top w:val="single" w:sz="4" w:space="0" w:color="auto"/>
              <w:bottom w:val="single" w:sz="4" w:space="0" w:color="auto"/>
            </w:tcBorders>
          </w:tcPr>
          <w:p w:rsidR="00AA5ADD" w:rsidRDefault="00AA5ADD" w:rsidP="006E675A">
            <w:pPr>
              <w:jc w:val="center"/>
              <w:rPr>
                <w:rFonts w:ascii="Times New Roman" w:hAnsi="Times New Roman" w:cs="Times New Roman"/>
                <w:sz w:val="24"/>
                <w:szCs w:val="24"/>
              </w:rPr>
            </w:pPr>
            <w:r>
              <w:rPr>
                <w:rFonts w:ascii="Times New Roman" w:hAnsi="Times New Roman" w:cs="Times New Roman"/>
                <w:sz w:val="24"/>
                <w:szCs w:val="24"/>
              </w:rPr>
              <w:t>Name of the Candidate</w:t>
            </w:r>
          </w:p>
        </w:tc>
        <w:tc>
          <w:tcPr>
            <w:tcW w:w="2880" w:type="dxa"/>
            <w:tcBorders>
              <w:top w:val="single" w:sz="4" w:space="0" w:color="auto"/>
              <w:bottom w:val="single" w:sz="4" w:space="0" w:color="auto"/>
            </w:tcBorders>
          </w:tcPr>
          <w:p w:rsidR="00AA5ADD" w:rsidRDefault="00AA5ADD" w:rsidP="006E675A">
            <w:pPr>
              <w:jc w:val="center"/>
              <w:rPr>
                <w:rFonts w:ascii="Times New Roman" w:hAnsi="Times New Roman" w:cs="Times New Roman"/>
                <w:sz w:val="24"/>
                <w:szCs w:val="24"/>
              </w:rPr>
            </w:pPr>
            <w:r>
              <w:rPr>
                <w:rFonts w:ascii="Times New Roman" w:hAnsi="Times New Roman" w:cs="Times New Roman"/>
                <w:sz w:val="24"/>
                <w:szCs w:val="24"/>
              </w:rPr>
              <w:t>Title of the Thesis</w:t>
            </w:r>
          </w:p>
        </w:tc>
        <w:tc>
          <w:tcPr>
            <w:tcW w:w="2088" w:type="dxa"/>
            <w:tcBorders>
              <w:top w:val="single" w:sz="4" w:space="0" w:color="auto"/>
              <w:bottom w:val="single" w:sz="4" w:space="0" w:color="auto"/>
            </w:tcBorders>
          </w:tcPr>
          <w:p w:rsidR="00AA5ADD" w:rsidRDefault="00AA5ADD" w:rsidP="006E675A">
            <w:pPr>
              <w:jc w:val="center"/>
              <w:rPr>
                <w:rFonts w:ascii="Times New Roman" w:hAnsi="Times New Roman" w:cs="Times New Roman"/>
                <w:sz w:val="24"/>
                <w:szCs w:val="24"/>
              </w:rPr>
            </w:pPr>
            <w:r>
              <w:rPr>
                <w:rFonts w:ascii="Times New Roman" w:hAnsi="Times New Roman" w:cs="Times New Roman"/>
                <w:sz w:val="24"/>
                <w:szCs w:val="24"/>
              </w:rPr>
              <w:t>Guide</w:t>
            </w:r>
          </w:p>
        </w:tc>
      </w:tr>
      <w:tr w:rsidR="00CB319C" w:rsidTr="00CB319C">
        <w:tc>
          <w:tcPr>
            <w:tcW w:w="570" w:type="dxa"/>
            <w:tcBorders>
              <w:top w:val="single" w:sz="4" w:space="0" w:color="auto"/>
            </w:tcBorders>
          </w:tcPr>
          <w:p w:rsidR="00CB319C" w:rsidRDefault="00CB319C" w:rsidP="006E675A">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20" w:type="dxa"/>
            <w:tcBorders>
              <w:top w:val="single" w:sz="4" w:space="0" w:color="auto"/>
            </w:tcBorders>
          </w:tcPr>
          <w:p w:rsidR="00CB319C" w:rsidRPr="00D70CED" w:rsidRDefault="00CB319C" w:rsidP="00D939D4">
            <w:pPr>
              <w:spacing w:line="360" w:lineRule="auto"/>
              <w:rPr>
                <w:rFonts w:ascii="Times New Roman" w:hAnsi="Times New Roman" w:cs="Times New Roman"/>
                <w:sz w:val="24"/>
                <w:szCs w:val="24"/>
              </w:rPr>
            </w:pPr>
            <w:r w:rsidRPr="00D70CED">
              <w:rPr>
                <w:rFonts w:ascii="Times New Roman" w:hAnsi="Times New Roman" w:cs="Times New Roman"/>
                <w:sz w:val="24"/>
                <w:szCs w:val="24"/>
              </w:rPr>
              <w:t>Ayatollah Karimi</w:t>
            </w:r>
          </w:p>
        </w:tc>
        <w:tc>
          <w:tcPr>
            <w:tcW w:w="2880" w:type="dxa"/>
            <w:tcBorders>
              <w:top w:val="single" w:sz="4" w:space="0" w:color="auto"/>
            </w:tcBorders>
          </w:tcPr>
          <w:p w:rsidR="00CB319C" w:rsidRDefault="00CB319C" w:rsidP="00D939D4">
            <w:pPr>
              <w:rPr>
                <w:rFonts w:ascii="Times New Roman" w:hAnsi="Times New Roman" w:cs="Times New Roman"/>
                <w:sz w:val="24"/>
                <w:szCs w:val="24"/>
              </w:rPr>
            </w:pPr>
            <w:r w:rsidRPr="00D70CED">
              <w:rPr>
                <w:rFonts w:ascii="Times New Roman" w:hAnsi="Times New Roman" w:cs="Times New Roman"/>
                <w:sz w:val="24"/>
                <w:szCs w:val="24"/>
              </w:rPr>
              <w:t>Development of Mathematics Anxiety Scales for High School students in India and Iran</w:t>
            </w:r>
            <w:r>
              <w:rPr>
                <w:rFonts w:ascii="Times New Roman" w:hAnsi="Times New Roman" w:cs="Times New Roman"/>
                <w:sz w:val="24"/>
                <w:szCs w:val="24"/>
              </w:rPr>
              <w:t>.</w:t>
            </w:r>
          </w:p>
          <w:p w:rsidR="00CB319C" w:rsidRPr="00D70CED" w:rsidRDefault="00CB319C" w:rsidP="00D939D4">
            <w:pPr>
              <w:rPr>
                <w:rFonts w:ascii="Times New Roman" w:hAnsi="Times New Roman" w:cs="Times New Roman"/>
                <w:sz w:val="24"/>
                <w:szCs w:val="24"/>
              </w:rPr>
            </w:pPr>
          </w:p>
        </w:tc>
        <w:tc>
          <w:tcPr>
            <w:tcW w:w="2088" w:type="dxa"/>
            <w:tcBorders>
              <w:top w:val="single" w:sz="4" w:space="0" w:color="auto"/>
            </w:tcBorders>
          </w:tcPr>
          <w:p w:rsidR="00CB319C" w:rsidRPr="00D70CED" w:rsidRDefault="00CB319C" w:rsidP="00D939D4">
            <w:pPr>
              <w:rPr>
                <w:rFonts w:ascii="Times New Roman" w:hAnsi="Times New Roman" w:cs="Times New Roman"/>
                <w:sz w:val="24"/>
                <w:szCs w:val="24"/>
              </w:rPr>
            </w:pPr>
            <w:r w:rsidRPr="00D70CED">
              <w:rPr>
                <w:rFonts w:ascii="Times New Roman" w:hAnsi="Times New Roman" w:cs="Times New Roman"/>
                <w:sz w:val="24"/>
                <w:szCs w:val="24"/>
              </w:rPr>
              <w:t>Dr. Venkatesan, S.</w:t>
            </w:r>
          </w:p>
        </w:tc>
      </w:tr>
      <w:tr w:rsidR="00CB319C" w:rsidTr="006C454A">
        <w:tc>
          <w:tcPr>
            <w:tcW w:w="570" w:type="dxa"/>
          </w:tcPr>
          <w:p w:rsidR="00CB319C" w:rsidRDefault="00CB319C" w:rsidP="006E675A">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20" w:type="dxa"/>
          </w:tcPr>
          <w:p w:rsidR="00CB319C" w:rsidRPr="00D70CED" w:rsidRDefault="00CB319C" w:rsidP="006E675A">
            <w:pPr>
              <w:rPr>
                <w:rFonts w:ascii="Times New Roman" w:hAnsi="Times New Roman" w:cs="Times New Roman"/>
                <w:sz w:val="24"/>
                <w:szCs w:val="24"/>
              </w:rPr>
            </w:pPr>
            <w:r w:rsidRPr="00D70CED">
              <w:rPr>
                <w:rFonts w:ascii="Times New Roman" w:hAnsi="Times New Roman" w:cs="Times New Roman"/>
                <w:sz w:val="24"/>
                <w:szCs w:val="24"/>
              </w:rPr>
              <w:t>Mr. Govindaraju, R.</w:t>
            </w:r>
          </w:p>
        </w:tc>
        <w:tc>
          <w:tcPr>
            <w:tcW w:w="2880" w:type="dxa"/>
          </w:tcPr>
          <w:p w:rsidR="00CB319C" w:rsidRDefault="00CB319C" w:rsidP="006E675A">
            <w:pPr>
              <w:jc w:val="both"/>
              <w:rPr>
                <w:rFonts w:ascii="Times New Roman" w:hAnsi="Times New Roman" w:cs="Times New Roman"/>
                <w:sz w:val="24"/>
                <w:szCs w:val="24"/>
              </w:rPr>
            </w:pPr>
            <w:r w:rsidRPr="00D70CED">
              <w:rPr>
                <w:rFonts w:ascii="Times New Roman" w:hAnsi="Times New Roman" w:cs="Times New Roman"/>
                <w:sz w:val="24"/>
                <w:szCs w:val="24"/>
              </w:rPr>
              <w:t>A study of School Drop Outs in Rural Settings</w:t>
            </w:r>
            <w:r>
              <w:rPr>
                <w:rFonts w:ascii="Times New Roman" w:hAnsi="Times New Roman" w:cs="Times New Roman"/>
                <w:sz w:val="24"/>
                <w:szCs w:val="24"/>
              </w:rPr>
              <w:t>.</w:t>
            </w:r>
          </w:p>
          <w:p w:rsidR="00CB319C" w:rsidRPr="00D70CED" w:rsidRDefault="00CB319C" w:rsidP="006E675A">
            <w:pPr>
              <w:jc w:val="both"/>
              <w:rPr>
                <w:rFonts w:ascii="Times New Roman" w:hAnsi="Times New Roman" w:cs="Times New Roman"/>
                <w:sz w:val="24"/>
                <w:szCs w:val="24"/>
              </w:rPr>
            </w:pPr>
          </w:p>
        </w:tc>
        <w:tc>
          <w:tcPr>
            <w:tcW w:w="2088" w:type="dxa"/>
          </w:tcPr>
          <w:p w:rsidR="00CB319C" w:rsidRPr="00D70CED" w:rsidRDefault="00CB319C" w:rsidP="006E675A">
            <w:pPr>
              <w:rPr>
                <w:rFonts w:ascii="Times New Roman" w:hAnsi="Times New Roman" w:cs="Times New Roman"/>
                <w:sz w:val="24"/>
                <w:szCs w:val="24"/>
              </w:rPr>
            </w:pPr>
            <w:r w:rsidRPr="00D70CED">
              <w:rPr>
                <w:rFonts w:ascii="Times New Roman" w:hAnsi="Times New Roman" w:cs="Times New Roman"/>
                <w:sz w:val="24"/>
                <w:szCs w:val="24"/>
              </w:rPr>
              <w:t>Dr. Venkatesan, S.</w:t>
            </w:r>
          </w:p>
        </w:tc>
      </w:tr>
      <w:tr w:rsidR="00CB319C" w:rsidTr="006C454A">
        <w:tc>
          <w:tcPr>
            <w:tcW w:w="570" w:type="dxa"/>
          </w:tcPr>
          <w:p w:rsidR="00CB319C" w:rsidRDefault="00CB319C" w:rsidP="006E675A">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20" w:type="dxa"/>
          </w:tcPr>
          <w:p w:rsidR="00CB319C" w:rsidRPr="00D70CED" w:rsidRDefault="00CB319C" w:rsidP="00D939D4">
            <w:pPr>
              <w:spacing w:line="360" w:lineRule="auto"/>
              <w:rPr>
                <w:rFonts w:ascii="Times New Roman" w:hAnsi="Times New Roman" w:cs="Times New Roman"/>
                <w:sz w:val="24"/>
                <w:szCs w:val="24"/>
              </w:rPr>
            </w:pPr>
            <w:r w:rsidRPr="00D70CED">
              <w:rPr>
                <w:rFonts w:ascii="Times New Roman" w:hAnsi="Times New Roman" w:cs="Times New Roman"/>
                <w:sz w:val="24"/>
                <w:szCs w:val="24"/>
              </w:rPr>
              <w:t>Mr. Ganesha</w:t>
            </w:r>
          </w:p>
        </w:tc>
        <w:tc>
          <w:tcPr>
            <w:tcW w:w="2880" w:type="dxa"/>
          </w:tcPr>
          <w:p w:rsidR="00CB319C" w:rsidRDefault="00CB319C" w:rsidP="00D939D4">
            <w:pPr>
              <w:rPr>
                <w:rFonts w:ascii="Times New Roman" w:hAnsi="Times New Roman" w:cs="Times New Roman"/>
                <w:sz w:val="24"/>
                <w:szCs w:val="24"/>
              </w:rPr>
            </w:pPr>
            <w:r w:rsidRPr="00D70CED">
              <w:rPr>
                <w:rFonts w:ascii="Times New Roman" w:hAnsi="Times New Roman" w:cs="Times New Roman"/>
                <w:sz w:val="24"/>
                <w:szCs w:val="24"/>
              </w:rPr>
              <w:t>Behavior Problems in Children from Single Parent Families</w:t>
            </w:r>
            <w:r>
              <w:rPr>
                <w:rFonts w:ascii="Times New Roman" w:hAnsi="Times New Roman" w:cs="Times New Roman"/>
                <w:sz w:val="24"/>
                <w:szCs w:val="24"/>
              </w:rPr>
              <w:t>.</w:t>
            </w:r>
          </w:p>
          <w:p w:rsidR="00CB319C" w:rsidRPr="00D70CED" w:rsidRDefault="00CB319C" w:rsidP="00D939D4">
            <w:pPr>
              <w:rPr>
                <w:rFonts w:ascii="Times New Roman" w:hAnsi="Times New Roman" w:cs="Times New Roman"/>
                <w:sz w:val="24"/>
                <w:szCs w:val="24"/>
              </w:rPr>
            </w:pPr>
            <w:r w:rsidRPr="00D70CED">
              <w:rPr>
                <w:rFonts w:ascii="Times New Roman" w:hAnsi="Times New Roman" w:cs="Times New Roman"/>
                <w:sz w:val="24"/>
                <w:szCs w:val="24"/>
              </w:rPr>
              <w:t xml:space="preserve"> </w:t>
            </w:r>
          </w:p>
        </w:tc>
        <w:tc>
          <w:tcPr>
            <w:tcW w:w="2088" w:type="dxa"/>
          </w:tcPr>
          <w:p w:rsidR="00CB319C" w:rsidRPr="00D70CED" w:rsidRDefault="00CB319C" w:rsidP="00D939D4">
            <w:pPr>
              <w:rPr>
                <w:rFonts w:ascii="Times New Roman" w:hAnsi="Times New Roman" w:cs="Times New Roman"/>
                <w:sz w:val="24"/>
                <w:szCs w:val="24"/>
              </w:rPr>
            </w:pPr>
            <w:r w:rsidRPr="00D70CED">
              <w:rPr>
                <w:rFonts w:ascii="Times New Roman" w:hAnsi="Times New Roman" w:cs="Times New Roman"/>
                <w:sz w:val="24"/>
                <w:szCs w:val="24"/>
              </w:rPr>
              <w:t>Dr. Venkatesan, S.</w:t>
            </w:r>
          </w:p>
        </w:tc>
      </w:tr>
      <w:tr w:rsidR="00CB319C" w:rsidTr="00CB319C">
        <w:tc>
          <w:tcPr>
            <w:tcW w:w="570" w:type="dxa"/>
          </w:tcPr>
          <w:p w:rsidR="00CB319C" w:rsidRDefault="00CB319C" w:rsidP="006E675A">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220" w:type="dxa"/>
          </w:tcPr>
          <w:p w:rsidR="00CB319C" w:rsidRPr="00D70CED" w:rsidRDefault="00CB319C" w:rsidP="00D939D4">
            <w:pPr>
              <w:spacing w:line="360" w:lineRule="auto"/>
              <w:rPr>
                <w:rFonts w:ascii="Times New Roman" w:hAnsi="Times New Roman" w:cs="Times New Roman"/>
                <w:sz w:val="24"/>
                <w:szCs w:val="24"/>
              </w:rPr>
            </w:pPr>
            <w:r w:rsidRPr="00D70CED">
              <w:rPr>
                <w:rFonts w:ascii="Times New Roman" w:hAnsi="Times New Roman" w:cs="Times New Roman"/>
                <w:sz w:val="24"/>
                <w:szCs w:val="24"/>
              </w:rPr>
              <w:t>Ramesh, C.G.</w:t>
            </w:r>
          </w:p>
        </w:tc>
        <w:tc>
          <w:tcPr>
            <w:tcW w:w="2880" w:type="dxa"/>
          </w:tcPr>
          <w:p w:rsidR="00CB319C" w:rsidRPr="00D70CED" w:rsidRDefault="00CB319C" w:rsidP="00D939D4">
            <w:pPr>
              <w:rPr>
                <w:rFonts w:ascii="Times New Roman" w:hAnsi="Times New Roman" w:cs="Times New Roman"/>
                <w:sz w:val="24"/>
                <w:szCs w:val="24"/>
              </w:rPr>
            </w:pPr>
            <w:r w:rsidRPr="00D70CED">
              <w:rPr>
                <w:rFonts w:ascii="Times New Roman" w:hAnsi="Times New Roman" w:cs="Times New Roman"/>
                <w:sz w:val="24"/>
                <w:szCs w:val="24"/>
              </w:rPr>
              <w:t>A Comparative Study of the Sports Aptitude and Interest between Children with Learning Disability and Normal’ Children</w:t>
            </w:r>
          </w:p>
        </w:tc>
        <w:tc>
          <w:tcPr>
            <w:tcW w:w="2088" w:type="dxa"/>
          </w:tcPr>
          <w:p w:rsidR="00CB319C" w:rsidRPr="00D70CED" w:rsidRDefault="00CB319C" w:rsidP="00D939D4">
            <w:pPr>
              <w:rPr>
                <w:rFonts w:ascii="Times New Roman" w:hAnsi="Times New Roman" w:cs="Times New Roman"/>
                <w:sz w:val="24"/>
                <w:szCs w:val="24"/>
              </w:rPr>
            </w:pPr>
            <w:r w:rsidRPr="00D70CED">
              <w:rPr>
                <w:rFonts w:ascii="Times New Roman" w:hAnsi="Times New Roman" w:cs="Times New Roman"/>
                <w:sz w:val="24"/>
                <w:szCs w:val="24"/>
              </w:rPr>
              <w:t>Dr. Venkatesan, S.</w:t>
            </w:r>
          </w:p>
        </w:tc>
      </w:tr>
      <w:tr w:rsidR="00CB319C" w:rsidTr="00CB319C">
        <w:tc>
          <w:tcPr>
            <w:tcW w:w="570" w:type="dxa"/>
            <w:tcBorders>
              <w:bottom w:val="single" w:sz="4" w:space="0" w:color="auto"/>
            </w:tcBorders>
          </w:tcPr>
          <w:p w:rsidR="00CB319C" w:rsidRDefault="00CB319C" w:rsidP="006E675A">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220" w:type="dxa"/>
            <w:tcBorders>
              <w:bottom w:val="single" w:sz="4" w:space="0" w:color="auto"/>
            </w:tcBorders>
          </w:tcPr>
          <w:p w:rsidR="00CB319C" w:rsidRPr="00D70CED" w:rsidRDefault="00CB319C" w:rsidP="006E675A">
            <w:pPr>
              <w:spacing w:line="360" w:lineRule="auto"/>
              <w:rPr>
                <w:rFonts w:ascii="Times New Roman" w:hAnsi="Times New Roman" w:cs="Times New Roman"/>
                <w:sz w:val="24"/>
                <w:szCs w:val="24"/>
              </w:rPr>
            </w:pPr>
            <w:r w:rsidRPr="00D70CED">
              <w:rPr>
                <w:rFonts w:ascii="Times New Roman" w:hAnsi="Times New Roman" w:cs="Times New Roman"/>
                <w:sz w:val="24"/>
                <w:szCs w:val="24"/>
              </w:rPr>
              <w:t>Mr. Sudarshan</w:t>
            </w:r>
          </w:p>
        </w:tc>
        <w:tc>
          <w:tcPr>
            <w:tcW w:w="2880" w:type="dxa"/>
            <w:tcBorders>
              <w:bottom w:val="single" w:sz="4" w:space="0" w:color="auto"/>
            </w:tcBorders>
          </w:tcPr>
          <w:p w:rsidR="00CB319C" w:rsidRPr="00D70CED" w:rsidRDefault="00CB319C" w:rsidP="00CB7AF1">
            <w:pPr>
              <w:jc w:val="both"/>
              <w:rPr>
                <w:rFonts w:ascii="Times New Roman" w:hAnsi="Times New Roman" w:cs="Times New Roman"/>
                <w:sz w:val="24"/>
                <w:szCs w:val="24"/>
              </w:rPr>
            </w:pPr>
            <w:r w:rsidRPr="00D70CED">
              <w:rPr>
                <w:rFonts w:ascii="Times New Roman" w:hAnsi="Times New Roman" w:cs="Times New Roman"/>
                <w:sz w:val="24"/>
                <w:szCs w:val="24"/>
              </w:rPr>
              <w:t>A Study of Psychosocial Factors in Anti-Retroviral Drug Compliance for Rural Women afflicted with HIV/AIDS</w:t>
            </w:r>
            <w:r>
              <w:rPr>
                <w:rFonts w:ascii="Times New Roman" w:hAnsi="Times New Roman" w:cs="Times New Roman"/>
                <w:sz w:val="24"/>
                <w:szCs w:val="24"/>
              </w:rPr>
              <w:t>.</w:t>
            </w:r>
          </w:p>
        </w:tc>
        <w:tc>
          <w:tcPr>
            <w:tcW w:w="2088" w:type="dxa"/>
            <w:tcBorders>
              <w:bottom w:val="single" w:sz="4" w:space="0" w:color="auto"/>
            </w:tcBorders>
          </w:tcPr>
          <w:p w:rsidR="00CB319C" w:rsidRPr="00D70CED" w:rsidRDefault="00CB319C" w:rsidP="006E675A">
            <w:pPr>
              <w:rPr>
                <w:rFonts w:ascii="Times New Roman" w:hAnsi="Times New Roman" w:cs="Times New Roman"/>
                <w:sz w:val="24"/>
                <w:szCs w:val="24"/>
              </w:rPr>
            </w:pPr>
            <w:r w:rsidRPr="00D70CED">
              <w:rPr>
                <w:rFonts w:ascii="Times New Roman" w:hAnsi="Times New Roman" w:cs="Times New Roman"/>
                <w:sz w:val="24"/>
                <w:szCs w:val="24"/>
              </w:rPr>
              <w:t>Dr. Venkatesan, S.</w:t>
            </w:r>
          </w:p>
        </w:tc>
      </w:tr>
    </w:tbl>
    <w:p w:rsidR="00335D3A" w:rsidRDefault="00335D3A" w:rsidP="00335D3A">
      <w:pPr>
        <w:pStyle w:val="ListParagraph"/>
        <w:spacing w:after="0" w:line="240" w:lineRule="auto"/>
        <w:rPr>
          <w:rFonts w:ascii="Times New Roman" w:hAnsi="Times New Roman" w:cs="Times New Roman"/>
          <w:b/>
          <w:sz w:val="24"/>
          <w:szCs w:val="24"/>
        </w:rPr>
      </w:pPr>
    </w:p>
    <w:p w:rsidR="00335D3A" w:rsidRDefault="00335D3A" w:rsidP="00335D3A">
      <w:pPr>
        <w:pStyle w:val="ListParagraph"/>
        <w:spacing w:after="0" w:line="240" w:lineRule="auto"/>
        <w:rPr>
          <w:rFonts w:ascii="Times New Roman" w:hAnsi="Times New Roman" w:cs="Times New Roman"/>
          <w:b/>
          <w:sz w:val="24"/>
          <w:szCs w:val="24"/>
        </w:rPr>
      </w:pPr>
    </w:p>
    <w:p w:rsidR="00A17E7C" w:rsidRPr="006C071C" w:rsidRDefault="00D773FD" w:rsidP="00044E42">
      <w:pPr>
        <w:pStyle w:val="ListParagraph"/>
        <w:numPr>
          <w:ilvl w:val="0"/>
          <w:numId w:val="2"/>
        </w:numPr>
        <w:spacing w:after="0" w:line="240" w:lineRule="auto"/>
        <w:jc w:val="center"/>
        <w:rPr>
          <w:rFonts w:ascii="Times New Roman" w:hAnsi="Times New Roman" w:cs="Times New Roman"/>
          <w:b/>
          <w:sz w:val="24"/>
          <w:szCs w:val="24"/>
        </w:rPr>
      </w:pPr>
      <w:r w:rsidRPr="006C071C">
        <w:rPr>
          <w:rFonts w:ascii="Times New Roman" w:hAnsi="Times New Roman" w:cs="Times New Roman"/>
          <w:b/>
          <w:sz w:val="24"/>
          <w:szCs w:val="24"/>
        </w:rPr>
        <w:t>Master’s Dissertations</w:t>
      </w:r>
    </w:p>
    <w:p w:rsidR="00360E1E" w:rsidRPr="006C071C" w:rsidRDefault="00360E1E" w:rsidP="006C071C">
      <w:pPr>
        <w:spacing w:after="0" w:line="240" w:lineRule="auto"/>
        <w:ind w:left="360"/>
        <w:rPr>
          <w:rFonts w:ascii="Times New Roman" w:hAnsi="Times New Roman" w:cs="Times New Roman"/>
          <w:b/>
          <w:sz w:val="24"/>
          <w:szCs w:val="24"/>
        </w:rPr>
      </w:pPr>
    </w:p>
    <w:p w:rsidR="009A7A5C" w:rsidRDefault="00657795" w:rsidP="0065779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73FD" w:rsidRPr="00D773FD">
        <w:rPr>
          <w:rFonts w:ascii="Times New Roman" w:hAnsi="Times New Roman" w:cs="Times New Roman"/>
          <w:sz w:val="24"/>
          <w:szCs w:val="24"/>
        </w:rPr>
        <w:t>Final year post</w:t>
      </w:r>
      <w:r w:rsidR="00D773FD">
        <w:rPr>
          <w:rFonts w:ascii="Times New Roman" w:hAnsi="Times New Roman" w:cs="Times New Roman"/>
          <w:sz w:val="24"/>
          <w:szCs w:val="24"/>
        </w:rPr>
        <w:t>-graduate students of the institute work on their dissertation under the guidance of the faculty of the Institute in the Department of Audiology, Department of Special Education, Department of Speech-Language Pathology</w:t>
      </w:r>
      <w:r w:rsidR="00347EBE">
        <w:rPr>
          <w:rFonts w:ascii="Times New Roman" w:hAnsi="Times New Roman" w:cs="Times New Roman"/>
          <w:sz w:val="24"/>
          <w:szCs w:val="24"/>
        </w:rPr>
        <w:t>,</w:t>
      </w:r>
      <w:r w:rsidR="00D773FD">
        <w:rPr>
          <w:rFonts w:ascii="Times New Roman" w:hAnsi="Times New Roman" w:cs="Times New Roman"/>
          <w:sz w:val="24"/>
          <w:szCs w:val="24"/>
        </w:rPr>
        <w:t xml:space="preserve"> Department of Speech-Language Sciences</w:t>
      </w:r>
      <w:r w:rsidR="00347EBE">
        <w:rPr>
          <w:rFonts w:ascii="Times New Roman" w:hAnsi="Times New Roman" w:cs="Times New Roman"/>
          <w:sz w:val="24"/>
          <w:szCs w:val="24"/>
        </w:rPr>
        <w:t>, and Department of Clinical Services.</w:t>
      </w:r>
    </w:p>
    <w:p w:rsidR="00D773FD" w:rsidRPr="00A878FF" w:rsidRDefault="00A878FF" w:rsidP="007D26D0">
      <w:pPr>
        <w:pStyle w:val="ListParagraph"/>
        <w:numPr>
          <w:ilvl w:val="0"/>
          <w:numId w:val="24"/>
        </w:numPr>
        <w:spacing w:line="240" w:lineRule="auto"/>
        <w:ind w:left="360"/>
        <w:rPr>
          <w:rFonts w:ascii="Times New Roman" w:hAnsi="Times New Roman" w:cs="Times New Roman"/>
          <w:b/>
          <w:sz w:val="24"/>
          <w:szCs w:val="24"/>
        </w:rPr>
      </w:pPr>
      <w:r w:rsidRPr="00A878FF">
        <w:rPr>
          <w:rFonts w:ascii="Times New Roman" w:hAnsi="Times New Roman" w:cs="Times New Roman"/>
          <w:b/>
          <w:sz w:val="24"/>
          <w:szCs w:val="24"/>
        </w:rPr>
        <w:t>Dissertations Submitted</w:t>
      </w:r>
      <w:r w:rsidR="00EF77C5">
        <w:rPr>
          <w:rFonts w:ascii="Times New Roman" w:hAnsi="Times New Roman" w:cs="Times New Roman"/>
          <w:b/>
          <w:sz w:val="24"/>
          <w:szCs w:val="24"/>
        </w:rPr>
        <w:t xml:space="preserve"> by M.Sc (Audiology) students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2"/>
        <w:gridCol w:w="2596"/>
        <w:gridCol w:w="2519"/>
        <w:gridCol w:w="2089"/>
      </w:tblGrid>
      <w:tr w:rsidR="00D773FD" w:rsidTr="00080919">
        <w:trPr>
          <w:jc w:val="center"/>
        </w:trPr>
        <w:tc>
          <w:tcPr>
            <w:tcW w:w="368" w:type="pct"/>
            <w:tcBorders>
              <w:top w:val="single" w:sz="4" w:space="0" w:color="auto"/>
              <w:bottom w:val="single" w:sz="4" w:space="0" w:color="auto"/>
            </w:tcBorders>
          </w:tcPr>
          <w:p w:rsidR="00D773FD" w:rsidRPr="009F38D5" w:rsidRDefault="00D773FD" w:rsidP="001F4999">
            <w:pPr>
              <w:jc w:val="center"/>
              <w:rPr>
                <w:rFonts w:ascii="Times New Roman" w:hAnsi="Times New Roman" w:cs="Times New Roman"/>
                <w:sz w:val="24"/>
                <w:szCs w:val="24"/>
              </w:rPr>
            </w:pPr>
            <w:r w:rsidRPr="009F38D5">
              <w:rPr>
                <w:rFonts w:ascii="Times New Roman" w:hAnsi="Times New Roman" w:cs="Times New Roman"/>
                <w:sz w:val="24"/>
                <w:szCs w:val="24"/>
              </w:rPr>
              <w:t>Sl. No.</w:t>
            </w:r>
          </w:p>
        </w:tc>
        <w:tc>
          <w:tcPr>
            <w:tcW w:w="1669" w:type="pct"/>
            <w:tcBorders>
              <w:top w:val="single" w:sz="4" w:space="0" w:color="auto"/>
              <w:bottom w:val="single" w:sz="4" w:space="0" w:color="auto"/>
            </w:tcBorders>
          </w:tcPr>
          <w:p w:rsidR="00D773FD" w:rsidRPr="009F38D5" w:rsidRDefault="00D773FD" w:rsidP="001F4999">
            <w:pPr>
              <w:jc w:val="center"/>
              <w:rPr>
                <w:rFonts w:ascii="Times New Roman" w:hAnsi="Times New Roman" w:cs="Times New Roman"/>
                <w:sz w:val="24"/>
                <w:szCs w:val="24"/>
              </w:rPr>
            </w:pPr>
            <w:r w:rsidRPr="009F38D5">
              <w:rPr>
                <w:rFonts w:ascii="Times New Roman" w:hAnsi="Times New Roman" w:cs="Times New Roman"/>
                <w:sz w:val="24"/>
                <w:szCs w:val="24"/>
              </w:rPr>
              <w:t>Name</w:t>
            </w:r>
          </w:p>
        </w:tc>
        <w:tc>
          <w:tcPr>
            <w:tcW w:w="1620" w:type="pct"/>
            <w:tcBorders>
              <w:top w:val="single" w:sz="4" w:space="0" w:color="auto"/>
              <w:bottom w:val="single" w:sz="4" w:space="0" w:color="auto"/>
            </w:tcBorders>
          </w:tcPr>
          <w:p w:rsidR="00D773FD" w:rsidRPr="009F38D5" w:rsidRDefault="00D773FD" w:rsidP="001F4999">
            <w:pPr>
              <w:jc w:val="center"/>
              <w:rPr>
                <w:rFonts w:ascii="Times New Roman" w:hAnsi="Times New Roman" w:cs="Times New Roman"/>
                <w:sz w:val="24"/>
                <w:szCs w:val="24"/>
              </w:rPr>
            </w:pPr>
            <w:r w:rsidRPr="009F38D5">
              <w:rPr>
                <w:rFonts w:ascii="Times New Roman" w:hAnsi="Times New Roman" w:cs="Times New Roman"/>
                <w:sz w:val="24"/>
                <w:szCs w:val="24"/>
              </w:rPr>
              <w:t>Title</w:t>
            </w:r>
          </w:p>
        </w:tc>
        <w:tc>
          <w:tcPr>
            <w:tcW w:w="1343" w:type="pct"/>
            <w:tcBorders>
              <w:top w:val="single" w:sz="4" w:space="0" w:color="auto"/>
              <w:bottom w:val="single" w:sz="4" w:space="0" w:color="auto"/>
            </w:tcBorders>
          </w:tcPr>
          <w:p w:rsidR="00D773FD" w:rsidRPr="009F38D5" w:rsidRDefault="00D773FD" w:rsidP="001F4999">
            <w:pPr>
              <w:jc w:val="center"/>
              <w:rPr>
                <w:rFonts w:ascii="Times New Roman" w:hAnsi="Times New Roman" w:cs="Times New Roman"/>
                <w:sz w:val="24"/>
                <w:szCs w:val="24"/>
              </w:rPr>
            </w:pPr>
            <w:r w:rsidRPr="009F38D5">
              <w:rPr>
                <w:rFonts w:ascii="Times New Roman" w:hAnsi="Times New Roman" w:cs="Times New Roman"/>
                <w:sz w:val="24"/>
                <w:szCs w:val="24"/>
              </w:rPr>
              <w:t>Guide</w:t>
            </w:r>
          </w:p>
        </w:tc>
      </w:tr>
      <w:tr w:rsidR="00C93A03" w:rsidTr="00080919">
        <w:trPr>
          <w:jc w:val="center"/>
        </w:trPr>
        <w:tc>
          <w:tcPr>
            <w:tcW w:w="368" w:type="pct"/>
            <w:tcBorders>
              <w:top w:val="single" w:sz="4" w:space="0" w:color="auto"/>
            </w:tcBorders>
          </w:tcPr>
          <w:p w:rsidR="00C93A03" w:rsidRPr="00C93A03" w:rsidRDefault="00C93A03" w:rsidP="00C06406">
            <w:pPr>
              <w:rPr>
                <w:rFonts w:ascii="Times New Roman" w:eastAsia="Calibri" w:hAnsi="Times New Roman" w:cs="Times New Roman"/>
                <w:sz w:val="24"/>
                <w:szCs w:val="24"/>
              </w:rPr>
            </w:pPr>
            <w:r w:rsidRPr="00C93A03">
              <w:rPr>
                <w:rFonts w:ascii="Times New Roman" w:eastAsia="Calibri" w:hAnsi="Times New Roman" w:cs="Times New Roman"/>
                <w:sz w:val="24"/>
                <w:szCs w:val="24"/>
              </w:rPr>
              <w:t>1</w:t>
            </w:r>
            <w:r w:rsidR="00A757F6">
              <w:rPr>
                <w:rFonts w:ascii="Times New Roman" w:eastAsia="Calibri" w:hAnsi="Times New Roman" w:cs="Times New Roman"/>
                <w:sz w:val="24"/>
                <w:szCs w:val="24"/>
              </w:rPr>
              <w:t>.</w:t>
            </w:r>
          </w:p>
        </w:tc>
        <w:tc>
          <w:tcPr>
            <w:tcW w:w="1669" w:type="pct"/>
            <w:tcBorders>
              <w:top w:val="single" w:sz="4" w:space="0" w:color="auto"/>
            </w:tcBorders>
          </w:tcPr>
          <w:p w:rsidR="00C93A03" w:rsidRPr="00C93A03" w:rsidRDefault="00C93A03" w:rsidP="00C06406">
            <w:pPr>
              <w:rPr>
                <w:rFonts w:ascii="Times New Roman" w:eastAsia="Calibri" w:hAnsi="Times New Roman" w:cs="Times New Roman"/>
                <w:sz w:val="24"/>
                <w:szCs w:val="24"/>
              </w:rPr>
            </w:pPr>
            <w:r w:rsidRPr="00C93A03">
              <w:rPr>
                <w:rFonts w:ascii="Times New Roman" w:eastAsia="Calibri" w:hAnsi="Times New Roman" w:cs="Times New Roman"/>
                <w:sz w:val="24"/>
                <w:szCs w:val="24"/>
              </w:rPr>
              <w:t>Arunraj K.</w:t>
            </w:r>
          </w:p>
        </w:tc>
        <w:tc>
          <w:tcPr>
            <w:tcW w:w="1620" w:type="pct"/>
            <w:tcBorders>
              <w:top w:val="single" w:sz="4" w:space="0" w:color="auto"/>
            </w:tcBorders>
          </w:tcPr>
          <w:p w:rsidR="00C93A03" w:rsidRDefault="00C93A03" w:rsidP="006C071C">
            <w:pPr>
              <w:jc w:val="both"/>
              <w:rPr>
                <w:rFonts w:ascii="Times New Roman" w:eastAsia="Calibri" w:hAnsi="Times New Roman" w:cs="Times New Roman"/>
                <w:sz w:val="24"/>
                <w:szCs w:val="24"/>
              </w:rPr>
            </w:pPr>
            <w:r w:rsidRPr="00C93A03">
              <w:rPr>
                <w:rFonts w:ascii="Times New Roman" w:eastAsia="Calibri" w:hAnsi="Times New Roman" w:cs="Times New Roman"/>
                <w:sz w:val="24"/>
                <w:szCs w:val="24"/>
              </w:rPr>
              <w:t>Dichotic word test in Indian English speaking children – A normative data</w:t>
            </w:r>
            <w:r w:rsidR="006C454A">
              <w:rPr>
                <w:rFonts w:ascii="Times New Roman" w:eastAsia="Calibri" w:hAnsi="Times New Roman" w:cs="Times New Roman"/>
                <w:sz w:val="24"/>
                <w:szCs w:val="24"/>
              </w:rPr>
              <w:t>.</w:t>
            </w:r>
          </w:p>
          <w:p w:rsidR="006C454A" w:rsidRPr="00C93A03" w:rsidRDefault="006C454A" w:rsidP="006C071C">
            <w:pPr>
              <w:jc w:val="both"/>
              <w:rPr>
                <w:rFonts w:ascii="Times New Roman" w:eastAsia="Calibri" w:hAnsi="Times New Roman" w:cs="Times New Roman"/>
                <w:sz w:val="24"/>
                <w:szCs w:val="24"/>
              </w:rPr>
            </w:pPr>
          </w:p>
        </w:tc>
        <w:tc>
          <w:tcPr>
            <w:tcW w:w="1343" w:type="pct"/>
            <w:tcBorders>
              <w:top w:val="single" w:sz="4" w:space="0" w:color="auto"/>
            </w:tcBorders>
          </w:tcPr>
          <w:p w:rsidR="00C93A03" w:rsidRPr="00C93A03" w:rsidRDefault="00C93A03" w:rsidP="00083471">
            <w:pPr>
              <w:rPr>
                <w:rFonts w:ascii="Times New Roman" w:eastAsia="Calibri" w:hAnsi="Times New Roman" w:cs="Times New Roman"/>
                <w:sz w:val="24"/>
                <w:szCs w:val="24"/>
              </w:rPr>
            </w:pPr>
            <w:r w:rsidRPr="00C93A03">
              <w:rPr>
                <w:rFonts w:ascii="Times New Roman" w:eastAsia="Calibri" w:hAnsi="Times New Roman" w:cs="Times New Roman"/>
                <w:sz w:val="24"/>
                <w:szCs w:val="24"/>
              </w:rPr>
              <w:t>Ms. Devi</w:t>
            </w:r>
            <w:r w:rsidR="00083471">
              <w:rPr>
                <w:rFonts w:ascii="Times New Roman" w:eastAsia="Calibri" w:hAnsi="Times New Roman" w:cs="Times New Roman"/>
                <w:sz w:val="24"/>
                <w:szCs w:val="24"/>
              </w:rPr>
              <w:t>,</w:t>
            </w:r>
            <w:r w:rsidR="00083471" w:rsidRPr="00C93A03">
              <w:rPr>
                <w:rFonts w:ascii="Times New Roman" w:eastAsia="Calibri" w:hAnsi="Times New Roman" w:cs="Times New Roman"/>
                <w:sz w:val="24"/>
                <w:szCs w:val="24"/>
              </w:rPr>
              <w:t xml:space="preserve"> N.</w:t>
            </w:r>
          </w:p>
        </w:tc>
      </w:tr>
      <w:tr w:rsidR="00C93A03" w:rsidTr="00080919">
        <w:trPr>
          <w:jc w:val="center"/>
        </w:trPr>
        <w:tc>
          <w:tcPr>
            <w:tcW w:w="368" w:type="pct"/>
          </w:tcPr>
          <w:p w:rsidR="00C93A03" w:rsidRPr="00C93A03" w:rsidRDefault="00C93A03" w:rsidP="00C06406">
            <w:pPr>
              <w:rPr>
                <w:rFonts w:ascii="Times New Roman" w:eastAsia="Calibri" w:hAnsi="Times New Roman" w:cs="Times New Roman"/>
                <w:sz w:val="24"/>
                <w:szCs w:val="24"/>
              </w:rPr>
            </w:pPr>
            <w:r w:rsidRPr="00C93A03">
              <w:rPr>
                <w:rFonts w:ascii="Times New Roman" w:eastAsia="Calibri" w:hAnsi="Times New Roman" w:cs="Times New Roman"/>
                <w:sz w:val="24"/>
                <w:szCs w:val="24"/>
              </w:rPr>
              <w:t>2</w:t>
            </w:r>
            <w:r w:rsidR="00A757F6">
              <w:rPr>
                <w:rFonts w:ascii="Times New Roman" w:eastAsia="Calibri" w:hAnsi="Times New Roman" w:cs="Times New Roman"/>
                <w:sz w:val="24"/>
                <w:szCs w:val="24"/>
              </w:rPr>
              <w:t>.</w:t>
            </w:r>
          </w:p>
        </w:tc>
        <w:tc>
          <w:tcPr>
            <w:tcW w:w="1669" w:type="pct"/>
          </w:tcPr>
          <w:p w:rsidR="00C93A03" w:rsidRPr="00C93A03" w:rsidRDefault="00C93A03" w:rsidP="00C06406">
            <w:pPr>
              <w:rPr>
                <w:rFonts w:ascii="Times New Roman" w:eastAsia="Calibri" w:hAnsi="Times New Roman" w:cs="Times New Roman"/>
                <w:sz w:val="24"/>
                <w:szCs w:val="24"/>
              </w:rPr>
            </w:pPr>
            <w:r w:rsidRPr="00C93A03">
              <w:rPr>
                <w:rFonts w:ascii="Times New Roman" w:eastAsia="Calibri" w:hAnsi="Times New Roman" w:cs="Times New Roman"/>
                <w:sz w:val="24"/>
                <w:szCs w:val="24"/>
              </w:rPr>
              <w:t>Bhavya M.</w:t>
            </w:r>
          </w:p>
        </w:tc>
        <w:tc>
          <w:tcPr>
            <w:tcW w:w="1620" w:type="pct"/>
          </w:tcPr>
          <w:p w:rsidR="00C93A03" w:rsidRPr="00C93A03" w:rsidRDefault="00C93A03" w:rsidP="006C071C">
            <w:pPr>
              <w:jc w:val="both"/>
              <w:rPr>
                <w:rFonts w:ascii="Times New Roman" w:eastAsia="Calibri" w:hAnsi="Times New Roman" w:cs="Times New Roman"/>
                <w:sz w:val="24"/>
                <w:szCs w:val="24"/>
              </w:rPr>
            </w:pPr>
            <w:r w:rsidRPr="00C93A03">
              <w:rPr>
                <w:rFonts w:ascii="Times New Roman" w:eastAsia="Calibri" w:hAnsi="Times New Roman" w:cs="Times New Roman"/>
                <w:sz w:val="24"/>
                <w:szCs w:val="24"/>
              </w:rPr>
              <w:t>Comparison of acceptable noise using FM and directional microphone in a digital hearing aid</w:t>
            </w:r>
          </w:p>
        </w:tc>
        <w:tc>
          <w:tcPr>
            <w:tcW w:w="1343" w:type="pct"/>
          </w:tcPr>
          <w:p w:rsidR="00C93A03" w:rsidRPr="00C93A03" w:rsidRDefault="00C93A03" w:rsidP="00083471">
            <w:pPr>
              <w:rPr>
                <w:rFonts w:ascii="Times New Roman" w:eastAsia="Calibri" w:hAnsi="Times New Roman" w:cs="Times New Roman"/>
                <w:sz w:val="24"/>
                <w:szCs w:val="24"/>
              </w:rPr>
            </w:pPr>
            <w:r w:rsidRPr="00C93A03">
              <w:rPr>
                <w:rFonts w:ascii="Times New Roman" w:eastAsia="Calibri" w:hAnsi="Times New Roman" w:cs="Times New Roman"/>
                <w:sz w:val="24"/>
                <w:szCs w:val="24"/>
              </w:rPr>
              <w:t>Ms. Mamatha</w:t>
            </w:r>
            <w:r w:rsidR="00083471">
              <w:rPr>
                <w:rFonts w:ascii="Times New Roman" w:eastAsia="Calibri" w:hAnsi="Times New Roman" w:cs="Times New Roman"/>
                <w:sz w:val="24"/>
                <w:szCs w:val="24"/>
              </w:rPr>
              <w:t xml:space="preserve">, </w:t>
            </w:r>
            <w:r w:rsidR="00083471" w:rsidRPr="00C93A03">
              <w:rPr>
                <w:rFonts w:ascii="Times New Roman" w:eastAsia="Calibri" w:hAnsi="Times New Roman" w:cs="Times New Roman"/>
                <w:sz w:val="24"/>
                <w:szCs w:val="24"/>
              </w:rPr>
              <w:t>N. M.</w:t>
            </w:r>
          </w:p>
        </w:tc>
      </w:tr>
      <w:tr w:rsidR="00C93A03" w:rsidTr="00080919">
        <w:trPr>
          <w:jc w:val="center"/>
        </w:trPr>
        <w:tc>
          <w:tcPr>
            <w:tcW w:w="368" w:type="pct"/>
          </w:tcPr>
          <w:p w:rsidR="00C93A03" w:rsidRPr="00C93A03" w:rsidRDefault="00C93A03" w:rsidP="00C06406">
            <w:pPr>
              <w:rPr>
                <w:rFonts w:ascii="Times New Roman" w:eastAsia="Calibri" w:hAnsi="Times New Roman" w:cs="Times New Roman"/>
                <w:sz w:val="24"/>
                <w:szCs w:val="24"/>
              </w:rPr>
            </w:pPr>
            <w:r w:rsidRPr="00C93A03">
              <w:rPr>
                <w:rFonts w:ascii="Times New Roman" w:eastAsia="Calibri" w:hAnsi="Times New Roman" w:cs="Times New Roman"/>
                <w:sz w:val="24"/>
                <w:szCs w:val="24"/>
              </w:rPr>
              <w:t>3</w:t>
            </w:r>
            <w:r w:rsidR="00A757F6">
              <w:rPr>
                <w:rFonts w:ascii="Times New Roman" w:eastAsia="Calibri" w:hAnsi="Times New Roman" w:cs="Times New Roman"/>
                <w:sz w:val="24"/>
                <w:szCs w:val="24"/>
              </w:rPr>
              <w:t>.</w:t>
            </w:r>
          </w:p>
        </w:tc>
        <w:tc>
          <w:tcPr>
            <w:tcW w:w="1669" w:type="pct"/>
          </w:tcPr>
          <w:p w:rsidR="00C93A03" w:rsidRPr="00C93A03" w:rsidRDefault="00C93A03" w:rsidP="00C06406">
            <w:pPr>
              <w:rPr>
                <w:rFonts w:ascii="Times New Roman" w:eastAsia="Calibri" w:hAnsi="Times New Roman" w:cs="Times New Roman"/>
                <w:sz w:val="24"/>
                <w:szCs w:val="24"/>
              </w:rPr>
            </w:pPr>
            <w:r w:rsidRPr="00C93A03">
              <w:rPr>
                <w:rFonts w:ascii="Times New Roman" w:eastAsia="Calibri" w:hAnsi="Times New Roman" w:cs="Times New Roman"/>
                <w:sz w:val="24"/>
                <w:szCs w:val="24"/>
              </w:rPr>
              <w:t>Chabbra Gurdeep Singh</w:t>
            </w:r>
          </w:p>
        </w:tc>
        <w:tc>
          <w:tcPr>
            <w:tcW w:w="1620" w:type="pct"/>
          </w:tcPr>
          <w:p w:rsidR="006C071C" w:rsidRDefault="00C93A03" w:rsidP="006C071C">
            <w:pPr>
              <w:jc w:val="both"/>
              <w:rPr>
                <w:rFonts w:ascii="Times New Roman" w:eastAsia="Calibri" w:hAnsi="Times New Roman" w:cs="Times New Roman"/>
                <w:sz w:val="24"/>
                <w:szCs w:val="24"/>
              </w:rPr>
            </w:pPr>
            <w:r w:rsidRPr="00C93A03">
              <w:rPr>
                <w:rFonts w:ascii="Times New Roman" w:eastAsia="Calibri" w:hAnsi="Times New Roman" w:cs="Times New Roman"/>
                <w:sz w:val="24"/>
                <w:szCs w:val="24"/>
              </w:rPr>
              <w:t>Dichotic word test in Kannada speaking children – A normative data</w:t>
            </w:r>
            <w:r w:rsidR="006C454A">
              <w:rPr>
                <w:rFonts w:ascii="Times New Roman" w:eastAsia="Calibri" w:hAnsi="Times New Roman" w:cs="Times New Roman"/>
                <w:sz w:val="24"/>
                <w:szCs w:val="24"/>
              </w:rPr>
              <w:t>.</w:t>
            </w:r>
          </w:p>
          <w:p w:rsidR="006C454A" w:rsidRPr="00C93A03" w:rsidRDefault="006C454A" w:rsidP="006C071C">
            <w:pPr>
              <w:jc w:val="both"/>
              <w:rPr>
                <w:rFonts w:ascii="Times New Roman" w:eastAsia="Calibri" w:hAnsi="Times New Roman" w:cs="Times New Roman"/>
                <w:sz w:val="24"/>
                <w:szCs w:val="24"/>
              </w:rPr>
            </w:pPr>
          </w:p>
        </w:tc>
        <w:tc>
          <w:tcPr>
            <w:tcW w:w="1343" w:type="pct"/>
          </w:tcPr>
          <w:p w:rsidR="00C93A03" w:rsidRPr="00C93A03" w:rsidRDefault="00C93A03" w:rsidP="00083471">
            <w:pPr>
              <w:rPr>
                <w:rFonts w:ascii="Times New Roman" w:eastAsia="Calibri" w:hAnsi="Times New Roman" w:cs="Times New Roman"/>
                <w:sz w:val="24"/>
                <w:szCs w:val="24"/>
              </w:rPr>
            </w:pPr>
            <w:r w:rsidRPr="00C93A03">
              <w:rPr>
                <w:rFonts w:ascii="Times New Roman" w:eastAsia="Calibri" w:hAnsi="Times New Roman" w:cs="Times New Roman"/>
                <w:sz w:val="24"/>
                <w:szCs w:val="24"/>
              </w:rPr>
              <w:t>Ms. Devi</w:t>
            </w:r>
            <w:r w:rsidR="00083471">
              <w:rPr>
                <w:rFonts w:ascii="Times New Roman" w:eastAsia="Calibri" w:hAnsi="Times New Roman" w:cs="Times New Roman"/>
                <w:sz w:val="24"/>
                <w:szCs w:val="24"/>
              </w:rPr>
              <w:t xml:space="preserve">, </w:t>
            </w:r>
            <w:r w:rsidR="00083471" w:rsidRPr="00C93A03">
              <w:rPr>
                <w:rFonts w:ascii="Times New Roman" w:eastAsia="Calibri" w:hAnsi="Times New Roman" w:cs="Times New Roman"/>
                <w:sz w:val="24"/>
                <w:szCs w:val="24"/>
              </w:rPr>
              <w:t>N.</w:t>
            </w:r>
          </w:p>
        </w:tc>
      </w:tr>
      <w:tr w:rsidR="00C93A03" w:rsidTr="00080919">
        <w:trPr>
          <w:jc w:val="center"/>
        </w:trPr>
        <w:tc>
          <w:tcPr>
            <w:tcW w:w="368" w:type="pct"/>
          </w:tcPr>
          <w:p w:rsidR="00C93A03" w:rsidRPr="00C93A03" w:rsidRDefault="00C93A03" w:rsidP="00C06406">
            <w:pPr>
              <w:rPr>
                <w:rFonts w:ascii="Times New Roman" w:eastAsia="Calibri" w:hAnsi="Times New Roman" w:cs="Times New Roman"/>
                <w:sz w:val="24"/>
                <w:szCs w:val="24"/>
              </w:rPr>
            </w:pPr>
            <w:r w:rsidRPr="00C93A03">
              <w:rPr>
                <w:rFonts w:ascii="Times New Roman" w:eastAsia="Calibri" w:hAnsi="Times New Roman" w:cs="Times New Roman"/>
                <w:sz w:val="24"/>
                <w:szCs w:val="24"/>
              </w:rPr>
              <w:t>4</w:t>
            </w:r>
            <w:r w:rsidR="00A757F6">
              <w:rPr>
                <w:rFonts w:ascii="Times New Roman" w:eastAsia="Calibri" w:hAnsi="Times New Roman" w:cs="Times New Roman"/>
                <w:sz w:val="24"/>
                <w:szCs w:val="24"/>
              </w:rPr>
              <w:t>.</w:t>
            </w:r>
          </w:p>
        </w:tc>
        <w:tc>
          <w:tcPr>
            <w:tcW w:w="1669" w:type="pct"/>
          </w:tcPr>
          <w:p w:rsidR="00C93A03" w:rsidRPr="00C93A03" w:rsidRDefault="00C93A03" w:rsidP="00C06406">
            <w:pPr>
              <w:rPr>
                <w:rFonts w:ascii="Times New Roman" w:eastAsia="Calibri" w:hAnsi="Times New Roman" w:cs="Times New Roman"/>
                <w:sz w:val="24"/>
                <w:szCs w:val="24"/>
              </w:rPr>
            </w:pPr>
            <w:r w:rsidRPr="00C93A03">
              <w:rPr>
                <w:rFonts w:ascii="Times New Roman" w:eastAsia="Calibri" w:hAnsi="Times New Roman" w:cs="Times New Roman"/>
                <w:sz w:val="24"/>
                <w:szCs w:val="24"/>
              </w:rPr>
              <w:t>Jawahar Antony</w:t>
            </w:r>
            <w:r w:rsidR="00083471">
              <w:rPr>
                <w:rFonts w:ascii="Times New Roman" w:eastAsia="Calibri" w:hAnsi="Times New Roman" w:cs="Times New Roman"/>
                <w:sz w:val="24"/>
                <w:szCs w:val="24"/>
              </w:rPr>
              <w:t>,</w:t>
            </w:r>
            <w:r w:rsidRPr="00C93A03">
              <w:rPr>
                <w:rFonts w:ascii="Times New Roman" w:eastAsia="Calibri" w:hAnsi="Times New Roman" w:cs="Times New Roman"/>
                <w:sz w:val="24"/>
                <w:szCs w:val="24"/>
              </w:rPr>
              <w:t xml:space="preserve"> P</w:t>
            </w:r>
            <w:r w:rsidR="00083471">
              <w:rPr>
                <w:rFonts w:ascii="Times New Roman" w:eastAsia="Calibri" w:hAnsi="Times New Roman" w:cs="Times New Roman"/>
                <w:sz w:val="24"/>
                <w:szCs w:val="24"/>
              </w:rPr>
              <w:t>.</w:t>
            </w:r>
          </w:p>
        </w:tc>
        <w:tc>
          <w:tcPr>
            <w:tcW w:w="1620" w:type="pct"/>
          </w:tcPr>
          <w:p w:rsidR="00071FDB" w:rsidRDefault="00C93A03" w:rsidP="006C071C">
            <w:pPr>
              <w:jc w:val="both"/>
              <w:rPr>
                <w:rFonts w:ascii="Times New Roman" w:eastAsia="Calibri" w:hAnsi="Times New Roman" w:cs="Times New Roman"/>
                <w:sz w:val="24"/>
                <w:szCs w:val="24"/>
              </w:rPr>
            </w:pPr>
            <w:r w:rsidRPr="00C93A03">
              <w:rPr>
                <w:rFonts w:ascii="Times New Roman" w:eastAsia="Calibri" w:hAnsi="Times New Roman" w:cs="Times New Roman"/>
                <w:sz w:val="24"/>
                <w:szCs w:val="24"/>
              </w:rPr>
              <w:t>PAMR as a tool to measure hearing sensitivity in individuals with normalcy and hearing impairment</w:t>
            </w:r>
            <w:r w:rsidR="006C60EF">
              <w:rPr>
                <w:rFonts w:ascii="Times New Roman" w:eastAsia="Calibri" w:hAnsi="Times New Roman" w:cs="Times New Roman"/>
                <w:sz w:val="24"/>
                <w:szCs w:val="24"/>
              </w:rPr>
              <w:t>.</w:t>
            </w:r>
          </w:p>
          <w:p w:rsidR="006C454A" w:rsidRDefault="006C454A" w:rsidP="006C071C">
            <w:pPr>
              <w:jc w:val="both"/>
              <w:rPr>
                <w:rFonts w:ascii="Times New Roman" w:eastAsia="Calibri" w:hAnsi="Times New Roman" w:cs="Times New Roman"/>
                <w:sz w:val="24"/>
                <w:szCs w:val="24"/>
              </w:rPr>
            </w:pPr>
          </w:p>
          <w:p w:rsidR="00080919" w:rsidRDefault="00080919" w:rsidP="006C071C">
            <w:pPr>
              <w:jc w:val="both"/>
              <w:rPr>
                <w:rFonts w:ascii="Times New Roman" w:eastAsia="Calibri" w:hAnsi="Times New Roman" w:cs="Times New Roman"/>
                <w:sz w:val="24"/>
                <w:szCs w:val="24"/>
              </w:rPr>
            </w:pPr>
          </w:p>
          <w:p w:rsidR="00080919" w:rsidRPr="00C93A03" w:rsidRDefault="00080919" w:rsidP="006C071C">
            <w:pPr>
              <w:jc w:val="both"/>
              <w:rPr>
                <w:rFonts w:ascii="Times New Roman" w:eastAsia="Calibri" w:hAnsi="Times New Roman" w:cs="Times New Roman"/>
                <w:sz w:val="24"/>
                <w:szCs w:val="24"/>
              </w:rPr>
            </w:pPr>
          </w:p>
        </w:tc>
        <w:tc>
          <w:tcPr>
            <w:tcW w:w="1343" w:type="pct"/>
          </w:tcPr>
          <w:p w:rsidR="00C93A03" w:rsidRPr="00C93A03" w:rsidRDefault="00C93A03" w:rsidP="00C06406">
            <w:pPr>
              <w:rPr>
                <w:rFonts w:ascii="Times New Roman" w:eastAsia="Calibri" w:hAnsi="Times New Roman" w:cs="Times New Roman"/>
                <w:sz w:val="24"/>
                <w:szCs w:val="24"/>
              </w:rPr>
            </w:pPr>
            <w:r w:rsidRPr="00C93A03">
              <w:rPr>
                <w:rFonts w:ascii="Times New Roman" w:eastAsia="Calibri" w:hAnsi="Times New Roman" w:cs="Times New Roman"/>
                <w:sz w:val="24"/>
                <w:szCs w:val="24"/>
              </w:rPr>
              <w:t>Dr. Animesh Barman</w:t>
            </w:r>
          </w:p>
        </w:tc>
      </w:tr>
      <w:tr w:rsidR="00C93A03" w:rsidTr="00080919">
        <w:trPr>
          <w:jc w:val="center"/>
        </w:trPr>
        <w:tc>
          <w:tcPr>
            <w:tcW w:w="368" w:type="pct"/>
          </w:tcPr>
          <w:p w:rsidR="00C93A03" w:rsidRPr="00C93A03" w:rsidRDefault="00C93A03" w:rsidP="00C06406">
            <w:pPr>
              <w:rPr>
                <w:rFonts w:ascii="Times New Roman" w:eastAsia="Calibri" w:hAnsi="Times New Roman" w:cs="Times New Roman"/>
                <w:sz w:val="24"/>
                <w:szCs w:val="24"/>
              </w:rPr>
            </w:pPr>
            <w:r w:rsidRPr="00C93A03">
              <w:rPr>
                <w:rFonts w:ascii="Times New Roman" w:eastAsia="Calibri" w:hAnsi="Times New Roman" w:cs="Times New Roman"/>
                <w:sz w:val="24"/>
                <w:szCs w:val="24"/>
              </w:rPr>
              <w:lastRenderedPageBreak/>
              <w:t>5</w:t>
            </w:r>
            <w:r w:rsidR="00A757F6">
              <w:rPr>
                <w:rFonts w:ascii="Times New Roman" w:eastAsia="Calibri" w:hAnsi="Times New Roman" w:cs="Times New Roman"/>
                <w:sz w:val="24"/>
                <w:szCs w:val="24"/>
              </w:rPr>
              <w:t>.</w:t>
            </w:r>
          </w:p>
        </w:tc>
        <w:tc>
          <w:tcPr>
            <w:tcW w:w="1669" w:type="pct"/>
          </w:tcPr>
          <w:p w:rsidR="00C93A03" w:rsidRPr="00C93A03" w:rsidRDefault="00C93A03" w:rsidP="00C06406">
            <w:pPr>
              <w:rPr>
                <w:rFonts w:ascii="Times New Roman" w:eastAsia="Calibri" w:hAnsi="Times New Roman" w:cs="Times New Roman"/>
                <w:sz w:val="24"/>
                <w:szCs w:val="24"/>
              </w:rPr>
            </w:pPr>
            <w:r w:rsidRPr="00C93A03">
              <w:rPr>
                <w:rFonts w:ascii="Times New Roman" w:eastAsia="Calibri" w:hAnsi="Times New Roman" w:cs="Times New Roman"/>
                <w:sz w:val="24"/>
                <w:szCs w:val="24"/>
              </w:rPr>
              <w:t>Kurode Nikhil Prakash</w:t>
            </w:r>
          </w:p>
        </w:tc>
        <w:tc>
          <w:tcPr>
            <w:tcW w:w="1620" w:type="pct"/>
          </w:tcPr>
          <w:p w:rsidR="00B14162" w:rsidRDefault="00C93A03" w:rsidP="00080919">
            <w:pPr>
              <w:jc w:val="both"/>
              <w:rPr>
                <w:rFonts w:ascii="Times New Roman" w:eastAsia="Calibri" w:hAnsi="Times New Roman" w:cs="Times New Roman"/>
                <w:sz w:val="24"/>
                <w:szCs w:val="24"/>
              </w:rPr>
            </w:pPr>
            <w:r w:rsidRPr="00C93A03">
              <w:rPr>
                <w:rFonts w:ascii="Times New Roman" w:eastAsia="Calibri" w:hAnsi="Times New Roman" w:cs="Times New Roman"/>
                <w:sz w:val="24"/>
                <w:szCs w:val="24"/>
              </w:rPr>
              <w:t>Verification of hearing aid selection using visible speech and SII</w:t>
            </w:r>
            <w:r w:rsidR="006C60EF">
              <w:rPr>
                <w:rFonts w:ascii="Times New Roman" w:eastAsia="Calibri" w:hAnsi="Times New Roman" w:cs="Times New Roman"/>
                <w:sz w:val="24"/>
                <w:szCs w:val="24"/>
              </w:rPr>
              <w:t>.</w:t>
            </w:r>
          </w:p>
          <w:p w:rsidR="00080919" w:rsidRPr="00C93A03" w:rsidRDefault="00080919" w:rsidP="00080919">
            <w:pPr>
              <w:jc w:val="both"/>
              <w:rPr>
                <w:rFonts w:ascii="Times New Roman" w:eastAsia="Calibri" w:hAnsi="Times New Roman" w:cs="Times New Roman"/>
                <w:sz w:val="24"/>
                <w:szCs w:val="24"/>
              </w:rPr>
            </w:pPr>
          </w:p>
        </w:tc>
        <w:tc>
          <w:tcPr>
            <w:tcW w:w="1343" w:type="pct"/>
          </w:tcPr>
          <w:p w:rsidR="00C93A03" w:rsidRPr="00C93A03" w:rsidRDefault="00C93A03" w:rsidP="00083471">
            <w:pPr>
              <w:rPr>
                <w:rFonts w:ascii="Times New Roman" w:eastAsia="Calibri" w:hAnsi="Times New Roman" w:cs="Times New Roman"/>
                <w:sz w:val="24"/>
                <w:szCs w:val="24"/>
              </w:rPr>
            </w:pPr>
            <w:r w:rsidRPr="00C93A03">
              <w:rPr>
                <w:rFonts w:ascii="Times New Roman" w:eastAsia="Calibri" w:hAnsi="Times New Roman" w:cs="Times New Roman"/>
                <w:sz w:val="24"/>
                <w:szCs w:val="24"/>
              </w:rPr>
              <w:t>Prof. Manjula</w:t>
            </w:r>
            <w:r w:rsidR="00083471">
              <w:rPr>
                <w:rFonts w:ascii="Times New Roman" w:eastAsia="Calibri" w:hAnsi="Times New Roman" w:cs="Times New Roman"/>
                <w:sz w:val="24"/>
                <w:szCs w:val="24"/>
              </w:rPr>
              <w:t>,</w:t>
            </w:r>
            <w:r w:rsidR="00083471" w:rsidRPr="00C93A03">
              <w:rPr>
                <w:rFonts w:ascii="Times New Roman" w:eastAsia="Calibri" w:hAnsi="Times New Roman" w:cs="Times New Roman"/>
                <w:sz w:val="24"/>
                <w:szCs w:val="24"/>
              </w:rPr>
              <w:t xml:space="preserve"> P.</w:t>
            </w:r>
          </w:p>
        </w:tc>
      </w:tr>
      <w:tr w:rsidR="00C93A03" w:rsidTr="00080919">
        <w:trPr>
          <w:jc w:val="center"/>
        </w:trPr>
        <w:tc>
          <w:tcPr>
            <w:tcW w:w="368" w:type="pct"/>
          </w:tcPr>
          <w:p w:rsidR="00C93A03" w:rsidRPr="00C93A03" w:rsidRDefault="00C93A03" w:rsidP="00C06406">
            <w:pPr>
              <w:rPr>
                <w:rFonts w:ascii="Times New Roman" w:eastAsia="Calibri" w:hAnsi="Times New Roman" w:cs="Times New Roman"/>
                <w:sz w:val="24"/>
                <w:szCs w:val="24"/>
              </w:rPr>
            </w:pPr>
            <w:r w:rsidRPr="00C93A03">
              <w:rPr>
                <w:rFonts w:ascii="Times New Roman" w:eastAsia="Calibri" w:hAnsi="Times New Roman" w:cs="Times New Roman"/>
                <w:sz w:val="24"/>
                <w:szCs w:val="24"/>
              </w:rPr>
              <w:t>6</w:t>
            </w:r>
            <w:r w:rsidR="00A757F6">
              <w:rPr>
                <w:rFonts w:ascii="Times New Roman" w:eastAsia="Calibri" w:hAnsi="Times New Roman" w:cs="Times New Roman"/>
                <w:sz w:val="24"/>
                <w:szCs w:val="24"/>
              </w:rPr>
              <w:t>.</w:t>
            </w:r>
          </w:p>
        </w:tc>
        <w:tc>
          <w:tcPr>
            <w:tcW w:w="1669" w:type="pct"/>
          </w:tcPr>
          <w:p w:rsidR="00C93A03" w:rsidRPr="00C93A03" w:rsidRDefault="00C93A03" w:rsidP="00C06406">
            <w:pPr>
              <w:rPr>
                <w:rFonts w:ascii="Times New Roman" w:eastAsia="Calibri" w:hAnsi="Times New Roman" w:cs="Times New Roman"/>
                <w:sz w:val="24"/>
                <w:szCs w:val="24"/>
              </w:rPr>
            </w:pPr>
            <w:r w:rsidRPr="00C93A03">
              <w:rPr>
                <w:rFonts w:ascii="Times New Roman" w:eastAsia="Calibri" w:hAnsi="Times New Roman" w:cs="Times New Roman"/>
                <w:sz w:val="24"/>
                <w:szCs w:val="24"/>
              </w:rPr>
              <w:t>Lalmangaihai</w:t>
            </w:r>
          </w:p>
        </w:tc>
        <w:tc>
          <w:tcPr>
            <w:tcW w:w="1620" w:type="pct"/>
          </w:tcPr>
          <w:p w:rsidR="00C93A03" w:rsidRDefault="00C93A03" w:rsidP="006C071C">
            <w:pPr>
              <w:jc w:val="both"/>
              <w:rPr>
                <w:rFonts w:ascii="Times New Roman" w:eastAsia="Calibri" w:hAnsi="Times New Roman" w:cs="Times New Roman"/>
                <w:sz w:val="24"/>
                <w:szCs w:val="24"/>
              </w:rPr>
            </w:pPr>
            <w:r w:rsidRPr="00C93A03">
              <w:rPr>
                <w:rFonts w:ascii="Times New Roman" w:eastAsia="Calibri" w:hAnsi="Times New Roman" w:cs="Times New Roman"/>
                <w:sz w:val="24"/>
                <w:szCs w:val="24"/>
              </w:rPr>
              <w:t>Development and standardization of spondee and PB-word list in Mizo language</w:t>
            </w:r>
            <w:r w:rsidR="006C60EF">
              <w:rPr>
                <w:rFonts w:ascii="Times New Roman" w:eastAsia="Calibri" w:hAnsi="Times New Roman" w:cs="Times New Roman"/>
                <w:sz w:val="24"/>
                <w:szCs w:val="24"/>
              </w:rPr>
              <w:t>.</w:t>
            </w:r>
          </w:p>
          <w:p w:rsidR="006C454A" w:rsidRPr="00C93A03" w:rsidRDefault="006C454A" w:rsidP="006C071C">
            <w:pPr>
              <w:jc w:val="both"/>
              <w:rPr>
                <w:rFonts w:ascii="Times New Roman" w:eastAsia="Calibri" w:hAnsi="Times New Roman" w:cs="Times New Roman"/>
                <w:sz w:val="24"/>
                <w:szCs w:val="24"/>
              </w:rPr>
            </w:pPr>
          </w:p>
        </w:tc>
        <w:tc>
          <w:tcPr>
            <w:tcW w:w="1343" w:type="pct"/>
          </w:tcPr>
          <w:p w:rsidR="00C93A03" w:rsidRPr="00C93A03" w:rsidRDefault="00C93A03" w:rsidP="00083471">
            <w:pPr>
              <w:rPr>
                <w:rFonts w:ascii="Times New Roman" w:eastAsia="Calibri" w:hAnsi="Times New Roman" w:cs="Times New Roman"/>
                <w:sz w:val="24"/>
                <w:szCs w:val="24"/>
              </w:rPr>
            </w:pPr>
            <w:r w:rsidRPr="00C93A03">
              <w:rPr>
                <w:rFonts w:ascii="Times New Roman" w:eastAsia="Calibri" w:hAnsi="Times New Roman" w:cs="Times New Roman"/>
                <w:sz w:val="24"/>
                <w:szCs w:val="24"/>
              </w:rPr>
              <w:t>Dr. Basavaraj</w:t>
            </w:r>
            <w:r w:rsidR="00083471">
              <w:rPr>
                <w:rFonts w:ascii="Times New Roman" w:eastAsia="Calibri" w:hAnsi="Times New Roman" w:cs="Times New Roman"/>
                <w:sz w:val="24"/>
                <w:szCs w:val="24"/>
              </w:rPr>
              <w:t>, V.</w:t>
            </w:r>
          </w:p>
        </w:tc>
      </w:tr>
      <w:tr w:rsidR="00C93A03" w:rsidTr="00080919">
        <w:trPr>
          <w:jc w:val="center"/>
        </w:trPr>
        <w:tc>
          <w:tcPr>
            <w:tcW w:w="368" w:type="pct"/>
          </w:tcPr>
          <w:p w:rsidR="00C93A03" w:rsidRPr="00C93A03" w:rsidRDefault="00C93A03" w:rsidP="00C06406">
            <w:pPr>
              <w:rPr>
                <w:rFonts w:ascii="Times New Roman" w:eastAsia="Calibri" w:hAnsi="Times New Roman" w:cs="Times New Roman"/>
                <w:sz w:val="24"/>
                <w:szCs w:val="24"/>
              </w:rPr>
            </w:pPr>
            <w:r w:rsidRPr="00C93A03">
              <w:rPr>
                <w:rFonts w:ascii="Times New Roman" w:eastAsia="Calibri" w:hAnsi="Times New Roman" w:cs="Times New Roman"/>
                <w:sz w:val="24"/>
                <w:szCs w:val="24"/>
              </w:rPr>
              <w:t>7</w:t>
            </w:r>
            <w:r w:rsidR="00A757F6">
              <w:rPr>
                <w:rFonts w:ascii="Times New Roman" w:eastAsia="Calibri" w:hAnsi="Times New Roman" w:cs="Times New Roman"/>
                <w:sz w:val="24"/>
                <w:szCs w:val="24"/>
              </w:rPr>
              <w:t>.</w:t>
            </w:r>
          </w:p>
        </w:tc>
        <w:tc>
          <w:tcPr>
            <w:tcW w:w="1669" w:type="pct"/>
          </w:tcPr>
          <w:p w:rsidR="00C93A03" w:rsidRPr="00C93A03" w:rsidRDefault="00C93A03" w:rsidP="00C06406">
            <w:pPr>
              <w:rPr>
                <w:rFonts w:ascii="Times New Roman" w:eastAsia="Calibri" w:hAnsi="Times New Roman" w:cs="Times New Roman"/>
                <w:sz w:val="24"/>
                <w:szCs w:val="24"/>
              </w:rPr>
            </w:pPr>
            <w:r w:rsidRPr="00C93A03">
              <w:rPr>
                <w:rFonts w:ascii="Times New Roman" w:eastAsia="Calibri" w:hAnsi="Times New Roman" w:cs="Times New Roman"/>
                <w:sz w:val="24"/>
                <w:szCs w:val="24"/>
              </w:rPr>
              <w:t>Manasa Madappa</w:t>
            </w:r>
          </w:p>
        </w:tc>
        <w:tc>
          <w:tcPr>
            <w:tcW w:w="1620" w:type="pct"/>
          </w:tcPr>
          <w:p w:rsidR="00C93A03" w:rsidRPr="00C93A03" w:rsidRDefault="00C93A03" w:rsidP="006C071C">
            <w:pPr>
              <w:jc w:val="both"/>
              <w:rPr>
                <w:rFonts w:ascii="Times New Roman" w:eastAsia="Calibri" w:hAnsi="Times New Roman" w:cs="Times New Roman"/>
                <w:sz w:val="24"/>
                <w:szCs w:val="24"/>
              </w:rPr>
            </w:pPr>
            <w:r w:rsidRPr="00C93A03">
              <w:rPr>
                <w:rFonts w:ascii="Times New Roman" w:eastAsia="Calibri" w:hAnsi="Times New Roman" w:cs="Times New Roman"/>
                <w:sz w:val="24"/>
                <w:szCs w:val="24"/>
              </w:rPr>
              <w:t>VEMP in individuals with NIHL</w:t>
            </w:r>
          </w:p>
        </w:tc>
        <w:tc>
          <w:tcPr>
            <w:tcW w:w="1343" w:type="pct"/>
          </w:tcPr>
          <w:p w:rsidR="00C93A03" w:rsidRDefault="00C93A03" w:rsidP="00083471">
            <w:pPr>
              <w:rPr>
                <w:rFonts w:ascii="Times New Roman" w:eastAsia="Calibri" w:hAnsi="Times New Roman" w:cs="Times New Roman"/>
                <w:sz w:val="24"/>
                <w:szCs w:val="24"/>
              </w:rPr>
            </w:pPr>
            <w:r w:rsidRPr="00C93A03">
              <w:rPr>
                <w:rFonts w:ascii="Times New Roman" w:eastAsia="Calibri" w:hAnsi="Times New Roman" w:cs="Times New Roman"/>
                <w:sz w:val="24"/>
                <w:szCs w:val="24"/>
              </w:rPr>
              <w:t>Ms. Mamatha</w:t>
            </w:r>
            <w:r w:rsidR="00083471">
              <w:rPr>
                <w:rFonts w:ascii="Times New Roman" w:eastAsia="Calibri" w:hAnsi="Times New Roman" w:cs="Times New Roman"/>
                <w:sz w:val="24"/>
                <w:szCs w:val="24"/>
              </w:rPr>
              <w:t xml:space="preserve">, </w:t>
            </w:r>
            <w:r w:rsidR="00083471" w:rsidRPr="00C93A03">
              <w:rPr>
                <w:rFonts w:ascii="Times New Roman" w:eastAsia="Calibri" w:hAnsi="Times New Roman" w:cs="Times New Roman"/>
                <w:sz w:val="24"/>
                <w:szCs w:val="24"/>
              </w:rPr>
              <w:t>N. M.</w:t>
            </w:r>
          </w:p>
          <w:p w:rsidR="006C454A" w:rsidRPr="00C93A03" w:rsidRDefault="006C454A" w:rsidP="00083471">
            <w:pPr>
              <w:rPr>
                <w:rFonts w:ascii="Times New Roman" w:eastAsia="Calibri" w:hAnsi="Times New Roman" w:cs="Times New Roman"/>
                <w:sz w:val="24"/>
                <w:szCs w:val="24"/>
              </w:rPr>
            </w:pPr>
          </w:p>
        </w:tc>
      </w:tr>
      <w:tr w:rsidR="00C93A03" w:rsidTr="00080919">
        <w:trPr>
          <w:jc w:val="center"/>
        </w:trPr>
        <w:tc>
          <w:tcPr>
            <w:tcW w:w="368" w:type="pct"/>
          </w:tcPr>
          <w:p w:rsidR="00C93A03" w:rsidRPr="00C93A03" w:rsidRDefault="00C93A03" w:rsidP="00C06406">
            <w:pPr>
              <w:rPr>
                <w:rFonts w:ascii="Times New Roman" w:eastAsia="Calibri" w:hAnsi="Times New Roman" w:cs="Times New Roman"/>
                <w:sz w:val="24"/>
                <w:szCs w:val="24"/>
              </w:rPr>
            </w:pPr>
            <w:r w:rsidRPr="00C93A03">
              <w:rPr>
                <w:rFonts w:ascii="Times New Roman" w:eastAsia="Calibri" w:hAnsi="Times New Roman" w:cs="Times New Roman"/>
                <w:sz w:val="24"/>
                <w:szCs w:val="24"/>
              </w:rPr>
              <w:t>8</w:t>
            </w:r>
            <w:r w:rsidR="00A757F6">
              <w:rPr>
                <w:rFonts w:ascii="Times New Roman" w:eastAsia="Calibri" w:hAnsi="Times New Roman" w:cs="Times New Roman"/>
                <w:sz w:val="24"/>
                <w:szCs w:val="24"/>
              </w:rPr>
              <w:t>.</w:t>
            </w:r>
          </w:p>
        </w:tc>
        <w:tc>
          <w:tcPr>
            <w:tcW w:w="1669" w:type="pct"/>
          </w:tcPr>
          <w:p w:rsidR="00C93A03" w:rsidRPr="00C93A03" w:rsidRDefault="00C93A03" w:rsidP="00C06406">
            <w:pPr>
              <w:rPr>
                <w:rFonts w:ascii="Times New Roman" w:eastAsia="Calibri" w:hAnsi="Times New Roman" w:cs="Times New Roman"/>
                <w:sz w:val="24"/>
                <w:szCs w:val="24"/>
              </w:rPr>
            </w:pPr>
            <w:r w:rsidRPr="00C93A03">
              <w:rPr>
                <w:rFonts w:ascii="Times New Roman" w:eastAsia="Calibri" w:hAnsi="Times New Roman" w:cs="Times New Roman"/>
                <w:sz w:val="24"/>
                <w:szCs w:val="24"/>
              </w:rPr>
              <w:t>Meenakshi Dayal</w:t>
            </w:r>
          </w:p>
        </w:tc>
        <w:tc>
          <w:tcPr>
            <w:tcW w:w="1620" w:type="pct"/>
          </w:tcPr>
          <w:p w:rsidR="00B2344C" w:rsidRDefault="00C93A03" w:rsidP="006C071C">
            <w:pPr>
              <w:jc w:val="both"/>
              <w:rPr>
                <w:rFonts w:ascii="Times New Roman" w:eastAsia="Calibri" w:hAnsi="Times New Roman" w:cs="Times New Roman"/>
                <w:sz w:val="24"/>
                <w:szCs w:val="24"/>
              </w:rPr>
            </w:pPr>
            <w:r w:rsidRPr="00C93A03">
              <w:rPr>
                <w:rFonts w:ascii="Times New Roman" w:eastAsia="Calibri" w:hAnsi="Times New Roman" w:cs="Times New Roman"/>
                <w:sz w:val="24"/>
                <w:szCs w:val="24"/>
              </w:rPr>
              <w:t>Comparison of functional gain and insertion gain in non-linear hearing aids</w:t>
            </w:r>
            <w:r w:rsidR="00071FDB">
              <w:rPr>
                <w:rFonts w:ascii="Times New Roman" w:eastAsia="Calibri" w:hAnsi="Times New Roman" w:cs="Times New Roman"/>
                <w:sz w:val="24"/>
                <w:szCs w:val="24"/>
              </w:rPr>
              <w:t>.</w:t>
            </w:r>
          </w:p>
          <w:p w:rsidR="006C454A" w:rsidRPr="00C93A03" w:rsidRDefault="006C454A" w:rsidP="006C071C">
            <w:pPr>
              <w:jc w:val="both"/>
              <w:rPr>
                <w:rFonts w:ascii="Times New Roman" w:eastAsia="Calibri" w:hAnsi="Times New Roman" w:cs="Times New Roman"/>
                <w:sz w:val="24"/>
                <w:szCs w:val="24"/>
              </w:rPr>
            </w:pPr>
          </w:p>
        </w:tc>
        <w:tc>
          <w:tcPr>
            <w:tcW w:w="1343" w:type="pct"/>
          </w:tcPr>
          <w:p w:rsidR="00C93A03" w:rsidRPr="00C93A03" w:rsidRDefault="00C93A03" w:rsidP="00083471">
            <w:pPr>
              <w:rPr>
                <w:rFonts w:ascii="Times New Roman" w:eastAsia="Calibri" w:hAnsi="Times New Roman" w:cs="Times New Roman"/>
                <w:sz w:val="24"/>
                <w:szCs w:val="24"/>
              </w:rPr>
            </w:pPr>
            <w:r w:rsidRPr="00C93A03">
              <w:rPr>
                <w:rFonts w:ascii="Times New Roman" w:eastAsia="Calibri" w:hAnsi="Times New Roman" w:cs="Times New Roman"/>
                <w:sz w:val="24"/>
                <w:szCs w:val="24"/>
              </w:rPr>
              <w:t>Prof. Manjula</w:t>
            </w:r>
            <w:r w:rsidR="00083471">
              <w:rPr>
                <w:rFonts w:ascii="Times New Roman" w:eastAsia="Calibri" w:hAnsi="Times New Roman" w:cs="Times New Roman"/>
                <w:sz w:val="24"/>
                <w:szCs w:val="24"/>
              </w:rPr>
              <w:t xml:space="preserve">, </w:t>
            </w:r>
            <w:r w:rsidR="00083471" w:rsidRPr="00C93A03">
              <w:rPr>
                <w:rFonts w:ascii="Times New Roman" w:eastAsia="Calibri" w:hAnsi="Times New Roman" w:cs="Times New Roman"/>
                <w:sz w:val="24"/>
                <w:szCs w:val="24"/>
              </w:rPr>
              <w:t>P.</w:t>
            </w:r>
          </w:p>
        </w:tc>
      </w:tr>
      <w:tr w:rsidR="00C93A03" w:rsidTr="00080919">
        <w:trPr>
          <w:jc w:val="center"/>
        </w:trPr>
        <w:tc>
          <w:tcPr>
            <w:tcW w:w="368" w:type="pct"/>
          </w:tcPr>
          <w:p w:rsidR="00C93A03" w:rsidRPr="00C93A03" w:rsidRDefault="00C93A03" w:rsidP="00C06406">
            <w:pPr>
              <w:rPr>
                <w:rFonts w:ascii="Times New Roman" w:eastAsia="Calibri" w:hAnsi="Times New Roman" w:cs="Times New Roman"/>
                <w:sz w:val="24"/>
                <w:szCs w:val="24"/>
              </w:rPr>
            </w:pPr>
            <w:r w:rsidRPr="00C93A03">
              <w:rPr>
                <w:rFonts w:ascii="Times New Roman" w:eastAsia="Calibri" w:hAnsi="Times New Roman" w:cs="Times New Roman"/>
                <w:sz w:val="24"/>
                <w:szCs w:val="24"/>
              </w:rPr>
              <w:t>9</w:t>
            </w:r>
            <w:r w:rsidR="00F7032C">
              <w:rPr>
                <w:rFonts w:ascii="Times New Roman" w:eastAsia="Calibri" w:hAnsi="Times New Roman" w:cs="Times New Roman"/>
                <w:sz w:val="24"/>
                <w:szCs w:val="24"/>
              </w:rPr>
              <w:t>.</w:t>
            </w:r>
          </w:p>
        </w:tc>
        <w:tc>
          <w:tcPr>
            <w:tcW w:w="1669" w:type="pct"/>
          </w:tcPr>
          <w:p w:rsidR="00C93A03" w:rsidRPr="00C93A03" w:rsidRDefault="00C93A03" w:rsidP="00C06406">
            <w:pPr>
              <w:rPr>
                <w:rFonts w:ascii="Times New Roman" w:eastAsia="Calibri" w:hAnsi="Times New Roman" w:cs="Times New Roman"/>
                <w:sz w:val="24"/>
                <w:szCs w:val="24"/>
              </w:rPr>
            </w:pPr>
            <w:r w:rsidRPr="00C93A03">
              <w:rPr>
                <w:rFonts w:ascii="Times New Roman" w:eastAsia="Calibri" w:hAnsi="Times New Roman" w:cs="Times New Roman"/>
                <w:sz w:val="24"/>
                <w:szCs w:val="24"/>
              </w:rPr>
              <w:t>Megha</w:t>
            </w:r>
          </w:p>
        </w:tc>
        <w:tc>
          <w:tcPr>
            <w:tcW w:w="1620" w:type="pct"/>
          </w:tcPr>
          <w:p w:rsidR="00796809" w:rsidRDefault="00C93A03" w:rsidP="006C071C">
            <w:pPr>
              <w:jc w:val="both"/>
              <w:rPr>
                <w:rFonts w:ascii="Times New Roman" w:eastAsia="Calibri" w:hAnsi="Times New Roman" w:cs="Times New Roman"/>
                <w:sz w:val="24"/>
                <w:szCs w:val="24"/>
              </w:rPr>
            </w:pPr>
            <w:r w:rsidRPr="00C93A03">
              <w:rPr>
                <w:rFonts w:ascii="Times New Roman" w:eastAsia="Calibri" w:hAnsi="Times New Roman" w:cs="Times New Roman"/>
                <w:sz w:val="24"/>
                <w:szCs w:val="24"/>
              </w:rPr>
              <w:t>Frequency discrimination and speech perception in individuals with and without cochlear dead regions</w:t>
            </w:r>
            <w:r w:rsidR="00071FDB">
              <w:rPr>
                <w:rFonts w:ascii="Times New Roman" w:eastAsia="Calibri" w:hAnsi="Times New Roman" w:cs="Times New Roman"/>
                <w:sz w:val="24"/>
                <w:szCs w:val="24"/>
              </w:rPr>
              <w:t>.</w:t>
            </w:r>
          </w:p>
          <w:p w:rsidR="006C454A" w:rsidRPr="00C93A03" w:rsidRDefault="006C454A" w:rsidP="006C071C">
            <w:pPr>
              <w:jc w:val="both"/>
              <w:rPr>
                <w:rFonts w:ascii="Times New Roman" w:eastAsia="Calibri" w:hAnsi="Times New Roman" w:cs="Times New Roman"/>
                <w:sz w:val="24"/>
                <w:szCs w:val="24"/>
              </w:rPr>
            </w:pPr>
          </w:p>
        </w:tc>
        <w:tc>
          <w:tcPr>
            <w:tcW w:w="1343" w:type="pct"/>
          </w:tcPr>
          <w:p w:rsidR="00C93A03" w:rsidRPr="00C93A03" w:rsidRDefault="00C93A03" w:rsidP="002463E4">
            <w:pPr>
              <w:rPr>
                <w:rFonts w:ascii="Times New Roman" w:eastAsia="Calibri" w:hAnsi="Times New Roman" w:cs="Times New Roman"/>
                <w:sz w:val="24"/>
                <w:szCs w:val="24"/>
              </w:rPr>
            </w:pPr>
            <w:r w:rsidRPr="00C93A03">
              <w:rPr>
                <w:rFonts w:ascii="Times New Roman" w:eastAsia="Calibri" w:hAnsi="Times New Roman" w:cs="Times New Roman"/>
                <w:sz w:val="24"/>
                <w:szCs w:val="24"/>
              </w:rPr>
              <w:t>Mr. Vinay</w:t>
            </w:r>
            <w:r w:rsidR="00083471">
              <w:rPr>
                <w:rFonts w:ascii="Times New Roman" w:eastAsia="Calibri" w:hAnsi="Times New Roman" w:cs="Times New Roman"/>
                <w:sz w:val="24"/>
                <w:szCs w:val="24"/>
              </w:rPr>
              <w:t xml:space="preserve">, </w:t>
            </w:r>
            <w:r w:rsidR="00083471" w:rsidRPr="00C93A03">
              <w:rPr>
                <w:rFonts w:ascii="Times New Roman" w:eastAsia="Calibri" w:hAnsi="Times New Roman" w:cs="Times New Roman"/>
                <w:sz w:val="24"/>
                <w:szCs w:val="24"/>
              </w:rPr>
              <w:t>S. N</w:t>
            </w:r>
          </w:p>
        </w:tc>
      </w:tr>
      <w:tr w:rsidR="00C93A03" w:rsidTr="00080919">
        <w:trPr>
          <w:jc w:val="center"/>
        </w:trPr>
        <w:tc>
          <w:tcPr>
            <w:tcW w:w="368" w:type="pct"/>
          </w:tcPr>
          <w:p w:rsidR="00C93A03" w:rsidRPr="00C93A03" w:rsidRDefault="00C93A03" w:rsidP="00C06406">
            <w:pPr>
              <w:rPr>
                <w:rFonts w:ascii="Times New Roman" w:eastAsia="Calibri" w:hAnsi="Times New Roman" w:cs="Times New Roman"/>
                <w:sz w:val="24"/>
                <w:szCs w:val="24"/>
              </w:rPr>
            </w:pPr>
            <w:r w:rsidRPr="00C93A03">
              <w:rPr>
                <w:rFonts w:ascii="Times New Roman" w:eastAsia="Calibri" w:hAnsi="Times New Roman" w:cs="Times New Roman"/>
                <w:sz w:val="24"/>
                <w:szCs w:val="24"/>
              </w:rPr>
              <w:t>10</w:t>
            </w:r>
            <w:r w:rsidR="00F7032C">
              <w:rPr>
                <w:rFonts w:ascii="Times New Roman" w:eastAsia="Calibri" w:hAnsi="Times New Roman" w:cs="Times New Roman"/>
                <w:sz w:val="24"/>
                <w:szCs w:val="24"/>
              </w:rPr>
              <w:t>.</w:t>
            </w:r>
          </w:p>
        </w:tc>
        <w:tc>
          <w:tcPr>
            <w:tcW w:w="1669" w:type="pct"/>
          </w:tcPr>
          <w:p w:rsidR="00C93A03" w:rsidRPr="00C93A03" w:rsidRDefault="00C93A03" w:rsidP="00C06406">
            <w:pPr>
              <w:rPr>
                <w:rFonts w:ascii="Times New Roman" w:eastAsia="Calibri" w:hAnsi="Times New Roman" w:cs="Times New Roman"/>
                <w:sz w:val="24"/>
                <w:szCs w:val="24"/>
              </w:rPr>
            </w:pPr>
            <w:r w:rsidRPr="00C93A03">
              <w:rPr>
                <w:rFonts w:ascii="Times New Roman" w:eastAsia="Calibri" w:hAnsi="Times New Roman" w:cs="Times New Roman"/>
                <w:sz w:val="24"/>
                <w:szCs w:val="24"/>
              </w:rPr>
              <w:t>Muthuselvi</w:t>
            </w:r>
            <w:r w:rsidR="00083471">
              <w:rPr>
                <w:rFonts w:ascii="Times New Roman" w:eastAsia="Calibri" w:hAnsi="Times New Roman" w:cs="Times New Roman"/>
                <w:sz w:val="24"/>
                <w:szCs w:val="24"/>
              </w:rPr>
              <w:t>,</w:t>
            </w:r>
            <w:r w:rsidRPr="00C93A03">
              <w:rPr>
                <w:rFonts w:ascii="Times New Roman" w:eastAsia="Calibri" w:hAnsi="Times New Roman" w:cs="Times New Roman"/>
                <w:sz w:val="24"/>
                <w:szCs w:val="24"/>
              </w:rPr>
              <w:t xml:space="preserve"> T</w:t>
            </w:r>
            <w:r w:rsidR="00083471">
              <w:rPr>
                <w:rFonts w:ascii="Times New Roman" w:eastAsia="Calibri" w:hAnsi="Times New Roman" w:cs="Times New Roman"/>
                <w:sz w:val="24"/>
                <w:szCs w:val="24"/>
              </w:rPr>
              <w:t>.</w:t>
            </w:r>
          </w:p>
        </w:tc>
        <w:tc>
          <w:tcPr>
            <w:tcW w:w="1620" w:type="pct"/>
          </w:tcPr>
          <w:p w:rsidR="00F02D71" w:rsidRDefault="00C93A03" w:rsidP="006C071C">
            <w:pPr>
              <w:jc w:val="both"/>
              <w:rPr>
                <w:rFonts w:ascii="Times New Roman" w:eastAsia="Calibri" w:hAnsi="Times New Roman" w:cs="Times New Roman"/>
                <w:sz w:val="24"/>
                <w:szCs w:val="24"/>
              </w:rPr>
            </w:pPr>
            <w:r w:rsidRPr="00C93A03">
              <w:rPr>
                <w:rFonts w:ascii="Times New Roman" w:eastAsia="Calibri" w:hAnsi="Times New Roman" w:cs="Times New Roman"/>
                <w:sz w:val="24"/>
                <w:szCs w:val="24"/>
              </w:rPr>
              <w:t>Utility of SCAP for screening APD children</w:t>
            </w:r>
            <w:r w:rsidR="00071FDB">
              <w:rPr>
                <w:rFonts w:ascii="Times New Roman" w:eastAsia="Calibri" w:hAnsi="Times New Roman" w:cs="Times New Roman"/>
                <w:sz w:val="24"/>
                <w:szCs w:val="24"/>
              </w:rPr>
              <w:t>.</w:t>
            </w:r>
          </w:p>
          <w:p w:rsidR="006C454A" w:rsidRPr="00C93A03" w:rsidRDefault="006C454A" w:rsidP="006C071C">
            <w:pPr>
              <w:jc w:val="both"/>
              <w:rPr>
                <w:rFonts w:ascii="Times New Roman" w:eastAsia="Calibri" w:hAnsi="Times New Roman" w:cs="Times New Roman"/>
                <w:sz w:val="24"/>
                <w:szCs w:val="24"/>
              </w:rPr>
            </w:pPr>
          </w:p>
        </w:tc>
        <w:tc>
          <w:tcPr>
            <w:tcW w:w="1343" w:type="pct"/>
          </w:tcPr>
          <w:p w:rsidR="00C93A03" w:rsidRPr="00C93A03" w:rsidRDefault="00C93A03" w:rsidP="00083471">
            <w:pPr>
              <w:rPr>
                <w:rFonts w:ascii="Times New Roman" w:eastAsia="Calibri" w:hAnsi="Times New Roman" w:cs="Times New Roman"/>
                <w:sz w:val="24"/>
                <w:szCs w:val="24"/>
              </w:rPr>
            </w:pPr>
            <w:r w:rsidRPr="00C93A03">
              <w:rPr>
                <w:rFonts w:ascii="Times New Roman" w:eastAsia="Calibri" w:hAnsi="Times New Roman" w:cs="Times New Roman"/>
                <w:sz w:val="24"/>
                <w:szCs w:val="24"/>
              </w:rPr>
              <w:t>Prof. Yathiraj</w:t>
            </w:r>
            <w:r w:rsidR="00083471">
              <w:rPr>
                <w:rFonts w:ascii="Times New Roman" w:eastAsia="Calibri" w:hAnsi="Times New Roman" w:cs="Times New Roman"/>
                <w:sz w:val="24"/>
                <w:szCs w:val="24"/>
              </w:rPr>
              <w:t>, A.</w:t>
            </w:r>
          </w:p>
        </w:tc>
      </w:tr>
      <w:tr w:rsidR="00C93A03" w:rsidTr="00080919">
        <w:trPr>
          <w:jc w:val="center"/>
        </w:trPr>
        <w:tc>
          <w:tcPr>
            <w:tcW w:w="368" w:type="pct"/>
          </w:tcPr>
          <w:p w:rsidR="00C93A03" w:rsidRPr="00C93A03" w:rsidRDefault="00C93A03" w:rsidP="00C06406">
            <w:pPr>
              <w:rPr>
                <w:rFonts w:ascii="Times New Roman" w:eastAsia="Calibri" w:hAnsi="Times New Roman" w:cs="Times New Roman"/>
                <w:sz w:val="24"/>
                <w:szCs w:val="24"/>
              </w:rPr>
            </w:pPr>
            <w:r w:rsidRPr="00C93A03">
              <w:rPr>
                <w:rFonts w:ascii="Times New Roman" w:eastAsia="Calibri" w:hAnsi="Times New Roman" w:cs="Times New Roman"/>
                <w:sz w:val="24"/>
                <w:szCs w:val="24"/>
              </w:rPr>
              <w:t>11</w:t>
            </w:r>
            <w:r w:rsidR="00F7032C">
              <w:rPr>
                <w:rFonts w:ascii="Times New Roman" w:eastAsia="Calibri" w:hAnsi="Times New Roman" w:cs="Times New Roman"/>
                <w:sz w:val="24"/>
                <w:szCs w:val="24"/>
              </w:rPr>
              <w:t>.</w:t>
            </w:r>
          </w:p>
        </w:tc>
        <w:tc>
          <w:tcPr>
            <w:tcW w:w="1669" w:type="pct"/>
          </w:tcPr>
          <w:p w:rsidR="00C93A03" w:rsidRPr="00C93A03" w:rsidRDefault="00C93A03" w:rsidP="00C06406">
            <w:pPr>
              <w:rPr>
                <w:rFonts w:ascii="Times New Roman" w:eastAsia="Calibri" w:hAnsi="Times New Roman" w:cs="Times New Roman"/>
                <w:sz w:val="24"/>
                <w:szCs w:val="24"/>
              </w:rPr>
            </w:pPr>
            <w:r w:rsidRPr="00C93A03">
              <w:rPr>
                <w:rFonts w:ascii="Times New Roman" w:eastAsia="Calibri" w:hAnsi="Times New Roman" w:cs="Times New Roman"/>
                <w:sz w:val="24"/>
                <w:szCs w:val="24"/>
              </w:rPr>
              <w:t>Pooja Dayal</w:t>
            </w:r>
          </w:p>
        </w:tc>
        <w:tc>
          <w:tcPr>
            <w:tcW w:w="1620" w:type="pct"/>
          </w:tcPr>
          <w:p w:rsidR="00235E70" w:rsidRDefault="00C93A03" w:rsidP="006C071C">
            <w:pPr>
              <w:jc w:val="both"/>
              <w:rPr>
                <w:rFonts w:ascii="Times New Roman" w:eastAsia="Calibri" w:hAnsi="Times New Roman" w:cs="Times New Roman"/>
                <w:sz w:val="24"/>
                <w:szCs w:val="24"/>
              </w:rPr>
            </w:pPr>
            <w:r w:rsidRPr="00C93A03">
              <w:rPr>
                <w:rFonts w:ascii="Times New Roman" w:eastAsia="Calibri" w:hAnsi="Times New Roman" w:cs="Times New Roman"/>
                <w:sz w:val="24"/>
                <w:szCs w:val="24"/>
              </w:rPr>
              <w:t>Consequence of impaired auditory signal processing on speech production in individuals with auditory dyssynchrony</w:t>
            </w:r>
            <w:r w:rsidR="00071FDB">
              <w:rPr>
                <w:rFonts w:ascii="Times New Roman" w:eastAsia="Calibri" w:hAnsi="Times New Roman" w:cs="Times New Roman"/>
                <w:sz w:val="24"/>
                <w:szCs w:val="24"/>
              </w:rPr>
              <w:t>.</w:t>
            </w:r>
          </w:p>
          <w:p w:rsidR="006C454A" w:rsidRPr="00C93A03" w:rsidRDefault="006C454A" w:rsidP="006C071C">
            <w:pPr>
              <w:jc w:val="both"/>
              <w:rPr>
                <w:rFonts w:ascii="Times New Roman" w:eastAsia="Calibri" w:hAnsi="Times New Roman" w:cs="Times New Roman"/>
                <w:sz w:val="24"/>
                <w:szCs w:val="24"/>
              </w:rPr>
            </w:pPr>
          </w:p>
        </w:tc>
        <w:tc>
          <w:tcPr>
            <w:tcW w:w="1343" w:type="pct"/>
          </w:tcPr>
          <w:p w:rsidR="00C93A03" w:rsidRPr="00C93A03" w:rsidRDefault="00C93A03" w:rsidP="00083471">
            <w:pPr>
              <w:rPr>
                <w:rFonts w:ascii="Times New Roman" w:eastAsia="Calibri" w:hAnsi="Times New Roman" w:cs="Times New Roman"/>
                <w:sz w:val="24"/>
                <w:szCs w:val="24"/>
              </w:rPr>
            </w:pPr>
            <w:r w:rsidRPr="00C93A03">
              <w:rPr>
                <w:rFonts w:ascii="Times New Roman" w:eastAsia="Calibri" w:hAnsi="Times New Roman" w:cs="Times New Roman"/>
                <w:sz w:val="24"/>
                <w:szCs w:val="24"/>
              </w:rPr>
              <w:t>Dr. Sandeep</w:t>
            </w:r>
            <w:r w:rsidR="00083471">
              <w:rPr>
                <w:rFonts w:ascii="Times New Roman" w:eastAsia="Calibri" w:hAnsi="Times New Roman" w:cs="Times New Roman"/>
                <w:sz w:val="24"/>
                <w:szCs w:val="24"/>
              </w:rPr>
              <w:t xml:space="preserve">, </w:t>
            </w:r>
            <w:r w:rsidR="00083471" w:rsidRPr="00C93A03">
              <w:rPr>
                <w:rFonts w:ascii="Times New Roman" w:eastAsia="Calibri" w:hAnsi="Times New Roman" w:cs="Times New Roman"/>
                <w:sz w:val="24"/>
                <w:szCs w:val="24"/>
              </w:rPr>
              <w:t>M.</w:t>
            </w:r>
          </w:p>
        </w:tc>
      </w:tr>
      <w:tr w:rsidR="00C93A03" w:rsidTr="00080919">
        <w:trPr>
          <w:jc w:val="center"/>
        </w:trPr>
        <w:tc>
          <w:tcPr>
            <w:tcW w:w="368" w:type="pct"/>
          </w:tcPr>
          <w:p w:rsidR="00C93A03" w:rsidRPr="00C93A03" w:rsidRDefault="00C93A03" w:rsidP="00C06406">
            <w:pPr>
              <w:rPr>
                <w:rFonts w:ascii="Times New Roman" w:eastAsia="Calibri" w:hAnsi="Times New Roman" w:cs="Times New Roman"/>
                <w:sz w:val="24"/>
                <w:szCs w:val="24"/>
              </w:rPr>
            </w:pPr>
            <w:r w:rsidRPr="00C93A03">
              <w:rPr>
                <w:rFonts w:ascii="Times New Roman" w:eastAsia="Calibri" w:hAnsi="Times New Roman" w:cs="Times New Roman"/>
                <w:sz w:val="24"/>
                <w:szCs w:val="24"/>
              </w:rPr>
              <w:t>12</w:t>
            </w:r>
            <w:r w:rsidR="00F7032C">
              <w:rPr>
                <w:rFonts w:ascii="Times New Roman" w:eastAsia="Calibri" w:hAnsi="Times New Roman" w:cs="Times New Roman"/>
                <w:sz w:val="24"/>
                <w:szCs w:val="24"/>
              </w:rPr>
              <w:t>.</w:t>
            </w:r>
          </w:p>
        </w:tc>
        <w:tc>
          <w:tcPr>
            <w:tcW w:w="1669" w:type="pct"/>
          </w:tcPr>
          <w:p w:rsidR="00C93A03" w:rsidRPr="00515C9C" w:rsidRDefault="00C93A03" w:rsidP="00C06406">
            <w:pPr>
              <w:rPr>
                <w:rFonts w:ascii="Times New Roman" w:eastAsia="Calibri" w:hAnsi="Times New Roman" w:cs="Times New Roman"/>
                <w:sz w:val="24"/>
                <w:szCs w:val="24"/>
                <w:highlight w:val="yellow"/>
              </w:rPr>
            </w:pPr>
            <w:r w:rsidRPr="00B9245E">
              <w:rPr>
                <w:rFonts w:ascii="Times New Roman" w:eastAsia="Calibri" w:hAnsi="Times New Roman" w:cs="Times New Roman"/>
                <w:sz w:val="24"/>
                <w:szCs w:val="24"/>
              </w:rPr>
              <w:t>Ramesh Chandra</w:t>
            </w:r>
            <w:r w:rsidR="002463E4" w:rsidRPr="00B9245E">
              <w:rPr>
                <w:rFonts w:ascii="Times New Roman" w:eastAsia="Calibri" w:hAnsi="Times New Roman" w:cs="Times New Roman"/>
                <w:sz w:val="24"/>
                <w:szCs w:val="24"/>
              </w:rPr>
              <w:t xml:space="preserve">, </w:t>
            </w:r>
            <w:r w:rsidRPr="00B9245E">
              <w:rPr>
                <w:rFonts w:ascii="Times New Roman" w:eastAsia="Calibri" w:hAnsi="Times New Roman" w:cs="Times New Roman"/>
                <w:sz w:val="24"/>
                <w:szCs w:val="24"/>
              </w:rPr>
              <w:t xml:space="preserve"> I</w:t>
            </w:r>
            <w:r w:rsidR="002463E4" w:rsidRPr="00B9245E">
              <w:rPr>
                <w:rFonts w:ascii="Times New Roman" w:eastAsia="Calibri" w:hAnsi="Times New Roman" w:cs="Times New Roman"/>
                <w:sz w:val="24"/>
                <w:szCs w:val="24"/>
              </w:rPr>
              <w:t>.</w:t>
            </w:r>
          </w:p>
        </w:tc>
        <w:tc>
          <w:tcPr>
            <w:tcW w:w="1620" w:type="pct"/>
          </w:tcPr>
          <w:p w:rsidR="00083471" w:rsidRDefault="00C93A03" w:rsidP="006C071C">
            <w:pPr>
              <w:jc w:val="both"/>
              <w:rPr>
                <w:rFonts w:ascii="Times New Roman" w:eastAsia="Calibri" w:hAnsi="Times New Roman" w:cs="Times New Roman"/>
                <w:sz w:val="24"/>
                <w:szCs w:val="24"/>
              </w:rPr>
            </w:pPr>
            <w:r w:rsidRPr="00C93A03">
              <w:rPr>
                <w:rFonts w:ascii="Times New Roman" w:eastAsia="Calibri" w:hAnsi="Times New Roman" w:cs="Times New Roman"/>
                <w:sz w:val="24"/>
                <w:szCs w:val="24"/>
              </w:rPr>
              <w:t>Relationship between ALLR and speech identification scores in individuals with auditory neuropathy</w:t>
            </w:r>
            <w:r w:rsidR="00071FDB">
              <w:rPr>
                <w:rFonts w:ascii="Times New Roman" w:eastAsia="Calibri" w:hAnsi="Times New Roman" w:cs="Times New Roman"/>
                <w:sz w:val="24"/>
                <w:szCs w:val="24"/>
              </w:rPr>
              <w:t>.</w:t>
            </w:r>
          </w:p>
          <w:p w:rsidR="006C454A" w:rsidRPr="00C93A03" w:rsidRDefault="006C454A" w:rsidP="006C071C">
            <w:pPr>
              <w:jc w:val="both"/>
              <w:rPr>
                <w:rFonts w:ascii="Times New Roman" w:eastAsia="Calibri" w:hAnsi="Times New Roman" w:cs="Times New Roman"/>
                <w:sz w:val="24"/>
                <w:szCs w:val="24"/>
              </w:rPr>
            </w:pPr>
          </w:p>
        </w:tc>
        <w:tc>
          <w:tcPr>
            <w:tcW w:w="1343" w:type="pct"/>
          </w:tcPr>
          <w:p w:rsidR="00C93A03" w:rsidRPr="00C93A03" w:rsidRDefault="00C93A03" w:rsidP="00C06406">
            <w:pPr>
              <w:rPr>
                <w:rFonts w:ascii="Times New Roman" w:eastAsia="Calibri" w:hAnsi="Times New Roman" w:cs="Times New Roman"/>
                <w:sz w:val="24"/>
                <w:szCs w:val="24"/>
              </w:rPr>
            </w:pPr>
            <w:r w:rsidRPr="00C93A03">
              <w:rPr>
                <w:rFonts w:ascii="Times New Roman" w:eastAsia="Calibri" w:hAnsi="Times New Roman" w:cs="Times New Roman"/>
                <w:sz w:val="24"/>
                <w:szCs w:val="24"/>
              </w:rPr>
              <w:t>Dr. Animesh Barman</w:t>
            </w:r>
          </w:p>
        </w:tc>
      </w:tr>
      <w:tr w:rsidR="00C93A03" w:rsidTr="00080919">
        <w:trPr>
          <w:jc w:val="center"/>
        </w:trPr>
        <w:tc>
          <w:tcPr>
            <w:tcW w:w="368" w:type="pct"/>
          </w:tcPr>
          <w:p w:rsidR="00C93A03" w:rsidRPr="00C93A03" w:rsidRDefault="00C93A03" w:rsidP="00C06406">
            <w:pPr>
              <w:rPr>
                <w:rFonts w:ascii="Times New Roman" w:eastAsia="Calibri" w:hAnsi="Times New Roman" w:cs="Times New Roman"/>
                <w:sz w:val="24"/>
                <w:szCs w:val="24"/>
              </w:rPr>
            </w:pPr>
            <w:r w:rsidRPr="00C93A03">
              <w:rPr>
                <w:rFonts w:ascii="Times New Roman" w:eastAsia="Calibri" w:hAnsi="Times New Roman" w:cs="Times New Roman"/>
                <w:sz w:val="24"/>
                <w:szCs w:val="24"/>
              </w:rPr>
              <w:t>13</w:t>
            </w:r>
            <w:r w:rsidR="00F7032C">
              <w:rPr>
                <w:rFonts w:ascii="Times New Roman" w:eastAsia="Calibri" w:hAnsi="Times New Roman" w:cs="Times New Roman"/>
                <w:sz w:val="24"/>
                <w:szCs w:val="24"/>
              </w:rPr>
              <w:t>.</w:t>
            </w:r>
          </w:p>
        </w:tc>
        <w:tc>
          <w:tcPr>
            <w:tcW w:w="1669" w:type="pct"/>
          </w:tcPr>
          <w:p w:rsidR="00C93A03" w:rsidRPr="00C93A03" w:rsidRDefault="00C93A03" w:rsidP="00C06406">
            <w:pPr>
              <w:rPr>
                <w:rFonts w:ascii="Times New Roman" w:eastAsia="Calibri" w:hAnsi="Times New Roman" w:cs="Times New Roman"/>
                <w:sz w:val="24"/>
                <w:szCs w:val="24"/>
              </w:rPr>
            </w:pPr>
            <w:r w:rsidRPr="00C93A03">
              <w:rPr>
                <w:rFonts w:ascii="Times New Roman" w:eastAsia="Calibri" w:hAnsi="Times New Roman" w:cs="Times New Roman"/>
                <w:sz w:val="24"/>
                <w:szCs w:val="24"/>
              </w:rPr>
              <w:t>Md. Ismail</w:t>
            </w:r>
            <w:r w:rsidR="008C1412">
              <w:rPr>
                <w:rFonts w:ascii="Times New Roman" w:eastAsia="Calibri" w:hAnsi="Times New Roman" w:cs="Times New Roman"/>
                <w:sz w:val="24"/>
                <w:szCs w:val="24"/>
              </w:rPr>
              <w:t>,</w:t>
            </w:r>
            <w:r w:rsidR="008C1412" w:rsidRPr="00C93A03">
              <w:rPr>
                <w:rFonts w:ascii="Times New Roman" w:eastAsia="Calibri" w:hAnsi="Times New Roman" w:cs="Times New Roman"/>
                <w:sz w:val="24"/>
                <w:szCs w:val="24"/>
              </w:rPr>
              <w:t xml:space="preserve"> S.</w:t>
            </w:r>
          </w:p>
        </w:tc>
        <w:tc>
          <w:tcPr>
            <w:tcW w:w="1620" w:type="pct"/>
          </w:tcPr>
          <w:p w:rsidR="00C93A03" w:rsidRDefault="00C93A03" w:rsidP="006C071C">
            <w:pPr>
              <w:jc w:val="both"/>
              <w:rPr>
                <w:rFonts w:ascii="Times New Roman" w:eastAsia="Calibri" w:hAnsi="Times New Roman" w:cs="Times New Roman"/>
                <w:sz w:val="24"/>
                <w:szCs w:val="24"/>
              </w:rPr>
            </w:pPr>
            <w:r w:rsidRPr="00C93A03">
              <w:rPr>
                <w:rFonts w:ascii="Times New Roman" w:eastAsia="Calibri" w:hAnsi="Times New Roman" w:cs="Times New Roman"/>
                <w:sz w:val="24"/>
                <w:szCs w:val="24"/>
              </w:rPr>
              <w:t>Optimizing gain and compression ratio of a hearing aid using ASSR</w:t>
            </w:r>
            <w:r w:rsidR="00071FDB">
              <w:rPr>
                <w:rFonts w:ascii="Times New Roman" w:eastAsia="Calibri" w:hAnsi="Times New Roman" w:cs="Times New Roman"/>
                <w:sz w:val="24"/>
                <w:szCs w:val="24"/>
              </w:rPr>
              <w:t>.</w:t>
            </w:r>
          </w:p>
          <w:p w:rsidR="006C454A" w:rsidRPr="00C93A03" w:rsidRDefault="006C454A" w:rsidP="006C071C">
            <w:pPr>
              <w:jc w:val="both"/>
              <w:rPr>
                <w:rFonts w:ascii="Times New Roman" w:eastAsia="Calibri" w:hAnsi="Times New Roman" w:cs="Times New Roman"/>
                <w:sz w:val="24"/>
                <w:szCs w:val="24"/>
              </w:rPr>
            </w:pPr>
          </w:p>
        </w:tc>
        <w:tc>
          <w:tcPr>
            <w:tcW w:w="1343" w:type="pct"/>
          </w:tcPr>
          <w:p w:rsidR="00C93A03" w:rsidRPr="00C93A03" w:rsidRDefault="00C93A03" w:rsidP="00083471">
            <w:pPr>
              <w:rPr>
                <w:rFonts w:ascii="Times New Roman" w:eastAsia="Calibri" w:hAnsi="Times New Roman" w:cs="Times New Roman"/>
                <w:sz w:val="24"/>
                <w:szCs w:val="24"/>
              </w:rPr>
            </w:pPr>
            <w:r w:rsidRPr="00C93A03">
              <w:rPr>
                <w:rFonts w:ascii="Times New Roman" w:eastAsia="Calibri" w:hAnsi="Times New Roman" w:cs="Times New Roman"/>
                <w:sz w:val="24"/>
                <w:szCs w:val="24"/>
              </w:rPr>
              <w:t>Prof. Manjula</w:t>
            </w:r>
            <w:r w:rsidR="00083471">
              <w:rPr>
                <w:rFonts w:ascii="Times New Roman" w:eastAsia="Calibri" w:hAnsi="Times New Roman" w:cs="Times New Roman"/>
                <w:sz w:val="24"/>
                <w:szCs w:val="24"/>
              </w:rPr>
              <w:t xml:space="preserve">, </w:t>
            </w:r>
            <w:r w:rsidR="00083471" w:rsidRPr="00C93A03">
              <w:rPr>
                <w:rFonts w:ascii="Times New Roman" w:eastAsia="Calibri" w:hAnsi="Times New Roman" w:cs="Times New Roman"/>
                <w:sz w:val="24"/>
                <w:szCs w:val="24"/>
              </w:rPr>
              <w:t>P.</w:t>
            </w:r>
          </w:p>
        </w:tc>
      </w:tr>
      <w:tr w:rsidR="00C93A03" w:rsidTr="00080919">
        <w:trPr>
          <w:jc w:val="center"/>
        </w:trPr>
        <w:tc>
          <w:tcPr>
            <w:tcW w:w="368" w:type="pct"/>
          </w:tcPr>
          <w:p w:rsidR="00C93A03" w:rsidRPr="00C93A03" w:rsidRDefault="00C93A03" w:rsidP="00C06406">
            <w:pPr>
              <w:rPr>
                <w:rFonts w:ascii="Times New Roman" w:eastAsia="Calibri" w:hAnsi="Times New Roman" w:cs="Times New Roman"/>
                <w:sz w:val="24"/>
                <w:szCs w:val="24"/>
              </w:rPr>
            </w:pPr>
            <w:r w:rsidRPr="00C93A03">
              <w:rPr>
                <w:rFonts w:ascii="Times New Roman" w:eastAsia="Calibri" w:hAnsi="Times New Roman" w:cs="Times New Roman"/>
                <w:sz w:val="24"/>
                <w:szCs w:val="24"/>
              </w:rPr>
              <w:t>14</w:t>
            </w:r>
            <w:r w:rsidR="00F7032C">
              <w:rPr>
                <w:rFonts w:ascii="Times New Roman" w:eastAsia="Calibri" w:hAnsi="Times New Roman" w:cs="Times New Roman"/>
                <w:sz w:val="24"/>
                <w:szCs w:val="24"/>
              </w:rPr>
              <w:t>.</w:t>
            </w:r>
          </w:p>
        </w:tc>
        <w:tc>
          <w:tcPr>
            <w:tcW w:w="1669" w:type="pct"/>
          </w:tcPr>
          <w:p w:rsidR="00C93A03" w:rsidRPr="00C93A03" w:rsidRDefault="00C93A03" w:rsidP="00C06406">
            <w:pPr>
              <w:rPr>
                <w:rFonts w:ascii="Times New Roman" w:eastAsia="Calibri" w:hAnsi="Times New Roman" w:cs="Times New Roman"/>
                <w:sz w:val="24"/>
                <w:szCs w:val="24"/>
              </w:rPr>
            </w:pPr>
            <w:r w:rsidRPr="00C93A03">
              <w:rPr>
                <w:rFonts w:ascii="Times New Roman" w:eastAsia="Calibri" w:hAnsi="Times New Roman" w:cs="Times New Roman"/>
                <w:sz w:val="24"/>
                <w:szCs w:val="24"/>
              </w:rPr>
              <w:t>Sasmita Behera</w:t>
            </w:r>
          </w:p>
        </w:tc>
        <w:tc>
          <w:tcPr>
            <w:tcW w:w="1620" w:type="pct"/>
          </w:tcPr>
          <w:p w:rsidR="00C93A03" w:rsidRDefault="00C93A03" w:rsidP="006C071C">
            <w:pPr>
              <w:jc w:val="both"/>
              <w:rPr>
                <w:rFonts w:ascii="Times New Roman" w:eastAsia="Calibri" w:hAnsi="Times New Roman" w:cs="Times New Roman"/>
                <w:sz w:val="24"/>
                <w:szCs w:val="24"/>
              </w:rPr>
            </w:pPr>
            <w:r w:rsidRPr="00C93A03">
              <w:rPr>
                <w:rFonts w:ascii="Times New Roman" w:eastAsia="Calibri" w:hAnsi="Times New Roman" w:cs="Times New Roman"/>
                <w:sz w:val="24"/>
                <w:szCs w:val="24"/>
              </w:rPr>
              <w:t>Evaluation of aided TEN test for diagnosis of cochlear dead regions</w:t>
            </w:r>
            <w:r w:rsidR="00071FDB">
              <w:rPr>
                <w:rFonts w:ascii="Times New Roman" w:eastAsia="Calibri" w:hAnsi="Times New Roman" w:cs="Times New Roman"/>
                <w:sz w:val="24"/>
                <w:szCs w:val="24"/>
              </w:rPr>
              <w:t>.</w:t>
            </w:r>
          </w:p>
          <w:p w:rsidR="006C454A" w:rsidRPr="00C93A03" w:rsidRDefault="006C454A" w:rsidP="006C071C">
            <w:pPr>
              <w:jc w:val="both"/>
              <w:rPr>
                <w:rFonts w:ascii="Times New Roman" w:eastAsia="Calibri" w:hAnsi="Times New Roman" w:cs="Times New Roman"/>
                <w:sz w:val="24"/>
                <w:szCs w:val="24"/>
              </w:rPr>
            </w:pPr>
          </w:p>
        </w:tc>
        <w:tc>
          <w:tcPr>
            <w:tcW w:w="1343" w:type="pct"/>
          </w:tcPr>
          <w:p w:rsidR="00C93A03" w:rsidRPr="00C93A03" w:rsidRDefault="00C93A03" w:rsidP="00083471">
            <w:pPr>
              <w:rPr>
                <w:rFonts w:ascii="Times New Roman" w:eastAsia="Calibri" w:hAnsi="Times New Roman" w:cs="Times New Roman"/>
                <w:sz w:val="24"/>
                <w:szCs w:val="24"/>
              </w:rPr>
            </w:pPr>
            <w:r w:rsidRPr="00C93A03">
              <w:rPr>
                <w:rFonts w:ascii="Times New Roman" w:eastAsia="Calibri" w:hAnsi="Times New Roman" w:cs="Times New Roman"/>
                <w:sz w:val="24"/>
                <w:szCs w:val="24"/>
              </w:rPr>
              <w:lastRenderedPageBreak/>
              <w:t>Dr. Vinay</w:t>
            </w:r>
            <w:r w:rsidR="00083471">
              <w:rPr>
                <w:rFonts w:ascii="Times New Roman" w:eastAsia="Calibri" w:hAnsi="Times New Roman" w:cs="Times New Roman"/>
                <w:sz w:val="24"/>
                <w:szCs w:val="24"/>
              </w:rPr>
              <w:t xml:space="preserve">, </w:t>
            </w:r>
            <w:r w:rsidR="00083471" w:rsidRPr="00C93A03">
              <w:rPr>
                <w:rFonts w:ascii="Times New Roman" w:eastAsia="Calibri" w:hAnsi="Times New Roman" w:cs="Times New Roman"/>
                <w:sz w:val="24"/>
                <w:szCs w:val="24"/>
              </w:rPr>
              <w:t>S. N.</w:t>
            </w:r>
          </w:p>
        </w:tc>
      </w:tr>
      <w:tr w:rsidR="00C93A03" w:rsidTr="00080919">
        <w:trPr>
          <w:jc w:val="center"/>
        </w:trPr>
        <w:tc>
          <w:tcPr>
            <w:tcW w:w="368" w:type="pct"/>
          </w:tcPr>
          <w:p w:rsidR="00C93A03" w:rsidRPr="00C93A03" w:rsidRDefault="00C93A03" w:rsidP="00C06406">
            <w:pPr>
              <w:rPr>
                <w:rFonts w:ascii="Times New Roman" w:eastAsia="Calibri" w:hAnsi="Times New Roman" w:cs="Times New Roman"/>
                <w:sz w:val="24"/>
                <w:szCs w:val="24"/>
              </w:rPr>
            </w:pPr>
            <w:r w:rsidRPr="00C93A03">
              <w:rPr>
                <w:rFonts w:ascii="Times New Roman" w:eastAsia="Calibri" w:hAnsi="Times New Roman" w:cs="Times New Roman"/>
                <w:sz w:val="24"/>
                <w:szCs w:val="24"/>
              </w:rPr>
              <w:lastRenderedPageBreak/>
              <w:t>15</w:t>
            </w:r>
            <w:r w:rsidR="00F7032C">
              <w:rPr>
                <w:rFonts w:ascii="Times New Roman" w:eastAsia="Calibri" w:hAnsi="Times New Roman" w:cs="Times New Roman"/>
                <w:sz w:val="24"/>
                <w:szCs w:val="24"/>
              </w:rPr>
              <w:t>.</w:t>
            </w:r>
          </w:p>
        </w:tc>
        <w:tc>
          <w:tcPr>
            <w:tcW w:w="1669" w:type="pct"/>
          </w:tcPr>
          <w:p w:rsidR="00C93A03" w:rsidRPr="00C93A03" w:rsidRDefault="00C93A03" w:rsidP="00C06406">
            <w:pPr>
              <w:rPr>
                <w:rFonts w:ascii="Times New Roman" w:eastAsia="Calibri" w:hAnsi="Times New Roman" w:cs="Times New Roman"/>
                <w:sz w:val="24"/>
                <w:szCs w:val="24"/>
              </w:rPr>
            </w:pPr>
            <w:r w:rsidRPr="00C93A03">
              <w:rPr>
                <w:rFonts w:ascii="Times New Roman" w:eastAsia="Calibri" w:hAnsi="Times New Roman" w:cs="Times New Roman"/>
                <w:sz w:val="24"/>
                <w:szCs w:val="24"/>
              </w:rPr>
              <w:t>Sharath Kumar</w:t>
            </w:r>
            <w:r w:rsidR="008C1412">
              <w:rPr>
                <w:rFonts w:ascii="Times New Roman" w:eastAsia="Calibri" w:hAnsi="Times New Roman" w:cs="Times New Roman"/>
                <w:sz w:val="24"/>
                <w:szCs w:val="24"/>
              </w:rPr>
              <w:t>,</w:t>
            </w:r>
            <w:r w:rsidRPr="00C93A03">
              <w:rPr>
                <w:rFonts w:ascii="Times New Roman" w:eastAsia="Calibri" w:hAnsi="Times New Roman" w:cs="Times New Roman"/>
                <w:sz w:val="24"/>
                <w:szCs w:val="24"/>
              </w:rPr>
              <w:t xml:space="preserve">  K.S</w:t>
            </w:r>
            <w:r w:rsidR="008C1412">
              <w:rPr>
                <w:rFonts w:ascii="Times New Roman" w:eastAsia="Calibri" w:hAnsi="Times New Roman" w:cs="Times New Roman"/>
                <w:sz w:val="24"/>
                <w:szCs w:val="24"/>
              </w:rPr>
              <w:t>.</w:t>
            </w:r>
          </w:p>
        </w:tc>
        <w:tc>
          <w:tcPr>
            <w:tcW w:w="1620" w:type="pct"/>
          </w:tcPr>
          <w:p w:rsidR="00C93A03" w:rsidRDefault="00C93A03" w:rsidP="00B14162">
            <w:pPr>
              <w:jc w:val="both"/>
              <w:rPr>
                <w:rFonts w:ascii="Times New Roman" w:eastAsia="Calibri" w:hAnsi="Times New Roman" w:cs="Times New Roman"/>
                <w:sz w:val="24"/>
                <w:szCs w:val="24"/>
              </w:rPr>
            </w:pPr>
            <w:r w:rsidRPr="00C93A03">
              <w:rPr>
                <w:rFonts w:ascii="Times New Roman" w:eastAsia="Calibri" w:hAnsi="Times New Roman" w:cs="Times New Roman"/>
                <w:sz w:val="24"/>
                <w:szCs w:val="24"/>
              </w:rPr>
              <w:t>Multifrequency, multicomponent tympanometry: Normative in kinder garten and preschool children (3-6 years)</w:t>
            </w:r>
            <w:r w:rsidR="00071FDB">
              <w:rPr>
                <w:rFonts w:ascii="Times New Roman" w:eastAsia="Calibri" w:hAnsi="Times New Roman" w:cs="Times New Roman"/>
                <w:sz w:val="24"/>
                <w:szCs w:val="24"/>
              </w:rPr>
              <w:t>.</w:t>
            </w:r>
          </w:p>
          <w:p w:rsidR="006C454A" w:rsidRPr="00C93A03" w:rsidRDefault="006C454A" w:rsidP="006C071C">
            <w:pPr>
              <w:jc w:val="both"/>
              <w:rPr>
                <w:rFonts w:ascii="Times New Roman" w:eastAsia="Calibri" w:hAnsi="Times New Roman" w:cs="Times New Roman"/>
                <w:sz w:val="24"/>
                <w:szCs w:val="24"/>
              </w:rPr>
            </w:pPr>
          </w:p>
        </w:tc>
        <w:tc>
          <w:tcPr>
            <w:tcW w:w="1343" w:type="pct"/>
          </w:tcPr>
          <w:p w:rsidR="00C93A03" w:rsidRPr="00C93A03" w:rsidRDefault="00C93A03" w:rsidP="00083471">
            <w:pPr>
              <w:rPr>
                <w:rFonts w:ascii="Times New Roman" w:eastAsia="Calibri" w:hAnsi="Times New Roman" w:cs="Times New Roman"/>
                <w:sz w:val="24"/>
                <w:szCs w:val="24"/>
              </w:rPr>
            </w:pPr>
            <w:r w:rsidRPr="00C93A03">
              <w:rPr>
                <w:rFonts w:ascii="Times New Roman" w:eastAsia="Calibri" w:hAnsi="Times New Roman" w:cs="Times New Roman"/>
                <w:sz w:val="24"/>
                <w:szCs w:val="24"/>
              </w:rPr>
              <w:t>Dr. Basavaraj</w:t>
            </w:r>
            <w:r w:rsidR="00083471">
              <w:rPr>
                <w:rFonts w:ascii="Times New Roman" w:eastAsia="Calibri" w:hAnsi="Times New Roman" w:cs="Times New Roman"/>
                <w:sz w:val="24"/>
                <w:szCs w:val="24"/>
              </w:rPr>
              <w:t>, V.</w:t>
            </w:r>
          </w:p>
        </w:tc>
      </w:tr>
      <w:tr w:rsidR="00C93A03" w:rsidTr="00080919">
        <w:trPr>
          <w:jc w:val="center"/>
        </w:trPr>
        <w:tc>
          <w:tcPr>
            <w:tcW w:w="368" w:type="pct"/>
          </w:tcPr>
          <w:p w:rsidR="00C93A03" w:rsidRPr="00C93A03" w:rsidRDefault="00C93A03" w:rsidP="00C06406">
            <w:pPr>
              <w:rPr>
                <w:rFonts w:ascii="Times New Roman" w:eastAsia="Calibri" w:hAnsi="Times New Roman" w:cs="Times New Roman"/>
                <w:sz w:val="24"/>
                <w:szCs w:val="24"/>
              </w:rPr>
            </w:pPr>
            <w:r w:rsidRPr="00C93A03">
              <w:rPr>
                <w:rFonts w:ascii="Times New Roman" w:eastAsia="Calibri" w:hAnsi="Times New Roman" w:cs="Times New Roman"/>
                <w:sz w:val="24"/>
                <w:szCs w:val="24"/>
              </w:rPr>
              <w:t>16</w:t>
            </w:r>
            <w:r w:rsidR="00F7032C">
              <w:rPr>
                <w:rFonts w:ascii="Times New Roman" w:eastAsia="Calibri" w:hAnsi="Times New Roman" w:cs="Times New Roman"/>
                <w:sz w:val="24"/>
                <w:szCs w:val="24"/>
              </w:rPr>
              <w:t>.</w:t>
            </w:r>
          </w:p>
        </w:tc>
        <w:tc>
          <w:tcPr>
            <w:tcW w:w="1669" w:type="pct"/>
          </w:tcPr>
          <w:p w:rsidR="00C93A03" w:rsidRPr="00C93A03" w:rsidRDefault="00C93A03" w:rsidP="00C06406">
            <w:pPr>
              <w:rPr>
                <w:rFonts w:ascii="Times New Roman" w:eastAsia="Calibri" w:hAnsi="Times New Roman" w:cs="Times New Roman"/>
                <w:sz w:val="24"/>
                <w:szCs w:val="24"/>
              </w:rPr>
            </w:pPr>
            <w:r w:rsidRPr="00C93A03">
              <w:rPr>
                <w:rFonts w:ascii="Times New Roman" w:eastAsia="Calibri" w:hAnsi="Times New Roman" w:cs="Times New Roman"/>
                <w:sz w:val="24"/>
                <w:szCs w:val="24"/>
              </w:rPr>
              <w:t>Shruthy Hrishikesan</w:t>
            </w:r>
          </w:p>
        </w:tc>
        <w:tc>
          <w:tcPr>
            <w:tcW w:w="1620" w:type="pct"/>
          </w:tcPr>
          <w:p w:rsidR="003A420C" w:rsidRDefault="00C93A03" w:rsidP="006C071C">
            <w:pPr>
              <w:jc w:val="both"/>
              <w:rPr>
                <w:rFonts w:ascii="Times New Roman" w:eastAsia="Calibri" w:hAnsi="Times New Roman" w:cs="Times New Roman"/>
                <w:sz w:val="24"/>
                <w:szCs w:val="24"/>
              </w:rPr>
            </w:pPr>
            <w:r w:rsidRPr="00C93A03">
              <w:rPr>
                <w:rFonts w:ascii="Times New Roman" w:eastAsia="Calibri" w:hAnsi="Times New Roman" w:cs="Times New Roman"/>
                <w:sz w:val="24"/>
                <w:szCs w:val="24"/>
              </w:rPr>
              <w:t>Efficacy of non-linear frequency amplification in high frequency sensory neural hearing loss</w:t>
            </w:r>
            <w:r w:rsidR="00071FDB">
              <w:rPr>
                <w:rFonts w:ascii="Times New Roman" w:eastAsia="Calibri" w:hAnsi="Times New Roman" w:cs="Times New Roman"/>
                <w:sz w:val="24"/>
                <w:szCs w:val="24"/>
              </w:rPr>
              <w:t>.</w:t>
            </w:r>
          </w:p>
          <w:p w:rsidR="006C454A" w:rsidRPr="00C93A03" w:rsidRDefault="006C454A" w:rsidP="006C071C">
            <w:pPr>
              <w:jc w:val="both"/>
              <w:rPr>
                <w:rFonts w:ascii="Times New Roman" w:eastAsia="Calibri" w:hAnsi="Times New Roman" w:cs="Times New Roman"/>
                <w:sz w:val="24"/>
                <w:szCs w:val="24"/>
              </w:rPr>
            </w:pPr>
          </w:p>
        </w:tc>
        <w:tc>
          <w:tcPr>
            <w:tcW w:w="1343" w:type="pct"/>
          </w:tcPr>
          <w:p w:rsidR="00C93A03" w:rsidRPr="00C93A03" w:rsidRDefault="000B237C" w:rsidP="000B237C">
            <w:pPr>
              <w:rPr>
                <w:rFonts w:ascii="Times New Roman" w:eastAsia="Calibri" w:hAnsi="Times New Roman" w:cs="Times New Roman"/>
                <w:sz w:val="24"/>
                <w:szCs w:val="24"/>
              </w:rPr>
            </w:pPr>
            <w:r>
              <w:rPr>
                <w:rFonts w:ascii="Times New Roman" w:eastAsia="Calibri" w:hAnsi="Times New Roman" w:cs="Times New Roman"/>
                <w:sz w:val="24"/>
                <w:szCs w:val="24"/>
              </w:rPr>
              <w:t>Prof. Manjula, P.</w:t>
            </w:r>
          </w:p>
        </w:tc>
      </w:tr>
      <w:tr w:rsidR="00C93A03" w:rsidTr="00080919">
        <w:trPr>
          <w:jc w:val="center"/>
        </w:trPr>
        <w:tc>
          <w:tcPr>
            <w:tcW w:w="368" w:type="pct"/>
          </w:tcPr>
          <w:p w:rsidR="00C93A03" w:rsidRPr="00C93A03" w:rsidRDefault="00C93A03" w:rsidP="00F7032C">
            <w:pPr>
              <w:rPr>
                <w:rFonts w:ascii="Times New Roman" w:eastAsia="Calibri" w:hAnsi="Times New Roman" w:cs="Times New Roman"/>
                <w:sz w:val="24"/>
                <w:szCs w:val="24"/>
              </w:rPr>
            </w:pPr>
            <w:r w:rsidRPr="00C93A03">
              <w:rPr>
                <w:rFonts w:ascii="Times New Roman" w:eastAsia="Calibri" w:hAnsi="Times New Roman" w:cs="Times New Roman"/>
                <w:sz w:val="24"/>
                <w:szCs w:val="24"/>
              </w:rPr>
              <w:t>17</w:t>
            </w:r>
            <w:r w:rsidR="00F7032C">
              <w:rPr>
                <w:rFonts w:ascii="Times New Roman" w:eastAsia="Calibri" w:hAnsi="Times New Roman" w:cs="Times New Roman"/>
                <w:sz w:val="24"/>
                <w:szCs w:val="24"/>
              </w:rPr>
              <w:t>.</w:t>
            </w:r>
          </w:p>
        </w:tc>
        <w:tc>
          <w:tcPr>
            <w:tcW w:w="1669" w:type="pct"/>
          </w:tcPr>
          <w:p w:rsidR="00C93A03" w:rsidRPr="00C93A03" w:rsidRDefault="00C93A03" w:rsidP="00C06406">
            <w:pPr>
              <w:rPr>
                <w:rFonts w:ascii="Times New Roman" w:eastAsia="Calibri" w:hAnsi="Times New Roman" w:cs="Times New Roman"/>
                <w:sz w:val="24"/>
                <w:szCs w:val="24"/>
              </w:rPr>
            </w:pPr>
            <w:r w:rsidRPr="00C93A03">
              <w:rPr>
                <w:rFonts w:ascii="Times New Roman" w:eastAsia="Calibri" w:hAnsi="Times New Roman" w:cs="Times New Roman"/>
                <w:sz w:val="24"/>
                <w:szCs w:val="24"/>
              </w:rPr>
              <w:t>Shuchi Garg</w:t>
            </w:r>
          </w:p>
        </w:tc>
        <w:tc>
          <w:tcPr>
            <w:tcW w:w="1620" w:type="pct"/>
          </w:tcPr>
          <w:p w:rsidR="00C93A03" w:rsidRDefault="00C93A03" w:rsidP="006C071C">
            <w:pPr>
              <w:jc w:val="both"/>
              <w:rPr>
                <w:rFonts w:ascii="Times New Roman" w:eastAsia="Calibri" w:hAnsi="Times New Roman" w:cs="Times New Roman"/>
                <w:sz w:val="24"/>
                <w:szCs w:val="24"/>
              </w:rPr>
            </w:pPr>
            <w:r w:rsidRPr="00C93A03">
              <w:rPr>
                <w:rFonts w:ascii="Times New Roman" w:eastAsia="Calibri" w:hAnsi="Times New Roman" w:cs="Times New Roman"/>
                <w:sz w:val="24"/>
                <w:szCs w:val="24"/>
              </w:rPr>
              <w:t>Relation between SIS and AEPs in learning disability</w:t>
            </w:r>
            <w:r w:rsidR="00071FDB">
              <w:rPr>
                <w:rFonts w:ascii="Times New Roman" w:eastAsia="Calibri" w:hAnsi="Times New Roman" w:cs="Times New Roman"/>
                <w:sz w:val="24"/>
                <w:szCs w:val="24"/>
              </w:rPr>
              <w:t>.</w:t>
            </w:r>
          </w:p>
          <w:p w:rsidR="006C454A" w:rsidRPr="00C93A03" w:rsidRDefault="006C454A" w:rsidP="006C071C">
            <w:pPr>
              <w:jc w:val="both"/>
              <w:rPr>
                <w:rFonts w:ascii="Times New Roman" w:eastAsia="Calibri" w:hAnsi="Times New Roman" w:cs="Times New Roman"/>
                <w:sz w:val="24"/>
                <w:szCs w:val="24"/>
              </w:rPr>
            </w:pPr>
          </w:p>
        </w:tc>
        <w:tc>
          <w:tcPr>
            <w:tcW w:w="1343" w:type="pct"/>
          </w:tcPr>
          <w:p w:rsidR="00C93A03" w:rsidRPr="00C93A03" w:rsidRDefault="00C93A03" w:rsidP="00C06406">
            <w:pPr>
              <w:rPr>
                <w:rFonts w:ascii="Times New Roman" w:eastAsia="Calibri" w:hAnsi="Times New Roman" w:cs="Times New Roman"/>
                <w:sz w:val="24"/>
                <w:szCs w:val="24"/>
              </w:rPr>
            </w:pPr>
            <w:r w:rsidRPr="00C93A03">
              <w:rPr>
                <w:rFonts w:ascii="Times New Roman" w:eastAsia="Calibri" w:hAnsi="Times New Roman" w:cs="Times New Roman"/>
                <w:sz w:val="24"/>
                <w:szCs w:val="24"/>
              </w:rPr>
              <w:t>Dr. Animesh Barman</w:t>
            </w:r>
          </w:p>
        </w:tc>
      </w:tr>
      <w:tr w:rsidR="00C93A03" w:rsidTr="00080919">
        <w:trPr>
          <w:jc w:val="center"/>
        </w:trPr>
        <w:tc>
          <w:tcPr>
            <w:tcW w:w="368" w:type="pct"/>
          </w:tcPr>
          <w:p w:rsidR="00C93A03" w:rsidRPr="00C93A03" w:rsidRDefault="00C93A03" w:rsidP="00C06406">
            <w:pPr>
              <w:rPr>
                <w:rFonts w:ascii="Times New Roman" w:eastAsia="Calibri" w:hAnsi="Times New Roman" w:cs="Times New Roman"/>
                <w:sz w:val="24"/>
                <w:szCs w:val="24"/>
              </w:rPr>
            </w:pPr>
            <w:r w:rsidRPr="00C93A03">
              <w:rPr>
                <w:rFonts w:ascii="Times New Roman" w:eastAsia="Calibri" w:hAnsi="Times New Roman" w:cs="Times New Roman"/>
                <w:sz w:val="24"/>
                <w:szCs w:val="24"/>
              </w:rPr>
              <w:t>18</w:t>
            </w:r>
            <w:r w:rsidR="00F7032C">
              <w:rPr>
                <w:rFonts w:ascii="Times New Roman" w:eastAsia="Calibri" w:hAnsi="Times New Roman" w:cs="Times New Roman"/>
                <w:sz w:val="24"/>
                <w:szCs w:val="24"/>
              </w:rPr>
              <w:t>.</w:t>
            </w:r>
          </w:p>
        </w:tc>
        <w:tc>
          <w:tcPr>
            <w:tcW w:w="1669" w:type="pct"/>
          </w:tcPr>
          <w:p w:rsidR="00C93A03" w:rsidRPr="00C93A03" w:rsidRDefault="00C93A03" w:rsidP="00C06406">
            <w:pPr>
              <w:rPr>
                <w:rFonts w:ascii="Times New Roman" w:eastAsia="Calibri" w:hAnsi="Times New Roman" w:cs="Times New Roman"/>
                <w:sz w:val="24"/>
                <w:szCs w:val="24"/>
              </w:rPr>
            </w:pPr>
            <w:r w:rsidRPr="00C93A03">
              <w:rPr>
                <w:rFonts w:ascii="Times New Roman" w:eastAsia="Calibri" w:hAnsi="Times New Roman" w:cs="Times New Roman"/>
                <w:sz w:val="24"/>
                <w:szCs w:val="24"/>
              </w:rPr>
              <w:t>Sinthiya</w:t>
            </w:r>
            <w:r w:rsidR="008C1412">
              <w:rPr>
                <w:rFonts w:ascii="Times New Roman" w:eastAsia="Calibri" w:hAnsi="Times New Roman" w:cs="Times New Roman"/>
                <w:sz w:val="24"/>
                <w:szCs w:val="24"/>
              </w:rPr>
              <w:t>,</w:t>
            </w:r>
            <w:r w:rsidRPr="00C93A03">
              <w:rPr>
                <w:rFonts w:ascii="Times New Roman" w:eastAsia="Calibri" w:hAnsi="Times New Roman" w:cs="Times New Roman"/>
                <w:sz w:val="24"/>
                <w:szCs w:val="24"/>
              </w:rPr>
              <w:t xml:space="preserve"> K</w:t>
            </w:r>
            <w:r w:rsidR="008C1412">
              <w:rPr>
                <w:rFonts w:ascii="Times New Roman" w:eastAsia="Calibri" w:hAnsi="Times New Roman" w:cs="Times New Roman"/>
                <w:sz w:val="24"/>
                <w:szCs w:val="24"/>
              </w:rPr>
              <w:t>.</w:t>
            </w:r>
          </w:p>
        </w:tc>
        <w:tc>
          <w:tcPr>
            <w:tcW w:w="1620" w:type="pct"/>
          </w:tcPr>
          <w:p w:rsidR="00C93A03" w:rsidRDefault="00C93A03" w:rsidP="006C071C">
            <w:pPr>
              <w:jc w:val="both"/>
              <w:rPr>
                <w:rFonts w:ascii="Times New Roman" w:eastAsia="Calibri" w:hAnsi="Times New Roman" w:cs="Times New Roman"/>
                <w:sz w:val="24"/>
                <w:szCs w:val="24"/>
              </w:rPr>
            </w:pPr>
            <w:r w:rsidRPr="00C93A03">
              <w:rPr>
                <w:rFonts w:ascii="Times New Roman" w:eastAsia="Calibri" w:hAnsi="Times New Roman" w:cs="Times New Roman"/>
                <w:sz w:val="24"/>
                <w:szCs w:val="24"/>
              </w:rPr>
              <w:t>Development of high frequency word list in Tamil</w:t>
            </w:r>
            <w:r w:rsidR="00071FDB">
              <w:rPr>
                <w:rFonts w:ascii="Times New Roman" w:eastAsia="Calibri" w:hAnsi="Times New Roman" w:cs="Times New Roman"/>
                <w:sz w:val="24"/>
                <w:szCs w:val="24"/>
              </w:rPr>
              <w:t>.</w:t>
            </w:r>
          </w:p>
          <w:p w:rsidR="006C454A" w:rsidRPr="00C93A03" w:rsidRDefault="006C454A" w:rsidP="006C071C">
            <w:pPr>
              <w:jc w:val="both"/>
              <w:rPr>
                <w:rFonts w:ascii="Times New Roman" w:eastAsia="Calibri" w:hAnsi="Times New Roman" w:cs="Times New Roman"/>
                <w:sz w:val="24"/>
                <w:szCs w:val="24"/>
              </w:rPr>
            </w:pPr>
          </w:p>
        </w:tc>
        <w:tc>
          <w:tcPr>
            <w:tcW w:w="1343" w:type="pct"/>
          </w:tcPr>
          <w:p w:rsidR="00C93A03" w:rsidRPr="00C93A03" w:rsidRDefault="00C93A03" w:rsidP="00C06406">
            <w:pPr>
              <w:rPr>
                <w:rFonts w:ascii="Times New Roman" w:eastAsia="Calibri" w:hAnsi="Times New Roman" w:cs="Times New Roman"/>
                <w:sz w:val="24"/>
                <w:szCs w:val="24"/>
              </w:rPr>
            </w:pPr>
            <w:r w:rsidRPr="00C93A03">
              <w:rPr>
                <w:rFonts w:ascii="Times New Roman" w:eastAsia="Calibri" w:hAnsi="Times New Roman" w:cs="Times New Roman"/>
                <w:sz w:val="24"/>
                <w:szCs w:val="24"/>
              </w:rPr>
              <w:t>Dr. Sandeep</w:t>
            </w:r>
            <w:r w:rsidR="00083471">
              <w:rPr>
                <w:rFonts w:ascii="Times New Roman" w:eastAsia="Calibri" w:hAnsi="Times New Roman" w:cs="Times New Roman"/>
                <w:sz w:val="24"/>
                <w:szCs w:val="24"/>
              </w:rPr>
              <w:t>,</w:t>
            </w:r>
            <w:r w:rsidRPr="00C93A03">
              <w:rPr>
                <w:rFonts w:ascii="Times New Roman" w:eastAsia="Calibri" w:hAnsi="Times New Roman" w:cs="Times New Roman"/>
                <w:sz w:val="24"/>
                <w:szCs w:val="24"/>
              </w:rPr>
              <w:t xml:space="preserve"> M</w:t>
            </w:r>
            <w:r w:rsidR="00083471">
              <w:rPr>
                <w:rFonts w:ascii="Times New Roman" w:eastAsia="Calibri" w:hAnsi="Times New Roman" w:cs="Times New Roman"/>
                <w:sz w:val="24"/>
                <w:szCs w:val="24"/>
              </w:rPr>
              <w:t>.</w:t>
            </w:r>
          </w:p>
        </w:tc>
      </w:tr>
      <w:tr w:rsidR="00C93A03" w:rsidTr="00080919">
        <w:trPr>
          <w:jc w:val="center"/>
        </w:trPr>
        <w:tc>
          <w:tcPr>
            <w:tcW w:w="368" w:type="pct"/>
          </w:tcPr>
          <w:p w:rsidR="00C93A03" w:rsidRPr="00C93A03" w:rsidRDefault="00C93A03" w:rsidP="00C06406">
            <w:pPr>
              <w:rPr>
                <w:rFonts w:ascii="Times New Roman" w:eastAsia="Calibri" w:hAnsi="Times New Roman" w:cs="Times New Roman"/>
                <w:sz w:val="24"/>
                <w:szCs w:val="24"/>
              </w:rPr>
            </w:pPr>
            <w:r w:rsidRPr="00C93A03">
              <w:rPr>
                <w:rFonts w:ascii="Times New Roman" w:eastAsia="Calibri" w:hAnsi="Times New Roman" w:cs="Times New Roman"/>
                <w:sz w:val="24"/>
                <w:szCs w:val="24"/>
              </w:rPr>
              <w:t>19</w:t>
            </w:r>
            <w:r w:rsidR="00F7032C">
              <w:rPr>
                <w:rFonts w:ascii="Times New Roman" w:eastAsia="Calibri" w:hAnsi="Times New Roman" w:cs="Times New Roman"/>
                <w:sz w:val="24"/>
                <w:szCs w:val="24"/>
              </w:rPr>
              <w:t>.</w:t>
            </w:r>
          </w:p>
        </w:tc>
        <w:tc>
          <w:tcPr>
            <w:tcW w:w="1669" w:type="pct"/>
          </w:tcPr>
          <w:p w:rsidR="00C93A03" w:rsidRPr="00C93A03" w:rsidRDefault="00C93A03" w:rsidP="00C06406">
            <w:pPr>
              <w:rPr>
                <w:rFonts w:ascii="Times New Roman" w:eastAsia="Calibri" w:hAnsi="Times New Roman" w:cs="Times New Roman"/>
                <w:sz w:val="24"/>
                <w:szCs w:val="24"/>
              </w:rPr>
            </w:pPr>
            <w:r w:rsidRPr="00C93A03">
              <w:rPr>
                <w:rFonts w:ascii="Times New Roman" w:eastAsia="Calibri" w:hAnsi="Times New Roman" w:cs="Times New Roman"/>
                <w:sz w:val="24"/>
                <w:szCs w:val="24"/>
              </w:rPr>
              <w:t>Tamanna Khurana</w:t>
            </w:r>
          </w:p>
        </w:tc>
        <w:tc>
          <w:tcPr>
            <w:tcW w:w="1620" w:type="pct"/>
          </w:tcPr>
          <w:p w:rsidR="00C93A03" w:rsidRDefault="00C93A03" w:rsidP="006C071C">
            <w:pPr>
              <w:jc w:val="both"/>
              <w:rPr>
                <w:rFonts w:ascii="Times New Roman" w:eastAsia="Calibri" w:hAnsi="Times New Roman" w:cs="Times New Roman"/>
                <w:sz w:val="24"/>
                <w:szCs w:val="24"/>
              </w:rPr>
            </w:pPr>
            <w:r w:rsidRPr="00C93A03">
              <w:rPr>
                <w:rFonts w:ascii="Times New Roman" w:eastAsia="Calibri" w:hAnsi="Times New Roman" w:cs="Times New Roman"/>
                <w:sz w:val="24"/>
                <w:szCs w:val="24"/>
              </w:rPr>
              <w:t>Binaural fusion test in Kannada development and standardization for children</w:t>
            </w:r>
            <w:r w:rsidR="00071FDB">
              <w:rPr>
                <w:rFonts w:ascii="Times New Roman" w:eastAsia="Calibri" w:hAnsi="Times New Roman" w:cs="Times New Roman"/>
                <w:sz w:val="24"/>
                <w:szCs w:val="24"/>
              </w:rPr>
              <w:t>.</w:t>
            </w:r>
          </w:p>
          <w:p w:rsidR="006C454A" w:rsidRPr="00C93A03" w:rsidRDefault="006C454A" w:rsidP="006C071C">
            <w:pPr>
              <w:jc w:val="both"/>
              <w:rPr>
                <w:rFonts w:ascii="Times New Roman" w:eastAsia="Calibri" w:hAnsi="Times New Roman" w:cs="Times New Roman"/>
                <w:sz w:val="24"/>
                <w:szCs w:val="24"/>
              </w:rPr>
            </w:pPr>
          </w:p>
        </w:tc>
        <w:tc>
          <w:tcPr>
            <w:tcW w:w="1343" w:type="pct"/>
          </w:tcPr>
          <w:p w:rsidR="00C93A03" w:rsidRPr="00C93A03" w:rsidRDefault="00C93A03" w:rsidP="00083471">
            <w:pPr>
              <w:rPr>
                <w:rFonts w:ascii="Times New Roman" w:eastAsia="Calibri" w:hAnsi="Times New Roman" w:cs="Times New Roman"/>
                <w:sz w:val="24"/>
                <w:szCs w:val="24"/>
              </w:rPr>
            </w:pPr>
            <w:r w:rsidRPr="00C93A03">
              <w:rPr>
                <w:rFonts w:ascii="Times New Roman" w:eastAsia="Calibri" w:hAnsi="Times New Roman" w:cs="Times New Roman"/>
                <w:sz w:val="24"/>
                <w:szCs w:val="24"/>
              </w:rPr>
              <w:t>Prof. Manjula</w:t>
            </w:r>
            <w:r w:rsidR="00083471">
              <w:rPr>
                <w:rFonts w:ascii="Times New Roman" w:eastAsia="Calibri" w:hAnsi="Times New Roman" w:cs="Times New Roman"/>
                <w:sz w:val="24"/>
                <w:szCs w:val="24"/>
              </w:rPr>
              <w:t>,</w:t>
            </w:r>
            <w:r w:rsidRPr="00C93A03">
              <w:rPr>
                <w:rFonts w:ascii="Times New Roman" w:eastAsia="Calibri" w:hAnsi="Times New Roman" w:cs="Times New Roman"/>
                <w:sz w:val="24"/>
                <w:szCs w:val="24"/>
              </w:rPr>
              <w:t xml:space="preserve"> P</w:t>
            </w:r>
            <w:r w:rsidR="00083471">
              <w:rPr>
                <w:rFonts w:ascii="Times New Roman" w:eastAsia="Calibri" w:hAnsi="Times New Roman" w:cs="Times New Roman"/>
                <w:sz w:val="24"/>
                <w:szCs w:val="24"/>
              </w:rPr>
              <w:t>.</w:t>
            </w:r>
          </w:p>
        </w:tc>
      </w:tr>
      <w:tr w:rsidR="00C93A03" w:rsidTr="00080919">
        <w:trPr>
          <w:jc w:val="center"/>
        </w:trPr>
        <w:tc>
          <w:tcPr>
            <w:tcW w:w="368" w:type="pct"/>
            <w:tcBorders>
              <w:bottom w:val="single" w:sz="4" w:space="0" w:color="auto"/>
            </w:tcBorders>
          </w:tcPr>
          <w:p w:rsidR="00C93A03" w:rsidRPr="00C93A03" w:rsidRDefault="00C93A03" w:rsidP="00C06406">
            <w:pPr>
              <w:rPr>
                <w:rFonts w:ascii="Times New Roman" w:eastAsia="Calibri" w:hAnsi="Times New Roman" w:cs="Times New Roman"/>
                <w:sz w:val="24"/>
                <w:szCs w:val="24"/>
              </w:rPr>
            </w:pPr>
            <w:r w:rsidRPr="00C93A03">
              <w:rPr>
                <w:rFonts w:ascii="Times New Roman" w:eastAsia="Calibri" w:hAnsi="Times New Roman" w:cs="Times New Roman"/>
                <w:sz w:val="24"/>
                <w:szCs w:val="24"/>
              </w:rPr>
              <w:t>20</w:t>
            </w:r>
            <w:r w:rsidR="00F7032C">
              <w:rPr>
                <w:rFonts w:ascii="Times New Roman" w:eastAsia="Calibri" w:hAnsi="Times New Roman" w:cs="Times New Roman"/>
                <w:sz w:val="24"/>
                <w:szCs w:val="24"/>
              </w:rPr>
              <w:t>.</w:t>
            </w:r>
          </w:p>
        </w:tc>
        <w:tc>
          <w:tcPr>
            <w:tcW w:w="1669" w:type="pct"/>
            <w:tcBorders>
              <w:bottom w:val="single" w:sz="4" w:space="0" w:color="auto"/>
            </w:tcBorders>
          </w:tcPr>
          <w:p w:rsidR="00C93A03" w:rsidRPr="00C93A03" w:rsidRDefault="00C93A03" w:rsidP="00C06406">
            <w:pPr>
              <w:rPr>
                <w:rFonts w:ascii="Times New Roman" w:eastAsia="Calibri" w:hAnsi="Times New Roman" w:cs="Times New Roman"/>
                <w:sz w:val="24"/>
                <w:szCs w:val="24"/>
              </w:rPr>
            </w:pPr>
            <w:r w:rsidRPr="00C93A03">
              <w:rPr>
                <w:rFonts w:ascii="Times New Roman" w:eastAsia="Calibri" w:hAnsi="Times New Roman" w:cs="Times New Roman"/>
                <w:sz w:val="24"/>
                <w:szCs w:val="24"/>
              </w:rPr>
              <w:t>Vivekanandh</w:t>
            </w:r>
            <w:r w:rsidR="008C1412">
              <w:rPr>
                <w:rFonts w:ascii="Times New Roman" w:eastAsia="Calibri" w:hAnsi="Times New Roman" w:cs="Times New Roman"/>
                <w:sz w:val="24"/>
                <w:szCs w:val="24"/>
              </w:rPr>
              <w:t>,</w:t>
            </w:r>
            <w:r w:rsidRPr="00C93A03">
              <w:rPr>
                <w:rFonts w:ascii="Times New Roman" w:eastAsia="Calibri" w:hAnsi="Times New Roman" w:cs="Times New Roman"/>
                <w:sz w:val="24"/>
                <w:szCs w:val="24"/>
              </w:rPr>
              <w:t xml:space="preserve"> M</w:t>
            </w:r>
            <w:r w:rsidR="008C1412">
              <w:rPr>
                <w:rFonts w:ascii="Times New Roman" w:eastAsia="Calibri" w:hAnsi="Times New Roman" w:cs="Times New Roman"/>
                <w:sz w:val="24"/>
                <w:szCs w:val="24"/>
              </w:rPr>
              <w:t>.</w:t>
            </w:r>
          </w:p>
        </w:tc>
        <w:tc>
          <w:tcPr>
            <w:tcW w:w="1620" w:type="pct"/>
            <w:tcBorders>
              <w:bottom w:val="single" w:sz="4" w:space="0" w:color="auto"/>
            </w:tcBorders>
          </w:tcPr>
          <w:p w:rsidR="00C93A03" w:rsidRPr="00C93A03" w:rsidRDefault="00C93A03" w:rsidP="006C071C">
            <w:pPr>
              <w:jc w:val="both"/>
              <w:rPr>
                <w:rFonts w:ascii="Times New Roman" w:eastAsia="Calibri" w:hAnsi="Times New Roman" w:cs="Times New Roman"/>
                <w:sz w:val="24"/>
                <w:szCs w:val="24"/>
              </w:rPr>
            </w:pPr>
            <w:r w:rsidRPr="00C93A03">
              <w:rPr>
                <w:rFonts w:ascii="Times New Roman" w:eastAsia="Calibri" w:hAnsi="Times New Roman" w:cs="Times New Roman"/>
                <w:sz w:val="24"/>
                <w:szCs w:val="24"/>
              </w:rPr>
              <w:t>Utility of VEMP in the differential diagnosis of various vestibular disorders</w:t>
            </w:r>
            <w:r w:rsidR="00071FDB">
              <w:rPr>
                <w:rFonts w:ascii="Times New Roman" w:eastAsia="Calibri" w:hAnsi="Times New Roman" w:cs="Times New Roman"/>
                <w:sz w:val="24"/>
                <w:szCs w:val="24"/>
              </w:rPr>
              <w:t>.</w:t>
            </w:r>
          </w:p>
        </w:tc>
        <w:tc>
          <w:tcPr>
            <w:tcW w:w="1343" w:type="pct"/>
            <w:tcBorders>
              <w:bottom w:val="single" w:sz="4" w:space="0" w:color="auto"/>
            </w:tcBorders>
          </w:tcPr>
          <w:p w:rsidR="00C93A03" w:rsidRPr="00C93A03" w:rsidRDefault="00C93A03" w:rsidP="00C06406">
            <w:pPr>
              <w:rPr>
                <w:rFonts w:ascii="Times New Roman" w:eastAsia="Calibri" w:hAnsi="Times New Roman" w:cs="Times New Roman"/>
                <w:sz w:val="24"/>
                <w:szCs w:val="24"/>
              </w:rPr>
            </w:pPr>
            <w:r w:rsidRPr="00C93A03">
              <w:rPr>
                <w:rFonts w:ascii="Times New Roman" w:eastAsia="Calibri" w:hAnsi="Times New Roman" w:cs="Times New Roman"/>
                <w:sz w:val="24"/>
                <w:szCs w:val="24"/>
              </w:rPr>
              <w:t>Dr. Animesh Barman</w:t>
            </w:r>
          </w:p>
        </w:tc>
      </w:tr>
    </w:tbl>
    <w:p w:rsidR="00EF77C5" w:rsidRDefault="00EF77C5" w:rsidP="00EF77C5">
      <w:pPr>
        <w:spacing w:after="0" w:line="240" w:lineRule="auto"/>
        <w:rPr>
          <w:rFonts w:ascii="Times New Roman" w:hAnsi="Times New Roman" w:cs="Times New Roman"/>
          <w:sz w:val="24"/>
          <w:szCs w:val="24"/>
        </w:rPr>
      </w:pPr>
    </w:p>
    <w:p w:rsidR="00D82366" w:rsidRDefault="00D82366" w:rsidP="00EF77C5">
      <w:pPr>
        <w:spacing w:after="0" w:line="240" w:lineRule="auto"/>
        <w:rPr>
          <w:rFonts w:ascii="Times New Roman" w:hAnsi="Times New Roman" w:cs="Times New Roman"/>
          <w:sz w:val="24"/>
          <w:szCs w:val="24"/>
        </w:rPr>
      </w:pPr>
    </w:p>
    <w:p w:rsidR="00EF77C5" w:rsidRDefault="00EF77C5" w:rsidP="000B237C">
      <w:pPr>
        <w:pStyle w:val="ListParagraph"/>
        <w:numPr>
          <w:ilvl w:val="0"/>
          <w:numId w:val="24"/>
        </w:numPr>
        <w:spacing w:after="0" w:line="240" w:lineRule="auto"/>
        <w:ind w:left="360"/>
        <w:rPr>
          <w:rFonts w:ascii="Times New Roman" w:hAnsi="Times New Roman" w:cs="Times New Roman"/>
          <w:b/>
          <w:sz w:val="24"/>
          <w:szCs w:val="24"/>
        </w:rPr>
      </w:pPr>
      <w:r w:rsidRPr="00B7694F">
        <w:rPr>
          <w:rFonts w:ascii="Times New Roman" w:hAnsi="Times New Roman" w:cs="Times New Roman"/>
          <w:b/>
          <w:sz w:val="24"/>
          <w:szCs w:val="24"/>
        </w:rPr>
        <w:t>Dissertations submitted by M.Sc. (Speech-Language</w:t>
      </w:r>
      <w:r w:rsidR="0021470C" w:rsidRPr="00B7694F">
        <w:rPr>
          <w:rFonts w:ascii="Times New Roman" w:hAnsi="Times New Roman" w:cs="Times New Roman"/>
          <w:b/>
          <w:sz w:val="24"/>
          <w:szCs w:val="24"/>
        </w:rPr>
        <w:t xml:space="preserve"> Pathology</w:t>
      </w:r>
      <w:r w:rsidRPr="00B7694F">
        <w:rPr>
          <w:rFonts w:ascii="Times New Roman" w:hAnsi="Times New Roman" w:cs="Times New Roman"/>
          <w:b/>
          <w:sz w:val="24"/>
          <w:szCs w:val="24"/>
        </w:rPr>
        <w:t>) students</w:t>
      </w:r>
    </w:p>
    <w:p w:rsidR="00B14162" w:rsidRPr="00B7694F" w:rsidRDefault="00B14162" w:rsidP="00B14162">
      <w:pPr>
        <w:pStyle w:val="ListParagraph"/>
        <w:spacing w:after="0" w:line="240" w:lineRule="auto"/>
        <w:ind w:left="360"/>
        <w:rPr>
          <w:rFonts w:ascii="Times New Roman" w:hAnsi="Times New Roman" w:cs="Times New Roman"/>
          <w:b/>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0"/>
        <w:gridCol w:w="1767"/>
        <w:gridCol w:w="2871"/>
        <w:gridCol w:w="2358"/>
      </w:tblGrid>
      <w:tr w:rsidR="00A57DE1" w:rsidTr="00611A65">
        <w:tc>
          <w:tcPr>
            <w:tcW w:w="502" w:type="pct"/>
            <w:tcBorders>
              <w:top w:val="single" w:sz="4" w:space="0" w:color="auto"/>
              <w:bottom w:val="single" w:sz="4" w:space="0" w:color="auto"/>
            </w:tcBorders>
          </w:tcPr>
          <w:p w:rsidR="00A57DE1" w:rsidRPr="009F38D5" w:rsidRDefault="00A57DE1" w:rsidP="008B2E00">
            <w:pPr>
              <w:jc w:val="center"/>
              <w:rPr>
                <w:rFonts w:ascii="Times New Roman" w:hAnsi="Times New Roman" w:cs="Times New Roman"/>
                <w:sz w:val="24"/>
                <w:szCs w:val="24"/>
              </w:rPr>
            </w:pPr>
            <w:r w:rsidRPr="009F38D5">
              <w:rPr>
                <w:rFonts w:ascii="Times New Roman" w:hAnsi="Times New Roman" w:cs="Times New Roman"/>
                <w:sz w:val="24"/>
                <w:szCs w:val="24"/>
              </w:rPr>
              <w:t>Sl. No.</w:t>
            </w:r>
          </w:p>
        </w:tc>
        <w:tc>
          <w:tcPr>
            <w:tcW w:w="1136" w:type="pct"/>
            <w:tcBorders>
              <w:top w:val="single" w:sz="4" w:space="0" w:color="auto"/>
              <w:bottom w:val="single" w:sz="4" w:space="0" w:color="auto"/>
            </w:tcBorders>
          </w:tcPr>
          <w:p w:rsidR="00A57DE1" w:rsidRPr="009F38D5" w:rsidRDefault="00A57DE1" w:rsidP="008B2E00">
            <w:pPr>
              <w:jc w:val="center"/>
              <w:rPr>
                <w:rFonts w:ascii="Times New Roman" w:hAnsi="Times New Roman" w:cs="Times New Roman"/>
                <w:sz w:val="24"/>
                <w:szCs w:val="24"/>
              </w:rPr>
            </w:pPr>
            <w:r w:rsidRPr="009F38D5">
              <w:rPr>
                <w:rFonts w:ascii="Times New Roman" w:hAnsi="Times New Roman" w:cs="Times New Roman"/>
                <w:sz w:val="24"/>
                <w:szCs w:val="24"/>
              </w:rPr>
              <w:t>Name</w:t>
            </w:r>
          </w:p>
        </w:tc>
        <w:tc>
          <w:tcPr>
            <w:tcW w:w="1846" w:type="pct"/>
            <w:tcBorders>
              <w:top w:val="single" w:sz="4" w:space="0" w:color="auto"/>
              <w:bottom w:val="single" w:sz="4" w:space="0" w:color="auto"/>
            </w:tcBorders>
          </w:tcPr>
          <w:p w:rsidR="00A57DE1" w:rsidRPr="009F38D5" w:rsidRDefault="00A57DE1" w:rsidP="008B2E00">
            <w:pPr>
              <w:jc w:val="center"/>
              <w:rPr>
                <w:rFonts w:ascii="Times New Roman" w:hAnsi="Times New Roman" w:cs="Times New Roman"/>
                <w:sz w:val="24"/>
                <w:szCs w:val="24"/>
              </w:rPr>
            </w:pPr>
            <w:r w:rsidRPr="009F38D5">
              <w:rPr>
                <w:rFonts w:ascii="Times New Roman" w:hAnsi="Times New Roman" w:cs="Times New Roman"/>
                <w:sz w:val="24"/>
                <w:szCs w:val="24"/>
              </w:rPr>
              <w:t>Title</w:t>
            </w:r>
          </w:p>
        </w:tc>
        <w:tc>
          <w:tcPr>
            <w:tcW w:w="1516" w:type="pct"/>
            <w:tcBorders>
              <w:top w:val="single" w:sz="4" w:space="0" w:color="auto"/>
              <w:bottom w:val="single" w:sz="4" w:space="0" w:color="auto"/>
            </w:tcBorders>
          </w:tcPr>
          <w:p w:rsidR="00A57DE1" w:rsidRPr="009F38D5" w:rsidRDefault="00A57DE1" w:rsidP="008B2E00">
            <w:pPr>
              <w:jc w:val="center"/>
              <w:rPr>
                <w:rFonts w:ascii="Times New Roman" w:hAnsi="Times New Roman" w:cs="Times New Roman"/>
                <w:sz w:val="24"/>
                <w:szCs w:val="24"/>
              </w:rPr>
            </w:pPr>
            <w:r w:rsidRPr="009F38D5">
              <w:rPr>
                <w:rFonts w:ascii="Times New Roman" w:hAnsi="Times New Roman" w:cs="Times New Roman"/>
                <w:sz w:val="24"/>
                <w:szCs w:val="24"/>
              </w:rPr>
              <w:t>Guide</w:t>
            </w:r>
          </w:p>
        </w:tc>
      </w:tr>
      <w:tr w:rsidR="00552DA2" w:rsidTr="00B14162">
        <w:trPr>
          <w:trHeight w:val="1277"/>
        </w:trPr>
        <w:tc>
          <w:tcPr>
            <w:tcW w:w="502" w:type="pct"/>
            <w:tcBorders>
              <w:top w:val="single" w:sz="4" w:space="0" w:color="auto"/>
            </w:tcBorders>
          </w:tcPr>
          <w:p w:rsidR="00552DA2" w:rsidRDefault="00D12A61" w:rsidP="00B44229">
            <w:pPr>
              <w:spacing w:line="360" w:lineRule="auto"/>
              <w:rPr>
                <w:rFonts w:ascii="Times New Roman" w:hAnsi="Times New Roman" w:cs="Times New Roman"/>
                <w:sz w:val="24"/>
                <w:szCs w:val="24"/>
              </w:rPr>
            </w:pPr>
            <w:r>
              <w:rPr>
                <w:rFonts w:ascii="Times New Roman" w:hAnsi="Times New Roman" w:cs="Times New Roman"/>
                <w:sz w:val="24"/>
                <w:szCs w:val="24"/>
              </w:rPr>
              <w:t>1</w:t>
            </w:r>
            <w:r w:rsidR="00F7032C">
              <w:rPr>
                <w:rFonts w:ascii="Times New Roman" w:hAnsi="Times New Roman" w:cs="Times New Roman"/>
                <w:sz w:val="24"/>
                <w:szCs w:val="24"/>
              </w:rPr>
              <w:t>.</w:t>
            </w:r>
          </w:p>
        </w:tc>
        <w:tc>
          <w:tcPr>
            <w:tcW w:w="1136" w:type="pct"/>
            <w:tcBorders>
              <w:top w:val="single" w:sz="4" w:space="0" w:color="auto"/>
            </w:tcBorders>
          </w:tcPr>
          <w:p w:rsidR="00552DA2" w:rsidRPr="00C01C25" w:rsidRDefault="00552DA2" w:rsidP="00B44229">
            <w:pPr>
              <w:rPr>
                <w:rFonts w:ascii="Times New Roman" w:eastAsia="Calibri" w:hAnsi="Times New Roman" w:cs="Times New Roman"/>
                <w:sz w:val="24"/>
                <w:szCs w:val="24"/>
              </w:rPr>
            </w:pPr>
            <w:r w:rsidRPr="00C01C25">
              <w:rPr>
                <w:rFonts w:ascii="Times New Roman" w:eastAsia="Calibri" w:hAnsi="Times New Roman" w:cs="Times New Roman"/>
                <w:sz w:val="24"/>
                <w:szCs w:val="24"/>
              </w:rPr>
              <w:t>Akanksha Gupta</w:t>
            </w:r>
          </w:p>
        </w:tc>
        <w:tc>
          <w:tcPr>
            <w:tcW w:w="1846" w:type="pct"/>
            <w:tcBorders>
              <w:top w:val="single" w:sz="4" w:space="0" w:color="auto"/>
            </w:tcBorders>
          </w:tcPr>
          <w:p w:rsidR="00552DA2" w:rsidRDefault="00552DA2" w:rsidP="00B44229">
            <w:pPr>
              <w:jc w:val="both"/>
              <w:rPr>
                <w:rFonts w:ascii="Times New Roman" w:eastAsia="Calibri" w:hAnsi="Times New Roman" w:cs="Times New Roman"/>
                <w:sz w:val="24"/>
                <w:szCs w:val="24"/>
              </w:rPr>
            </w:pPr>
            <w:r w:rsidRPr="00C01C25">
              <w:rPr>
                <w:rFonts w:ascii="Times New Roman" w:eastAsia="Calibri" w:hAnsi="Times New Roman" w:cs="Times New Roman"/>
                <w:sz w:val="24"/>
                <w:szCs w:val="24"/>
              </w:rPr>
              <w:t>Reliability of perception evaluation of voice using CAPE – V rating scale in Indian context</w:t>
            </w:r>
            <w:r w:rsidR="006C454A">
              <w:rPr>
                <w:rFonts w:ascii="Times New Roman" w:eastAsia="Calibri" w:hAnsi="Times New Roman" w:cs="Times New Roman"/>
                <w:sz w:val="24"/>
                <w:szCs w:val="24"/>
              </w:rPr>
              <w:t>.</w:t>
            </w:r>
          </w:p>
          <w:p w:rsidR="006C454A" w:rsidRPr="00C01C25" w:rsidRDefault="006C454A" w:rsidP="00B44229">
            <w:pPr>
              <w:jc w:val="both"/>
              <w:rPr>
                <w:rFonts w:ascii="Times New Roman" w:eastAsia="Calibri" w:hAnsi="Times New Roman" w:cs="Times New Roman"/>
                <w:sz w:val="24"/>
                <w:szCs w:val="24"/>
              </w:rPr>
            </w:pPr>
          </w:p>
        </w:tc>
        <w:tc>
          <w:tcPr>
            <w:tcW w:w="1516" w:type="pct"/>
            <w:tcBorders>
              <w:top w:val="single" w:sz="4" w:space="0" w:color="auto"/>
            </w:tcBorders>
          </w:tcPr>
          <w:p w:rsidR="00552DA2" w:rsidRPr="00C01C25" w:rsidRDefault="00552DA2" w:rsidP="00B44229">
            <w:pPr>
              <w:pStyle w:val="Footer"/>
              <w:tabs>
                <w:tab w:val="clear" w:pos="4320"/>
                <w:tab w:val="clear" w:pos="8640"/>
              </w:tabs>
            </w:pPr>
            <w:r>
              <w:t xml:space="preserve">Dr. </w:t>
            </w:r>
            <w:r w:rsidRPr="00C01C25">
              <w:t>Pushpavathi</w:t>
            </w:r>
            <w:r>
              <w:t>,</w:t>
            </w:r>
            <w:r w:rsidRPr="00C01C25">
              <w:t xml:space="preserve"> M</w:t>
            </w:r>
          </w:p>
        </w:tc>
      </w:tr>
      <w:tr w:rsidR="00552DA2" w:rsidTr="00611A65">
        <w:tc>
          <w:tcPr>
            <w:tcW w:w="502" w:type="pct"/>
          </w:tcPr>
          <w:p w:rsidR="00552DA2" w:rsidRDefault="007905ED" w:rsidP="00B44229">
            <w:pPr>
              <w:spacing w:line="360" w:lineRule="auto"/>
              <w:rPr>
                <w:rFonts w:ascii="Times New Roman" w:hAnsi="Times New Roman" w:cs="Times New Roman"/>
                <w:sz w:val="24"/>
                <w:szCs w:val="24"/>
              </w:rPr>
            </w:pPr>
            <w:r>
              <w:rPr>
                <w:rFonts w:ascii="Times New Roman" w:hAnsi="Times New Roman" w:cs="Times New Roman"/>
                <w:sz w:val="24"/>
                <w:szCs w:val="24"/>
              </w:rPr>
              <w:t>2</w:t>
            </w:r>
            <w:r w:rsidR="00F7032C">
              <w:rPr>
                <w:rFonts w:ascii="Times New Roman" w:hAnsi="Times New Roman" w:cs="Times New Roman"/>
                <w:sz w:val="24"/>
                <w:szCs w:val="24"/>
              </w:rPr>
              <w:t>.</w:t>
            </w:r>
          </w:p>
        </w:tc>
        <w:tc>
          <w:tcPr>
            <w:tcW w:w="1136" w:type="pct"/>
          </w:tcPr>
          <w:p w:rsidR="00552DA2" w:rsidRPr="00A16CC7" w:rsidRDefault="00552DA2" w:rsidP="00B44229">
            <w:pPr>
              <w:pStyle w:val="BodyTextIndent"/>
              <w:ind w:left="0"/>
              <w:jc w:val="both"/>
              <w:rPr>
                <w:rFonts w:ascii="Times New Roman" w:hAnsi="Times New Roman" w:cs="Times New Roman"/>
                <w:sz w:val="24"/>
                <w:szCs w:val="24"/>
              </w:rPr>
            </w:pPr>
            <w:r w:rsidRPr="00A16CC7">
              <w:rPr>
                <w:rFonts w:ascii="Times New Roman" w:hAnsi="Times New Roman" w:cs="Times New Roman"/>
                <w:sz w:val="24"/>
                <w:szCs w:val="24"/>
              </w:rPr>
              <w:t>Aiswarya Anand</w:t>
            </w:r>
          </w:p>
        </w:tc>
        <w:tc>
          <w:tcPr>
            <w:tcW w:w="1846" w:type="pct"/>
          </w:tcPr>
          <w:p w:rsidR="006C454A" w:rsidRPr="00A16CC7" w:rsidRDefault="00552DA2" w:rsidP="006C454A">
            <w:pPr>
              <w:pStyle w:val="BodyTextIndent"/>
              <w:spacing w:after="0"/>
              <w:ind w:left="0"/>
              <w:jc w:val="both"/>
              <w:rPr>
                <w:rFonts w:ascii="Times New Roman" w:hAnsi="Times New Roman" w:cs="Times New Roman"/>
                <w:sz w:val="24"/>
                <w:szCs w:val="24"/>
              </w:rPr>
            </w:pPr>
            <w:r w:rsidRPr="00A16CC7">
              <w:rPr>
                <w:rFonts w:ascii="Times New Roman" w:hAnsi="Times New Roman" w:cs="Times New Roman"/>
                <w:sz w:val="24"/>
                <w:szCs w:val="24"/>
              </w:rPr>
              <w:t>Effect of Pranayama in the treatment of stuttering.</w:t>
            </w:r>
          </w:p>
        </w:tc>
        <w:tc>
          <w:tcPr>
            <w:tcW w:w="1516" w:type="pct"/>
          </w:tcPr>
          <w:p w:rsidR="00552DA2" w:rsidRPr="00A16CC7" w:rsidRDefault="00552DA2" w:rsidP="00B44229">
            <w:pPr>
              <w:jc w:val="both"/>
              <w:rPr>
                <w:rFonts w:ascii="Times New Roman" w:hAnsi="Times New Roman" w:cs="Times New Roman"/>
                <w:sz w:val="24"/>
                <w:szCs w:val="24"/>
              </w:rPr>
            </w:pPr>
            <w:r w:rsidRPr="00A16CC7">
              <w:rPr>
                <w:rFonts w:ascii="Times New Roman" w:hAnsi="Times New Roman" w:cs="Times New Roman"/>
                <w:sz w:val="24"/>
                <w:szCs w:val="24"/>
              </w:rPr>
              <w:t>Dr. Geetha</w:t>
            </w:r>
            <w:r>
              <w:rPr>
                <w:rFonts w:ascii="Times New Roman" w:hAnsi="Times New Roman" w:cs="Times New Roman"/>
                <w:sz w:val="24"/>
                <w:szCs w:val="24"/>
              </w:rPr>
              <w:t xml:space="preserve">, </w:t>
            </w:r>
            <w:r w:rsidRPr="00A16CC7">
              <w:rPr>
                <w:rFonts w:ascii="Times New Roman" w:hAnsi="Times New Roman" w:cs="Times New Roman"/>
                <w:sz w:val="24"/>
                <w:szCs w:val="24"/>
              </w:rPr>
              <w:t>Y.V.</w:t>
            </w:r>
          </w:p>
        </w:tc>
      </w:tr>
      <w:tr w:rsidR="00552DA2" w:rsidTr="00B14162">
        <w:trPr>
          <w:trHeight w:val="1287"/>
        </w:trPr>
        <w:tc>
          <w:tcPr>
            <w:tcW w:w="502" w:type="pct"/>
          </w:tcPr>
          <w:p w:rsidR="00552DA2" w:rsidRDefault="00D12A61" w:rsidP="00B44229">
            <w:pPr>
              <w:spacing w:line="360" w:lineRule="auto"/>
              <w:rPr>
                <w:rFonts w:ascii="Times New Roman" w:hAnsi="Times New Roman" w:cs="Times New Roman"/>
                <w:sz w:val="24"/>
                <w:szCs w:val="24"/>
              </w:rPr>
            </w:pPr>
            <w:r>
              <w:rPr>
                <w:rFonts w:ascii="Times New Roman" w:hAnsi="Times New Roman" w:cs="Times New Roman"/>
                <w:sz w:val="24"/>
                <w:szCs w:val="24"/>
              </w:rPr>
              <w:t>3</w:t>
            </w:r>
            <w:r w:rsidR="00F7032C">
              <w:rPr>
                <w:rFonts w:ascii="Times New Roman" w:hAnsi="Times New Roman" w:cs="Times New Roman"/>
                <w:sz w:val="24"/>
                <w:szCs w:val="24"/>
              </w:rPr>
              <w:t>.</w:t>
            </w:r>
          </w:p>
        </w:tc>
        <w:tc>
          <w:tcPr>
            <w:tcW w:w="1136" w:type="pct"/>
          </w:tcPr>
          <w:p w:rsidR="00552DA2" w:rsidRPr="00A16CC7" w:rsidRDefault="00552DA2" w:rsidP="00B44229">
            <w:pPr>
              <w:pStyle w:val="BodyTextIndent"/>
              <w:ind w:left="0"/>
              <w:jc w:val="both"/>
              <w:rPr>
                <w:rFonts w:ascii="Times New Roman" w:hAnsi="Times New Roman" w:cs="Times New Roman"/>
                <w:sz w:val="24"/>
                <w:szCs w:val="24"/>
              </w:rPr>
            </w:pPr>
            <w:r w:rsidRPr="00A16CC7">
              <w:rPr>
                <w:rFonts w:ascii="Times New Roman" w:hAnsi="Times New Roman" w:cs="Times New Roman"/>
                <w:sz w:val="24"/>
                <w:szCs w:val="24"/>
              </w:rPr>
              <w:t>Amith Kishore</w:t>
            </w:r>
          </w:p>
        </w:tc>
        <w:tc>
          <w:tcPr>
            <w:tcW w:w="1846" w:type="pct"/>
          </w:tcPr>
          <w:p w:rsidR="00552DA2" w:rsidRDefault="00552DA2" w:rsidP="00B44229">
            <w:pPr>
              <w:pStyle w:val="BodyTextIndent"/>
              <w:spacing w:after="0"/>
              <w:ind w:left="0"/>
              <w:jc w:val="both"/>
              <w:rPr>
                <w:rFonts w:ascii="Times New Roman" w:hAnsi="Times New Roman" w:cs="Times New Roman"/>
                <w:sz w:val="24"/>
                <w:szCs w:val="24"/>
              </w:rPr>
            </w:pPr>
            <w:r w:rsidRPr="00A16CC7">
              <w:rPr>
                <w:rFonts w:ascii="Times New Roman" w:hAnsi="Times New Roman" w:cs="Times New Roman"/>
                <w:sz w:val="24"/>
                <w:szCs w:val="24"/>
              </w:rPr>
              <w:t>A preliminary investigation into the cognitive abilities of PWS using Simon and Stroop task.</w:t>
            </w:r>
          </w:p>
          <w:p w:rsidR="006C454A" w:rsidRPr="00A16CC7" w:rsidRDefault="006C454A" w:rsidP="00B44229">
            <w:pPr>
              <w:pStyle w:val="BodyTextIndent"/>
              <w:spacing w:after="0"/>
              <w:ind w:left="0"/>
              <w:jc w:val="both"/>
              <w:rPr>
                <w:rFonts w:ascii="Times New Roman" w:hAnsi="Times New Roman" w:cs="Times New Roman"/>
                <w:sz w:val="24"/>
                <w:szCs w:val="24"/>
              </w:rPr>
            </w:pPr>
          </w:p>
        </w:tc>
        <w:tc>
          <w:tcPr>
            <w:tcW w:w="1516" w:type="pct"/>
          </w:tcPr>
          <w:p w:rsidR="00552DA2" w:rsidRPr="00A16CC7" w:rsidRDefault="00552DA2" w:rsidP="00B44229">
            <w:pPr>
              <w:jc w:val="both"/>
              <w:rPr>
                <w:rFonts w:ascii="Times New Roman" w:hAnsi="Times New Roman" w:cs="Times New Roman"/>
                <w:sz w:val="24"/>
                <w:szCs w:val="24"/>
              </w:rPr>
            </w:pPr>
            <w:r w:rsidRPr="00A16CC7">
              <w:rPr>
                <w:rFonts w:ascii="Times New Roman" w:hAnsi="Times New Roman" w:cs="Times New Roman"/>
                <w:sz w:val="24"/>
                <w:szCs w:val="24"/>
              </w:rPr>
              <w:t>Dr. Geetha</w:t>
            </w:r>
            <w:r>
              <w:rPr>
                <w:rFonts w:ascii="Times New Roman" w:hAnsi="Times New Roman" w:cs="Times New Roman"/>
                <w:sz w:val="24"/>
                <w:szCs w:val="24"/>
              </w:rPr>
              <w:t xml:space="preserve">, </w:t>
            </w:r>
            <w:r w:rsidRPr="00A16CC7">
              <w:rPr>
                <w:rFonts w:ascii="Times New Roman" w:hAnsi="Times New Roman" w:cs="Times New Roman"/>
                <w:sz w:val="24"/>
                <w:szCs w:val="24"/>
              </w:rPr>
              <w:t>Y.V.</w:t>
            </w:r>
          </w:p>
        </w:tc>
      </w:tr>
      <w:tr w:rsidR="00552DA2" w:rsidTr="00611A65">
        <w:tc>
          <w:tcPr>
            <w:tcW w:w="502" w:type="pct"/>
          </w:tcPr>
          <w:p w:rsidR="00552DA2" w:rsidRDefault="00D12A61" w:rsidP="00B4422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4</w:t>
            </w:r>
            <w:r w:rsidR="00F7032C">
              <w:rPr>
                <w:rFonts w:ascii="Times New Roman" w:hAnsi="Times New Roman" w:cs="Times New Roman"/>
                <w:sz w:val="24"/>
                <w:szCs w:val="24"/>
              </w:rPr>
              <w:t>.</w:t>
            </w:r>
          </w:p>
        </w:tc>
        <w:tc>
          <w:tcPr>
            <w:tcW w:w="1136" w:type="pct"/>
          </w:tcPr>
          <w:p w:rsidR="00552DA2" w:rsidRPr="00A16CC7" w:rsidRDefault="00552DA2" w:rsidP="00B44229">
            <w:pPr>
              <w:pStyle w:val="BodyTextIndent"/>
              <w:spacing w:after="0"/>
              <w:ind w:left="0"/>
              <w:jc w:val="both"/>
              <w:rPr>
                <w:rFonts w:ascii="Times New Roman" w:hAnsi="Times New Roman" w:cs="Times New Roman"/>
                <w:sz w:val="24"/>
                <w:szCs w:val="24"/>
              </w:rPr>
            </w:pPr>
            <w:r w:rsidRPr="00A16CC7">
              <w:rPr>
                <w:rFonts w:ascii="Times New Roman" w:hAnsi="Times New Roman" w:cs="Times New Roman"/>
                <w:sz w:val="24"/>
                <w:szCs w:val="24"/>
              </w:rPr>
              <w:t>Annapurna</w:t>
            </w:r>
            <w:r>
              <w:rPr>
                <w:rFonts w:ascii="Times New Roman" w:hAnsi="Times New Roman" w:cs="Times New Roman"/>
                <w:sz w:val="24"/>
                <w:szCs w:val="24"/>
              </w:rPr>
              <w:t>,</w:t>
            </w:r>
            <w:r w:rsidRPr="00A16CC7">
              <w:rPr>
                <w:rFonts w:ascii="Times New Roman" w:hAnsi="Times New Roman" w:cs="Times New Roman"/>
                <w:sz w:val="24"/>
                <w:szCs w:val="24"/>
              </w:rPr>
              <w:t xml:space="preserve"> S.B.</w:t>
            </w:r>
          </w:p>
        </w:tc>
        <w:tc>
          <w:tcPr>
            <w:tcW w:w="1846" w:type="pct"/>
          </w:tcPr>
          <w:p w:rsidR="00552DA2" w:rsidRDefault="00552DA2" w:rsidP="00B44229">
            <w:pPr>
              <w:pStyle w:val="BodyTextIndent"/>
              <w:spacing w:after="0"/>
              <w:ind w:left="0"/>
              <w:jc w:val="both"/>
              <w:rPr>
                <w:rFonts w:ascii="Times New Roman" w:hAnsi="Times New Roman" w:cs="Times New Roman"/>
                <w:bCs/>
                <w:sz w:val="24"/>
                <w:szCs w:val="24"/>
              </w:rPr>
            </w:pPr>
            <w:r w:rsidRPr="00A16CC7">
              <w:rPr>
                <w:rFonts w:ascii="Times New Roman" w:hAnsi="Times New Roman" w:cs="Times New Roman"/>
                <w:bCs/>
                <w:sz w:val="24"/>
                <w:szCs w:val="24"/>
              </w:rPr>
              <w:t>Norms for forced &amp; slow vital capacity in adult Dravidian population.</w:t>
            </w:r>
          </w:p>
          <w:p w:rsidR="006C454A" w:rsidRPr="00A16CC7" w:rsidRDefault="006C454A" w:rsidP="00B44229">
            <w:pPr>
              <w:pStyle w:val="BodyTextIndent"/>
              <w:spacing w:after="0"/>
              <w:ind w:left="0"/>
              <w:jc w:val="both"/>
              <w:rPr>
                <w:rFonts w:ascii="Times New Roman" w:hAnsi="Times New Roman" w:cs="Times New Roman"/>
                <w:bCs/>
                <w:sz w:val="24"/>
                <w:szCs w:val="24"/>
              </w:rPr>
            </w:pPr>
          </w:p>
        </w:tc>
        <w:tc>
          <w:tcPr>
            <w:tcW w:w="1516" w:type="pct"/>
          </w:tcPr>
          <w:p w:rsidR="00552DA2" w:rsidRPr="00A16CC7" w:rsidRDefault="00552DA2" w:rsidP="00B44229">
            <w:pPr>
              <w:jc w:val="both"/>
              <w:rPr>
                <w:rFonts w:ascii="Times New Roman" w:hAnsi="Times New Roman" w:cs="Times New Roman"/>
                <w:sz w:val="24"/>
                <w:szCs w:val="24"/>
              </w:rPr>
            </w:pPr>
            <w:r w:rsidRPr="00A16CC7">
              <w:rPr>
                <w:rFonts w:ascii="Times New Roman" w:hAnsi="Times New Roman" w:cs="Times New Roman"/>
                <w:bCs/>
                <w:sz w:val="24"/>
                <w:szCs w:val="24"/>
              </w:rPr>
              <w:t>Dr. Sreedevi</w:t>
            </w:r>
            <w:r>
              <w:rPr>
                <w:rFonts w:ascii="Times New Roman" w:hAnsi="Times New Roman" w:cs="Times New Roman"/>
                <w:bCs/>
                <w:sz w:val="24"/>
                <w:szCs w:val="24"/>
              </w:rPr>
              <w:t xml:space="preserve">, </w:t>
            </w:r>
            <w:r w:rsidRPr="00A16CC7">
              <w:rPr>
                <w:rFonts w:ascii="Times New Roman" w:hAnsi="Times New Roman" w:cs="Times New Roman"/>
                <w:bCs/>
                <w:sz w:val="24"/>
                <w:szCs w:val="24"/>
              </w:rPr>
              <w:t>N.</w:t>
            </w:r>
          </w:p>
        </w:tc>
      </w:tr>
      <w:tr w:rsidR="00552DA2" w:rsidTr="00611A65">
        <w:tc>
          <w:tcPr>
            <w:tcW w:w="502" w:type="pct"/>
          </w:tcPr>
          <w:p w:rsidR="00552DA2" w:rsidRDefault="00D12A61" w:rsidP="00B44229">
            <w:pPr>
              <w:spacing w:line="360" w:lineRule="auto"/>
              <w:rPr>
                <w:rFonts w:ascii="Times New Roman" w:hAnsi="Times New Roman" w:cs="Times New Roman"/>
                <w:sz w:val="24"/>
                <w:szCs w:val="24"/>
              </w:rPr>
            </w:pPr>
            <w:r>
              <w:rPr>
                <w:rFonts w:ascii="Times New Roman" w:hAnsi="Times New Roman" w:cs="Times New Roman"/>
                <w:sz w:val="24"/>
                <w:szCs w:val="24"/>
              </w:rPr>
              <w:t>5</w:t>
            </w:r>
            <w:r w:rsidR="00F7032C">
              <w:rPr>
                <w:rFonts w:ascii="Times New Roman" w:hAnsi="Times New Roman" w:cs="Times New Roman"/>
                <w:sz w:val="24"/>
                <w:szCs w:val="24"/>
              </w:rPr>
              <w:t>.</w:t>
            </w:r>
          </w:p>
        </w:tc>
        <w:tc>
          <w:tcPr>
            <w:tcW w:w="1136" w:type="pct"/>
          </w:tcPr>
          <w:p w:rsidR="00552DA2" w:rsidRDefault="00552DA2" w:rsidP="00B44229">
            <w:pPr>
              <w:spacing w:line="360" w:lineRule="auto"/>
              <w:rPr>
                <w:rFonts w:ascii="Times New Roman" w:hAnsi="Times New Roman" w:cs="Times New Roman"/>
                <w:sz w:val="24"/>
                <w:szCs w:val="24"/>
              </w:rPr>
            </w:pPr>
            <w:r>
              <w:rPr>
                <w:rFonts w:ascii="Times New Roman" w:hAnsi="Times New Roman" w:cs="Times New Roman"/>
                <w:sz w:val="24"/>
                <w:szCs w:val="24"/>
              </w:rPr>
              <w:t>Chaitra, S.</w:t>
            </w:r>
          </w:p>
        </w:tc>
        <w:tc>
          <w:tcPr>
            <w:tcW w:w="1846" w:type="pct"/>
          </w:tcPr>
          <w:p w:rsidR="00552DA2" w:rsidRDefault="00552DA2" w:rsidP="00B44229">
            <w:pPr>
              <w:rPr>
                <w:rFonts w:ascii="Times New Roman" w:hAnsi="Times New Roman" w:cs="Times New Roman"/>
                <w:sz w:val="24"/>
                <w:szCs w:val="24"/>
              </w:rPr>
            </w:pPr>
            <w:r>
              <w:rPr>
                <w:rFonts w:ascii="Times New Roman" w:hAnsi="Times New Roman" w:cs="Times New Roman"/>
                <w:sz w:val="24"/>
                <w:szCs w:val="24"/>
              </w:rPr>
              <w:t>Manual for Adult fluent aphasia therapy in Kannada (M AFAT-K)</w:t>
            </w:r>
            <w:r w:rsidR="005E3793">
              <w:rPr>
                <w:rFonts w:ascii="Times New Roman" w:hAnsi="Times New Roman" w:cs="Times New Roman"/>
                <w:sz w:val="24"/>
                <w:szCs w:val="24"/>
              </w:rPr>
              <w:t>.</w:t>
            </w:r>
          </w:p>
          <w:p w:rsidR="005E3793" w:rsidRDefault="005E3793" w:rsidP="00B44229">
            <w:pPr>
              <w:rPr>
                <w:rFonts w:ascii="Times New Roman" w:hAnsi="Times New Roman" w:cs="Times New Roman"/>
                <w:sz w:val="24"/>
                <w:szCs w:val="24"/>
              </w:rPr>
            </w:pPr>
          </w:p>
        </w:tc>
        <w:tc>
          <w:tcPr>
            <w:tcW w:w="1516" w:type="pct"/>
          </w:tcPr>
          <w:p w:rsidR="00552DA2" w:rsidRDefault="00552DA2" w:rsidP="00B44229">
            <w:pPr>
              <w:spacing w:line="360" w:lineRule="auto"/>
              <w:rPr>
                <w:rFonts w:ascii="Times New Roman" w:hAnsi="Times New Roman" w:cs="Times New Roman"/>
                <w:sz w:val="24"/>
                <w:szCs w:val="24"/>
              </w:rPr>
            </w:pPr>
            <w:r>
              <w:rPr>
                <w:rFonts w:ascii="Times New Roman" w:hAnsi="Times New Roman" w:cs="Times New Roman"/>
                <w:sz w:val="24"/>
                <w:szCs w:val="24"/>
              </w:rPr>
              <w:t>Dr. Goswami, S.P.</w:t>
            </w:r>
          </w:p>
        </w:tc>
      </w:tr>
      <w:tr w:rsidR="00552DA2" w:rsidTr="00611A65">
        <w:tc>
          <w:tcPr>
            <w:tcW w:w="502" w:type="pct"/>
          </w:tcPr>
          <w:p w:rsidR="00552DA2" w:rsidRDefault="00D12A61" w:rsidP="00B44229">
            <w:pPr>
              <w:spacing w:line="360" w:lineRule="auto"/>
              <w:rPr>
                <w:rFonts w:ascii="Times New Roman" w:hAnsi="Times New Roman" w:cs="Times New Roman"/>
                <w:sz w:val="24"/>
                <w:szCs w:val="24"/>
              </w:rPr>
            </w:pPr>
            <w:r>
              <w:rPr>
                <w:rFonts w:ascii="Times New Roman" w:hAnsi="Times New Roman" w:cs="Times New Roman"/>
                <w:sz w:val="24"/>
                <w:szCs w:val="24"/>
              </w:rPr>
              <w:t>6</w:t>
            </w:r>
            <w:r w:rsidR="00F7032C">
              <w:rPr>
                <w:rFonts w:ascii="Times New Roman" w:hAnsi="Times New Roman" w:cs="Times New Roman"/>
                <w:sz w:val="24"/>
                <w:szCs w:val="24"/>
              </w:rPr>
              <w:t>.</w:t>
            </w:r>
          </w:p>
        </w:tc>
        <w:tc>
          <w:tcPr>
            <w:tcW w:w="1136" w:type="pct"/>
          </w:tcPr>
          <w:p w:rsidR="00552DA2" w:rsidRPr="00C01C25" w:rsidRDefault="00552DA2" w:rsidP="00B44229">
            <w:pPr>
              <w:rPr>
                <w:rFonts w:ascii="Times New Roman" w:eastAsia="Calibri" w:hAnsi="Times New Roman" w:cs="Times New Roman"/>
                <w:sz w:val="24"/>
                <w:szCs w:val="24"/>
              </w:rPr>
            </w:pPr>
            <w:r w:rsidRPr="00C01C25">
              <w:rPr>
                <w:rFonts w:ascii="Times New Roman" w:eastAsia="Calibri" w:hAnsi="Times New Roman" w:cs="Times New Roman"/>
                <w:sz w:val="24"/>
                <w:szCs w:val="24"/>
              </w:rPr>
              <w:t xml:space="preserve"> Devika</w:t>
            </w:r>
            <w:r>
              <w:rPr>
                <w:rFonts w:ascii="Times New Roman" w:eastAsia="Calibri" w:hAnsi="Times New Roman" w:cs="Times New Roman"/>
                <w:sz w:val="24"/>
                <w:szCs w:val="24"/>
              </w:rPr>
              <w:t>,</w:t>
            </w:r>
            <w:r w:rsidRPr="00C01C25">
              <w:rPr>
                <w:rFonts w:ascii="Times New Roman" w:eastAsia="Calibri" w:hAnsi="Times New Roman" w:cs="Times New Roman"/>
                <w:sz w:val="24"/>
                <w:szCs w:val="24"/>
              </w:rPr>
              <w:t xml:space="preserve"> M.R. </w:t>
            </w:r>
          </w:p>
        </w:tc>
        <w:tc>
          <w:tcPr>
            <w:tcW w:w="1846" w:type="pct"/>
          </w:tcPr>
          <w:p w:rsidR="00552DA2" w:rsidRDefault="00552DA2" w:rsidP="00B44229">
            <w:pPr>
              <w:jc w:val="both"/>
              <w:rPr>
                <w:rFonts w:ascii="Times New Roman" w:eastAsia="Calibri" w:hAnsi="Times New Roman" w:cs="Times New Roman"/>
                <w:sz w:val="24"/>
                <w:szCs w:val="24"/>
              </w:rPr>
            </w:pPr>
            <w:r w:rsidRPr="00C01C25">
              <w:rPr>
                <w:rFonts w:ascii="Times New Roman" w:eastAsia="Calibri" w:hAnsi="Times New Roman" w:cs="Times New Roman"/>
                <w:sz w:val="24"/>
                <w:szCs w:val="24"/>
              </w:rPr>
              <w:t xml:space="preserve">Symbolic play and language development: Its relationship in late talkers </w:t>
            </w:r>
            <w:r w:rsidR="005E3793">
              <w:rPr>
                <w:rFonts w:ascii="Times New Roman" w:eastAsia="Calibri" w:hAnsi="Times New Roman" w:cs="Times New Roman"/>
                <w:sz w:val="24"/>
                <w:szCs w:val="24"/>
              </w:rPr>
              <w:t>.</w:t>
            </w:r>
          </w:p>
          <w:p w:rsidR="005E3793" w:rsidRPr="00C01C25" w:rsidRDefault="005E3793" w:rsidP="00B44229">
            <w:pPr>
              <w:jc w:val="both"/>
              <w:rPr>
                <w:rFonts w:ascii="Times New Roman" w:eastAsia="Calibri" w:hAnsi="Times New Roman" w:cs="Times New Roman"/>
                <w:sz w:val="24"/>
                <w:szCs w:val="24"/>
              </w:rPr>
            </w:pPr>
          </w:p>
        </w:tc>
        <w:tc>
          <w:tcPr>
            <w:tcW w:w="1516" w:type="pct"/>
          </w:tcPr>
          <w:p w:rsidR="00552DA2" w:rsidRPr="00C01C25" w:rsidRDefault="00552DA2" w:rsidP="00B44229">
            <w:pPr>
              <w:jc w:val="both"/>
              <w:rPr>
                <w:rFonts w:ascii="Times New Roman" w:eastAsia="Calibri" w:hAnsi="Times New Roman" w:cs="Times New Roman"/>
                <w:sz w:val="24"/>
                <w:szCs w:val="24"/>
              </w:rPr>
            </w:pPr>
            <w:r w:rsidRPr="00C01C25">
              <w:rPr>
                <w:rFonts w:ascii="Times New Roman" w:eastAsia="Calibri" w:hAnsi="Times New Roman" w:cs="Times New Roman"/>
                <w:sz w:val="24"/>
                <w:szCs w:val="24"/>
              </w:rPr>
              <w:t>Dr. Swapna</w:t>
            </w:r>
            <w:r>
              <w:rPr>
                <w:rFonts w:ascii="Times New Roman" w:eastAsia="Calibri" w:hAnsi="Times New Roman" w:cs="Times New Roman"/>
                <w:sz w:val="24"/>
                <w:szCs w:val="24"/>
              </w:rPr>
              <w:t xml:space="preserve">, </w:t>
            </w:r>
            <w:r w:rsidRPr="00C01C25">
              <w:rPr>
                <w:rFonts w:ascii="Times New Roman" w:eastAsia="Calibri" w:hAnsi="Times New Roman" w:cs="Times New Roman"/>
                <w:sz w:val="24"/>
                <w:szCs w:val="24"/>
              </w:rPr>
              <w:t xml:space="preserve">N.  </w:t>
            </w:r>
          </w:p>
        </w:tc>
      </w:tr>
      <w:tr w:rsidR="00552DA2" w:rsidTr="00611A65">
        <w:tc>
          <w:tcPr>
            <w:tcW w:w="502" w:type="pct"/>
          </w:tcPr>
          <w:p w:rsidR="00552DA2" w:rsidRDefault="00D12A61" w:rsidP="00B44229">
            <w:pPr>
              <w:spacing w:line="360" w:lineRule="auto"/>
              <w:rPr>
                <w:rFonts w:ascii="Times New Roman" w:hAnsi="Times New Roman" w:cs="Times New Roman"/>
                <w:sz w:val="24"/>
                <w:szCs w:val="24"/>
              </w:rPr>
            </w:pPr>
            <w:r>
              <w:rPr>
                <w:rFonts w:ascii="Times New Roman" w:hAnsi="Times New Roman" w:cs="Times New Roman"/>
                <w:sz w:val="24"/>
                <w:szCs w:val="24"/>
              </w:rPr>
              <w:t>7</w:t>
            </w:r>
            <w:r w:rsidR="00F7032C">
              <w:rPr>
                <w:rFonts w:ascii="Times New Roman" w:hAnsi="Times New Roman" w:cs="Times New Roman"/>
                <w:sz w:val="24"/>
                <w:szCs w:val="24"/>
              </w:rPr>
              <w:t>.</w:t>
            </w:r>
          </w:p>
        </w:tc>
        <w:tc>
          <w:tcPr>
            <w:tcW w:w="1136" w:type="pct"/>
          </w:tcPr>
          <w:p w:rsidR="00552DA2" w:rsidRPr="00C01C25" w:rsidRDefault="00552DA2" w:rsidP="00B44229">
            <w:pPr>
              <w:rPr>
                <w:rFonts w:ascii="Times New Roman" w:eastAsia="Calibri" w:hAnsi="Times New Roman" w:cs="Times New Roman"/>
                <w:sz w:val="24"/>
                <w:szCs w:val="24"/>
              </w:rPr>
            </w:pPr>
            <w:r w:rsidRPr="00C01C25">
              <w:rPr>
                <w:rFonts w:ascii="Times New Roman" w:eastAsia="Calibri" w:hAnsi="Times New Roman" w:cs="Times New Roman"/>
                <w:sz w:val="24"/>
                <w:szCs w:val="24"/>
              </w:rPr>
              <w:t>Devi</w:t>
            </w:r>
            <w:r>
              <w:rPr>
                <w:rFonts w:ascii="Times New Roman" w:eastAsia="Calibri" w:hAnsi="Times New Roman" w:cs="Times New Roman"/>
                <w:sz w:val="24"/>
                <w:szCs w:val="24"/>
              </w:rPr>
              <w:t>,</w:t>
            </w:r>
            <w:r w:rsidRPr="00C01C25">
              <w:rPr>
                <w:rFonts w:ascii="Times New Roman" w:eastAsia="Calibri" w:hAnsi="Times New Roman" w:cs="Times New Roman"/>
                <w:sz w:val="24"/>
                <w:szCs w:val="24"/>
              </w:rPr>
              <w:t xml:space="preserve"> R</w:t>
            </w:r>
            <w:r>
              <w:rPr>
                <w:rFonts w:ascii="Times New Roman" w:eastAsia="Calibri" w:hAnsi="Times New Roman" w:cs="Times New Roman"/>
                <w:sz w:val="24"/>
                <w:szCs w:val="24"/>
              </w:rPr>
              <w:t>.</w:t>
            </w:r>
          </w:p>
        </w:tc>
        <w:tc>
          <w:tcPr>
            <w:tcW w:w="1846" w:type="pct"/>
          </w:tcPr>
          <w:p w:rsidR="00552DA2" w:rsidRDefault="00552DA2" w:rsidP="00B44229">
            <w:pPr>
              <w:jc w:val="both"/>
              <w:rPr>
                <w:rFonts w:ascii="Times New Roman" w:eastAsia="Calibri" w:hAnsi="Times New Roman" w:cs="Times New Roman"/>
                <w:sz w:val="24"/>
                <w:szCs w:val="24"/>
              </w:rPr>
            </w:pPr>
            <w:r w:rsidRPr="00C01C25">
              <w:rPr>
                <w:rFonts w:ascii="Times New Roman" w:eastAsia="Calibri" w:hAnsi="Times New Roman" w:cs="Times New Roman"/>
                <w:sz w:val="24"/>
                <w:szCs w:val="24"/>
              </w:rPr>
              <w:t>Normative nasalence value in Malayalam Language</w:t>
            </w:r>
            <w:r w:rsidR="005E3793">
              <w:rPr>
                <w:rFonts w:ascii="Times New Roman" w:eastAsia="Calibri" w:hAnsi="Times New Roman" w:cs="Times New Roman"/>
                <w:sz w:val="24"/>
                <w:szCs w:val="24"/>
              </w:rPr>
              <w:t>.</w:t>
            </w:r>
          </w:p>
          <w:p w:rsidR="005E3793" w:rsidRDefault="005E3793" w:rsidP="00B44229">
            <w:pPr>
              <w:jc w:val="both"/>
              <w:rPr>
                <w:rFonts w:ascii="Times New Roman" w:eastAsia="Calibri" w:hAnsi="Times New Roman" w:cs="Times New Roman"/>
                <w:sz w:val="24"/>
                <w:szCs w:val="24"/>
              </w:rPr>
            </w:pPr>
          </w:p>
          <w:p w:rsidR="00B14162" w:rsidRPr="00C01C25" w:rsidRDefault="00B14162" w:rsidP="00B44229">
            <w:pPr>
              <w:jc w:val="both"/>
              <w:rPr>
                <w:rFonts w:ascii="Times New Roman" w:eastAsia="Calibri" w:hAnsi="Times New Roman" w:cs="Times New Roman"/>
                <w:sz w:val="24"/>
                <w:szCs w:val="24"/>
              </w:rPr>
            </w:pPr>
          </w:p>
        </w:tc>
        <w:tc>
          <w:tcPr>
            <w:tcW w:w="1516" w:type="pct"/>
          </w:tcPr>
          <w:p w:rsidR="00552DA2" w:rsidRDefault="00552DA2" w:rsidP="00596196">
            <w:pPr>
              <w:pStyle w:val="Footer"/>
              <w:tabs>
                <w:tab w:val="clear" w:pos="4320"/>
                <w:tab w:val="clear" w:pos="8640"/>
              </w:tabs>
            </w:pPr>
            <w:r>
              <w:t xml:space="preserve">Dr. </w:t>
            </w:r>
            <w:r w:rsidRPr="00C01C25">
              <w:t>Pushpavathi</w:t>
            </w:r>
            <w:r>
              <w:t>,</w:t>
            </w:r>
            <w:r w:rsidRPr="00C01C25">
              <w:t xml:space="preserve"> M</w:t>
            </w:r>
          </w:p>
          <w:p w:rsidR="005E3793" w:rsidRPr="00C01C25" w:rsidRDefault="005E3793" w:rsidP="00596196">
            <w:pPr>
              <w:pStyle w:val="Footer"/>
              <w:tabs>
                <w:tab w:val="clear" w:pos="4320"/>
                <w:tab w:val="clear" w:pos="8640"/>
              </w:tabs>
            </w:pPr>
          </w:p>
        </w:tc>
      </w:tr>
      <w:tr w:rsidR="00552DA2" w:rsidTr="00611A65">
        <w:tc>
          <w:tcPr>
            <w:tcW w:w="502" w:type="pct"/>
          </w:tcPr>
          <w:p w:rsidR="00552DA2" w:rsidRDefault="00D12A61" w:rsidP="00B44229">
            <w:pPr>
              <w:spacing w:line="360" w:lineRule="auto"/>
              <w:rPr>
                <w:rFonts w:ascii="Times New Roman" w:hAnsi="Times New Roman" w:cs="Times New Roman"/>
                <w:sz w:val="24"/>
                <w:szCs w:val="24"/>
              </w:rPr>
            </w:pPr>
            <w:r>
              <w:rPr>
                <w:rFonts w:ascii="Times New Roman" w:hAnsi="Times New Roman" w:cs="Times New Roman"/>
                <w:sz w:val="24"/>
                <w:szCs w:val="24"/>
              </w:rPr>
              <w:t>8</w:t>
            </w:r>
            <w:r w:rsidR="00F7032C">
              <w:rPr>
                <w:rFonts w:ascii="Times New Roman" w:hAnsi="Times New Roman" w:cs="Times New Roman"/>
                <w:sz w:val="24"/>
                <w:szCs w:val="24"/>
              </w:rPr>
              <w:t>.</w:t>
            </w:r>
          </w:p>
        </w:tc>
        <w:tc>
          <w:tcPr>
            <w:tcW w:w="1136" w:type="pct"/>
          </w:tcPr>
          <w:p w:rsidR="00552DA2" w:rsidRPr="00C01C25" w:rsidRDefault="00552DA2" w:rsidP="00B44229">
            <w:pPr>
              <w:rPr>
                <w:rFonts w:ascii="Times New Roman" w:eastAsia="Calibri" w:hAnsi="Times New Roman" w:cs="Times New Roman"/>
                <w:sz w:val="24"/>
                <w:szCs w:val="24"/>
              </w:rPr>
            </w:pPr>
            <w:r w:rsidRPr="00C01C25">
              <w:rPr>
                <w:rFonts w:ascii="Times New Roman" w:eastAsia="Calibri" w:hAnsi="Times New Roman" w:cs="Times New Roman"/>
                <w:sz w:val="24"/>
                <w:szCs w:val="24"/>
              </w:rPr>
              <w:t>Gnanvel</w:t>
            </w:r>
          </w:p>
        </w:tc>
        <w:tc>
          <w:tcPr>
            <w:tcW w:w="1846" w:type="pct"/>
          </w:tcPr>
          <w:p w:rsidR="00552DA2" w:rsidRDefault="00552DA2" w:rsidP="00B44229">
            <w:pPr>
              <w:jc w:val="both"/>
              <w:rPr>
                <w:rFonts w:ascii="Times New Roman" w:eastAsia="Calibri" w:hAnsi="Times New Roman" w:cs="Times New Roman"/>
                <w:sz w:val="24"/>
                <w:szCs w:val="24"/>
              </w:rPr>
            </w:pPr>
            <w:r w:rsidRPr="00C01C25">
              <w:rPr>
                <w:rFonts w:ascii="Times New Roman" w:eastAsia="Calibri" w:hAnsi="Times New Roman" w:cs="Times New Roman"/>
                <w:sz w:val="24"/>
                <w:szCs w:val="24"/>
              </w:rPr>
              <w:t>Subtyping of children with developmental dyslexia: Implications through dual-route cascaded model</w:t>
            </w:r>
            <w:r w:rsidR="005E3793">
              <w:rPr>
                <w:rFonts w:ascii="Times New Roman" w:eastAsia="Calibri" w:hAnsi="Times New Roman" w:cs="Times New Roman"/>
                <w:sz w:val="24"/>
                <w:szCs w:val="24"/>
              </w:rPr>
              <w:t>.</w:t>
            </w:r>
          </w:p>
          <w:p w:rsidR="005E3793" w:rsidRPr="00C01C25" w:rsidRDefault="005E3793" w:rsidP="00B44229">
            <w:pPr>
              <w:jc w:val="both"/>
              <w:rPr>
                <w:rFonts w:ascii="Times New Roman" w:eastAsia="Calibri" w:hAnsi="Times New Roman" w:cs="Times New Roman"/>
                <w:sz w:val="24"/>
                <w:szCs w:val="24"/>
              </w:rPr>
            </w:pPr>
          </w:p>
        </w:tc>
        <w:tc>
          <w:tcPr>
            <w:tcW w:w="1516" w:type="pct"/>
          </w:tcPr>
          <w:p w:rsidR="00552DA2" w:rsidRPr="00C01C25" w:rsidRDefault="00552DA2" w:rsidP="00B44229">
            <w:pPr>
              <w:pStyle w:val="Footer"/>
              <w:tabs>
                <w:tab w:val="clear" w:pos="4320"/>
                <w:tab w:val="clear" w:pos="8640"/>
              </w:tabs>
            </w:pPr>
            <w:r w:rsidRPr="00C01C25">
              <w:t xml:space="preserve">Ms. Jayashree </w:t>
            </w:r>
            <w:r>
              <w:t xml:space="preserve">C </w:t>
            </w:r>
            <w:r w:rsidRPr="00C01C25">
              <w:t>Shanbal</w:t>
            </w:r>
          </w:p>
        </w:tc>
      </w:tr>
      <w:tr w:rsidR="00552DA2" w:rsidTr="00611A65">
        <w:tc>
          <w:tcPr>
            <w:tcW w:w="502" w:type="pct"/>
          </w:tcPr>
          <w:p w:rsidR="00552DA2" w:rsidRDefault="00D12A61" w:rsidP="00B44229">
            <w:pPr>
              <w:spacing w:line="360" w:lineRule="auto"/>
              <w:rPr>
                <w:rFonts w:ascii="Times New Roman" w:hAnsi="Times New Roman" w:cs="Times New Roman"/>
                <w:sz w:val="24"/>
                <w:szCs w:val="24"/>
              </w:rPr>
            </w:pPr>
            <w:r>
              <w:rPr>
                <w:rFonts w:ascii="Times New Roman" w:hAnsi="Times New Roman" w:cs="Times New Roman"/>
                <w:sz w:val="24"/>
                <w:szCs w:val="24"/>
              </w:rPr>
              <w:t>9</w:t>
            </w:r>
            <w:r w:rsidR="00F7032C">
              <w:rPr>
                <w:rFonts w:ascii="Times New Roman" w:hAnsi="Times New Roman" w:cs="Times New Roman"/>
                <w:sz w:val="24"/>
                <w:szCs w:val="24"/>
              </w:rPr>
              <w:t>.</w:t>
            </w:r>
          </w:p>
        </w:tc>
        <w:tc>
          <w:tcPr>
            <w:tcW w:w="1136" w:type="pct"/>
          </w:tcPr>
          <w:p w:rsidR="00552DA2" w:rsidRPr="00C01C25" w:rsidRDefault="00552DA2" w:rsidP="00B44229">
            <w:pPr>
              <w:rPr>
                <w:rFonts w:ascii="Times New Roman" w:eastAsia="Calibri" w:hAnsi="Times New Roman" w:cs="Times New Roman"/>
                <w:sz w:val="24"/>
                <w:szCs w:val="24"/>
              </w:rPr>
            </w:pPr>
            <w:r w:rsidRPr="00C01C25">
              <w:rPr>
                <w:rFonts w:ascii="Times New Roman" w:eastAsia="Calibri" w:hAnsi="Times New Roman" w:cs="Times New Roman"/>
                <w:sz w:val="24"/>
                <w:szCs w:val="24"/>
              </w:rPr>
              <w:t>Kuppuraj, S.</w:t>
            </w:r>
          </w:p>
        </w:tc>
        <w:tc>
          <w:tcPr>
            <w:tcW w:w="1846" w:type="pct"/>
          </w:tcPr>
          <w:p w:rsidR="00552DA2" w:rsidRDefault="00552DA2" w:rsidP="00B44229">
            <w:pPr>
              <w:rPr>
                <w:rFonts w:ascii="Times New Roman" w:eastAsia="Calibri" w:hAnsi="Times New Roman" w:cs="Times New Roman"/>
                <w:sz w:val="24"/>
                <w:szCs w:val="24"/>
              </w:rPr>
            </w:pPr>
            <w:r w:rsidRPr="00C01C25">
              <w:rPr>
                <w:rFonts w:ascii="Times New Roman" w:eastAsia="Calibri" w:hAnsi="Times New Roman" w:cs="Times New Roman"/>
                <w:sz w:val="24"/>
                <w:szCs w:val="24"/>
              </w:rPr>
              <w:t>Profile for assessment of dyslexia in Indian children (PADIC)</w:t>
            </w:r>
            <w:r w:rsidR="005E3793">
              <w:rPr>
                <w:rFonts w:ascii="Times New Roman" w:eastAsia="Calibri" w:hAnsi="Times New Roman" w:cs="Times New Roman"/>
                <w:sz w:val="24"/>
                <w:szCs w:val="24"/>
              </w:rPr>
              <w:t>.</w:t>
            </w:r>
          </w:p>
          <w:p w:rsidR="005E3793" w:rsidRPr="00C01C25" w:rsidRDefault="005E3793" w:rsidP="00B44229">
            <w:pPr>
              <w:rPr>
                <w:rFonts w:ascii="Times New Roman" w:eastAsia="Calibri" w:hAnsi="Times New Roman" w:cs="Times New Roman"/>
                <w:sz w:val="24"/>
                <w:szCs w:val="24"/>
              </w:rPr>
            </w:pPr>
          </w:p>
        </w:tc>
        <w:tc>
          <w:tcPr>
            <w:tcW w:w="1516" w:type="pct"/>
          </w:tcPr>
          <w:p w:rsidR="00552DA2" w:rsidRPr="00C01C25" w:rsidRDefault="00552DA2" w:rsidP="00B44229">
            <w:pPr>
              <w:pStyle w:val="Footer"/>
              <w:tabs>
                <w:tab w:val="clear" w:pos="4320"/>
                <w:tab w:val="clear" w:pos="8640"/>
              </w:tabs>
            </w:pPr>
            <w:r w:rsidRPr="00C01C25">
              <w:t xml:space="preserve">Ms. Jayashree </w:t>
            </w:r>
            <w:r>
              <w:t xml:space="preserve">C </w:t>
            </w:r>
            <w:r w:rsidRPr="00C01C25">
              <w:t>Shanbal</w:t>
            </w:r>
          </w:p>
        </w:tc>
      </w:tr>
      <w:tr w:rsidR="00552DA2" w:rsidTr="00611A65">
        <w:tc>
          <w:tcPr>
            <w:tcW w:w="502" w:type="pct"/>
          </w:tcPr>
          <w:p w:rsidR="00552DA2" w:rsidRDefault="00D12A61" w:rsidP="00B44229">
            <w:pPr>
              <w:spacing w:line="360" w:lineRule="auto"/>
              <w:rPr>
                <w:rFonts w:ascii="Times New Roman" w:hAnsi="Times New Roman" w:cs="Times New Roman"/>
                <w:sz w:val="24"/>
                <w:szCs w:val="24"/>
              </w:rPr>
            </w:pPr>
            <w:r>
              <w:rPr>
                <w:rFonts w:ascii="Times New Roman" w:hAnsi="Times New Roman" w:cs="Times New Roman"/>
                <w:sz w:val="24"/>
                <w:szCs w:val="24"/>
              </w:rPr>
              <w:t>10</w:t>
            </w:r>
            <w:r w:rsidR="00F7032C">
              <w:rPr>
                <w:rFonts w:ascii="Times New Roman" w:hAnsi="Times New Roman" w:cs="Times New Roman"/>
                <w:sz w:val="24"/>
                <w:szCs w:val="24"/>
              </w:rPr>
              <w:t>.</w:t>
            </w:r>
          </w:p>
        </w:tc>
        <w:tc>
          <w:tcPr>
            <w:tcW w:w="1136" w:type="pct"/>
          </w:tcPr>
          <w:p w:rsidR="00552DA2" w:rsidRPr="00C01C25" w:rsidRDefault="00552DA2" w:rsidP="00B44229">
            <w:pPr>
              <w:rPr>
                <w:rFonts w:ascii="Times New Roman" w:eastAsia="Calibri" w:hAnsi="Times New Roman" w:cs="Times New Roman"/>
                <w:sz w:val="24"/>
                <w:szCs w:val="24"/>
              </w:rPr>
            </w:pPr>
            <w:r w:rsidRPr="00C01C25">
              <w:rPr>
                <w:rFonts w:ascii="Times New Roman" w:eastAsia="Calibri" w:hAnsi="Times New Roman" w:cs="Times New Roman"/>
                <w:sz w:val="24"/>
                <w:szCs w:val="24"/>
              </w:rPr>
              <w:t>Meerapriya</w:t>
            </w:r>
            <w:r>
              <w:rPr>
                <w:rFonts w:ascii="Times New Roman" w:eastAsia="Calibri" w:hAnsi="Times New Roman" w:cs="Times New Roman"/>
                <w:sz w:val="24"/>
                <w:szCs w:val="24"/>
              </w:rPr>
              <w:t>,</w:t>
            </w:r>
            <w:r w:rsidRPr="00C01C25">
              <w:rPr>
                <w:rFonts w:ascii="Times New Roman" w:eastAsia="Calibri" w:hAnsi="Times New Roman" w:cs="Times New Roman"/>
                <w:sz w:val="24"/>
                <w:szCs w:val="24"/>
              </w:rPr>
              <w:t xml:space="preserve"> C.S.</w:t>
            </w:r>
          </w:p>
        </w:tc>
        <w:tc>
          <w:tcPr>
            <w:tcW w:w="1846" w:type="pct"/>
          </w:tcPr>
          <w:p w:rsidR="00552DA2" w:rsidRDefault="00552DA2" w:rsidP="00B44229">
            <w:pPr>
              <w:jc w:val="both"/>
              <w:rPr>
                <w:rFonts w:ascii="Times New Roman" w:eastAsia="Calibri" w:hAnsi="Times New Roman" w:cs="Times New Roman"/>
                <w:sz w:val="24"/>
                <w:szCs w:val="24"/>
              </w:rPr>
            </w:pPr>
            <w:r w:rsidRPr="00C01C25">
              <w:rPr>
                <w:rFonts w:ascii="Times New Roman" w:eastAsia="Calibri" w:hAnsi="Times New Roman" w:cs="Times New Roman"/>
                <w:sz w:val="24"/>
                <w:szCs w:val="24"/>
              </w:rPr>
              <w:t>Clinical protocol for assessment of swallowing ability in adults</w:t>
            </w:r>
            <w:r w:rsidR="005E3793">
              <w:rPr>
                <w:rFonts w:ascii="Times New Roman" w:eastAsia="Calibri" w:hAnsi="Times New Roman" w:cs="Times New Roman"/>
                <w:sz w:val="24"/>
                <w:szCs w:val="24"/>
              </w:rPr>
              <w:t>.</w:t>
            </w:r>
          </w:p>
          <w:p w:rsidR="005E3793" w:rsidRPr="00C01C25" w:rsidRDefault="005E3793" w:rsidP="00B44229">
            <w:pPr>
              <w:jc w:val="both"/>
              <w:rPr>
                <w:rFonts w:ascii="Times New Roman" w:eastAsia="Calibri" w:hAnsi="Times New Roman" w:cs="Times New Roman"/>
                <w:sz w:val="24"/>
                <w:szCs w:val="24"/>
              </w:rPr>
            </w:pPr>
          </w:p>
        </w:tc>
        <w:tc>
          <w:tcPr>
            <w:tcW w:w="1516" w:type="pct"/>
          </w:tcPr>
          <w:p w:rsidR="00552DA2" w:rsidRPr="00C01C25" w:rsidRDefault="00552DA2" w:rsidP="00B44229">
            <w:pPr>
              <w:jc w:val="both"/>
              <w:rPr>
                <w:rFonts w:ascii="Times New Roman" w:eastAsia="Calibri" w:hAnsi="Times New Roman" w:cs="Times New Roman"/>
                <w:sz w:val="24"/>
                <w:szCs w:val="24"/>
              </w:rPr>
            </w:pPr>
            <w:r w:rsidRPr="00C01C25">
              <w:rPr>
                <w:rFonts w:ascii="Times New Roman" w:eastAsia="Calibri" w:hAnsi="Times New Roman" w:cs="Times New Roman"/>
                <w:sz w:val="24"/>
                <w:szCs w:val="24"/>
              </w:rPr>
              <w:t>Dr. Manjula</w:t>
            </w:r>
            <w:r>
              <w:rPr>
                <w:rFonts w:ascii="Times New Roman" w:eastAsia="Calibri" w:hAnsi="Times New Roman" w:cs="Times New Roman"/>
                <w:sz w:val="24"/>
                <w:szCs w:val="24"/>
              </w:rPr>
              <w:t xml:space="preserve">, </w:t>
            </w:r>
            <w:r w:rsidRPr="00C01C25">
              <w:rPr>
                <w:rFonts w:ascii="Times New Roman" w:eastAsia="Calibri" w:hAnsi="Times New Roman" w:cs="Times New Roman"/>
                <w:sz w:val="24"/>
                <w:szCs w:val="24"/>
              </w:rPr>
              <w:t>R.</w:t>
            </w:r>
          </w:p>
        </w:tc>
      </w:tr>
      <w:tr w:rsidR="00552DA2" w:rsidTr="00611A65">
        <w:tc>
          <w:tcPr>
            <w:tcW w:w="502" w:type="pct"/>
          </w:tcPr>
          <w:p w:rsidR="00552DA2" w:rsidRDefault="00D12A61" w:rsidP="00B44229">
            <w:pPr>
              <w:spacing w:line="360" w:lineRule="auto"/>
              <w:rPr>
                <w:rFonts w:ascii="Times New Roman" w:hAnsi="Times New Roman" w:cs="Times New Roman"/>
                <w:sz w:val="24"/>
                <w:szCs w:val="24"/>
              </w:rPr>
            </w:pPr>
            <w:r>
              <w:rPr>
                <w:rFonts w:ascii="Times New Roman" w:hAnsi="Times New Roman" w:cs="Times New Roman"/>
                <w:sz w:val="24"/>
                <w:szCs w:val="24"/>
              </w:rPr>
              <w:t>11</w:t>
            </w:r>
            <w:r w:rsidR="00F7032C">
              <w:rPr>
                <w:rFonts w:ascii="Times New Roman" w:hAnsi="Times New Roman" w:cs="Times New Roman"/>
                <w:sz w:val="24"/>
                <w:szCs w:val="24"/>
              </w:rPr>
              <w:t>.</w:t>
            </w:r>
          </w:p>
        </w:tc>
        <w:tc>
          <w:tcPr>
            <w:tcW w:w="1136" w:type="pct"/>
          </w:tcPr>
          <w:p w:rsidR="00552DA2" w:rsidRPr="00C01C25" w:rsidRDefault="00552DA2" w:rsidP="00B44229">
            <w:pPr>
              <w:rPr>
                <w:rFonts w:ascii="Times New Roman" w:eastAsia="Calibri" w:hAnsi="Times New Roman" w:cs="Times New Roman"/>
                <w:sz w:val="24"/>
                <w:szCs w:val="24"/>
              </w:rPr>
            </w:pPr>
            <w:r w:rsidRPr="00C01C25">
              <w:rPr>
                <w:rFonts w:ascii="Times New Roman" w:eastAsia="Calibri" w:hAnsi="Times New Roman" w:cs="Times New Roman"/>
                <w:sz w:val="24"/>
                <w:szCs w:val="24"/>
              </w:rPr>
              <w:t xml:space="preserve"> Navitha</w:t>
            </w:r>
            <w:r>
              <w:rPr>
                <w:rFonts w:ascii="Times New Roman" w:eastAsia="Calibri" w:hAnsi="Times New Roman" w:cs="Times New Roman"/>
                <w:sz w:val="24"/>
                <w:szCs w:val="24"/>
              </w:rPr>
              <w:t>,</w:t>
            </w:r>
            <w:r w:rsidRPr="00C01C25">
              <w:rPr>
                <w:rFonts w:ascii="Times New Roman" w:eastAsia="Calibri" w:hAnsi="Times New Roman" w:cs="Times New Roman"/>
                <w:sz w:val="24"/>
                <w:szCs w:val="24"/>
              </w:rPr>
              <w:t xml:space="preserve"> U.</w:t>
            </w:r>
          </w:p>
        </w:tc>
        <w:tc>
          <w:tcPr>
            <w:tcW w:w="1846" w:type="pct"/>
          </w:tcPr>
          <w:p w:rsidR="00B14162" w:rsidRDefault="00552DA2" w:rsidP="00B44229">
            <w:pPr>
              <w:jc w:val="both"/>
              <w:rPr>
                <w:rFonts w:ascii="Times New Roman" w:eastAsia="Calibri" w:hAnsi="Times New Roman" w:cs="Times New Roman"/>
                <w:sz w:val="24"/>
                <w:szCs w:val="24"/>
              </w:rPr>
            </w:pPr>
            <w:r w:rsidRPr="00C01C25">
              <w:rPr>
                <w:rFonts w:ascii="Times New Roman" w:eastAsia="Calibri" w:hAnsi="Times New Roman" w:cs="Times New Roman"/>
                <w:sz w:val="24"/>
                <w:szCs w:val="24"/>
              </w:rPr>
              <w:t>Comprehensive language assessment test for children</w:t>
            </w:r>
          </w:p>
          <w:p w:rsidR="00552DA2" w:rsidRPr="00C01C25" w:rsidRDefault="00552DA2" w:rsidP="00B44229">
            <w:pPr>
              <w:jc w:val="both"/>
              <w:rPr>
                <w:rFonts w:ascii="Times New Roman" w:eastAsia="Calibri" w:hAnsi="Times New Roman" w:cs="Times New Roman"/>
                <w:sz w:val="24"/>
                <w:szCs w:val="24"/>
              </w:rPr>
            </w:pPr>
            <w:r w:rsidRPr="00C01C25">
              <w:rPr>
                <w:rFonts w:ascii="Times New Roman" w:eastAsia="Calibri" w:hAnsi="Times New Roman" w:cs="Times New Roman"/>
                <w:sz w:val="24"/>
                <w:szCs w:val="24"/>
              </w:rPr>
              <w:t xml:space="preserve"> </w:t>
            </w:r>
          </w:p>
        </w:tc>
        <w:tc>
          <w:tcPr>
            <w:tcW w:w="1516" w:type="pct"/>
          </w:tcPr>
          <w:p w:rsidR="00552DA2" w:rsidRPr="00C01C25" w:rsidRDefault="00552DA2" w:rsidP="00B44229">
            <w:pPr>
              <w:jc w:val="both"/>
              <w:rPr>
                <w:rFonts w:ascii="Times New Roman" w:eastAsia="Calibri" w:hAnsi="Times New Roman" w:cs="Times New Roman"/>
                <w:sz w:val="24"/>
                <w:szCs w:val="24"/>
              </w:rPr>
            </w:pPr>
            <w:r w:rsidRPr="00C01C25">
              <w:rPr>
                <w:rFonts w:ascii="Times New Roman" w:eastAsia="Calibri" w:hAnsi="Times New Roman" w:cs="Times New Roman"/>
                <w:sz w:val="24"/>
                <w:szCs w:val="24"/>
              </w:rPr>
              <w:t>Dr. Shyamala K.C.</w:t>
            </w:r>
          </w:p>
        </w:tc>
      </w:tr>
      <w:tr w:rsidR="00552DA2" w:rsidTr="00611A65">
        <w:tc>
          <w:tcPr>
            <w:tcW w:w="502" w:type="pct"/>
          </w:tcPr>
          <w:p w:rsidR="00552DA2" w:rsidRDefault="00D12A61" w:rsidP="00B44229">
            <w:pPr>
              <w:spacing w:line="360" w:lineRule="auto"/>
              <w:rPr>
                <w:rFonts w:ascii="Times New Roman" w:hAnsi="Times New Roman" w:cs="Times New Roman"/>
                <w:sz w:val="24"/>
                <w:szCs w:val="24"/>
              </w:rPr>
            </w:pPr>
            <w:r>
              <w:rPr>
                <w:rFonts w:ascii="Times New Roman" w:hAnsi="Times New Roman" w:cs="Times New Roman"/>
                <w:sz w:val="24"/>
                <w:szCs w:val="24"/>
              </w:rPr>
              <w:t>12</w:t>
            </w:r>
            <w:r w:rsidR="00F7032C">
              <w:rPr>
                <w:rFonts w:ascii="Times New Roman" w:hAnsi="Times New Roman" w:cs="Times New Roman"/>
                <w:sz w:val="24"/>
                <w:szCs w:val="24"/>
              </w:rPr>
              <w:t>.</w:t>
            </w:r>
          </w:p>
        </w:tc>
        <w:tc>
          <w:tcPr>
            <w:tcW w:w="1136" w:type="pct"/>
          </w:tcPr>
          <w:p w:rsidR="00552DA2" w:rsidRPr="00C01C25" w:rsidRDefault="00552DA2" w:rsidP="00B44229">
            <w:pPr>
              <w:rPr>
                <w:rFonts w:ascii="Times New Roman" w:eastAsia="Calibri" w:hAnsi="Times New Roman" w:cs="Times New Roman"/>
                <w:sz w:val="24"/>
                <w:szCs w:val="24"/>
              </w:rPr>
            </w:pPr>
            <w:r w:rsidRPr="00C01C25">
              <w:rPr>
                <w:rFonts w:ascii="Times New Roman" w:eastAsia="Calibri" w:hAnsi="Times New Roman" w:cs="Times New Roman"/>
                <w:sz w:val="24"/>
                <w:szCs w:val="24"/>
              </w:rPr>
              <w:t>Pravesh Arya</w:t>
            </w:r>
          </w:p>
        </w:tc>
        <w:tc>
          <w:tcPr>
            <w:tcW w:w="1846" w:type="pct"/>
          </w:tcPr>
          <w:p w:rsidR="005E3793" w:rsidRDefault="00552DA2" w:rsidP="00F556D7">
            <w:pPr>
              <w:jc w:val="both"/>
              <w:rPr>
                <w:rFonts w:ascii="Times New Roman" w:eastAsia="Calibri" w:hAnsi="Times New Roman" w:cs="Times New Roman"/>
                <w:sz w:val="24"/>
                <w:szCs w:val="24"/>
              </w:rPr>
            </w:pPr>
            <w:r w:rsidRPr="00C01C25">
              <w:rPr>
                <w:rFonts w:ascii="Times New Roman" w:eastAsia="Calibri" w:hAnsi="Times New Roman" w:cs="Times New Roman"/>
                <w:sz w:val="24"/>
                <w:szCs w:val="24"/>
              </w:rPr>
              <w:t>Normative nasalence value in Hindi Language</w:t>
            </w:r>
            <w:r w:rsidR="005E3793">
              <w:rPr>
                <w:rFonts w:ascii="Times New Roman" w:eastAsia="Calibri" w:hAnsi="Times New Roman" w:cs="Times New Roman"/>
                <w:sz w:val="24"/>
                <w:szCs w:val="24"/>
              </w:rPr>
              <w:t>.</w:t>
            </w:r>
          </w:p>
          <w:p w:rsidR="00B14162" w:rsidRPr="00C01C25" w:rsidRDefault="00B14162" w:rsidP="00F556D7">
            <w:pPr>
              <w:jc w:val="both"/>
              <w:rPr>
                <w:rFonts w:ascii="Times New Roman" w:eastAsia="Calibri" w:hAnsi="Times New Roman" w:cs="Times New Roman"/>
                <w:sz w:val="24"/>
                <w:szCs w:val="24"/>
              </w:rPr>
            </w:pPr>
          </w:p>
        </w:tc>
        <w:tc>
          <w:tcPr>
            <w:tcW w:w="1516" w:type="pct"/>
          </w:tcPr>
          <w:p w:rsidR="00552DA2" w:rsidRDefault="00552DA2" w:rsidP="00B44229">
            <w:pPr>
              <w:pStyle w:val="Footer"/>
              <w:tabs>
                <w:tab w:val="clear" w:pos="4320"/>
                <w:tab w:val="clear" w:pos="8640"/>
              </w:tabs>
            </w:pPr>
            <w:r w:rsidRPr="00C01C25">
              <w:t>Dr. Pushpavathi</w:t>
            </w:r>
            <w:r>
              <w:t xml:space="preserve">, </w:t>
            </w:r>
            <w:r w:rsidRPr="00C01C25">
              <w:t>M.</w:t>
            </w:r>
          </w:p>
          <w:p w:rsidR="005E3793" w:rsidRPr="00C01C25" w:rsidRDefault="005E3793" w:rsidP="00B44229">
            <w:pPr>
              <w:pStyle w:val="Footer"/>
              <w:tabs>
                <w:tab w:val="clear" w:pos="4320"/>
                <w:tab w:val="clear" w:pos="8640"/>
              </w:tabs>
            </w:pPr>
          </w:p>
        </w:tc>
      </w:tr>
      <w:tr w:rsidR="00552DA2" w:rsidTr="00611A65">
        <w:tc>
          <w:tcPr>
            <w:tcW w:w="502" w:type="pct"/>
          </w:tcPr>
          <w:p w:rsidR="00552DA2" w:rsidRDefault="00D12A61" w:rsidP="00B44229">
            <w:pPr>
              <w:spacing w:line="360" w:lineRule="auto"/>
              <w:rPr>
                <w:rFonts w:ascii="Times New Roman" w:hAnsi="Times New Roman" w:cs="Times New Roman"/>
                <w:sz w:val="24"/>
                <w:szCs w:val="24"/>
              </w:rPr>
            </w:pPr>
            <w:r>
              <w:rPr>
                <w:rFonts w:ascii="Times New Roman" w:hAnsi="Times New Roman" w:cs="Times New Roman"/>
                <w:sz w:val="24"/>
                <w:szCs w:val="24"/>
              </w:rPr>
              <w:t>13</w:t>
            </w:r>
            <w:r w:rsidR="00F7032C">
              <w:rPr>
                <w:rFonts w:ascii="Times New Roman" w:hAnsi="Times New Roman" w:cs="Times New Roman"/>
                <w:sz w:val="24"/>
                <w:szCs w:val="24"/>
              </w:rPr>
              <w:t>.</w:t>
            </w:r>
          </w:p>
        </w:tc>
        <w:tc>
          <w:tcPr>
            <w:tcW w:w="1136" w:type="pct"/>
          </w:tcPr>
          <w:p w:rsidR="00552DA2" w:rsidRPr="00C01C25" w:rsidRDefault="00552DA2" w:rsidP="00B44229">
            <w:pPr>
              <w:rPr>
                <w:rFonts w:ascii="Times New Roman" w:eastAsia="Calibri" w:hAnsi="Times New Roman" w:cs="Times New Roman"/>
                <w:sz w:val="24"/>
                <w:szCs w:val="24"/>
              </w:rPr>
            </w:pPr>
            <w:r w:rsidRPr="00C01C25">
              <w:rPr>
                <w:rFonts w:ascii="Times New Roman" w:eastAsia="Calibri" w:hAnsi="Times New Roman" w:cs="Times New Roman"/>
                <w:sz w:val="24"/>
                <w:szCs w:val="24"/>
              </w:rPr>
              <w:t xml:space="preserve"> Pallavi Malik</w:t>
            </w:r>
          </w:p>
        </w:tc>
        <w:tc>
          <w:tcPr>
            <w:tcW w:w="1846" w:type="pct"/>
          </w:tcPr>
          <w:p w:rsidR="00552DA2" w:rsidRDefault="00552DA2" w:rsidP="00B44229">
            <w:pPr>
              <w:jc w:val="both"/>
              <w:rPr>
                <w:rFonts w:ascii="Times New Roman" w:eastAsia="Calibri" w:hAnsi="Times New Roman" w:cs="Times New Roman"/>
                <w:sz w:val="24"/>
                <w:szCs w:val="24"/>
              </w:rPr>
            </w:pPr>
            <w:r w:rsidRPr="00C01C25">
              <w:rPr>
                <w:rFonts w:ascii="Times New Roman" w:eastAsia="Calibri" w:hAnsi="Times New Roman" w:cs="Times New Roman"/>
                <w:sz w:val="24"/>
                <w:szCs w:val="24"/>
              </w:rPr>
              <w:t>The word order in hearing impaired sign language users: Influence of verbal native language?</w:t>
            </w:r>
          </w:p>
          <w:p w:rsidR="005E3793" w:rsidRPr="00C01C25" w:rsidRDefault="005E3793" w:rsidP="00B44229">
            <w:pPr>
              <w:jc w:val="both"/>
              <w:rPr>
                <w:rFonts w:ascii="Times New Roman" w:eastAsia="Calibri" w:hAnsi="Times New Roman" w:cs="Times New Roman"/>
                <w:sz w:val="24"/>
                <w:szCs w:val="24"/>
              </w:rPr>
            </w:pPr>
          </w:p>
        </w:tc>
        <w:tc>
          <w:tcPr>
            <w:tcW w:w="1516" w:type="pct"/>
          </w:tcPr>
          <w:p w:rsidR="00552DA2" w:rsidRPr="00C01C25" w:rsidRDefault="00552DA2" w:rsidP="00B44229">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Pr="00C01C25">
              <w:rPr>
                <w:rFonts w:ascii="Times New Roman" w:eastAsia="Calibri" w:hAnsi="Times New Roman" w:cs="Times New Roman"/>
                <w:sz w:val="24"/>
                <w:szCs w:val="24"/>
              </w:rPr>
              <w:t>Manjula</w:t>
            </w:r>
            <w:r>
              <w:rPr>
                <w:rFonts w:ascii="Times New Roman" w:eastAsia="Calibri" w:hAnsi="Times New Roman" w:cs="Times New Roman"/>
                <w:sz w:val="24"/>
                <w:szCs w:val="24"/>
              </w:rPr>
              <w:t xml:space="preserve">, </w:t>
            </w:r>
            <w:r w:rsidRPr="00C01C25">
              <w:rPr>
                <w:rFonts w:ascii="Times New Roman" w:eastAsia="Calibri" w:hAnsi="Times New Roman" w:cs="Times New Roman"/>
                <w:sz w:val="24"/>
                <w:szCs w:val="24"/>
              </w:rPr>
              <w:t>R.</w:t>
            </w:r>
          </w:p>
        </w:tc>
      </w:tr>
      <w:tr w:rsidR="00552DA2" w:rsidTr="00611A65">
        <w:tc>
          <w:tcPr>
            <w:tcW w:w="502" w:type="pct"/>
          </w:tcPr>
          <w:p w:rsidR="00552DA2" w:rsidRDefault="00D12A61" w:rsidP="00B44229">
            <w:pPr>
              <w:spacing w:line="360" w:lineRule="auto"/>
              <w:rPr>
                <w:rFonts w:ascii="Times New Roman" w:hAnsi="Times New Roman" w:cs="Times New Roman"/>
                <w:sz w:val="24"/>
                <w:szCs w:val="24"/>
              </w:rPr>
            </w:pPr>
            <w:r>
              <w:rPr>
                <w:rFonts w:ascii="Times New Roman" w:hAnsi="Times New Roman" w:cs="Times New Roman"/>
                <w:sz w:val="24"/>
                <w:szCs w:val="24"/>
              </w:rPr>
              <w:t>14</w:t>
            </w:r>
            <w:r w:rsidR="00F7032C">
              <w:rPr>
                <w:rFonts w:ascii="Times New Roman" w:hAnsi="Times New Roman" w:cs="Times New Roman"/>
                <w:sz w:val="24"/>
                <w:szCs w:val="24"/>
              </w:rPr>
              <w:t>.</w:t>
            </w:r>
          </w:p>
        </w:tc>
        <w:tc>
          <w:tcPr>
            <w:tcW w:w="1136" w:type="pct"/>
          </w:tcPr>
          <w:p w:rsidR="00552DA2" w:rsidRPr="00C01C25" w:rsidRDefault="00552DA2" w:rsidP="00B44229">
            <w:pPr>
              <w:rPr>
                <w:rFonts w:ascii="Times New Roman" w:eastAsia="Calibri" w:hAnsi="Times New Roman" w:cs="Times New Roman"/>
                <w:sz w:val="24"/>
                <w:szCs w:val="24"/>
              </w:rPr>
            </w:pPr>
            <w:r w:rsidRPr="00C01C25">
              <w:rPr>
                <w:rFonts w:ascii="Times New Roman" w:eastAsia="Calibri" w:hAnsi="Times New Roman" w:cs="Times New Roman"/>
                <w:sz w:val="24"/>
                <w:szCs w:val="24"/>
              </w:rPr>
              <w:t xml:space="preserve"> Priya</w:t>
            </w:r>
            <w:r>
              <w:rPr>
                <w:rFonts w:ascii="Times New Roman" w:eastAsia="Calibri" w:hAnsi="Times New Roman" w:cs="Times New Roman"/>
                <w:sz w:val="24"/>
                <w:szCs w:val="24"/>
              </w:rPr>
              <w:t>,</w:t>
            </w:r>
            <w:r w:rsidRPr="00C01C25">
              <w:rPr>
                <w:rFonts w:ascii="Times New Roman" w:eastAsia="Calibri" w:hAnsi="Times New Roman" w:cs="Times New Roman"/>
                <w:sz w:val="24"/>
                <w:szCs w:val="24"/>
              </w:rPr>
              <w:t xml:space="preserve"> M.B. </w:t>
            </w:r>
          </w:p>
        </w:tc>
        <w:tc>
          <w:tcPr>
            <w:tcW w:w="1846" w:type="pct"/>
          </w:tcPr>
          <w:p w:rsidR="00552DA2" w:rsidRDefault="00552DA2" w:rsidP="00B44229">
            <w:pPr>
              <w:jc w:val="both"/>
              <w:rPr>
                <w:rFonts w:ascii="Times New Roman" w:eastAsia="Calibri" w:hAnsi="Times New Roman" w:cs="Times New Roman"/>
                <w:sz w:val="24"/>
                <w:szCs w:val="24"/>
              </w:rPr>
            </w:pPr>
            <w:r w:rsidRPr="00C01C25">
              <w:rPr>
                <w:rFonts w:ascii="Times New Roman" w:eastAsia="Calibri" w:hAnsi="Times New Roman" w:cs="Times New Roman"/>
                <w:sz w:val="24"/>
                <w:szCs w:val="24"/>
              </w:rPr>
              <w:t>Metalinguistic abilities in children with developmental dyslexia: Implications in Reading</w:t>
            </w:r>
            <w:r w:rsidR="005E3793">
              <w:rPr>
                <w:rFonts w:ascii="Times New Roman" w:eastAsia="Calibri" w:hAnsi="Times New Roman" w:cs="Times New Roman"/>
                <w:sz w:val="24"/>
                <w:szCs w:val="24"/>
              </w:rPr>
              <w:t>.</w:t>
            </w:r>
          </w:p>
          <w:p w:rsidR="005E3793" w:rsidRPr="00C01C25" w:rsidRDefault="005E3793" w:rsidP="00B44229">
            <w:pPr>
              <w:jc w:val="both"/>
              <w:rPr>
                <w:rFonts w:ascii="Times New Roman" w:eastAsia="Calibri" w:hAnsi="Times New Roman" w:cs="Times New Roman"/>
                <w:sz w:val="24"/>
                <w:szCs w:val="24"/>
              </w:rPr>
            </w:pPr>
          </w:p>
        </w:tc>
        <w:tc>
          <w:tcPr>
            <w:tcW w:w="1516" w:type="pct"/>
          </w:tcPr>
          <w:p w:rsidR="00552DA2" w:rsidRPr="00C01C25" w:rsidRDefault="00552DA2" w:rsidP="00B44229">
            <w:pPr>
              <w:jc w:val="both"/>
              <w:rPr>
                <w:rFonts w:ascii="Times New Roman" w:eastAsia="Calibri" w:hAnsi="Times New Roman" w:cs="Times New Roman"/>
                <w:sz w:val="24"/>
                <w:szCs w:val="24"/>
              </w:rPr>
            </w:pPr>
            <w:r>
              <w:rPr>
                <w:rFonts w:ascii="Times New Roman" w:eastAsia="Calibri" w:hAnsi="Times New Roman" w:cs="Times New Roman"/>
                <w:sz w:val="24"/>
                <w:szCs w:val="24"/>
              </w:rPr>
              <w:t>Dr.</w:t>
            </w:r>
            <w:r w:rsidRPr="00C01C25">
              <w:rPr>
                <w:rFonts w:ascii="Times New Roman" w:eastAsia="Calibri" w:hAnsi="Times New Roman" w:cs="Times New Roman"/>
                <w:sz w:val="24"/>
                <w:szCs w:val="24"/>
              </w:rPr>
              <w:t xml:space="preserve"> Manjula</w:t>
            </w:r>
            <w:r>
              <w:rPr>
                <w:rFonts w:ascii="Times New Roman" w:eastAsia="Calibri" w:hAnsi="Times New Roman" w:cs="Times New Roman"/>
                <w:sz w:val="24"/>
                <w:szCs w:val="24"/>
              </w:rPr>
              <w:t xml:space="preserve">, </w:t>
            </w:r>
            <w:r w:rsidRPr="00C01C25">
              <w:rPr>
                <w:rFonts w:ascii="Times New Roman" w:eastAsia="Calibri" w:hAnsi="Times New Roman" w:cs="Times New Roman"/>
                <w:sz w:val="24"/>
                <w:szCs w:val="24"/>
              </w:rPr>
              <w:t>R.</w:t>
            </w:r>
          </w:p>
        </w:tc>
      </w:tr>
      <w:tr w:rsidR="00A53B9E" w:rsidTr="00611A65">
        <w:tc>
          <w:tcPr>
            <w:tcW w:w="502" w:type="pct"/>
          </w:tcPr>
          <w:p w:rsidR="00A53B9E" w:rsidRDefault="00A53B9E" w:rsidP="00B44229">
            <w:pPr>
              <w:spacing w:line="360" w:lineRule="auto"/>
              <w:rPr>
                <w:rFonts w:ascii="Times New Roman" w:hAnsi="Times New Roman" w:cs="Times New Roman"/>
                <w:sz w:val="24"/>
                <w:szCs w:val="24"/>
              </w:rPr>
            </w:pPr>
            <w:r>
              <w:rPr>
                <w:rFonts w:ascii="Times New Roman" w:hAnsi="Times New Roman" w:cs="Times New Roman"/>
                <w:sz w:val="24"/>
                <w:szCs w:val="24"/>
              </w:rPr>
              <w:t>15</w:t>
            </w:r>
            <w:r w:rsidR="00F7032C">
              <w:rPr>
                <w:rFonts w:ascii="Times New Roman" w:hAnsi="Times New Roman" w:cs="Times New Roman"/>
                <w:sz w:val="24"/>
                <w:szCs w:val="24"/>
              </w:rPr>
              <w:t>.</w:t>
            </w:r>
          </w:p>
        </w:tc>
        <w:tc>
          <w:tcPr>
            <w:tcW w:w="1136" w:type="pct"/>
          </w:tcPr>
          <w:p w:rsidR="00A53B9E" w:rsidRPr="00A16CC7" w:rsidRDefault="00A53B9E" w:rsidP="00B67973">
            <w:pPr>
              <w:pStyle w:val="BodyTextIndent"/>
              <w:spacing w:after="0"/>
              <w:ind w:left="0"/>
              <w:jc w:val="both"/>
              <w:rPr>
                <w:rFonts w:ascii="Times New Roman" w:hAnsi="Times New Roman" w:cs="Times New Roman"/>
                <w:sz w:val="24"/>
                <w:szCs w:val="24"/>
              </w:rPr>
            </w:pPr>
            <w:r w:rsidRPr="00A16CC7">
              <w:rPr>
                <w:rFonts w:ascii="Times New Roman" w:hAnsi="Times New Roman" w:cs="Times New Roman"/>
                <w:sz w:val="24"/>
                <w:szCs w:val="24"/>
              </w:rPr>
              <w:t xml:space="preserve"> Prathima</w:t>
            </w:r>
            <w:r>
              <w:rPr>
                <w:rFonts w:ascii="Times New Roman" w:hAnsi="Times New Roman" w:cs="Times New Roman"/>
                <w:sz w:val="24"/>
                <w:szCs w:val="24"/>
              </w:rPr>
              <w:t>,</w:t>
            </w:r>
            <w:r w:rsidRPr="00A16CC7">
              <w:rPr>
                <w:rFonts w:ascii="Times New Roman" w:hAnsi="Times New Roman" w:cs="Times New Roman"/>
                <w:sz w:val="24"/>
                <w:szCs w:val="24"/>
              </w:rPr>
              <w:t xml:space="preserve"> S.</w:t>
            </w:r>
          </w:p>
        </w:tc>
        <w:tc>
          <w:tcPr>
            <w:tcW w:w="1846" w:type="pct"/>
          </w:tcPr>
          <w:p w:rsidR="00A53B9E" w:rsidRDefault="00A53B9E" w:rsidP="00B67973">
            <w:pPr>
              <w:pStyle w:val="BodyTextIndent"/>
              <w:spacing w:after="0"/>
              <w:ind w:left="0"/>
              <w:jc w:val="both"/>
              <w:rPr>
                <w:rFonts w:ascii="Times New Roman" w:hAnsi="Times New Roman" w:cs="Times New Roman"/>
                <w:bCs/>
                <w:sz w:val="24"/>
                <w:szCs w:val="24"/>
              </w:rPr>
            </w:pPr>
            <w:r w:rsidRPr="00A16CC7">
              <w:rPr>
                <w:rFonts w:ascii="Times New Roman" w:hAnsi="Times New Roman" w:cs="Times New Roman"/>
                <w:bCs/>
                <w:sz w:val="24"/>
                <w:szCs w:val="24"/>
              </w:rPr>
              <w:t>Articulatory acquisition in Kannada speaking urban children: 3-4 years</w:t>
            </w:r>
            <w:r>
              <w:rPr>
                <w:rFonts w:ascii="Times New Roman" w:hAnsi="Times New Roman" w:cs="Times New Roman"/>
                <w:bCs/>
                <w:sz w:val="24"/>
                <w:szCs w:val="24"/>
              </w:rPr>
              <w:t>.</w:t>
            </w:r>
          </w:p>
          <w:p w:rsidR="00A53B9E" w:rsidRDefault="00A53B9E" w:rsidP="00B67973">
            <w:pPr>
              <w:pStyle w:val="BodyTextIndent"/>
              <w:spacing w:after="0"/>
              <w:ind w:left="0"/>
              <w:jc w:val="both"/>
              <w:rPr>
                <w:rFonts w:ascii="Times New Roman" w:hAnsi="Times New Roman" w:cs="Times New Roman"/>
                <w:bCs/>
                <w:sz w:val="24"/>
                <w:szCs w:val="24"/>
              </w:rPr>
            </w:pPr>
            <w:r w:rsidRPr="00A16CC7">
              <w:rPr>
                <w:rFonts w:ascii="Times New Roman" w:hAnsi="Times New Roman" w:cs="Times New Roman"/>
                <w:bCs/>
                <w:sz w:val="24"/>
                <w:szCs w:val="24"/>
              </w:rPr>
              <w:t xml:space="preserve">  </w:t>
            </w:r>
          </w:p>
          <w:p w:rsidR="006A0A55" w:rsidRPr="00A16CC7" w:rsidRDefault="006A0A55" w:rsidP="00B67973">
            <w:pPr>
              <w:pStyle w:val="BodyTextIndent"/>
              <w:spacing w:after="0"/>
              <w:ind w:left="0"/>
              <w:jc w:val="both"/>
              <w:rPr>
                <w:rFonts w:ascii="Times New Roman" w:hAnsi="Times New Roman" w:cs="Times New Roman"/>
                <w:bCs/>
                <w:sz w:val="24"/>
                <w:szCs w:val="24"/>
              </w:rPr>
            </w:pPr>
          </w:p>
        </w:tc>
        <w:tc>
          <w:tcPr>
            <w:tcW w:w="1516" w:type="pct"/>
          </w:tcPr>
          <w:p w:rsidR="00A53B9E" w:rsidRPr="00A16CC7" w:rsidRDefault="00A53B9E" w:rsidP="00B67973">
            <w:pPr>
              <w:jc w:val="both"/>
              <w:rPr>
                <w:rFonts w:ascii="Times New Roman" w:hAnsi="Times New Roman" w:cs="Times New Roman"/>
                <w:sz w:val="24"/>
                <w:szCs w:val="24"/>
              </w:rPr>
            </w:pPr>
            <w:r w:rsidRPr="00A16CC7">
              <w:rPr>
                <w:rFonts w:ascii="Times New Roman" w:hAnsi="Times New Roman" w:cs="Times New Roman"/>
                <w:bCs/>
                <w:sz w:val="24"/>
                <w:szCs w:val="24"/>
              </w:rPr>
              <w:t>Dr. Sreedevi</w:t>
            </w:r>
            <w:r>
              <w:rPr>
                <w:rFonts w:ascii="Times New Roman" w:hAnsi="Times New Roman" w:cs="Times New Roman"/>
                <w:bCs/>
                <w:sz w:val="24"/>
                <w:szCs w:val="24"/>
              </w:rPr>
              <w:t xml:space="preserve">, </w:t>
            </w:r>
            <w:r w:rsidRPr="00A16CC7">
              <w:rPr>
                <w:rFonts w:ascii="Times New Roman" w:hAnsi="Times New Roman" w:cs="Times New Roman"/>
                <w:bCs/>
                <w:sz w:val="24"/>
                <w:szCs w:val="24"/>
              </w:rPr>
              <w:t>N.</w:t>
            </w:r>
          </w:p>
        </w:tc>
      </w:tr>
      <w:tr w:rsidR="00A53B9E" w:rsidTr="00611A65">
        <w:tc>
          <w:tcPr>
            <w:tcW w:w="502" w:type="pct"/>
          </w:tcPr>
          <w:p w:rsidR="00A53B9E" w:rsidRDefault="00A53B9E" w:rsidP="00B4422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16</w:t>
            </w:r>
            <w:r w:rsidR="00F7032C">
              <w:rPr>
                <w:rFonts w:ascii="Times New Roman" w:hAnsi="Times New Roman" w:cs="Times New Roman"/>
                <w:sz w:val="24"/>
                <w:szCs w:val="24"/>
              </w:rPr>
              <w:t>.</w:t>
            </w:r>
          </w:p>
        </w:tc>
        <w:tc>
          <w:tcPr>
            <w:tcW w:w="1136" w:type="pct"/>
          </w:tcPr>
          <w:p w:rsidR="00A53B9E" w:rsidRDefault="00A53B9E" w:rsidP="00B67973">
            <w:pPr>
              <w:rPr>
                <w:rFonts w:ascii="Times New Roman" w:hAnsi="Times New Roman" w:cs="Times New Roman"/>
                <w:sz w:val="24"/>
                <w:szCs w:val="24"/>
              </w:rPr>
            </w:pPr>
            <w:r>
              <w:rPr>
                <w:rFonts w:ascii="Times New Roman" w:hAnsi="Times New Roman" w:cs="Times New Roman"/>
                <w:sz w:val="24"/>
                <w:szCs w:val="24"/>
              </w:rPr>
              <w:t xml:space="preserve"> Ramya Maitreyee</w:t>
            </w:r>
          </w:p>
        </w:tc>
        <w:tc>
          <w:tcPr>
            <w:tcW w:w="1846" w:type="pct"/>
          </w:tcPr>
          <w:p w:rsidR="00A53B9E" w:rsidRDefault="00A53B9E" w:rsidP="00B67973">
            <w:pPr>
              <w:rPr>
                <w:rFonts w:ascii="Times New Roman" w:hAnsi="Times New Roman" w:cs="Times New Roman"/>
                <w:sz w:val="24"/>
                <w:szCs w:val="24"/>
              </w:rPr>
            </w:pPr>
            <w:r>
              <w:rPr>
                <w:rFonts w:ascii="Times New Roman" w:hAnsi="Times New Roman" w:cs="Times New Roman"/>
                <w:sz w:val="24"/>
                <w:szCs w:val="24"/>
              </w:rPr>
              <w:t>Language proficiency questionnaire: An adaptation of LEAP-Q in Indian Contexts.</w:t>
            </w:r>
          </w:p>
          <w:p w:rsidR="00A53B9E" w:rsidRDefault="00A53B9E" w:rsidP="00B67973">
            <w:pPr>
              <w:rPr>
                <w:rFonts w:ascii="Times New Roman" w:hAnsi="Times New Roman" w:cs="Times New Roman"/>
                <w:sz w:val="24"/>
                <w:szCs w:val="24"/>
              </w:rPr>
            </w:pPr>
          </w:p>
        </w:tc>
        <w:tc>
          <w:tcPr>
            <w:tcW w:w="1516" w:type="pct"/>
          </w:tcPr>
          <w:p w:rsidR="00A53B9E" w:rsidRDefault="00A53B9E" w:rsidP="00B67973">
            <w:pPr>
              <w:spacing w:line="360" w:lineRule="auto"/>
              <w:rPr>
                <w:rFonts w:ascii="Times New Roman" w:hAnsi="Times New Roman" w:cs="Times New Roman"/>
                <w:sz w:val="24"/>
                <w:szCs w:val="24"/>
              </w:rPr>
            </w:pPr>
            <w:r>
              <w:rPr>
                <w:rFonts w:ascii="Times New Roman" w:hAnsi="Times New Roman" w:cs="Times New Roman"/>
                <w:sz w:val="24"/>
                <w:szCs w:val="24"/>
              </w:rPr>
              <w:t>Dr. Goswami, S.P</w:t>
            </w:r>
          </w:p>
        </w:tc>
      </w:tr>
      <w:tr w:rsidR="00A53B9E" w:rsidTr="00611A65">
        <w:tc>
          <w:tcPr>
            <w:tcW w:w="502" w:type="pct"/>
          </w:tcPr>
          <w:p w:rsidR="00A53B9E" w:rsidRDefault="00A53B9E" w:rsidP="00B44229">
            <w:pPr>
              <w:spacing w:line="360" w:lineRule="auto"/>
              <w:rPr>
                <w:rFonts w:ascii="Times New Roman" w:hAnsi="Times New Roman" w:cs="Times New Roman"/>
                <w:sz w:val="24"/>
                <w:szCs w:val="24"/>
              </w:rPr>
            </w:pPr>
            <w:r>
              <w:rPr>
                <w:rFonts w:ascii="Times New Roman" w:hAnsi="Times New Roman" w:cs="Times New Roman"/>
                <w:sz w:val="24"/>
                <w:szCs w:val="24"/>
              </w:rPr>
              <w:t>17</w:t>
            </w:r>
            <w:r w:rsidR="00F7032C">
              <w:rPr>
                <w:rFonts w:ascii="Times New Roman" w:hAnsi="Times New Roman" w:cs="Times New Roman"/>
                <w:sz w:val="24"/>
                <w:szCs w:val="24"/>
              </w:rPr>
              <w:t>.</w:t>
            </w:r>
          </w:p>
        </w:tc>
        <w:tc>
          <w:tcPr>
            <w:tcW w:w="1136" w:type="pct"/>
          </w:tcPr>
          <w:p w:rsidR="00A53B9E" w:rsidRPr="00C01C25" w:rsidRDefault="00A53B9E" w:rsidP="00B67973">
            <w:pPr>
              <w:rPr>
                <w:rFonts w:ascii="Times New Roman" w:eastAsia="Calibri" w:hAnsi="Times New Roman" w:cs="Times New Roman"/>
                <w:sz w:val="24"/>
                <w:szCs w:val="24"/>
              </w:rPr>
            </w:pPr>
            <w:r w:rsidRPr="00C01C25">
              <w:rPr>
                <w:rFonts w:ascii="Times New Roman" w:eastAsia="Calibri" w:hAnsi="Times New Roman" w:cs="Times New Roman"/>
                <w:sz w:val="24"/>
                <w:szCs w:val="24"/>
              </w:rPr>
              <w:t>Ridhima Batra</w:t>
            </w:r>
          </w:p>
        </w:tc>
        <w:tc>
          <w:tcPr>
            <w:tcW w:w="1846" w:type="pct"/>
          </w:tcPr>
          <w:p w:rsidR="00A53B9E" w:rsidRPr="00C01C25" w:rsidRDefault="00A53B9E" w:rsidP="00B67973">
            <w:pPr>
              <w:jc w:val="both"/>
              <w:rPr>
                <w:rFonts w:ascii="Times New Roman" w:eastAsia="Calibri" w:hAnsi="Times New Roman" w:cs="Times New Roman"/>
                <w:sz w:val="24"/>
                <w:szCs w:val="24"/>
              </w:rPr>
            </w:pPr>
            <w:r w:rsidRPr="00C01C25">
              <w:rPr>
                <w:rFonts w:ascii="Times New Roman" w:eastAsia="Calibri" w:hAnsi="Times New Roman" w:cs="Times New Roman"/>
                <w:sz w:val="24"/>
                <w:szCs w:val="24"/>
              </w:rPr>
              <w:t>Paraphasias in bilingual aphasia</w:t>
            </w:r>
            <w:r>
              <w:rPr>
                <w:rFonts w:ascii="Times New Roman" w:eastAsia="Calibri" w:hAnsi="Times New Roman" w:cs="Times New Roman"/>
                <w:sz w:val="24"/>
                <w:szCs w:val="24"/>
              </w:rPr>
              <w:t>.</w:t>
            </w:r>
            <w:r w:rsidRPr="00C01C25">
              <w:rPr>
                <w:rFonts w:ascii="Times New Roman" w:eastAsia="Calibri" w:hAnsi="Times New Roman" w:cs="Times New Roman"/>
                <w:sz w:val="24"/>
                <w:szCs w:val="24"/>
              </w:rPr>
              <w:t xml:space="preserve"> </w:t>
            </w:r>
          </w:p>
        </w:tc>
        <w:tc>
          <w:tcPr>
            <w:tcW w:w="1516" w:type="pct"/>
          </w:tcPr>
          <w:p w:rsidR="00A53B9E" w:rsidRDefault="00A53B9E" w:rsidP="00B67973">
            <w:pPr>
              <w:jc w:val="both"/>
              <w:rPr>
                <w:rFonts w:ascii="Times New Roman" w:eastAsia="Calibri" w:hAnsi="Times New Roman" w:cs="Times New Roman"/>
                <w:sz w:val="24"/>
                <w:szCs w:val="24"/>
              </w:rPr>
            </w:pPr>
            <w:r w:rsidRPr="00C01C25">
              <w:rPr>
                <w:rFonts w:ascii="Times New Roman" w:eastAsia="Calibri" w:hAnsi="Times New Roman" w:cs="Times New Roman"/>
                <w:sz w:val="24"/>
                <w:szCs w:val="24"/>
              </w:rPr>
              <w:t>Dr. Shyamala K.C.</w:t>
            </w:r>
          </w:p>
          <w:p w:rsidR="00A53B9E" w:rsidRPr="00C01C25" w:rsidRDefault="00A53B9E" w:rsidP="00B67973">
            <w:pPr>
              <w:jc w:val="both"/>
              <w:rPr>
                <w:rFonts w:ascii="Times New Roman" w:eastAsia="Calibri" w:hAnsi="Times New Roman" w:cs="Times New Roman"/>
                <w:sz w:val="24"/>
                <w:szCs w:val="24"/>
              </w:rPr>
            </w:pPr>
          </w:p>
        </w:tc>
      </w:tr>
      <w:tr w:rsidR="00A53B9E" w:rsidTr="00611A65">
        <w:tc>
          <w:tcPr>
            <w:tcW w:w="502" w:type="pct"/>
          </w:tcPr>
          <w:p w:rsidR="00A53B9E" w:rsidRDefault="00A53B9E" w:rsidP="00B44229">
            <w:pPr>
              <w:spacing w:line="360" w:lineRule="auto"/>
              <w:rPr>
                <w:rFonts w:ascii="Times New Roman" w:hAnsi="Times New Roman" w:cs="Times New Roman"/>
                <w:sz w:val="24"/>
                <w:szCs w:val="24"/>
              </w:rPr>
            </w:pPr>
            <w:r>
              <w:rPr>
                <w:rFonts w:ascii="Times New Roman" w:hAnsi="Times New Roman" w:cs="Times New Roman"/>
                <w:sz w:val="24"/>
                <w:szCs w:val="24"/>
              </w:rPr>
              <w:t>18</w:t>
            </w:r>
            <w:r w:rsidR="00F7032C">
              <w:rPr>
                <w:rFonts w:ascii="Times New Roman" w:hAnsi="Times New Roman" w:cs="Times New Roman"/>
                <w:sz w:val="24"/>
                <w:szCs w:val="24"/>
              </w:rPr>
              <w:t>.</w:t>
            </w:r>
          </w:p>
        </w:tc>
        <w:tc>
          <w:tcPr>
            <w:tcW w:w="1136" w:type="pct"/>
          </w:tcPr>
          <w:p w:rsidR="00A53B9E" w:rsidRDefault="00A53B9E" w:rsidP="00B67973">
            <w:pPr>
              <w:spacing w:line="360" w:lineRule="auto"/>
              <w:rPr>
                <w:rFonts w:ascii="Times New Roman" w:hAnsi="Times New Roman" w:cs="Times New Roman"/>
                <w:sz w:val="24"/>
                <w:szCs w:val="24"/>
              </w:rPr>
            </w:pPr>
            <w:r>
              <w:rPr>
                <w:rFonts w:ascii="Times New Roman" w:hAnsi="Times New Roman" w:cs="Times New Roman"/>
                <w:sz w:val="24"/>
                <w:szCs w:val="24"/>
              </w:rPr>
              <w:t>Samasthitha, S.</w:t>
            </w:r>
          </w:p>
        </w:tc>
        <w:tc>
          <w:tcPr>
            <w:tcW w:w="1846" w:type="pct"/>
          </w:tcPr>
          <w:p w:rsidR="00A53B9E" w:rsidRDefault="00A53B9E" w:rsidP="00B14162">
            <w:pPr>
              <w:rPr>
                <w:rFonts w:ascii="Times New Roman" w:hAnsi="Times New Roman" w:cs="Times New Roman"/>
                <w:sz w:val="24"/>
                <w:szCs w:val="24"/>
              </w:rPr>
            </w:pPr>
            <w:r>
              <w:rPr>
                <w:rFonts w:ascii="Times New Roman" w:hAnsi="Times New Roman" w:cs="Times New Roman"/>
                <w:sz w:val="24"/>
                <w:szCs w:val="24"/>
              </w:rPr>
              <w:t>Metaphonological abilities in monolingual and bilingual children: A comparative study.</w:t>
            </w:r>
          </w:p>
        </w:tc>
        <w:tc>
          <w:tcPr>
            <w:tcW w:w="1516" w:type="pct"/>
          </w:tcPr>
          <w:p w:rsidR="00A53B9E" w:rsidRDefault="00A53B9E" w:rsidP="00B67973">
            <w:pPr>
              <w:rPr>
                <w:rFonts w:ascii="Times New Roman" w:hAnsi="Times New Roman" w:cs="Times New Roman"/>
                <w:sz w:val="24"/>
                <w:szCs w:val="24"/>
              </w:rPr>
            </w:pPr>
            <w:r>
              <w:rPr>
                <w:rFonts w:ascii="Times New Roman" w:hAnsi="Times New Roman" w:cs="Times New Roman"/>
                <w:sz w:val="24"/>
                <w:szCs w:val="24"/>
              </w:rPr>
              <w:t>Dr. Goswami, S.P.</w:t>
            </w:r>
          </w:p>
        </w:tc>
      </w:tr>
      <w:tr w:rsidR="00A53B9E" w:rsidTr="001A1A91">
        <w:tc>
          <w:tcPr>
            <w:tcW w:w="502" w:type="pct"/>
          </w:tcPr>
          <w:p w:rsidR="00A53B9E" w:rsidRDefault="00A53B9E" w:rsidP="00B44229">
            <w:pPr>
              <w:spacing w:line="360" w:lineRule="auto"/>
              <w:rPr>
                <w:rFonts w:ascii="Times New Roman" w:hAnsi="Times New Roman" w:cs="Times New Roman"/>
                <w:sz w:val="24"/>
                <w:szCs w:val="24"/>
              </w:rPr>
            </w:pPr>
            <w:r>
              <w:rPr>
                <w:rFonts w:ascii="Times New Roman" w:hAnsi="Times New Roman" w:cs="Times New Roman"/>
                <w:sz w:val="24"/>
                <w:szCs w:val="24"/>
              </w:rPr>
              <w:t>19</w:t>
            </w:r>
            <w:r w:rsidR="00F7032C">
              <w:rPr>
                <w:rFonts w:ascii="Times New Roman" w:hAnsi="Times New Roman" w:cs="Times New Roman"/>
                <w:sz w:val="24"/>
                <w:szCs w:val="24"/>
              </w:rPr>
              <w:t>.</w:t>
            </w:r>
          </w:p>
        </w:tc>
        <w:tc>
          <w:tcPr>
            <w:tcW w:w="1136" w:type="pct"/>
          </w:tcPr>
          <w:p w:rsidR="00A53B9E" w:rsidRPr="00C01C25" w:rsidRDefault="00A53B9E" w:rsidP="00B67973">
            <w:pPr>
              <w:rPr>
                <w:rFonts w:ascii="Times New Roman" w:eastAsia="Calibri" w:hAnsi="Times New Roman" w:cs="Times New Roman"/>
                <w:sz w:val="24"/>
                <w:szCs w:val="24"/>
              </w:rPr>
            </w:pPr>
            <w:r w:rsidRPr="00C01C25">
              <w:rPr>
                <w:rFonts w:ascii="Times New Roman" w:eastAsia="Calibri" w:hAnsi="Times New Roman" w:cs="Times New Roman"/>
                <w:sz w:val="24"/>
                <w:szCs w:val="24"/>
              </w:rPr>
              <w:t>Sunil Kumar Ravi</w:t>
            </w:r>
          </w:p>
        </w:tc>
        <w:tc>
          <w:tcPr>
            <w:tcW w:w="1846" w:type="pct"/>
          </w:tcPr>
          <w:p w:rsidR="00A53B9E" w:rsidRPr="00C01C25" w:rsidRDefault="00A53B9E" w:rsidP="00B14162">
            <w:pPr>
              <w:jc w:val="both"/>
              <w:rPr>
                <w:rFonts w:ascii="Times New Roman" w:eastAsia="Calibri" w:hAnsi="Times New Roman" w:cs="Times New Roman"/>
                <w:sz w:val="24"/>
                <w:szCs w:val="24"/>
              </w:rPr>
            </w:pPr>
            <w:r w:rsidRPr="00C01C25">
              <w:rPr>
                <w:rFonts w:ascii="Times New Roman" w:eastAsia="Calibri" w:hAnsi="Times New Roman" w:cs="Times New Roman"/>
                <w:sz w:val="24"/>
                <w:szCs w:val="24"/>
              </w:rPr>
              <w:t>Dementia Assessment Battery (DAB-K)</w:t>
            </w:r>
            <w:r>
              <w:rPr>
                <w:rFonts w:ascii="Times New Roman" w:eastAsia="Calibri" w:hAnsi="Times New Roman" w:cs="Times New Roman"/>
                <w:sz w:val="24"/>
                <w:szCs w:val="24"/>
              </w:rPr>
              <w:t>.</w:t>
            </w:r>
          </w:p>
        </w:tc>
        <w:tc>
          <w:tcPr>
            <w:tcW w:w="1516" w:type="pct"/>
          </w:tcPr>
          <w:p w:rsidR="00A53B9E" w:rsidRPr="00C01C25" w:rsidRDefault="00A53B9E" w:rsidP="00B67973">
            <w:pPr>
              <w:jc w:val="both"/>
              <w:rPr>
                <w:rFonts w:ascii="Times New Roman" w:eastAsia="Calibri" w:hAnsi="Times New Roman" w:cs="Times New Roman"/>
                <w:sz w:val="24"/>
                <w:szCs w:val="24"/>
              </w:rPr>
            </w:pPr>
            <w:r w:rsidRPr="00C01C25">
              <w:rPr>
                <w:rFonts w:ascii="Times New Roman" w:eastAsia="Calibri" w:hAnsi="Times New Roman" w:cs="Times New Roman"/>
                <w:sz w:val="24"/>
                <w:szCs w:val="24"/>
              </w:rPr>
              <w:t>Dr. Shyamala K.C.</w:t>
            </w:r>
          </w:p>
        </w:tc>
      </w:tr>
      <w:tr w:rsidR="00A53B9E" w:rsidTr="001A1A91">
        <w:tc>
          <w:tcPr>
            <w:tcW w:w="502" w:type="pct"/>
            <w:tcBorders>
              <w:bottom w:val="single" w:sz="4" w:space="0" w:color="auto"/>
            </w:tcBorders>
          </w:tcPr>
          <w:p w:rsidR="00A53B9E" w:rsidRDefault="00A53B9E" w:rsidP="00B44229">
            <w:pPr>
              <w:spacing w:line="360" w:lineRule="auto"/>
              <w:rPr>
                <w:rFonts w:ascii="Times New Roman" w:hAnsi="Times New Roman" w:cs="Times New Roman"/>
                <w:sz w:val="24"/>
                <w:szCs w:val="24"/>
              </w:rPr>
            </w:pPr>
            <w:r>
              <w:rPr>
                <w:rFonts w:ascii="Times New Roman" w:hAnsi="Times New Roman" w:cs="Times New Roman"/>
                <w:sz w:val="24"/>
                <w:szCs w:val="24"/>
              </w:rPr>
              <w:t>20</w:t>
            </w:r>
            <w:r w:rsidR="00F7032C">
              <w:rPr>
                <w:rFonts w:ascii="Times New Roman" w:hAnsi="Times New Roman" w:cs="Times New Roman"/>
                <w:sz w:val="24"/>
                <w:szCs w:val="24"/>
              </w:rPr>
              <w:t>.</w:t>
            </w:r>
          </w:p>
        </w:tc>
        <w:tc>
          <w:tcPr>
            <w:tcW w:w="1136" w:type="pct"/>
            <w:tcBorders>
              <w:bottom w:val="single" w:sz="4" w:space="0" w:color="auto"/>
            </w:tcBorders>
          </w:tcPr>
          <w:p w:rsidR="00A53B9E" w:rsidRPr="00A16CC7" w:rsidRDefault="00A53B9E" w:rsidP="00B67973">
            <w:pPr>
              <w:pStyle w:val="BodyTextIndent"/>
              <w:spacing w:after="0"/>
              <w:ind w:left="0"/>
              <w:jc w:val="both"/>
              <w:rPr>
                <w:rFonts w:ascii="Times New Roman" w:hAnsi="Times New Roman" w:cs="Times New Roman"/>
                <w:sz w:val="24"/>
                <w:szCs w:val="24"/>
              </w:rPr>
            </w:pPr>
            <w:r w:rsidRPr="00A16CC7">
              <w:rPr>
                <w:rFonts w:ascii="Times New Roman" w:hAnsi="Times New Roman" w:cs="Times New Roman"/>
                <w:sz w:val="24"/>
                <w:szCs w:val="24"/>
              </w:rPr>
              <w:t xml:space="preserve"> Sweety Joy</w:t>
            </w:r>
          </w:p>
        </w:tc>
        <w:tc>
          <w:tcPr>
            <w:tcW w:w="1846" w:type="pct"/>
            <w:tcBorders>
              <w:bottom w:val="single" w:sz="4" w:space="0" w:color="auto"/>
            </w:tcBorders>
          </w:tcPr>
          <w:p w:rsidR="00A53B9E" w:rsidRPr="00A16CC7" w:rsidRDefault="00A53B9E" w:rsidP="00B67973">
            <w:pPr>
              <w:pStyle w:val="BodyTextIndent"/>
              <w:spacing w:after="0"/>
              <w:ind w:left="0"/>
              <w:jc w:val="both"/>
              <w:rPr>
                <w:rFonts w:ascii="Times New Roman" w:hAnsi="Times New Roman" w:cs="Times New Roman"/>
                <w:bCs/>
                <w:sz w:val="24"/>
                <w:szCs w:val="24"/>
              </w:rPr>
            </w:pPr>
            <w:r w:rsidRPr="00A16CC7">
              <w:rPr>
                <w:rFonts w:ascii="Times New Roman" w:hAnsi="Times New Roman" w:cs="Times New Roman"/>
                <w:bCs/>
                <w:sz w:val="24"/>
                <w:szCs w:val="24"/>
              </w:rPr>
              <w:t>Vocal Registers in classically trained Carnatic singers: An inquiry using Electroglottography.</w:t>
            </w:r>
          </w:p>
        </w:tc>
        <w:tc>
          <w:tcPr>
            <w:tcW w:w="1516" w:type="pct"/>
            <w:tcBorders>
              <w:bottom w:val="single" w:sz="4" w:space="0" w:color="auto"/>
            </w:tcBorders>
          </w:tcPr>
          <w:p w:rsidR="00A53B9E" w:rsidRPr="00A16CC7" w:rsidRDefault="00A53B9E" w:rsidP="00B67973">
            <w:pPr>
              <w:jc w:val="both"/>
              <w:rPr>
                <w:rFonts w:ascii="Times New Roman" w:hAnsi="Times New Roman" w:cs="Times New Roman"/>
                <w:sz w:val="24"/>
                <w:szCs w:val="24"/>
              </w:rPr>
            </w:pPr>
            <w:r w:rsidRPr="00A16CC7">
              <w:rPr>
                <w:rFonts w:ascii="Times New Roman" w:hAnsi="Times New Roman" w:cs="Times New Roman"/>
                <w:bCs/>
                <w:sz w:val="24"/>
                <w:szCs w:val="24"/>
              </w:rPr>
              <w:t>Ms. Yeshoda</w:t>
            </w:r>
            <w:r>
              <w:rPr>
                <w:rFonts w:ascii="Times New Roman" w:hAnsi="Times New Roman" w:cs="Times New Roman"/>
                <w:bCs/>
                <w:sz w:val="24"/>
                <w:szCs w:val="24"/>
              </w:rPr>
              <w:t xml:space="preserve">, </w:t>
            </w:r>
            <w:r w:rsidRPr="00A16CC7">
              <w:rPr>
                <w:rFonts w:ascii="Times New Roman" w:hAnsi="Times New Roman" w:cs="Times New Roman"/>
                <w:bCs/>
                <w:sz w:val="24"/>
                <w:szCs w:val="24"/>
              </w:rPr>
              <w:t>K.</w:t>
            </w:r>
          </w:p>
        </w:tc>
      </w:tr>
    </w:tbl>
    <w:p w:rsidR="006A0A55" w:rsidRDefault="006A0A55" w:rsidP="006A0A55">
      <w:pPr>
        <w:pStyle w:val="ListParagraph"/>
        <w:spacing w:line="240" w:lineRule="auto"/>
        <w:ind w:left="360"/>
        <w:rPr>
          <w:rFonts w:ascii="Times New Roman" w:hAnsi="Times New Roman" w:cs="Times New Roman"/>
          <w:b/>
          <w:sz w:val="24"/>
          <w:szCs w:val="24"/>
        </w:rPr>
      </w:pPr>
    </w:p>
    <w:p w:rsidR="00DF02F9" w:rsidRPr="009414AB" w:rsidRDefault="009414AB" w:rsidP="009F38D5">
      <w:pPr>
        <w:pStyle w:val="ListParagraph"/>
        <w:numPr>
          <w:ilvl w:val="0"/>
          <w:numId w:val="24"/>
        </w:numPr>
        <w:spacing w:line="240" w:lineRule="auto"/>
        <w:ind w:left="360"/>
        <w:rPr>
          <w:rFonts w:ascii="Times New Roman" w:hAnsi="Times New Roman" w:cs="Times New Roman"/>
          <w:b/>
          <w:sz w:val="24"/>
          <w:szCs w:val="24"/>
        </w:rPr>
      </w:pPr>
      <w:r>
        <w:rPr>
          <w:rFonts w:ascii="Times New Roman" w:hAnsi="Times New Roman" w:cs="Times New Roman"/>
          <w:b/>
          <w:sz w:val="24"/>
          <w:szCs w:val="24"/>
        </w:rPr>
        <w:t>Dissertation</w:t>
      </w:r>
      <w:r w:rsidR="008D2EB9">
        <w:rPr>
          <w:rFonts w:ascii="Times New Roman" w:hAnsi="Times New Roman" w:cs="Times New Roman"/>
          <w:b/>
          <w:sz w:val="24"/>
          <w:szCs w:val="24"/>
        </w:rPr>
        <w:t>s</w:t>
      </w:r>
      <w:r>
        <w:rPr>
          <w:rFonts w:ascii="Times New Roman" w:hAnsi="Times New Roman" w:cs="Times New Roman"/>
          <w:b/>
          <w:sz w:val="24"/>
          <w:szCs w:val="24"/>
        </w:rPr>
        <w:t xml:space="preserve"> submitted by M.S.Ed (HI) students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0"/>
        <w:gridCol w:w="1702"/>
        <w:gridCol w:w="3777"/>
        <w:gridCol w:w="1727"/>
      </w:tblGrid>
      <w:tr w:rsidR="0021653D" w:rsidTr="009414AB">
        <w:trPr>
          <w:jc w:val="center"/>
        </w:trPr>
        <w:tc>
          <w:tcPr>
            <w:tcW w:w="288" w:type="pct"/>
            <w:tcBorders>
              <w:top w:val="single" w:sz="4" w:space="0" w:color="auto"/>
              <w:bottom w:val="single" w:sz="4" w:space="0" w:color="auto"/>
            </w:tcBorders>
          </w:tcPr>
          <w:p w:rsidR="0021653D" w:rsidRPr="00D12A61" w:rsidRDefault="0021653D" w:rsidP="008B2E00">
            <w:pPr>
              <w:jc w:val="center"/>
              <w:rPr>
                <w:rFonts w:ascii="Times New Roman" w:hAnsi="Times New Roman" w:cs="Times New Roman"/>
                <w:sz w:val="24"/>
                <w:szCs w:val="24"/>
              </w:rPr>
            </w:pPr>
            <w:r w:rsidRPr="00D12A61">
              <w:rPr>
                <w:rFonts w:ascii="Times New Roman" w:hAnsi="Times New Roman" w:cs="Times New Roman"/>
                <w:sz w:val="24"/>
                <w:szCs w:val="24"/>
              </w:rPr>
              <w:t>Sl. No.</w:t>
            </w:r>
          </w:p>
        </w:tc>
        <w:tc>
          <w:tcPr>
            <w:tcW w:w="1121" w:type="pct"/>
            <w:tcBorders>
              <w:top w:val="single" w:sz="4" w:space="0" w:color="auto"/>
              <w:bottom w:val="single" w:sz="4" w:space="0" w:color="auto"/>
            </w:tcBorders>
          </w:tcPr>
          <w:p w:rsidR="0021653D" w:rsidRPr="00D12A61" w:rsidRDefault="0021653D" w:rsidP="008B2E00">
            <w:pPr>
              <w:jc w:val="center"/>
              <w:rPr>
                <w:rFonts w:ascii="Times New Roman" w:hAnsi="Times New Roman" w:cs="Times New Roman"/>
                <w:sz w:val="24"/>
                <w:szCs w:val="24"/>
              </w:rPr>
            </w:pPr>
            <w:r w:rsidRPr="00D12A61">
              <w:rPr>
                <w:rFonts w:ascii="Times New Roman" w:hAnsi="Times New Roman" w:cs="Times New Roman"/>
                <w:sz w:val="24"/>
                <w:szCs w:val="24"/>
              </w:rPr>
              <w:t>Name</w:t>
            </w:r>
          </w:p>
        </w:tc>
        <w:tc>
          <w:tcPr>
            <w:tcW w:w="2455" w:type="pct"/>
            <w:tcBorders>
              <w:top w:val="single" w:sz="4" w:space="0" w:color="auto"/>
              <w:bottom w:val="single" w:sz="4" w:space="0" w:color="auto"/>
            </w:tcBorders>
          </w:tcPr>
          <w:p w:rsidR="0021653D" w:rsidRPr="00D12A61" w:rsidRDefault="0021653D" w:rsidP="008B2E00">
            <w:pPr>
              <w:jc w:val="center"/>
              <w:rPr>
                <w:rFonts w:ascii="Times New Roman" w:hAnsi="Times New Roman" w:cs="Times New Roman"/>
                <w:sz w:val="24"/>
                <w:szCs w:val="24"/>
              </w:rPr>
            </w:pPr>
            <w:r w:rsidRPr="00D12A61">
              <w:rPr>
                <w:rFonts w:ascii="Times New Roman" w:hAnsi="Times New Roman" w:cs="Times New Roman"/>
                <w:sz w:val="24"/>
                <w:szCs w:val="24"/>
              </w:rPr>
              <w:t>Title</w:t>
            </w:r>
          </w:p>
        </w:tc>
        <w:tc>
          <w:tcPr>
            <w:tcW w:w="1136" w:type="pct"/>
            <w:tcBorders>
              <w:top w:val="single" w:sz="4" w:space="0" w:color="auto"/>
              <w:bottom w:val="single" w:sz="4" w:space="0" w:color="auto"/>
            </w:tcBorders>
          </w:tcPr>
          <w:p w:rsidR="0021653D" w:rsidRPr="00D12A61" w:rsidRDefault="0021653D" w:rsidP="008B2E00">
            <w:pPr>
              <w:jc w:val="center"/>
              <w:rPr>
                <w:rFonts w:ascii="Times New Roman" w:hAnsi="Times New Roman" w:cs="Times New Roman"/>
                <w:sz w:val="24"/>
                <w:szCs w:val="24"/>
              </w:rPr>
            </w:pPr>
            <w:r w:rsidRPr="00D12A61">
              <w:rPr>
                <w:rFonts w:ascii="Times New Roman" w:hAnsi="Times New Roman" w:cs="Times New Roman"/>
                <w:sz w:val="24"/>
                <w:szCs w:val="24"/>
              </w:rPr>
              <w:t>Guide</w:t>
            </w:r>
          </w:p>
        </w:tc>
      </w:tr>
      <w:tr w:rsidR="0021653D" w:rsidRPr="0021653D" w:rsidTr="009414AB">
        <w:trPr>
          <w:jc w:val="center"/>
        </w:trPr>
        <w:tc>
          <w:tcPr>
            <w:tcW w:w="288" w:type="pct"/>
            <w:tcBorders>
              <w:top w:val="single" w:sz="4" w:space="0" w:color="auto"/>
            </w:tcBorders>
          </w:tcPr>
          <w:p w:rsidR="0021653D" w:rsidRPr="0021653D" w:rsidRDefault="00887647" w:rsidP="0021653D">
            <w:pPr>
              <w:spacing w:line="360" w:lineRule="auto"/>
              <w:rPr>
                <w:rFonts w:ascii="Times New Roman" w:hAnsi="Times New Roman" w:cs="Times New Roman"/>
                <w:sz w:val="24"/>
                <w:szCs w:val="24"/>
              </w:rPr>
            </w:pPr>
            <w:r>
              <w:rPr>
                <w:rFonts w:ascii="Times New Roman" w:hAnsi="Times New Roman" w:cs="Times New Roman"/>
                <w:sz w:val="24"/>
                <w:szCs w:val="24"/>
              </w:rPr>
              <w:t>1</w:t>
            </w:r>
            <w:r w:rsidR="00F7032C">
              <w:rPr>
                <w:rFonts w:ascii="Times New Roman" w:hAnsi="Times New Roman" w:cs="Times New Roman"/>
                <w:sz w:val="24"/>
                <w:szCs w:val="24"/>
              </w:rPr>
              <w:t>.</w:t>
            </w:r>
          </w:p>
        </w:tc>
        <w:tc>
          <w:tcPr>
            <w:tcW w:w="1121" w:type="pct"/>
            <w:tcBorders>
              <w:top w:val="single" w:sz="4" w:space="0" w:color="auto"/>
            </w:tcBorders>
          </w:tcPr>
          <w:p w:rsidR="0021653D" w:rsidRPr="0021653D" w:rsidRDefault="00887647" w:rsidP="0021653D">
            <w:pPr>
              <w:spacing w:line="360" w:lineRule="auto"/>
              <w:rPr>
                <w:rFonts w:ascii="Times New Roman" w:hAnsi="Times New Roman" w:cs="Times New Roman"/>
                <w:sz w:val="24"/>
                <w:szCs w:val="24"/>
              </w:rPr>
            </w:pPr>
            <w:r>
              <w:rPr>
                <w:rFonts w:ascii="Times New Roman" w:hAnsi="Times New Roman" w:cs="Times New Roman"/>
                <w:sz w:val="24"/>
                <w:szCs w:val="24"/>
              </w:rPr>
              <w:t>Asha</w:t>
            </w:r>
            <w:r w:rsidR="009637EE">
              <w:rPr>
                <w:rFonts w:ascii="Times New Roman" w:hAnsi="Times New Roman" w:cs="Times New Roman"/>
                <w:sz w:val="24"/>
                <w:szCs w:val="24"/>
              </w:rPr>
              <w:t>,</w:t>
            </w:r>
            <w:r>
              <w:rPr>
                <w:rFonts w:ascii="Times New Roman" w:hAnsi="Times New Roman" w:cs="Times New Roman"/>
                <w:sz w:val="24"/>
                <w:szCs w:val="24"/>
              </w:rPr>
              <w:t xml:space="preserve"> S.A</w:t>
            </w:r>
            <w:r w:rsidR="009637EE">
              <w:rPr>
                <w:rFonts w:ascii="Times New Roman" w:hAnsi="Times New Roman" w:cs="Times New Roman"/>
                <w:sz w:val="24"/>
                <w:szCs w:val="24"/>
              </w:rPr>
              <w:t>.</w:t>
            </w:r>
          </w:p>
        </w:tc>
        <w:tc>
          <w:tcPr>
            <w:tcW w:w="2455" w:type="pct"/>
            <w:tcBorders>
              <w:top w:val="single" w:sz="4" w:space="0" w:color="auto"/>
            </w:tcBorders>
          </w:tcPr>
          <w:p w:rsidR="0021653D" w:rsidRDefault="00887647" w:rsidP="00887647">
            <w:pPr>
              <w:jc w:val="both"/>
              <w:rPr>
                <w:rFonts w:ascii="Times New Roman" w:hAnsi="Times New Roman" w:cs="Times New Roman"/>
                <w:sz w:val="24"/>
                <w:szCs w:val="24"/>
              </w:rPr>
            </w:pPr>
            <w:r>
              <w:rPr>
                <w:rFonts w:ascii="Times New Roman" w:hAnsi="Times New Roman" w:cs="Times New Roman"/>
                <w:sz w:val="24"/>
                <w:szCs w:val="24"/>
              </w:rPr>
              <w:t>Study of usefulness of selected traditional games and play activities in pre-academic training of preschool children with hearing impairment.</w:t>
            </w:r>
          </w:p>
          <w:p w:rsidR="005E3793" w:rsidRPr="0021653D" w:rsidRDefault="005E3793" w:rsidP="00887647">
            <w:pPr>
              <w:jc w:val="both"/>
              <w:rPr>
                <w:rFonts w:ascii="Times New Roman" w:hAnsi="Times New Roman" w:cs="Times New Roman"/>
                <w:sz w:val="24"/>
                <w:szCs w:val="24"/>
              </w:rPr>
            </w:pPr>
          </w:p>
        </w:tc>
        <w:tc>
          <w:tcPr>
            <w:tcW w:w="1136" w:type="pct"/>
            <w:tcBorders>
              <w:top w:val="single" w:sz="4" w:space="0" w:color="auto"/>
            </w:tcBorders>
          </w:tcPr>
          <w:p w:rsidR="0021653D" w:rsidRPr="0021653D" w:rsidRDefault="00887647" w:rsidP="009637EE">
            <w:pPr>
              <w:spacing w:line="360" w:lineRule="auto"/>
              <w:rPr>
                <w:rFonts w:ascii="Times New Roman" w:hAnsi="Times New Roman" w:cs="Times New Roman"/>
                <w:sz w:val="24"/>
                <w:szCs w:val="24"/>
              </w:rPr>
            </w:pPr>
            <w:r>
              <w:rPr>
                <w:rFonts w:ascii="Times New Roman" w:hAnsi="Times New Roman" w:cs="Times New Roman"/>
                <w:sz w:val="24"/>
                <w:szCs w:val="24"/>
              </w:rPr>
              <w:t>Dr. Malar</w:t>
            </w:r>
            <w:r w:rsidR="009637EE">
              <w:rPr>
                <w:rFonts w:ascii="Times New Roman" w:hAnsi="Times New Roman" w:cs="Times New Roman"/>
                <w:sz w:val="24"/>
                <w:szCs w:val="24"/>
              </w:rPr>
              <w:t>, G.</w:t>
            </w:r>
          </w:p>
        </w:tc>
      </w:tr>
      <w:tr w:rsidR="0021653D" w:rsidRPr="0021653D" w:rsidTr="009414AB">
        <w:trPr>
          <w:jc w:val="center"/>
        </w:trPr>
        <w:tc>
          <w:tcPr>
            <w:tcW w:w="288" w:type="pct"/>
          </w:tcPr>
          <w:p w:rsidR="0021653D" w:rsidRPr="0021653D" w:rsidRDefault="00887647" w:rsidP="0021653D">
            <w:pPr>
              <w:spacing w:line="360" w:lineRule="auto"/>
              <w:rPr>
                <w:rFonts w:ascii="Times New Roman" w:hAnsi="Times New Roman" w:cs="Times New Roman"/>
                <w:sz w:val="24"/>
                <w:szCs w:val="24"/>
              </w:rPr>
            </w:pPr>
            <w:r>
              <w:rPr>
                <w:rFonts w:ascii="Times New Roman" w:hAnsi="Times New Roman" w:cs="Times New Roman"/>
                <w:sz w:val="24"/>
                <w:szCs w:val="24"/>
              </w:rPr>
              <w:t>2</w:t>
            </w:r>
            <w:r w:rsidR="00F7032C">
              <w:rPr>
                <w:rFonts w:ascii="Times New Roman" w:hAnsi="Times New Roman" w:cs="Times New Roman"/>
                <w:sz w:val="24"/>
                <w:szCs w:val="24"/>
              </w:rPr>
              <w:t>.</w:t>
            </w:r>
          </w:p>
        </w:tc>
        <w:tc>
          <w:tcPr>
            <w:tcW w:w="1121" w:type="pct"/>
          </w:tcPr>
          <w:p w:rsidR="0021653D" w:rsidRPr="0021653D" w:rsidRDefault="00887647" w:rsidP="0021653D">
            <w:pPr>
              <w:spacing w:line="360" w:lineRule="auto"/>
              <w:rPr>
                <w:rFonts w:ascii="Times New Roman" w:hAnsi="Times New Roman" w:cs="Times New Roman"/>
                <w:sz w:val="24"/>
                <w:szCs w:val="24"/>
              </w:rPr>
            </w:pPr>
            <w:r>
              <w:rPr>
                <w:rFonts w:ascii="Times New Roman" w:hAnsi="Times New Roman" w:cs="Times New Roman"/>
                <w:sz w:val="24"/>
                <w:szCs w:val="24"/>
              </w:rPr>
              <w:t>Gangadharan</w:t>
            </w:r>
            <w:r w:rsidR="009637EE">
              <w:rPr>
                <w:rFonts w:ascii="Times New Roman" w:hAnsi="Times New Roman" w:cs="Times New Roman"/>
                <w:sz w:val="24"/>
                <w:szCs w:val="24"/>
              </w:rPr>
              <w:t>,</w:t>
            </w:r>
            <w:r>
              <w:rPr>
                <w:rFonts w:ascii="Times New Roman" w:hAnsi="Times New Roman" w:cs="Times New Roman"/>
                <w:sz w:val="24"/>
                <w:szCs w:val="24"/>
              </w:rPr>
              <w:t xml:space="preserve"> B.</w:t>
            </w:r>
          </w:p>
        </w:tc>
        <w:tc>
          <w:tcPr>
            <w:tcW w:w="2455" w:type="pct"/>
          </w:tcPr>
          <w:p w:rsidR="0021653D" w:rsidRDefault="00887647" w:rsidP="00887647">
            <w:pPr>
              <w:jc w:val="both"/>
              <w:rPr>
                <w:rFonts w:ascii="Times New Roman" w:hAnsi="Times New Roman" w:cs="Times New Roman"/>
                <w:sz w:val="24"/>
                <w:szCs w:val="24"/>
              </w:rPr>
            </w:pPr>
            <w:r>
              <w:rPr>
                <w:rFonts w:ascii="Times New Roman" w:hAnsi="Times New Roman" w:cs="Times New Roman"/>
                <w:sz w:val="24"/>
                <w:szCs w:val="24"/>
              </w:rPr>
              <w:t>Awareness, attitude and competencies in mainstream educators for inclusive education for children with hearing impairment.</w:t>
            </w:r>
          </w:p>
          <w:p w:rsidR="005E3793" w:rsidRPr="0021653D" w:rsidRDefault="005E3793" w:rsidP="00887647">
            <w:pPr>
              <w:jc w:val="both"/>
              <w:rPr>
                <w:rFonts w:ascii="Times New Roman" w:hAnsi="Times New Roman" w:cs="Times New Roman"/>
                <w:sz w:val="24"/>
                <w:szCs w:val="24"/>
              </w:rPr>
            </w:pPr>
          </w:p>
        </w:tc>
        <w:tc>
          <w:tcPr>
            <w:tcW w:w="1136" w:type="pct"/>
          </w:tcPr>
          <w:p w:rsidR="0021653D" w:rsidRPr="0021653D" w:rsidRDefault="00887647" w:rsidP="009637EE">
            <w:pPr>
              <w:spacing w:line="360" w:lineRule="auto"/>
              <w:rPr>
                <w:rFonts w:ascii="Times New Roman" w:hAnsi="Times New Roman" w:cs="Times New Roman"/>
                <w:sz w:val="24"/>
                <w:szCs w:val="24"/>
              </w:rPr>
            </w:pPr>
            <w:r>
              <w:rPr>
                <w:rFonts w:ascii="Times New Roman" w:hAnsi="Times New Roman" w:cs="Times New Roman"/>
                <w:sz w:val="24"/>
                <w:szCs w:val="24"/>
              </w:rPr>
              <w:t>Dr. Malar</w:t>
            </w:r>
            <w:r w:rsidR="009637EE">
              <w:rPr>
                <w:rFonts w:ascii="Times New Roman" w:hAnsi="Times New Roman" w:cs="Times New Roman"/>
                <w:sz w:val="24"/>
                <w:szCs w:val="24"/>
              </w:rPr>
              <w:t>, G.</w:t>
            </w:r>
          </w:p>
        </w:tc>
      </w:tr>
      <w:tr w:rsidR="0021653D" w:rsidRPr="0021653D" w:rsidTr="009414AB">
        <w:trPr>
          <w:jc w:val="center"/>
        </w:trPr>
        <w:tc>
          <w:tcPr>
            <w:tcW w:w="288" w:type="pct"/>
          </w:tcPr>
          <w:p w:rsidR="0021653D" w:rsidRPr="0021653D" w:rsidRDefault="00887647" w:rsidP="0021653D">
            <w:pPr>
              <w:spacing w:line="360" w:lineRule="auto"/>
              <w:rPr>
                <w:rFonts w:ascii="Times New Roman" w:hAnsi="Times New Roman" w:cs="Times New Roman"/>
                <w:sz w:val="24"/>
                <w:szCs w:val="24"/>
              </w:rPr>
            </w:pPr>
            <w:r>
              <w:rPr>
                <w:rFonts w:ascii="Times New Roman" w:hAnsi="Times New Roman" w:cs="Times New Roman"/>
                <w:sz w:val="24"/>
                <w:szCs w:val="24"/>
              </w:rPr>
              <w:t>3</w:t>
            </w:r>
            <w:r w:rsidR="00F7032C">
              <w:rPr>
                <w:rFonts w:ascii="Times New Roman" w:hAnsi="Times New Roman" w:cs="Times New Roman"/>
                <w:sz w:val="24"/>
                <w:szCs w:val="24"/>
              </w:rPr>
              <w:t>.</w:t>
            </w:r>
          </w:p>
        </w:tc>
        <w:tc>
          <w:tcPr>
            <w:tcW w:w="1121" w:type="pct"/>
          </w:tcPr>
          <w:p w:rsidR="0021653D" w:rsidRPr="0021653D" w:rsidRDefault="00887647" w:rsidP="0021653D">
            <w:pPr>
              <w:spacing w:line="360" w:lineRule="auto"/>
              <w:rPr>
                <w:rFonts w:ascii="Times New Roman" w:hAnsi="Times New Roman" w:cs="Times New Roman"/>
                <w:sz w:val="24"/>
                <w:szCs w:val="24"/>
              </w:rPr>
            </w:pPr>
            <w:r>
              <w:rPr>
                <w:rFonts w:ascii="Times New Roman" w:hAnsi="Times New Roman" w:cs="Times New Roman"/>
                <w:sz w:val="24"/>
                <w:szCs w:val="24"/>
              </w:rPr>
              <w:t>Hemaprasad Rao</w:t>
            </w:r>
            <w:r w:rsidR="009637EE">
              <w:rPr>
                <w:rFonts w:ascii="Times New Roman" w:hAnsi="Times New Roman" w:cs="Times New Roman"/>
                <w:sz w:val="24"/>
                <w:szCs w:val="24"/>
              </w:rPr>
              <w:t>,</w:t>
            </w:r>
            <w:r>
              <w:rPr>
                <w:rFonts w:ascii="Times New Roman" w:hAnsi="Times New Roman" w:cs="Times New Roman"/>
                <w:sz w:val="24"/>
                <w:szCs w:val="24"/>
              </w:rPr>
              <w:t xml:space="preserve"> B.</w:t>
            </w:r>
          </w:p>
        </w:tc>
        <w:tc>
          <w:tcPr>
            <w:tcW w:w="2455" w:type="pct"/>
          </w:tcPr>
          <w:p w:rsidR="0021653D" w:rsidRDefault="00887647" w:rsidP="00887647">
            <w:pPr>
              <w:jc w:val="both"/>
              <w:rPr>
                <w:rFonts w:ascii="Times New Roman" w:hAnsi="Times New Roman" w:cs="Times New Roman"/>
                <w:sz w:val="24"/>
                <w:szCs w:val="24"/>
              </w:rPr>
            </w:pPr>
            <w:r>
              <w:rPr>
                <w:rFonts w:ascii="Times New Roman" w:hAnsi="Times New Roman" w:cs="Times New Roman"/>
                <w:sz w:val="24"/>
                <w:szCs w:val="24"/>
              </w:rPr>
              <w:t>Study of effectiveness of creative teaching methods in social science (Geography) instruction for higher primary children with hearing impairment.</w:t>
            </w:r>
          </w:p>
          <w:p w:rsidR="005E3793" w:rsidRPr="0021653D" w:rsidRDefault="005E3793" w:rsidP="00887647">
            <w:pPr>
              <w:jc w:val="both"/>
              <w:rPr>
                <w:rFonts w:ascii="Times New Roman" w:hAnsi="Times New Roman" w:cs="Times New Roman"/>
                <w:sz w:val="24"/>
                <w:szCs w:val="24"/>
              </w:rPr>
            </w:pPr>
          </w:p>
        </w:tc>
        <w:tc>
          <w:tcPr>
            <w:tcW w:w="1136" w:type="pct"/>
          </w:tcPr>
          <w:p w:rsidR="0021653D" w:rsidRPr="0021653D" w:rsidRDefault="00887647" w:rsidP="009637EE">
            <w:pPr>
              <w:spacing w:line="360" w:lineRule="auto"/>
              <w:rPr>
                <w:rFonts w:ascii="Times New Roman" w:hAnsi="Times New Roman" w:cs="Times New Roman"/>
                <w:sz w:val="24"/>
                <w:szCs w:val="24"/>
              </w:rPr>
            </w:pPr>
            <w:r>
              <w:rPr>
                <w:rFonts w:ascii="Times New Roman" w:hAnsi="Times New Roman" w:cs="Times New Roman"/>
                <w:sz w:val="24"/>
                <w:szCs w:val="24"/>
              </w:rPr>
              <w:t>Dr. Malar</w:t>
            </w:r>
            <w:r w:rsidR="009637EE">
              <w:rPr>
                <w:rFonts w:ascii="Times New Roman" w:hAnsi="Times New Roman" w:cs="Times New Roman"/>
                <w:sz w:val="24"/>
                <w:szCs w:val="24"/>
              </w:rPr>
              <w:t>, G.</w:t>
            </w:r>
          </w:p>
        </w:tc>
      </w:tr>
      <w:tr w:rsidR="0021653D" w:rsidRPr="0021653D" w:rsidTr="009414AB">
        <w:trPr>
          <w:jc w:val="center"/>
        </w:trPr>
        <w:tc>
          <w:tcPr>
            <w:tcW w:w="288" w:type="pct"/>
          </w:tcPr>
          <w:p w:rsidR="0021653D" w:rsidRPr="0021653D" w:rsidRDefault="00887647" w:rsidP="0021653D">
            <w:pPr>
              <w:spacing w:line="360" w:lineRule="auto"/>
              <w:rPr>
                <w:rFonts w:ascii="Times New Roman" w:hAnsi="Times New Roman" w:cs="Times New Roman"/>
                <w:sz w:val="24"/>
                <w:szCs w:val="24"/>
              </w:rPr>
            </w:pPr>
            <w:r>
              <w:rPr>
                <w:rFonts w:ascii="Times New Roman" w:hAnsi="Times New Roman" w:cs="Times New Roman"/>
                <w:sz w:val="24"/>
                <w:szCs w:val="24"/>
              </w:rPr>
              <w:t>4</w:t>
            </w:r>
            <w:r w:rsidR="00F7032C">
              <w:rPr>
                <w:rFonts w:ascii="Times New Roman" w:hAnsi="Times New Roman" w:cs="Times New Roman"/>
                <w:sz w:val="24"/>
                <w:szCs w:val="24"/>
              </w:rPr>
              <w:t>.</w:t>
            </w:r>
          </w:p>
        </w:tc>
        <w:tc>
          <w:tcPr>
            <w:tcW w:w="1121" w:type="pct"/>
          </w:tcPr>
          <w:p w:rsidR="0021653D" w:rsidRPr="0021653D" w:rsidRDefault="00887647" w:rsidP="009637EE">
            <w:pPr>
              <w:spacing w:line="360" w:lineRule="auto"/>
              <w:rPr>
                <w:rFonts w:ascii="Times New Roman" w:hAnsi="Times New Roman" w:cs="Times New Roman"/>
                <w:sz w:val="24"/>
                <w:szCs w:val="24"/>
              </w:rPr>
            </w:pPr>
            <w:r>
              <w:rPr>
                <w:rFonts w:ascii="Times New Roman" w:hAnsi="Times New Roman" w:cs="Times New Roman"/>
                <w:sz w:val="24"/>
                <w:szCs w:val="24"/>
              </w:rPr>
              <w:t>Leena</w:t>
            </w:r>
            <w:r w:rsidR="009637EE">
              <w:rPr>
                <w:rFonts w:ascii="Times New Roman" w:hAnsi="Times New Roman" w:cs="Times New Roman"/>
                <w:sz w:val="24"/>
                <w:szCs w:val="24"/>
              </w:rPr>
              <w:t>,</w:t>
            </w:r>
            <w:r w:rsidR="00235E70">
              <w:rPr>
                <w:rFonts w:ascii="Times New Roman" w:hAnsi="Times New Roman" w:cs="Times New Roman"/>
                <w:sz w:val="24"/>
                <w:szCs w:val="24"/>
              </w:rPr>
              <w:t xml:space="preserve"> </w:t>
            </w:r>
            <w:r>
              <w:rPr>
                <w:rFonts w:ascii="Times New Roman" w:hAnsi="Times New Roman" w:cs="Times New Roman"/>
                <w:sz w:val="24"/>
                <w:szCs w:val="24"/>
              </w:rPr>
              <w:t>C.C.</w:t>
            </w:r>
          </w:p>
        </w:tc>
        <w:tc>
          <w:tcPr>
            <w:tcW w:w="2455" w:type="pct"/>
          </w:tcPr>
          <w:p w:rsidR="0021653D" w:rsidRDefault="00887647" w:rsidP="00AF75CE">
            <w:pPr>
              <w:jc w:val="both"/>
              <w:rPr>
                <w:rFonts w:ascii="Times New Roman" w:hAnsi="Times New Roman" w:cs="Times New Roman"/>
                <w:sz w:val="24"/>
                <w:szCs w:val="24"/>
              </w:rPr>
            </w:pPr>
            <w:r>
              <w:rPr>
                <w:rFonts w:ascii="Times New Roman" w:hAnsi="Times New Roman" w:cs="Times New Roman"/>
                <w:sz w:val="24"/>
                <w:szCs w:val="24"/>
              </w:rPr>
              <w:t>Study of effectiveness of individualized educational programme in instruction of pre-school children with hearing impairment.</w:t>
            </w:r>
          </w:p>
          <w:p w:rsidR="005E3793" w:rsidRPr="0021653D" w:rsidRDefault="005E3793" w:rsidP="00AF75CE">
            <w:pPr>
              <w:jc w:val="both"/>
              <w:rPr>
                <w:rFonts w:ascii="Times New Roman" w:hAnsi="Times New Roman" w:cs="Times New Roman"/>
                <w:sz w:val="24"/>
                <w:szCs w:val="24"/>
              </w:rPr>
            </w:pPr>
          </w:p>
        </w:tc>
        <w:tc>
          <w:tcPr>
            <w:tcW w:w="1136" w:type="pct"/>
          </w:tcPr>
          <w:p w:rsidR="0021653D" w:rsidRPr="0021653D" w:rsidRDefault="00AF75CE" w:rsidP="0021653D">
            <w:pPr>
              <w:spacing w:line="360" w:lineRule="auto"/>
              <w:rPr>
                <w:rFonts w:ascii="Times New Roman" w:hAnsi="Times New Roman" w:cs="Times New Roman"/>
                <w:sz w:val="24"/>
                <w:szCs w:val="24"/>
              </w:rPr>
            </w:pPr>
            <w:r>
              <w:rPr>
                <w:rFonts w:ascii="Times New Roman" w:hAnsi="Times New Roman" w:cs="Times New Roman"/>
                <w:sz w:val="24"/>
                <w:szCs w:val="24"/>
              </w:rPr>
              <w:t>Ms. Prithi Nair</w:t>
            </w:r>
          </w:p>
        </w:tc>
      </w:tr>
      <w:tr w:rsidR="0021653D" w:rsidRPr="0021653D" w:rsidTr="009414AB">
        <w:trPr>
          <w:jc w:val="center"/>
        </w:trPr>
        <w:tc>
          <w:tcPr>
            <w:tcW w:w="288" w:type="pct"/>
            <w:tcBorders>
              <w:bottom w:val="single" w:sz="4" w:space="0" w:color="auto"/>
            </w:tcBorders>
          </w:tcPr>
          <w:p w:rsidR="0021653D" w:rsidRPr="0021653D" w:rsidRDefault="00AF75CE" w:rsidP="0021653D">
            <w:pPr>
              <w:spacing w:line="360" w:lineRule="auto"/>
              <w:rPr>
                <w:rFonts w:ascii="Times New Roman" w:hAnsi="Times New Roman" w:cs="Times New Roman"/>
                <w:sz w:val="24"/>
                <w:szCs w:val="24"/>
              </w:rPr>
            </w:pPr>
            <w:r>
              <w:rPr>
                <w:rFonts w:ascii="Times New Roman" w:hAnsi="Times New Roman" w:cs="Times New Roman"/>
                <w:sz w:val="24"/>
                <w:szCs w:val="24"/>
              </w:rPr>
              <w:t>5</w:t>
            </w:r>
            <w:r w:rsidR="00F7032C">
              <w:rPr>
                <w:rFonts w:ascii="Times New Roman" w:hAnsi="Times New Roman" w:cs="Times New Roman"/>
                <w:sz w:val="24"/>
                <w:szCs w:val="24"/>
              </w:rPr>
              <w:t>.</w:t>
            </w:r>
          </w:p>
        </w:tc>
        <w:tc>
          <w:tcPr>
            <w:tcW w:w="1121" w:type="pct"/>
            <w:tcBorders>
              <w:bottom w:val="single" w:sz="4" w:space="0" w:color="auto"/>
            </w:tcBorders>
          </w:tcPr>
          <w:p w:rsidR="0021653D" w:rsidRPr="0021653D" w:rsidRDefault="00AF75CE" w:rsidP="00F65F94">
            <w:pPr>
              <w:spacing w:line="360" w:lineRule="auto"/>
              <w:rPr>
                <w:rFonts w:ascii="Times New Roman" w:hAnsi="Times New Roman" w:cs="Times New Roman"/>
                <w:sz w:val="24"/>
                <w:szCs w:val="24"/>
              </w:rPr>
            </w:pPr>
            <w:r>
              <w:rPr>
                <w:rFonts w:ascii="Times New Roman" w:hAnsi="Times New Roman" w:cs="Times New Roman"/>
                <w:sz w:val="24"/>
                <w:szCs w:val="24"/>
              </w:rPr>
              <w:t>Sivak</w:t>
            </w:r>
            <w:r w:rsidR="00F65F94">
              <w:rPr>
                <w:rFonts w:ascii="Times New Roman" w:hAnsi="Times New Roman" w:cs="Times New Roman"/>
                <w:sz w:val="24"/>
                <w:szCs w:val="24"/>
              </w:rPr>
              <w:t>u</w:t>
            </w:r>
            <w:r>
              <w:rPr>
                <w:rFonts w:ascii="Times New Roman" w:hAnsi="Times New Roman" w:cs="Times New Roman"/>
                <w:sz w:val="24"/>
                <w:szCs w:val="24"/>
              </w:rPr>
              <w:t>mar</w:t>
            </w:r>
            <w:r w:rsidR="009637EE">
              <w:rPr>
                <w:rFonts w:ascii="Times New Roman" w:hAnsi="Times New Roman" w:cs="Times New Roman"/>
                <w:sz w:val="24"/>
                <w:szCs w:val="24"/>
              </w:rPr>
              <w:t xml:space="preserve">, </w:t>
            </w:r>
            <w:r>
              <w:rPr>
                <w:rFonts w:ascii="Times New Roman" w:hAnsi="Times New Roman" w:cs="Times New Roman"/>
                <w:sz w:val="24"/>
                <w:szCs w:val="24"/>
              </w:rPr>
              <w:t>V.</w:t>
            </w:r>
          </w:p>
        </w:tc>
        <w:tc>
          <w:tcPr>
            <w:tcW w:w="2455" w:type="pct"/>
            <w:tcBorders>
              <w:bottom w:val="single" w:sz="4" w:space="0" w:color="auto"/>
            </w:tcBorders>
          </w:tcPr>
          <w:p w:rsidR="0021653D" w:rsidRPr="0021653D" w:rsidRDefault="00AF75CE" w:rsidP="00AF75CE">
            <w:pPr>
              <w:jc w:val="both"/>
              <w:rPr>
                <w:rFonts w:ascii="Times New Roman" w:hAnsi="Times New Roman" w:cs="Times New Roman"/>
                <w:sz w:val="24"/>
                <w:szCs w:val="24"/>
              </w:rPr>
            </w:pPr>
            <w:r>
              <w:rPr>
                <w:rFonts w:ascii="Times New Roman" w:hAnsi="Times New Roman" w:cs="Times New Roman"/>
                <w:sz w:val="24"/>
                <w:szCs w:val="24"/>
              </w:rPr>
              <w:t>Study of effectiveness of adaptation technique in teaching history to children with healring impairment in Grade VII of Andhra Pradesh State Education Board</w:t>
            </w:r>
            <w:r w:rsidR="005E3793">
              <w:rPr>
                <w:rFonts w:ascii="Times New Roman" w:hAnsi="Times New Roman" w:cs="Times New Roman"/>
                <w:sz w:val="24"/>
                <w:szCs w:val="24"/>
              </w:rPr>
              <w:t>.</w:t>
            </w:r>
          </w:p>
        </w:tc>
        <w:tc>
          <w:tcPr>
            <w:tcW w:w="1136" w:type="pct"/>
            <w:tcBorders>
              <w:bottom w:val="single" w:sz="4" w:space="0" w:color="auto"/>
            </w:tcBorders>
          </w:tcPr>
          <w:p w:rsidR="0021653D" w:rsidRPr="0021653D" w:rsidRDefault="00AF75CE" w:rsidP="0021653D">
            <w:pPr>
              <w:spacing w:line="360" w:lineRule="auto"/>
              <w:rPr>
                <w:rFonts w:ascii="Times New Roman" w:hAnsi="Times New Roman" w:cs="Times New Roman"/>
                <w:sz w:val="24"/>
                <w:szCs w:val="24"/>
              </w:rPr>
            </w:pPr>
            <w:r>
              <w:rPr>
                <w:rFonts w:ascii="Times New Roman" w:hAnsi="Times New Roman" w:cs="Times New Roman"/>
                <w:sz w:val="24"/>
                <w:szCs w:val="24"/>
              </w:rPr>
              <w:t>Ms. Palnaty Vijetha</w:t>
            </w:r>
          </w:p>
        </w:tc>
      </w:tr>
    </w:tbl>
    <w:p w:rsidR="00D12A61" w:rsidRDefault="00D12A61" w:rsidP="00D12A61">
      <w:pPr>
        <w:pStyle w:val="ListParagraph"/>
        <w:ind w:left="360"/>
        <w:rPr>
          <w:rFonts w:ascii="Times New Roman" w:hAnsi="Times New Roman" w:cs="Times New Roman"/>
          <w:b/>
          <w:sz w:val="24"/>
          <w:szCs w:val="24"/>
        </w:rPr>
      </w:pPr>
    </w:p>
    <w:p w:rsidR="009414AB" w:rsidRPr="001668D2" w:rsidRDefault="009414AB" w:rsidP="00433004">
      <w:pPr>
        <w:pStyle w:val="ListParagraph"/>
        <w:numPr>
          <w:ilvl w:val="0"/>
          <w:numId w:val="24"/>
        </w:numPr>
        <w:ind w:left="360"/>
        <w:rPr>
          <w:rFonts w:ascii="Times New Roman" w:hAnsi="Times New Roman" w:cs="Times New Roman"/>
          <w:b/>
          <w:sz w:val="24"/>
          <w:szCs w:val="24"/>
        </w:rPr>
      </w:pPr>
      <w:r w:rsidRPr="001668D2">
        <w:rPr>
          <w:rFonts w:ascii="Times New Roman" w:hAnsi="Times New Roman" w:cs="Times New Roman"/>
          <w:b/>
          <w:sz w:val="24"/>
          <w:szCs w:val="24"/>
        </w:rPr>
        <w:t>Project</w:t>
      </w:r>
      <w:r w:rsidR="008D2EB9">
        <w:rPr>
          <w:rFonts w:ascii="Times New Roman" w:hAnsi="Times New Roman" w:cs="Times New Roman"/>
          <w:b/>
          <w:sz w:val="24"/>
          <w:szCs w:val="24"/>
        </w:rPr>
        <w:t>s</w:t>
      </w:r>
      <w:r w:rsidRPr="001668D2">
        <w:rPr>
          <w:rFonts w:ascii="Times New Roman" w:hAnsi="Times New Roman" w:cs="Times New Roman"/>
          <w:b/>
          <w:sz w:val="24"/>
          <w:szCs w:val="24"/>
        </w:rPr>
        <w:t xml:space="preserve"> submitted by PGDFST, PGDCL students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
        <w:gridCol w:w="1624"/>
        <w:gridCol w:w="3417"/>
        <w:gridCol w:w="2087"/>
      </w:tblGrid>
      <w:tr w:rsidR="006417E8" w:rsidTr="00DA6CAA">
        <w:trPr>
          <w:jc w:val="center"/>
        </w:trPr>
        <w:tc>
          <w:tcPr>
            <w:tcW w:w="417" w:type="pct"/>
            <w:tcBorders>
              <w:top w:val="single" w:sz="4" w:space="0" w:color="auto"/>
              <w:bottom w:val="single" w:sz="4" w:space="0" w:color="auto"/>
            </w:tcBorders>
          </w:tcPr>
          <w:p w:rsidR="006417E8" w:rsidRPr="00DA6CAA" w:rsidRDefault="006417E8" w:rsidP="006417E8">
            <w:pPr>
              <w:jc w:val="center"/>
              <w:rPr>
                <w:rFonts w:ascii="Times New Roman" w:hAnsi="Times New Roman" w:cs="Times New Roman"/>
                <w:sz w:val="24"/>
                <w:szCs w:val="24"/>
              </w:rPr>
            </w:pPr>
            <w:r w:rsidRPr="00DA6CAA">
              <w:rPr>
                <w:rFonts w:ascii="Times New Roman" w:hAnsi="Times New Roman" w:cs="Times New Roman"/>
                <w:sz w:val="24"/>
                <w:szCs w:val="24"/>
              </w:rPr>
              <w:t>Sl. No.</w:t>
            </w:r>
          </w:p>
        </w:tc>
        <w:tc>
          <w:tcPr>
            <w:tcW w:w="1044" w:type="pct"/>
            <w:tcBorders>
              <w:top w:val="single" w:sz="4" w:space="0" w:color="auto"/>
              <w:bottom w:val="single" w:sz="4" w:space="0" w:color="auto"/>
            </w:tcBorders>
          </w:tcPr>
          <w:p w:rsidR="006417E8" w:rsidRPr="00DA6CAA" w:rsidRDefault="006417E8" w:rsidP="006417E8">
            <w:pPr>
              <w:jc w:val="center"/>
              <w:rPr>
                <w:rFonts w:ascii="Times New Roman" w:hAnsi="Times New Roman" w:cs="Times New Roman"/>
                <w:sz w:val="24"/>
                <w:szCs w:val="24"/>
              </w:rPr>
            </w:pPr>
            <w:r w:rsidRPr="00DA6CAA">
              <w:rPr>
                <w:rFonts w:ascii="Times New Roman" w:hAnsi="Times New Roman" w:cs="Times New Roman"/>
                <w:sz w:val="24"/>
                <w:szCs w:val="24"/>
              </w:rPr>
              <w:t>Name</w:t>
            </w:r>
          </w:p>
        </w:tc>
        <w:tc>
          <w:tcPr>
            <w:tcW w:w="2197" w:type="pct"/>
            <w:tcBorders>
              <w:top w:val="single" w:sz="4" w:space="0" w:color="auto"/>
              <w:bottom w:val="single" w:sz="4" w:space="0" w:color="auto"/>
            </w:tcBorders>
          </w:tcPr>
          <w:p w:rsidR="006417E8" w:rsidRPr="00DA6CAA" w:rsidRDefault="006417E8" w:rsidP="006417E8">
            <w:pPr>
              <w:jc w:val="center"/>
              <w:rPr>
                <w:rFonts w:ascii="Times New Roman" w:hAnsi="Times New Roman" w:cs="Times New Roman"/>
                <w:sz w:val="24"/>
                <w:szCs w:val="24"/>
              </w:rPr>
            </w:pPr>
            <w:r w:rsidRPr="00DA6CAA">
              <w:rPr>
                <w:rFonts w:ascii="Times New Roman" w:hAnsi="Times New Roman" w:cs="Times New Roman"/>
                <w:sz w:val="24"/>
                <w:szCs w:val="24"/>
              </w:rPr>
              <w:t>Title</w:t>
            </w:r>
          </w:p>
        </w:tc>
        <w:tc>
          <w:tcPr>
            <w:tcW w:w="1343" w:type="pct"/>
            <w:tcBorders>
              <w:top w:val="single" w:sz="4" w:space="0" w:color="auto"/>
              <w:bottom w:val="single" w:sz="4" w:space="0" w:color="auto"/>
            </w:tcBorders>
          </w:tcPr>
          <w:p w:rsidR="006417E8" w:rsidRPr="00DA6CAA" w:rsidRDefault="006417E8" w:rsidP="006417E8">
            <w:pPr>
              <w:jc w:val="center"/>
              <w:rPr>
                <w:rFonts w:ascii="Times New Roman" w:hAnsi="Times New Roman" w:cs="Times New Roman"/>
                <w:sz w:val="24"/>
                <w:szCs w:val="24"/>
              </w:rPr>
            </w:pPr>
            <w:r w:rsidRPr="00DA6CAA">
              <w:rPr>
                <w:rFonts w:ascii="Times New Roman" w:hAnsi="Times New Roman" w:cs="Times New Roman"/>
                <w:sz w:val="24"/>
                <w:szCs w:val="24"/>
              </w:rPr>
              <w:t>Guide</w:t>
            </w:r>
          </w:p>
        </w:tc>
      </w:tr>
      <w:tr w:rsidR="006417E8" w:rsidRPr="0021653D" w:rsidTr="00DA6CAA">
        <w:trPr>
          <w:jc w:val="center"/>
        </w:trPr>
        <w:tc>
          <w:tcPr>
            <w:tcW w:w="417" w:type="pct"/>
            <w:tcBorders>
              <w:top w:val="single" w:sz="4" w:space="0" w:color="auto"/>
            </w:tcBorders>
          </w:tcPr>
          <w:p w:rsidR="006417E8" w:rsidRPr="0021653D" w:rsidRDefault="006417E8" w:rsidP="006417E8">
            <w:pPr>
              <w:spacing w:line="360" w:lineRule="auto"/>
              <w:rPr>
                <w:rFonts w:ascii="Times New Roman" w:hAnsi="Times New Roman" w:cs="Times New Roman"/>
                <w:sz w:val="24"/>
                <w:szCs w:val="24"/>
              </w:rPr>
            </w:pPr>
            <w:r>
              <w:rPr>
                <w:rFonts w:ascii="Times New Roman" w:hAnsi="Times New Roman" w:cs="Times New Roman"/>
                <w:sz w:val="24"/>
                <w:szCs w:val="24"/>
              </w:rPr>
              <w:t>1</w:t>
            </w:r>
            <w:r w:rsidR="00F7032C">
              <w:rPr>
                <w:rFonts w:ascii="Times New Roman" w:hAnsi="Times New Roman" w:cs="Times New Roman"/>
                <w:sz w:val="24"/>
                <w:szCs w:val="24"/>
              </w:rPr>
              <w:t>.</w:t>
            </w:r>
          </w:p>
        </w:tc>
        <w:tc>
          <w:tcPr>
            <w:tcW w:w="1044" w:type="pct"/>
            <w:tcBorders>
              <w:top w:val="single" w:sz="4" w:space="0" w:color="auto"/>
            </w:tcBorders>
          </w:tcPr>
          <w:p w:rsidR="006417E8" w:rsidRPr="0021653D" w:rsidRDefault="006417E8" w:rsidP="006417E8">
            <w:pPr>
              <w:spacing w:line="360" w:lineRule="auto"/>
              <w:rPr>
                <w:rFonts w:ascii="Times New Roman" w:hAnsi="Times New Roman" w:cs="Times New Roman"/>
                <w:sz w:val="24"/>
                <w:szCs w:val="24"/>
              </w:rPr>
            </w:pPr>
            <w:r>
              <w:rPr>
                <w:rFonts w:ascii="Times New Roman" w:hAnsi="Times New Roman" w:cs="Times New Roman"/>
                <w:sz w:val="24"/>
                <w:szCs w:val="24"/>
              </w:rPr>
              <w:t>Anusha B</w:t>
            </w:r>
          </w:p>
        </w:tc>
        <w:tc>
          <w:tcPr>
            <w:tcW w:w="2197" w:type="pct"/>
            <w:tcBorders>
              <w:top w:val="single" w:sz="4" w:space="0" w:color="auto"/>
            </w:tcBorders>
          </w:tcPr>
          <w:p w:rsidR="006417E8" w:rsidRDefault="006417E8" w:rsidP="006417E8">
            <w:pPr>
              <w:jc w:val="both"/>
              <w:rPr>
                <w:rFonts w:ascii="Times New Roman" w:hAnsi="Times New Roman" w:cs="Times New Roman"/>
                <w:sz w:val="24"/>
                <w:szCs w:val="24"/>
              </w:rPr>
            </w:pPr>
            <w:r>
              <w:rPr>
                <w:rFonts w:ascii="Times New Roman" w:hAnsi="Times New Roman" w:cs="Times New Roman"/>
                <w:sz w:val="24"/>
                <w:szCs w:val="24"/>
              </w:rPr>
              <w:t>Linguistic Assessment in Child Language Disorders</w:t>
            </w:r>
            <w:r w:rsidR="005E3793">
              <w:rPr>
                <w:rFonts w:ascii="Times New Roman" w:hAnsi="Times New Roman" w:cs="Times New Roman"/>
                <w:sz w:val="24"/>
                <w:szCs w:val="24"/>
              </w:rPr>
              <w:t>.</w:t>
            </w:r>
          </w:p>
          <w:p w:rsidR="005E3793" w:rsidRPr="0021653D" w:rsidRDefault="005E3793" w:rsidP="006417E8">
            <w:pPr>
              <w:jc w:val="both"/>
              <w:rPr>
                <w:rFonts w:ascii="Times New Roman" w:hAnsi="Times New Roman" w:cs="Times New Roman"/>
                <w:sz w:val="24"/>
                <w:szCs w:val="24"/>
              </w:rPr>
            </w:pPr>
          </w:p>
        </w:tc>
        <w:tc>
          <w:tcPr>
            <w:tcW w:w="1343" w:type="pct"/>
            <w:tcBorders>
              <w:top w:val="single" w:sz="4" w:space="0" w:color="auto"/>
            </w:tcBorders>
          </w:tcPr>
          <w:p w:rsidR="006417E8" w:rsidRPr="0021653D" w:rsidRDefault="00360E1E" w:rsidP="005E3793">
            <w:pPr>
              <w:rPr>
                <w:rFonts w:ascii="Times New Roman" w:hAnsi="Times New Roman" w:cs="Times New Roman"/>
                <w:sz w:val="24"/>
                <w:szCs w:val="24"/>
              </w:rPr>
            </w:pPr>
            <w:r>
              <w:rPr>
                <w:rFonts w:ascii="Times New Roman" w:hAnsi="Times New Roman" w:cs="Times New Roman"/>
                <w:sz w:val="24"/>
                <w:szCs w:val="24"/>
              </w:rPr>
              <w:t>Dr. Shyamla K.C</w:t>
            </w:r>
          </w:p>
        </w:tc>
      </w:tr>
      <w:tr w:rsidR="006417E8" w:rsidRPr="0021653D" w:rsidTr="00DA6CAA">
        <w:trPr>
          <w:jc w:val="center"/>
        </w:trPr>
        <w:tc>
          <w:tcPr>
            <w:tcW w:w="417" w:type="pct"/>
          </w:tcPr>
          <w:p w:rsidR="006417E8" w:rsidRPr="0021653D" w:rsidRDefault="006417E8" w:rsidP="006417E8">
            <w:pPr>
              <w:spacing w:line="360" w:lineRule="auto"/>
              <w:rPr>
                <w:rFonts w:ascii="Times New Roman" w:hAnsi="Times New Roman" w:cs="Times New Roman"/>
                <w:sz w:val="24"/>
                <w:szCs w:val="24"/>
              </w:rPr>
            </w:pPr>
            <w:r>
              <w:rPr>
                <w:rFonts w:ascii="Times New Roman" w:hAnsi="Times New Roman" w:cs="Times New Roman"/>
                <w:sz w:val="24"/>
                <w:szCs w:val="24"/>
              </w:rPr>
              <w:t>2</w:t>
            </w:r>
            <w:r w:rsidR="00F7032C">
              <w:rPr>
                <w:rFonts w:ascii="Times New Roman" w:hAnsi="Times New Roman" w:cs="Times New Roman"/>
                <w:sz w:val="24"/>
                <w:szCs w:val="24"/>
              </w:rPr>
              <w:t>.</w:t>
            </w:r>
          </w:p>
        </w:tc>
        <w:tc>
          <w:tcPr>
            <w:tcW w:w="1044" w:type="pct"/>
          </w:tcPr>
          <w:p w:rsidR="006417E8" w:rsidRPr="0021653D" w:rsidRDefault="006417E8" w:rsidP="006417E8">
            <w:pPr>
              <w:spacing w:line="360" w:lineRule="auto"/>
              <w:rPr>
                <w:rFonts w:ascii="Times New Roman" w:hAnsi="Times New Roman" w:cs="Times New Roman"/>
                <w:sz w:val="24"/>
                <w:szCs w:val="24"/>
              </w:rPr>
            </w:pPr>
            <w:r>
              <w:rPr>
                <w:rFonts w:ascii="Times New Roman" w:hAnsi="Times New Roman" w:cs="Times New Roman"/>
                <w:sz w:val="24"/>
                <w:szCs w:val="24"/>
              </w:rPr>
              <w:t>Jyotsna</w:t>
            </w:r>
          </w:p>
        </w:tc>
        <w:tc>
          <w:tcPr>
            <w:tcW w:w="2197" w:type="pct"/>
          </w:tcPr>
          <w:p w:rsidR="006417E8" w:rsidRDefault="006417E8" w:rsidP="006417E8">
            <w:pPr>
              <w:jc w:val="both"/>
              <w:rPr>
                <w:rFonts w:ascii="Times New Roman" w:hAnsi="Times New Roman" w:cs="Times New Roman"/>
                <w:sz w:val="24"/>
                <w:szCs w:val="24"/>
              </w:rPr>
            </w:pPr>
            <w:r>
              <w:rPr>
                <w:rFonts w:ascii="Times New Roman" w:hAnsi="Times New Roman" w:cs="Times New Roman"/>
                <w:sz w:val="24"/>
                <w:szCs w:val="24"/>
              </w:rPr>
              <w:t>Lingustic Assessment in Adult Language Disorders</w:t>
            </w:r>
            <w:r w:rsidR="005E3793">
              <w:rPr>
                <w:rFonts w:ascii="Times New Roman" w:hAnsi="Times New Roman" w:cs="Times New Roman"/>
                <w:sz w:val="24"/>
                <w:szCs w:val="24"/>
              </w:rPr>
              <w:t>.</w:t>
            </w:r>
          </w:p>
          <w:p w:rsidR="005E3793" w:rsidRPr="0021653D" w:rsidRDefault="005E3793" w:rsidP="006417E8">
            <w:pPr>
              <w:jc w:val="both"/>
              <w:rPr>
                <w:rFonts w:ascii="Times New Roman" w:hAnsi="Times New Roman" w:cs="Times New Roman"/>
                <w:sz w:val="24"/>
                <w:szCs w:val="24"/>
              </w:rPr>
            </w:pPr>
          </w:p>
        </w:tc>
        <w:tc>
          <w:tcPr>
            <w:tcW w:w="1343" w:type="pct"/>
          </w:tcPr>
          <w:p w:rsidR="006417E8" w:rsidRPr="0021653D" w:rsidRDefault="00360E1E" w:rsidP="005E3793">
            <w:pPr>
              <w:rPr>
                <w:rFonts w:ascii="Times New Roman" w:hAnsi="Times New Roman" w:cs="Times New Roman"/>
                <w:sz w:val="24"/>
                <w:szCs w:val="24"/>
              </w:rPr>
            </w:pPr>
            <w:r>
              <w:rPr>
                <w:rFonts w:ascii="Times New Roman" w:hAnsi="Times New Roman" w:cs="Times New Roman"/>
                <w:sz w:val="24"/>
                <w:szCs w:val="24"/>
              </w:rPr>
              <w:t>Dr. Shyamla K.C</w:t>
            </w:r>
          </w:p>
        </w:tc>
      </w:tr>
      <w:tr w:rsidR="006417E8" w:rsidRPr="0021653D" w:rsidTr="00DA6CAA">
        <w:trPr>
          <w:jc w:val="center"/>
        </w:trPr>
        <w:tc>
          <w:tcPr>
            <w:tcW w:w="417" w:type="pct"/>
          </w:tcPr>
          <w:p w:rsidR="006417E8" w:rsidRPr="0021653D" w:rsidRDefault="006417E8" w:rsidP="006417E8">
            <w:pPr>
              <w:spacing w:line="360" w:lineRule="auto"/>
              <w:rPr>
                <w:rFonts w:ascii="Times New Roman" w:hAnsi="Times New Roman" w:cs="Times New Roman"/>
                <w:sz w:val="24"/>
                <w:szCs w:val="24"/>
              </w:rPr>
            </w:pPr>
            <w:r>
              <w:rPr>
                <w:rFonts w:ascii="Times New Roman" w:hAnsi="Times New Roman" w:cs="Times New Roman"/>
                <w:sz w:val="24"/>
                <w:szCs w:val="24"/>
              </w:rPr>
              <w:t>3</w:t>
            </w:r>
            <w:r w:rsidR="00F7032C">
              <w:rPr>
                <w:rFonts w:ascii="Times New Roman" w:hAnsi="Times New Roman" w:cs="Times New Roman"/>
                <w:sz w:val="24"/>
                <w:szCs w:val="24"/>
              </w:rPr>
              <w:t>.</w:t>
            </w:r>
          </w:p>
        </w:tc>
        <w:tc>
          <w:tcPr>
            <w:tcW w:w="1044" w:type="pct"/>
          </w:tcPr>
          <w:p w:rsidR="006417E8" w:rsidRPr="0021653D" w:rsidRDefault="006417E8" w:rsidP="005E3793">
            <w:pPr>
              <w:rPr>
                <w:rFonts w:ascii="Times New Roman" w:hAnsi="Times New Roman" w:cs="Times New Roman"/>
                <w:sz w:val="24"/>
                <w:szCs w:val="24"/>
              </w:rPr>
            </w:pPr>
            <w:r>
              <w:rPr>
                <w:rFonts w:ascii="Times New Roman" w:hAnsi="Times New Roman" w:cs="Times New Roman"/>
                <w:sz w:val="24"/>
                <w:szCs w:val="24"/>
              </w:rPr>
              <w:t>Lakshmi Prasanna</w:t>
            </w:r>
          </w:p>
        </w:tc>
        <w:tc>
          <w:tcPr>
            <w:tcW w:w="2197" w:type="pct"/>
          </w:tcPr>
          <w:p w:rsidR="005E3793" w:rsidRPr="0021653D" w:rsidRDefault="006417E8" w:rsidP="00C17505">
            <w:pPr>
              <w:jc w:val="both"/>
              <w:rPr>
                <w:rFonts w:ascii="Times New Roman" w:hAnsi="Times New Roman" w:cs="Times New Roman"/>
                <w:sz w:val="24"/>
                <w:szCs w:val="24"/>
              </w:rPr>
            </w:pPr>
            <w:r>
              <w:rPr>
                <w:rFonts w:ascii="Times New Roman" w:hAnsi="Times New Roman" w:cs="Times New Roman"/>
                <w:sz w:val="24"/>
                <w:szCs w:val="24"/>
              </w:rPr>
              <w:t xml:space="preserve">Benchmark for speaker identification using vectors </w:t>
            </w:r>
            <w:r>
              <w:rPr>
                <w:rFonts w:ascii="Times New Roman" w:eastAsia="Times New Roman" w:hAnsi="Times New Roman"/>
                <w:bCs/>
                <w:sz w:val="24"/>
                <w:szCs w:val="24"/>
              </w:rPr>
              <w:t>F1 ~ F2</w:t>
            </w:r>
            <w:r w:rsidR="005E3793">
              <w:rPr>
                <w:rFonts w:ascii="Times New Roman" w:eastAsia="Times New Roman" w:hAnsi="Times New Roman"/>
                <w:bCs/>
                <w:sz w:val="24"/>
                <w:szCs w:val="24"/>
              </w:rPr>
              <w:t>.</w:t>
            </w:r>
          </w:p>
        </w:tc>
        <w:tc>
          <w:tcPr>
            <w:tcW w:w="1343" w:type="pct"/>
          </w:tcPr>
          <w:p w:rsidR="006417E8" w:rsidRPr="0021653D" w:rsidRDefault="00491337" w:rsidP="005E3793">
            <w:pPr>
              <w:rPr>
                <w:rFonts w:ascii="Times New Roman" w:hAnsi="Times New Roman" w:cs="Times New Roman"/>
                <w:sz w:val="24"/>
                <w:szCs w:val="24"/>
              </w:rPr>
            </w:pPr>
            <w:r>
              <w:rPr>
                <w:rFonts w:ascii="Times New Roman" w:hAnsi="Times New Roman" w:cs="Times New Roman"/>
                <w:sz w:val="24"/>
                <w:szCs w:val="24"/>
              </w:rPr>
              <w:t>Dr. S.R. Sa</w:t>
            </w:r>
            <w:r w:rsidR="00360E1E">
              <w:rPr>
                <w:rFonts w:ascii="Times New Roman" w:hAnsi="Times New Roman" w:cs="Times New Roman"/>
                <w:sz w:val="24"/>
                <w:szCs w:val="24"/>
              </w:rPr>
              <w:t>v</w:t>
            </w:r>
            <w:r>
              <w:rPr>
                <w:rFonts w:ascii="Times New Roman" w:hAnsi="Times New Roman" w:cs="Times New Roman"/>
                <w:sz w:val="24"/>
                <w:szCs w:val="24"/>
              </w:rPr>
              <w:t>ithri</w:t>
            </w:r>
          </w:p>
        </w:tc>
      </w:tr>
      <w:tr w:rsidR="006417E8" w:rsidRPr="0021653D" w:rsidTr="00DA6CAA">
        <w:trPr>
          <w:jc w:val="center"/>
        </w:trPr>
        <w:tc>
          <w:tcPr>
            <w:tcW w:w="417" w:type="pct"/>
            <w:tcBorders>
              <w:bottom w:val="single" w:sz="4" w:space="0" w:color="auto"/>
            </w:tcBorders>
          </w:tcPr>
          <w:p w:rsidR="006417E8" w:rsidRPr="0021653D" w:rsidRDefault="006417E8" w:rsidP="006417E8">
            <w:pPr>
              <w:spacing w:line="360" w:lineRule="auto"/>
              <w:rPr>
                <w:rFonts w:ascii="Times New Roman" w:hAnsi="Times New Roman" w:cs="Times New Roman"/>
                <w:sz w:val="24"/>
                <w:szCs w:val="24"/>
              </w:rPr>
            </w:pPr>
            <w:r>
              <w:rPr>
                <w:rFonts w:ascii="Times New Roman" w:hAnsi="Times New Roman" w:cs="Times New Roman"/>
                <w:sz w:val="24"/>
                <w:szCs w:val="24"/>
              </w:rPr>
              <w:t>4</w:t>
            </w:r>
            <w:r w:rsidR="00F7032C">
              <w:rPr>
                <w:rFonts w:ascii="Times New Roman" w:hAnsi="Times New Roman" w:cs="Times New Roman"/>
                <w:sz w:val="24"/>
                <w:szCs w:val="24"/>
              </w:rPr>
              <w:t>.</w:t>
            </w:r>
          </w:p>
        </w:tc>
        <w:tc>
          <w:tcPr>
            <w:tcW w:w="1044" w:type="pct"/>
            <w:tcBorders>
              <w:bottom w:val="single" w:sz="4" w:space="0" w:color="auto"/>
            </w:tcBorders>
          </w:tcPr>
          <w:p w:rsidR="006417E8" w:rsidRPr="0021653D" w:rsidRDefault="00491337" w:rsidP="005E3793">
            <w:pPr>
              <w:rPr>
                <w:rFonts w:ascii="Times New Roman" w:hAnsi="Times New Roman" w:cs="Times New Roman"/>
                <w:sz w:val="24"/>
                <w:szCs w:val="24"/>
              </w:rPr>
            </w:pPr>
            <w:r>
              <w:rPr>
                <w:rFonts w:ascii="Times New Roman" w:hAnsi="Times New Roman" w:cs="Times New Roman"/>
                <w:sz w:val="24"/>
                <w:szCs w:val="24"/>
              </w:rPr>
              <w:t>Shersingh Jakhar</w:t>
            </w:r>
          </w:p>
        </w:tc>
        <w:tc>
          <w:tcPr>
            <w:tcW w:w="2197" w:type="pct"/>
            <w:tcBorders>
              <w:bottom w:val="single" w:sz="4" w:space="0" w:color="auto"/>
            </w:tcBorders>
          </w:tcPr>
          <w:p w:rsidR="005E3793" w:rsidRPr="0021653D" w:rsidRDefault="00491337" w:rsidP="00212B5B">
            <w:pPr>
              <w:jc w:val="both"/>
              <w:rPr>
                <w:rFonts w:ascii="Times New Roman" w:hAnsi="Times New Roman" w:cs="Times New Roman"/>
                <w:sz w:val="24"/>
                <w:szCs w:val="24"/>
              </w:rPr>
            </w:pPr>
            <w:r>
              <w:rPr>
                <w:rFonts w:ascii="Times New Roman" w:hAnsi="Times New Roman" w:cs="Times New Roman"/>
                <w:sz w:val="24"/>
                <w:szCs w:val="24"/>
              </w:rPr>
              <w:t>Benchmark for speaker identification using cepstral coefficients</w:t>
            </w:r>
            <w:r w:rsidR="005E3793">
              <w:rPr>
                <w:rFonts w:ascii="Times New Roman" w:hAnsi="Times New Roman" w:cs="Times New Roman"/>
                <w:sz w:val="24"/>
                <w:szCs w:val="24"/>
              </w:rPr>
              <w:t>.</w:t>
            </w:r>
          </w:p>
        </w:tc>
        <w:tc>
          <w:tcPr>
            <w:tcW w:w="1343" w:type="pct"/>
            <w:tcBorders>
              <w:bottom w:val="single" w:sz="4" w:space="0" w:color="auto"/>
            </w:tcBorders>
          </w:tcPr>
          <w:p w:rsidR="006417E8" w:rsidRPr="0021653D" w:rsidRDefault="00491337" w:rsidP="005E3793">
            <w:pPr>
              <w:rPr>
                <w:rFonts w:ascii="Times New Roman" w:hAnsi="Times New Roman" w:cs="Times New Roman"/>
                <w:sz w:val="24"/>
                <w:szCs w:val="24"/>
              </w:rPr>
            </w:pPr>
            <w:r>
              <w:rPr>
                <w:rFonts w:ascii="Times New Roman" w:hAnsi="Times New Roman" w:cs="Times New Roman"/>
                <w:sz w:val="24"/>
                <w:szCs w:val="24"/>
              </w:rPr>
              <w:t>Dr. S.R. Savithri</w:t>
            </w:r>
          </w:p>
        </w:tc>
      </w:tr>
      <w:tr w:rsidR="006417E8" w:rsidRPr="0021653D" w:rsidTr="00DA6CAA">
        <w:trPr>
          <w:jc w:val="center"/>
        </w:trPr>
        <w:tc>
          <w:tcPr>
            <w:tcW w:w="417" w:type="pct"/>
            <w:tcBorders>
              <w:top w:val="single" w:sz="4" w:space="0" w:color="auto"/>
            </w:tcBorders>
          </w:tcPr>
          <w:p w:rsidR="006417E8" w:rsidRPr="0021653D" w:rsidRDefault="006417E8" w:rsidP="006417E8">
            <w:pPr>
              <w:spacing w:line="360" w:lineRule="auto"/>
              <w:rPr>
                <w:rFonts w:ascii="Times New Roman" w:hAnsi="Times New Roman" w:cs="Times New Roman"/>
                <w:sz w:val="24"/>
                <w:szCs w:val="24"/>
              </w:rPr>
            </w:pPr>
          </w:p>
        </w:tc>
        <w:tc>
          <w:tcPr>
            <w:tcW w:w="1044" w:type="pct"/>
            <w:tcBorders>
              <w:top w:val="single" w:sz="4" w:space="0" w:color="auto"/>
            </w:tcBorders>
          </w:tcPr>
          <w:p w:rsidR="006417E8" w:rsidRPr="0021653D" w:rsidRDefault="006417E8" w:rsidP="006417E8">
            <w:pPr>
              <w:spacing w:line="360" w:lineRule="auto"/>
              <w:rPr>
                <w:rFonts w:ascii="Times New Roman" w:hAnsi="Times New Roman" w:cs="Times New Roman"/>
                <w:sz w:val="24"/>
                <w:szCs w:val="24"/>
              </w:rPr>
            </w:pPr>
          </w:p>
        </w:tc>
        <w:tc>
          <w:tcPr>
            <w:tcW w:w="2197" w:type="pct"/>
            <w:tcBorders>
              <w:top w:val="single" w:sz="4" w:space="0" w:color="auto"/>
            </w:tcBorders>
          </w:tcPr>
          <w:p w:rsidR="006417E8" w:rsidRPr="0021653D" w:rsidRDefault="006417E8" w:rsidP="006417E8">
            <w:pPr>
              <w:jc w:val="both"/>
              <w:rPr>
                <w:rFonts w:ascii="Times New Roman" w:hAnsi="Times New Roman" w:cs="Times New Roman"/>
                <w:sz w:val="24"/>
                <w:szCs w:val="24"/>
              </w:rPr>
            </w:pPr>
          </w:p>
        </w:tc>
        <w:tc>
          <w:tcPr>
            <w:tcW w:w="1343" w:type="pct"/>
            <w:tcBorders>
              <w:top w:val="single" w:sz="4" w:space="0" w:color="auto"/>
            </w:tcBorders>
          </w:tcPr>
          <w:p w:rsidR="006417E8" w:rsidRPr="0021653D" w:rsidRDefault="006417E8" w:rsidP="005E3793">
            <w:pPr>
              <w:rPr>
                <w:rFonts w:ascii="Times New Roman" w:hAnsi="Times New Roman" w:cs="Times New Roman"/>
                <w:sz w:val="24"/>
                <w:szCs w:val="24"/>
              </w:rPr>
            </w:pPr>
          </w:p>
        </w:tc>
      </w:tr>
    </w:tbl>
    <w:p w:rsidR="00433004" w:rsidRPr="00433004" w:rsidRDefault="00433004" w:rsidP="00433004">
      <w:pPr>
        <w:pStyle w:val="ListParagraph"/>
        <w:numPr>
          <w:ilvl w:val="0"/>
          <w:numId w:val="24"/>
        </w:numPr>
        <w:spacing w:line="360" w:lineRule="auto"/>
        <w:ind w:left="360"/>
        <w:rPr>
          <w:rFonts w:ascii="Times New Roman" w:hAnsi="Times New Roman" w:cs="Times New Roman"/>
          <w:b/>
          <w:sz w:val="24"/>
          <w:szCs w:val="24"/>
        </w:rPr>
      </w:pPr>
      <w:r w:rsidRPr="00433004">
        <w:rPr>
          <w:rFonts w:ascii="Times New Roman" w:hAnsi="Times New Roman" w:cs="Times New Roman"/>
          <w:b/>
          <w:sz w:val="24"/>
          <w:szCs w:val="24"/>
        </w:rPr>
        <w:t>Dissertation submitted by M.Phil students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8"/>
        <w:gridCol w:w="1621"/>
        <w:gridCol w:w="3243"/>
        <w:gridCol w:w="2174"/>
      </w:tblGrid>
      <w:tr w:rsidR="00433004" w:rsidRPr="00433004" w:rsidTr="00DF37EF">
        <w:tc>
          <w:tcPr>
            <w:tcW w:w="475" w:type="pct"/>
            <w:tcBorders>
              <w:top w:val="single" w:sz="4" w:space="0" w:color="auto"/>
              <w:bottom w:val="single" w:sz="4" w:space="0" w:color="auto"/>
            </w:tcBorders>
          </w:tcPr>
          <w:p w:rsidR="00433004" w:rsidRPr="00DF37EF" w:rsidRDefault="00433004" w:rsidP="00A854E7">
            <w:pPr>
              <w:jc w:val="center"/>
              <w:rPr>
                <w:rFonts w:ascii="Times New Roman" w:hAnsi="Times New Roman" w:cs="Times New Roman"/>
                <w:sz w:val="24"/>
                <w:szCs w:val="24"/>
              </w:rPr>
            </w:pPr>
            <w:r w:rsidRPr="00DF37EF">
              <w:rPr>
                <w:rFonts w:ascii="Times New Roman" w:hAnsi="Times New Roman" w:cs="Times New Roman"/>
                <w:sz w:val="24"/>
                <w:szCs w:val="24"/>
              </w:rPr>
              <w:t>Sl. No.</w:t>
            </w:r>
          </w:p>
        </w:tc>
        <w:tc>
          <w:tcPr>
            <w:tcW w:w="1042" w:type="pct"/>
            <w:tcBorders>
              <w:top w:val="single" w:sz="4" w:space="0" w:color="auto"/>
              <w:bottom w:val="single" w:sz="4" w:space="0" w:color="auto"/>
            </w:tcBorders>
          </w:tcPr>
          <w:p w:rsidR="00433004" w:rsidRPr="00DF37EF" w:rsidRDefault="00433004" w:rsidP="00A854E7">
            <w:pPr>
              <w:jc w:val="center"/>
              <w:rPr>
                <w:rFonts w:ascii="Times New Roman" w:hAnsi="Times New Roman" w:cs="Times New Roman"/>
                <w:sz w:val="24"/>
                <w:szCs w:val="24"/>
              </w:rPr>
            </w:pPr>
            <w:r w:rsidRPr="00DF37EF">
              <w:rPr>
                <w:rFonts w:ascii="Times New Roman" w:hAnsi="Times New Roman" w:cs="Times New Roman"/>
                <w:sz w:val="24"/>
                <w:szCs w:val="24"/>
              </w:rPr>
              <w:t>Name</w:t>
            </w:r>
          </w:p>
        </w:tc>
        <w:tc>
          <w:tcPr>
            <w:tcW w:w="2085" w:type="pct"/>
            <w:tcBorders>
              <w:top w:val="single" w:sz="4" w:space="0" w:color="auto"/>
              <w:bottom w:val="single" w:sz="4" w:space="0" w:color="auto"/>
            </w:tcBorders>
          </w:tcPr>
          <w:p w:rsidR="00433004" w:rsidRPr="00DF37EF" w:rsidRDefault="00433004" w:rsidP="00A854E7">
            <w:pPr>
              <w:jc w:val="center"/>
              <w:rPr>
                <w:rFonts w:ascii="Times New Roman" w:hAnsi="Times New Roman" w:cs="Times New Roman"/>
                <w:sz w:val="24"/>
                <w:szCs w:val="24"/>
              </w:rPr>
            </w:pPr>
            <w:r w:rsidRPr="00DF37EF">
              <w:rPr>
                <w:rFonts w:ascii="Times New Roman" w:hAnsi="Times New Roman" w:cs="Times New Roman"/>
                <w:sz w:val="24"/>
                <w:szCs w:val="24"/>
              </w:rPr>
              <w:t>M.Phil Programs</w:t>
            </w:r>
          </w:p>
        </w:tc>
        <w:tc>
          <w:tcPr>
            <w:tcW w:w="1399" w:type="pct"/>
            <w:tcBorders>
              <w:top w:val="single" w:sz="4" w:space="0" w:color="auto"/>
              <w:bottom w:val="single" w:sz="4" w:space="0" w:color="auto"/>
            </w:tcBorders>
          </w:tcPr>
          <w:p w:rsidR="00433004" w:rsidRPr="00DF37EF" w:rsidRDefault="00433004" w:rsidP="00A854E7">
            <w:pPr>
              <w:jc w:val="center"/>
              <w:rPr>
                <w:rFonts w:ascii="Times New Roman" w:hAnsi="Times New Roman" w:cs="Times New Roman"/>
                <w:sz w:val="24"/>
                <w:szCs w:val="24"/>
              </w:rPr>
            </w:pPr>
            <w:r w:rsidRPr="00DF37EF">
              <w:rPr>
                <w:rFonts w:ascii="Times New Roman" w:hAnsi="Times New Roman" w:cs="Times New Roman"/>
                <w:sz w:val="24"/>
                <w:szCs w:val="24"/>
              </w:rPr>
              <w:t>Guide</w:t>
            </w:r>
          </w:p>
        </w:tc>
      </w:tr>
      <w:tr w:rsidR="00433004" w:rsidRPr="00433004" w:rsidTr="00DF37EF">
        <w:tc>
          <w:tcPr>
            <w:tcW w:w="475" w:type="pct"/>
            <w:tcBorders>
              <w:top w:val="single" w:sz="4" w:space="0" w:color="auto"/>
            </w:tcBorders>
          </w:tcPr>
          <w:p w:rsidR="00433004" w:rsidRPr="00433004" w:rsidRDefault="00433004" w:rsidP="00433004">
            <w:pPr>
              <w:spacing w:line="360" w:lineRule="auto"/>
              <w:jc w:val="center"/>
              <w:rPr>
                <w:rFonts w:ascii="Times New Roman" w:hAnsi="Times New Roman" w:cs="Times New Roman"/>
                <w:sz w:val="24"/>
                <w:szCs w:val="24"/>
              </w:rPr>
            </w:pPr>
            <w:r w:rsidRPr="00433004">
              <w:rPr>
                <w:rFonts w:ascii="Times New Roman" w:hAnsi="Times New Roman" w:cs="Times New Roman"/>
                <w:sz w:val="24"/>
                <w:szCs w:val="24"/>
              </w:rPr>
              <w:t>1</w:t>
            </w:r>
            <w:r w:rsidR="00F7032C">
              <w:rPr>
                <w:rFonts w:ascii="Times New Roman" w:hAnsi="Times New Roman" w:cs="Times New Roman"/>
                <w:sz w:val="24"/>
                <w:szCs w:val="24"/>
              </w:rPr>
              <w:t>.</w:t>
            </w:r>
          </w:p>
        </w:tc>
        <w:tc>
          <w:tcPr>
            <w:tcW w:w="1042" w:type="pct"/>
            <w:tcBorders>
              <w:top w:val="single" w:sz="4" w:space="0" w:color="auto"/>
            </w:tcBorders>
          </w:tcPr>
          <w:p w:rsidR="00433004" w:rsidRPr="00433004" w:rsidRDefault="00433004" w:rsidP="00DF37EF">
            <w:pPr>
              <w:rPr>
                <w:rFonts w:ascii="Times New Roman" w:hAnsi="Times New Roman" w:cs="Times New Roman"/>
                <w:sz w:val="24"/>
                <w:szCs w:val="24"/>
              </w:rPr>
            </w:pPr>
            <w:r w:rsidRPr="00433004">
              <w:rPr>
                <w:rFonts w:ascii="Times New Roman" w:hAnsi="Times New Roman" w:cs="Times New Roman"/>
                <w:sz w:val="24"/>
                <w:szCs w:val="24"/>
              </w:rPr>
              <w:t>Ms. Anupama</w:t>
            </w:r>
          </w:p>
        </w:tc>
        <w:tc>
          <w:tcPr>
            <w:tcW w:w="2085" w:type="pct"/>
            <w:tcBorders>
              <w:top w:val="single" w:sz="4" w:space="0" w:color="auto"/>
            </w:tcBorders>
          </w:tcPr>
          <w:p w:rsidR="00433004" w:rsidRDefault="00433004" w:rsidP="00433004">
            <w:pPr>
              <w:jc w:val="both"/>
              <w:rPr>
                <w:rFonts w:ascii="Times New Roman" w:hAnsi="Times New Roman" w:cs="Times New Roman"/>
                <w:sz w:val="24"/>
                <w:szCs w:val="24"/>
              </w:rPr>
            </w:pPr>
            <w:r w:rsidRPr="00433004">
              <w:rPr>
                <w:rFonts w:ascii="Times New Roman" w:hAnsi="Times New Roman" w:cs="Times New Roman"/>
                <w:sz w:val="24"/>
                <w:szCs w:val="24"/>
              </w:rPr>
              <w:t>General Health Perceptions in Geriatric Individuals; M.Phil Program in Psychology from Sree Venkateswara University, Tirupathi.</w:t>
            </w:r>
          </w:p>
          <w:p w:rsidR="00DF37EF" w:rsidRPr="00433004" w:rsidRDefault="00DF37EF" w:rsidP="00433004">
            <w:pPr>
              <w:jc w:val="both"/>
              <w:rPr>
                <w:rFonts w:ascii="Times New Roman" w:hAnsi="Times New Roman" w:cs="Times New Roman"/>
                <w:sz w:val="24"/>
                <w:szCs w:val="24"/>
              </w:rPr>
            </w:pPr>
          </w:p>
        </w:tc>
        <w:tc>
          <w:tcPr>
            <w:tcW w:w="1399" w:type="pct"/>
            <w:tcBorders>
              <w:top w:val="single" w:sz="4" w:space="0" w:color="auto"/>
            </w:tcBorders>
          </w:tcPr>
          <w:p w:rsidR="00433004" w:rsidRPr="00433004" w:rsidRDefault="00433004" w:rsidP="00433004">
            <w:pPr>
              <w:spacing w:line="360" w:lineRule="auto"/>
              <w:rPr>
                <w:rFonts w:ascii="Times New Roman" w:hAnsi="Times New Roman" w:cs="Times New Roman"/>
                <w:sz w:val="24"/>
                <w:szCs w:val="24"/>
              </w:rPr>
            </w:pPr>
            <w:r w:rsidRPr="00433004">
              <w:rPr>
                <w:rFonts w:ascii="Times New Roman" w:hAnsi="Times New Roman" w:cs="Times New Roman"/>
                <w:sz w:val="24"/>
                <w:szCs w:val="24"/>
              </w:rPr>
              <w:t>Dr. Venkatesan, S.</w:t>
            </w:r>
          </w:p>
        </w:tc>
      </w:tr>
      <w:tr w:rsidR="00433004" w:rsidRPr="00433004" w:rsidTr="00DF37EF">
        <w:tc>
          <w:tcPr>
            <w:tcW w:w="475" w:type="pct"/>
          </w:tcPr>
          <w:p w:rsidR="00433004" w:rsidRPr="00433004" w:rsidRDefault="00433004" w:rsidP="00433004">
            <w:pPr>
              <w:spacing w:line="360" w:lineRule="auto"/>
              <w:jc w:val="center"/>
              <w:rPr>
                <w:rFonts w:ascii="Times New Roman" w:hAnsi="Times New Roman" w:cs="Times New Roman"/>
                <w:sz w:val="24"/>
                <w:szCs w:val="24"/>
              </w:rPr>
            </w:pPr>
            <w:r w:rsidRPr="00433004">
              <w:rPr>
                <w:rFonts w:ascii="Times New Roman" w:hAnsi="Times New Roman" w:cs="Times New Roman"/>
                <w:sz w:val="24"/>
                <w:szCs w:val="24"/>
              </w:rPr>
              <w:t>2</w:t>
            </w:r>
            <w:r w:rsidR="00F7032C">
              <w:rPr>
                <w:rFonts w:ascii="Times New Roman" w:hAnsi="Times New Roman" w:cs="Times New Roman"/>
                <w:sz w:val="24"/>
                <w:szCs w:val="24"/>
              </w:rPr>
              <w:t>.</w:t>
            </w:r>
          </w:p>
        </w:tc>
        <w:tc>
          <w:tcPr>
            <w:tcW w:w="1042" w:type="pct"/>
          </w:tcPr>
          <w:p w:rsidR="00433004" w:rsidRPr="00433004" w:rsidRDefault="00433004" w:rsidP="00DF37EF">
            <w:pPr>
              <w:rPr>
                <w:rFonts w:ascii="Times New Roman" w:hAnsi="Times New Roman" w:cs="Times New Roman"/>
                <w:sz w:val="24"/>
                <w:szCs w:val="24"/>
              </w:rPr>
            </w:pPr>
            <w:r w:rsidRPr="00433004">
              <w:rPr>
                <w:rFonts w:ascii="Times New Roman" w:hAnsi="Times New Roman" w:cs="Times New Roman"/>
                <w:sz w:val="24"/>
                <w:szCs w:val="24"/>
              </w:rPr>
              <w:t>Mr. Johnson</w:t>
            </w:r>
          </w:p>
        </w:tc>
        <w:tc>
          <w:tcPr>
            <w:tcW w:w="2085" w:type="pct"/>
          </w:tcPr>
          <w:p w:rsidR="00433004" w:rsidRDefault="00433004" w:rsidP="00433004">
            <w:pPr>
              <w:rPr>
                <w:rFonts w:ascii="Times New Roman" w:hAnsi="Times New Roman" w:cs="Times New Roman"/>
                <w:sz w:val="24"/>
                <w:szCs w:val="24"/>
              </w:rPr>
            </w:pPr>
            <w:r w:rsidRPr="00433004">
              <w:rPr>
                <w:rFonts w:ascii="Times New Roman" w:hAnsi="Times New Roman" w:cs="Times New Roman"/>
                <w:sz w:val="24"/>
                <w:szCs w:val="24"/>
              </w:rPr>
              <w:t>Study of level of Anxiety and perceived social support among 10</w:t>
            </w:r>
            <w:r w:rsidRPr="00433004">
              <w:rPr>
                <w:rFonts w:ascii="Times New Roman" w:hAnsi="Times New Roman" w:cs="Times New Roman"/>
                <w:sz w:val="24"/>
                <w:szCs w:val="24"/>
                <w:vertAlign w:val="superscript"/>
              </w:rPr>
              <w:t>th</w:t>
            </w:r>
            <w:r w:rsidRPr="00433004">
              <w:rPr>
                <w:rFonts w:ascii="Times New Roman" w:hAnsi="Times New Roman" w:cs="Times New Roman"/>
                <w:sz w:val="24"/>
                <w:szCs w:val="24"/>
              </w:rPr>
              <w:t xml:space="preserve"> standard students; M.Phil Program in Psychology from Sree Venkateswara University, Tirupathi.</w:t>
            </w:r>
          </w:p>
          <w:p w:rsidR="00DF37EF" w:rsidRPr="00433004" w:rsidRDefault="00DF37EF" w:rsidP="00433004">
            <w:pPr>
              <w:rPr>
                <w:rFonts w:ascii="Times New Roman" w:hAnsi="Times New Roman" w:cs="Times New Roman"/>
                <w:sz w:val="24"/>
                <w:szCs w:val="24"/>
              </w:rPr>
            </w:pPr>
          </w:p>
        </w:tc>
        <w:tc>
          <w:tcPr>
            <w:tcW w:w="1399" w:type="pct"/>
          </w:tcPr>
          <w:p w:rsidR="00433004" w:rsidRPr="00433004" w:rsidRDefault="00433004" w:rsidP="00433004">
            <w:pPr>
              <w:spacing w:line="360" w:lineRule="auto"/>
              <w:rPr>
                <w:rFonts w:ascii="Times New Roman" w:hAnsi="Times New Roman" w:cs="Times New Roman"/>
                <w:sz w:val="24"/>
                <w:szCs w:val="24"/>
              </w:rPr>
            </w:pPr>
            <w:r w:rsidRPr="00433004">
              <w:rPr>
                <w:rFonts w:ascii="Times New Roman" w:hAnsi="Times New Roman" w:cs="Times New Roman"/>
                <w:sz w:val="24"/>
                <w:szCs w:val="24"/>
              </w:rPr>
              <w:t>Dr. Venkatesan, S.</w:t>
            </w:r>
          </w:p>
        </w:tc>
      </w:tr>
      <w:tr w:rsidR="00433004" w:rsidTr="00DF37EF">
        <w:tc>
          <w:tcPr>
            <w:tcW w:w="475" w:type="pct"/>
            <w:tcBorders>
              <w:bottom w:val="single" w:sz="4" w:space="0" w:color="auto"/>
            </w:tcBorders>
          </w:tcPr>
          <w:p w:rsidR="00433004" w:rsidRPr="00433004" w:rsidRDefault="00433004" w:rsidP="00433004">
            <w:pPr>
              <w:spacing w:line="360" w:lineRule="auto"/>
              <w:jc w:val="center"/>
              <w:rPr>
                <w:rFonts w:ascii="Times New Roman" w:hAnsi="Times New Roman" w:cs="Times New Roman"/>
                <w:sz w:val="24"/>
                <w:szCs w:val="24"/>
              </w:rPr>
            </w:pPr>
            <w:r w:rsidRPr="00433004">
              <w:rPr>
                <w:rFonts w:ascii="Times New Roman" w:hAnsi="Times New Roman" w:cs="Times New Roman"/>
                <w:sz w:val="24"/>
                <w:szCs w:val="24"/>
              </w:rPr>
              <w:t>3</w:t>
            </w:r>
            <w:r w:rsidR="00F7032C">
              <w:rPr>
                <w:rFonts w:ascii="Times New Roman" w:hAnsi="Times New Roman" w:cs="Times New Roman"/>
                <w:sz w:val="24"/>
                <w:szCs w:val="24"/>
              </w:rPr>
              <w:t>.</w:t>
            </w:r>
          </w:p>
        </w:tc>
        <w:tc>
          <w:tcPr>
            <w:tcW w:w="1042" w:type="pct"/>
            <w:tcBorders>
              <w:bottom w:val="single" w:sz="4" w:space="0" w:color="auto"/>
            </w:tcBorders>
          </w:tcPr>
          <w:p w:rsidR="00433004" w:rsidRPr="00433004" w:rsidRDefault="00433004" w:rsidP="00433004">
            <w:pPr>
              <w:spacing w:line="360" w:lineRule="auto"/>
              <w:rPr>
                <w:rFonts w:ascii="Times New Roman" w:hAnsi="Times New Roman" w:cs="Times New Roman"/>
                <w:sz w:val="24"/>
                <w:szCs w:val="24"/>
              </w:rPr>
            </w:pPr>
            <w:r w:rsidRPr="00433004">
              <w:rPr>
                <w:rFonts w:ascii="Times New Roman" w:hAnsi="Times New Roman" w:cs="Times New Roman"/>
                <w:sz w:val="24"/>
                <w:szCs w:val="24"/>
              </w:rPr>
              <w:t>Mr. Pratap</w:t>
            </w:r>
          </w:p>
        </w:tc>
        <w:tc>
          <w:tcPr>
            <w:tcW w:w="2085" w:type="pct"/>
            <w:tcBorders>
              <w:bottom w:val="single" w:sz="4" w:space="0" w:color="auto"/>
            </w:tcBorders>
          </w:tcPr>
          <w:p w:rsidR="00433004" w:rsidRPr="00433004" w:rsidRDefault="00433004" w:rsidP="00433004">
            <w:pPr>
              <w:rPr>
                <w:rFonts w:ascii="Times New Roman" w:hAnsi="Times New Roman" w:cs="Times New Roman"/>
                <w:sz w:val="24"/>
                <w:szCs w:val="24"/>
              </w:rPr>
            </w:pPr>
            <w:r w:rsidRPr="00433004">
              <w:rPr>
                <w:rFonts w:ascii="Times New Roman" w:hAnsi="Times New Roman" w:cs="Times New Roman"/>
                <w:sz w:val="24"/>
                <w:szCs w:val="24"/>
              </w:rPr>
              <w:t>Assessment of depression among diabetic and nondiabetic people.</w:t>
            </w:r>
          </w:p>
        </w:tc>
        <w:tc>
          <w:tcPr>
            <w:tcW w:w="1399" w:type="pct"/>
            <w:tcBorders>
              <w:bottom w:val="single" w:sz="4" w:space="0" w:color="auto"/>
            </w:tcBorders>
          </w:tcPr>
          <w:p w:rsidR="00433004" w:rsidRPr="008D1167" w:rsidRDefault="00433004" w:rsidP="00433004">
            <w:pPr>
              <w:spacing w:line="360" w:lineRule="auto"/>
              <w:rPr>
                <w:rFonts w:ascii="Times New Roman" w:hAnsi="Times New Roman" w:cs="Times New Roman"/>
                <w:sz w:val="24"/>
                <w:szCs w:val="24"/>
              </w:rPr>
            </w:pPr>
            <w:r w:rsidRPr="00433004">
              <w:rPr>
                <w:rFonts w:ascii="Times New Roman" w:hAnsi="Times New Roman" w:cs="Times New Roman"/>
                <w:sz w:val="24"/>
                <w:szCs w:val="24"/>
              </w:rPr>
              <w:t>Dr. Venkatesan, S.</w:t>
            </w:r>
          </w:p>
        </w:tc>
      </w:tr>
    </w:tbl>
    <w:p w:rsidR="00433004" w:rsidRDefault="00433004" w:rsidP="00433004">
      <w:pPr>
        <w:spacing w:line="240" w:lineRule="auto"/>
        <w:rPr>
          <w:rFonts w:ascii="Times New Roman" w:hAnsi="Times New Roman" w:cs="Times New Roman"/>
          <w:b/>
          <w:sz w:val="24"/>
          <w:szCs w:val="24"/>
        </w:rPr>
      </w:pPr>
    </w:p>
    <w:p w:rsidR="006A0A55" w:rsidRDefault="006A0A55" w:rsidP="00433004">
      <w:pPr>
        <w:spacing w:line="240" w:lineRule="auto"/>
        <w:rPr>
          <w:rFonts w:ascii="Times New Roman" w:hAnsi="Times New Roman" w:cs="Times New Roman"/>
          <w:b/>
          <w:sz w:val="24"/>
          <w:szCs w:val="24"/>
        </w:rPr>
      </w:pPr>
    </w:p>
    <w:p w:rsidR="006A0A55" w:rsidRDefault="006A0A55" w:rsidP="00433004">
      <w:pPr>
        <w:spacing w:line="240" w:lineRule="auto"/>
        <w:rPr>
          <w:rFonts w:ascii="Times New Roman" w:hAnsi="Times New Roman" w:cs="Times New Roman"/>
          <w:b/>
          <w:sz w:val="24"/>
          <w:szCs w:val="24"/>
        </w:rPr>
      </w:pPr>
    </w:p>
    <w:p w:rsidR="006A0A55" w:rsidRDefault="006A0A55" w:rsidP="00433004">
      <w:pPr>
        <w:spacing w:line="240" w:lineRule="auto"/>
        <w:rPr>
          <w:rFonts w:ascii="Times New Roman" w:hAnsi="Times New Roman" w:cs="Times New Roman"/>
          <w:b/>
          <w:sz w:val="24"/>
          <w:szCs w:val="24"/>
        </w:rPr>
      </w:pPr>
    </w:p>
    <w:p w:rsidR="006A0A55" w:rsidRDefault="006A0A55" w:rsidP="00433004">
      <w:pPr>
        <w:spacing w:line="240" w:lineRule="auto"/>
        <w:rPr>
          <w:rFonts w:ascii="Times New Roman" w:hAnsi="Times New Roman" w:cs="Times New Roman"/>
          <w:b/>
          <w:sz w:val="24"/>
          <w:szCs w:val="24"/>
        </w:rPr>
      </w:pPr>
    </w:p>
    <w:p w:rsidR="006A0A55" w:rsidRDefault="006A0A55" w:rsidP="00433004">
      <w:pPr>
        <w:spacing w:line="240" w:lineRule="auto"/>
        <w:rPr>
          <w:rFonts w:ascii="Times New Roman" w:hAnsi="Times New Roman" w:cs="Times New Roman"/>
          <w:b/>
          <w:sz w:val="24"/>
          <w:szCs w:val="24"/>
        </w:rPr>
      </w:pPr>
    </w:p>
    <w:p w:rsidR="006A0A55" w:rsidRDefault="006A0A55" w:rsidP="00433004">
      <w:pPr>
        <w:spacing w:line="240" w:lineRule="auto"/>
        <w:rPr>
          <w:rFonts w:ascii="Times New Roman" w:hAnsi="Times New Roman" w:cs="Times New Roman"/>
          <w:b/>
          <w:sz w:val="24"/>
          <w:szCs w:val="24"/>
        </w:rPr>
      </w:pPr>
    </w:p>
    <w:p w:rsidR="00D773FD" w:rsidRPr="00433004" w:rsidRDefault="00CA1585" w:rsidP="00D917A4">
      <w:pPr>
        <w:pStyle w:val="ListParagraph"/>
        <w:numPr>
          <w:ilvl w:val="0"/>
          <w:numId w:val="24"/>
        </w:numPr>
        <w:spacing w:line="240" w:lineRule="auto"/>
        <w:ind w:left="360"/>
        <w:rPr>
          <w:rFonts w:ascii="Times New Roman" w:hAnsi="Times New Roman" w:cs="Times New Roman"/>
          <w:b/>
          <w:sz w:val="24"/>
          <w:szCs w:val="24"/>
        </w:rPr>
      </w:pPr>
      <w:r w:rsidRPr="00433004">
        <w:rPr>
          <w:rFonts w:ascii="Times New Roman" w:hAnsi="Times New Roman" w:cs="Times New Roman"/>
          <w:b/>
          <w:sz w:val="24"/>
          <w:szCs w:val="24"/>
        </w:rPr>
        <w:lastRenderedPageBreak/>
        <w:t>Dissertation</w:t>
      </w:r>
      <w:r w:rsidR="008D2EB9">
        <w:rPr>
          <w:rFonts w:ascii="Times New Roman" w:hAnsi="Times New Roman" w:cs="Times New Roman"/>
          <w:b/>
          <w:sz w:val="24"/>
          <w:szCs w:val="24"/>
        </w:rPr>
        <w:t>s</w:t>
      </w:r>
      <w:r w:rsidRPr="00433004">
        <w:rPr>
          <w:rFonts w:ascii="Times New Roman" w:hAnsi="Times New Roman" w:cs="Times New Roman"/>
          <w:b/>
          <w:sz w:val="24"/>
          <w:szCs w:val="24"/>
        </w:rPr>
        <w:t xml:space="preserve"> under progress</w:t>
      </w:r>
      <w:r w:rsidR="009414AB" w:rsidRPr="00433004">
        <w:rPr>
          <w:rFonts w:ascii="Times New Roman" w:hAnsi="Times New Roman" w:cs="Times New Roman"/>
          <w:b/>
          <w:sz w:val="24"/>
          <w:szCs w:val="24"/>
        </w:rPr>
        <w:t xml:space="preserve"> </w:t>
      </w:r>
      <w:r w:rsidR="00552DA2" w:rsidRPr="00433004">
        <w:rPr>
          <w:rFonts w:ascii="Times New Roman" w:hAnsi="Times New Roman" w:cs="Times New Roman"/>
          <w:b/>
          <w:sz w:val="24"/>
          <w:szCs w:val="24"/>
        </w:rPr>
        <w:t>M.Sc. (Audiology)</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3"/>
        <w:gridCol w:w="1785"/>
        <w:gridCol w:w="3151"/>
        <w:gridCol w:w="2267"/>
      </w:tblGrid>
      <w:tr w:rsidR="00C56901" w:rsidTr="006A0A55">
        <w:trPr>
          <w:jc w:val="center"/>
        </w:trPr>
        <w:tc>
          <w:tcPr>
            <w:tcW w:w="368" w:type="pct"/>
            <w:tcBorders>
              <w:top w:val="single" w:sz="4" w:space="0" w:color="auto"/>
              <w:bottom w:val="single" w:sz="4" w:space="0" w:color="auto"/>
            </w:tcBorders>
          </w:tcPr>
          <w:p w:rsidR="00C56901" w:rsidRPr="00DF37EF" w:rsidRDefault="00C56901" w:rsidP="008B2E00">
            <w:pPr>
              <w:jc w:val="center"/>
              <w:rPr>
                <w:rFonts w:ascii="Times New Roman" w:hAnsi="Times New Roman" w:cs="Times New Roman"/>
                <w:sz w:val="24"/>
                <w:szCs w:val="24"/>
              </w:rPr>
            </w:pPr>
            <w:r w:rsidRPr="00DF37EF">
              <w:rPr>
                <w:rFonts w:ascii="Times New Roman" w:hAnsi="Times New Roman" w:cs="Times New Roman"/>
                <w:sz w:val="24"/>
                <w:szCs w:val="24"/>
              </w:rPr>
              <w:t>Sl. No.</w:t>
            </w:r>
          </w:p>
        </w:tc>
        <w:tc>
          <w:tcPr>
            <w:tcW w:w="1148" w:type="pct"/>
            <w:tcBorders>
              <w:top w:val="single" w:sz="4" w:space="0" w:color="auto"/>
              <w:bottom w:val="single" w:sz="4" w:space="0" w:color="auto"/>
            </w:tcBorders>
          </w:tcPr>
          <w:p w:rsidR="00C56901" w:rsidRPr="00DF37EF" w:rsidRDefault="00C56901" w:rsidP="008B2E00">
            <w:pPr>
              <w:jc w:val="center"/>
              <w:rPr>
                <w:rFonts w:ascii="Times New Roman" w:hAnsi="Times New Roman" w:cs="Times New Roman"/>
                <w:sz w:val="24"/>
                <w:szCs w:val="24"/>
              </w:rPr>
            </w:pPr>
            <w:r w:rsidRPr="00DF37EF">
              <w:rPr>
                <w:rFonts w:ascii="Times New Roman" w:hAnsi="Times New Roman" w:cs="Times New Roman"/>
                <w:sz w:val="24"/>
                <w:szCs w:val="24"/>
              </w:rPr>
              <w:t>Name of the candidate</w:t>
            </w:r>
          </w:p>
        </w:tc>
        <w:tc>
          <w:tcPr>
            <w:tcW w:w="2026" w:type="pct"/>
            <w:tcBorders>
              <w:top w:val="single" w:sz="4" w:space="0" w:color="auto"/>
              <w:bottom w:val="single" w:sz="4" w:space="0" w:color="auto"/>
            </w:tcBorders>
          </w:tcPr>
          <w:p w:rsidR="00C56901" w:rsidRPr="00DF37EF" w:rsidRDefault="00C56901" w:rsidP="008B2E00">
            <w:pPr>
              <w:jc w:val="center"/>
              <w:rPr>
                <w:rFonts w:ascii="Times New Roman" w:hAnsi="Times New Roman" w:cs="Times New Roman"/>
                <w:sz w:val="24"/>
                <w:szCs w:val="24"/>
              </w:rPr>
            </w:pPr>
            <w:r w:rsidRPr="00DF37EF">
              <w:rPr>
                <w:rFonts w:ascii="Times New Roman" w:hAnsi="Times New Roman" w:cs="Times New Roman"/>
                <w:sz w:val="24"/>
                <w:szCs w:val="24"/>
              </w:rPr>
              <w:t>Title of the Dissertation</w:t>
            </w:r>
          </w:p>
        </w:tc>
        <w:tc>
          <w:tcPr>
            <w:tcW w:w="1458" w:type="pct"/>
            <w:tcBorders>
              <w:top w:val="single" w:sz="4" w:space="0" w:color="auto"/>
              <w:bottom w:val="single" w:sz="4" w:space="0" w:color="auto"/>
            </w:tcBorders>
          </w:tcPr>
          <w:p w:rsidR="00C56901" w:rsidRPr="00DF37EF" w:rsidRDefault="00C56901" w:rsidP="008B2E00">
            <w:pPr>
              <w:jc w:val="center"/>
              <w:rPr>
                <w:rFonts w:ascii="Times New Roman" w:hAnsi="Times New Roman" w:cs="Times New Roman"/>
                <w:sz w:val="24"/>
                <w:szCs w:val="24"/>
              </w:rPr>
            </w:pPr>
            <w:r w:rsidRPr="00DF37EF">
              <w:rPr>
                <w:rFonts w:ascii="Times New Roman" w:hAnsi="Times New Roman" w:cs="Times New Roman"/>
                <w:sz w:val="24"/>
                <w:szCs w:val="24"/>
              </w:rPr>
              <w:t>Guide</w:t>
            </w:r>
          </w:p>
        </w:tc>
      </w:tr>
      <w:tr w:rsidR="00C56901" w:rsidTr="006A0A55">
        <w:trPr>
          <w:jc w:val="center"/>
        </w:trPr>
        <w:tc>
          <w:tcPr>
            <w:tcW w:w="368" w:type="pct"/>
            <w:tcBorders>
              <w:top w:val="single" w:sz="4" w:space="0" w:color="auto"/>
            </w:tcBorders>
          </w:tcPr>
          <w:p w:rsidR="00C56901" w:rsidRPr="00C56901" w:rsidRDefault="00C56901" w:rsidP="00C06406">
            <w:pPr>
              <w:pStyle w:val="ListParagraph"/>
              <w:ind w:left="0"/>
              <w:jc w:val="center"/>
              <w:rPr>
                <w:rFonts w:ascii="Times New Roman" w:eastAsia="Calibri" w:hAnsi="Times New Roman" w:cs="Times New Roman"/>
                <w:sz w:val="24"/>
                <w:szCs w:val="24"/>
              </w:rPr>
            </w:pPr>
            <w:r w:rsidRPr="00C56901">
              <w:rPr>
                <w:rFonts w:ascii="Times New Roman" w:eastAsia="Calibri" w:hAnsi="Times New Roman" w:cs="Times New Roman"/>
                <w:sz w:val="24"/>
                <w:szCs w:val="24"/>
              </w:rPr>
              <w:t>1</w:t>
            </w:r>
            <w:r w:rsidR="00F7032C">
              <w:rPr>
                <w:rFonts w:ascii="Times New Roman" w:eastAsia="Calibri" w:hAnsi="Times New Roman" w:cs="Times New Roman"/>
                <w:sz w:val="24"/>
                <w:szCs w:val="24"/>
              </w:rPr>
              <w:t>.</w:t>
            </w:r>
          </w:p>
        </w:tc>
        <w:tc>
          <w:tcPr>
            <w:tcW w:w="1148" w:type="pct"/>
            <w:tcBorders>
              <w:top w:val="single" w:sz="4" w:space="0" w:color="auto"/>
            </w:tcBorders>
          </w:tcPr>
          <w:p w:rsidR="00C56901" w:rsidRP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Anuprasad</w:t>
            </w:r>
          </w:p>
        </w:tc>
        <w:tc>
          <w:tcPr>
            <w:tcW w:w="2026" w:type="pct"/>
            <w:tcBorders>
              <w:top w:val="single" w:sz="4" w:space="0" w:color="auto"/>
            </w:tcBorders>
          </w:tcPr>
          <w:p w:rsid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WARP processing vs. conventional processing.  A comparative study in individuals with sensorineural hearing loss</w:t>
            </w:r>
            <w:r w:rsidR="00254A8D">
              <w:rPr>
                <w:rFonts w:ascii="Times New Roman" w:eastAsia="Calibri" w:hAnsi="Times New Roman" w:cs="Times New Roman"/>
                <w:sz w:val="24"/>
                <w:szCs w:val="24"/>
              </w:rPr>
              <w:t>.</w:t>
            </w:r>
          </w:p>
          <w:p w:rsidR="00DF37EF" w:rsidRPr="00C56901" w:rsidRDefault="00DF37EF" w:rsidP="00C06406">
            <w:pPr>
              <w:pStyle w:val="ListParagraph"/>
              <w:ind w:left="0"/>
              <w:jc w:val="both"/>
              <w:rPr>
                <w:rFonts w:ascii="Times New Roman" w:eastAsia="Calibri" w:hAnsi="Times New Roman" w:cs="Times New Roman"/>
                <w:sz w:val="24"/>
                <w:szCs w:val="24"/>
              </w:rPr>
            </w:pPr>
          </w:p>
        </w:tc>
        <w:tc>
          <w:tcPr>
            <w:tcW w:w="1458" w:type="pct"/>
            <w:tcBorders>
              <w:top w:val="single" w:sz="4" w:space="0" w:color="auto"/>
            </w:tcBorders>
          </w:tcPr>
          <w:p w:rsidR="00C56901" w:rsidRPr="00C56901" w:rsidRDefault="00C56901" w:rsidP="0012059A">
            <w:pPr>
              <w:pStyle w:val="ListParagraph"/>
              <w:ind w:left="0"/>
              <w:rPr>
                <w:rFonts w:ascii="Times New Roman" w:eastAsia="Calibri" w:hAnsi="Times New Roman" w:cs="Times New Roman"/>
                <w:sz w:val="24"/>
                <w:szCs w:val="24"/>
              </w:rPr>
            </w:pPr>
            <w:r w:rsidRPr="00C56901">
              <w:rPr>
                <w:rFonts w:ascii="Times New Roman" w:eastAsia="Calibri" w:hAnsi="Times New Roman" w:cs="Times New Roman"/>
                <w:sz w:val="24"/>
                <w:szCs w:val="24"/>
              </w:rPr>
              <w:t>Ms. Mamatha</w:t>
            </w:r>
            <w:r w:rsidR="0035663E">
              <w:rPr>
                <w:rFonts w:ascii="Times New Roman" w:eastAsia="Calibri" w:hAnsi="Times New Roman" w:cs="Times New Roman"/>
                <w:sz w:val="24"/>
                <w:szCs w:val="24"/>
              </w:rPr>
              <w:t>,</w:t>
            </w:r>
            <w:r w:rsidRPr="00C56901">
              <w:rPr>
                <w:rFonts w:ascii="Times New Roman" w:eastAsia="Calibri" w:hAnsi="Times New Roman" w:cs="Times New Roman"/>
                <w:sz w:val="24"/>
                <w:szCs w:val="24"/>
              </w:rPr>
              <w:t xml:space="preserve"> N</w:t>
            </w:r>
            <w:r w:rsidR="0035663E">
              <w:rPr>
                <w:rFonts w:ascii="Times New Roman" w:eastAsia="Calibri" w:hAnsi="Times New Roman" w:cs="Times New Roman"/>
                <w:sz w:val="24"/>
                <w:szCs w:val="24"/>
              </w:rPr>
              <w:t>.</w:t>
            </w:r>
            <w:r w:rsidRPr="00C56901">
              <w:rPr>
                <w:rFonts w:ascii="Times New Roman" w:eastAsia="Calibri" w:hAnsi="Times New Roman" w:cs="Times New Roman"/>
                <w:sz w:val="24"/>
                <w:szCs w:val="24"/>
              </w:rPr>
              <w:t>M</w:t>
            </w:r>
            <w:r w:rsidR="0035663E">
              <w:rPr>
                <w:rFonts w:ascii="Times New Roman" w:eastAsia="Calibri" w:hAnsi="Times New Roman" w:cs="Times New Roman"/>
                <w:sz w:val="24"/>
                <w:szCs w:val="24"/>
              </w:rPr>
              <w:t>.</w:t>
            </w:r>
          </w:p>
        </w:tc>
      </w:tr>
      <w:tr w:rsidR="00C56901" w:rsidTr="006A0A55">
        <w:trPr>
          <w:jc w:val="center"/>
        </w:trPr>
        <w:tc>
          <w:tcPr>
            <w:tcW w:w="368" w:type="pct"/>
          </w:tcPr>
          <w:p w:rsidR="00C56901" w:rsidRPr="00C56901" w:rsidRDefault="00C56901" w:rsidP="00C06406">
            <w:pPr>
              <w:pStyle w:val="ListParagraph"/>
              <w:ind w:left="0"/>
              <w:jc w:val="center"/>
              <w:rPr>
                <w:rFonts w:ascii="Times New Roman" w:eastAsia="Calibri" w:hAnsi="Times New Roman" w:cs="Times New Roman"/>
                <w:sz w:val="24"/>
                <w:szCs w:val="24"/>
              </w:rPr>
            </w:pPr>
            <w:r w:rsidRPr="00C56901">
              <w:rPr>
                <w:rFonts w:ascii="Times New Roman" w:eastAsia="Calibri" w:hAnsi="Times New Roman" w:cs="Times New Roman"/>
                <w:sz w:val="24"/>
                <w:szCs w:val="24"/>
              </w:rPr>
              <w:t>2</w:t>
            </w:r>
            <w:r w:rsidR="00F7032C">
              <w:rPr>
                <w:rFonts w:ascii="Times New Roman" w:eastAsia="Calibri" w:hAnsi="Times New Roman" w:cs="Times New Roman"/>
                <w:sz w:val="24"/>
                <w:szCs w:val="24"/>
              </w:rPr>
              <w:t>.</w:t>
            </w:r>
          </w:p>
        </w:tc>
        <w:tc>
          <w:tcPr>
            <w:tcW w:w="1148" w:type="pct"/>
          </w:tcPr>
          <w:p w:rsidR="00C56901" w:rsidRP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Archana</w:t>
            </w:r>
          </w:p>
        </w:tc>
        <w:tc>
          <w:tcPr>
            <w:tcW w:w="2026" w:type="pct"/>
          </w:tcPr>
          <w:p w:rsid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Test battery for music perception in individuals using hearing devices</w:t>
            </w:r>
            <w:r w:rsidR="00254A8D">
              <w:rPr>
                <w:rFonts w:ascii="Times New Roman" w:eastAsia="Calibri" w:hAnsi="Times New Roman" w:cs="Times New Roman"/>
                <w:sz w:val="24"/>
                <w:szCs w:val="24"/>
              </w:rPr>
              <w:t>.</w:t>
            </w:r>
          </w:p>
          <w:p w:rsidR="00DF37EF" w:rsidRPr="00C56901" w:rsidRDefault="00DF37EF" w:rsidP="00C06406">
            <w:pPr>
              <w:pStyle w:val="ListParagraph"/>
              <w:ind w:left="0"/>
              <w:jc w:val="both"/>
              <w:rPr>
                <w:rFonts w:ascii="Times New Roman" w:eastAsia="Calibri" w:hAnsi="Times New Roman" w:cs="Times New Roman"/>
                <w:sz w:val="24"/>
                <w:szCs w:val="24"/>
              </w:rPr>
            </w:pPr>
          </w:p>
        </w:tc>
        <w:tc>
          <w:tcPr>
            <w:tcW w:w="1458" w:type="pct"/>
          </w:tcPr>
          <w:p w:rsidR="00C56901" w:rsidRPr="00C56901" w:rsidRDefault="00C56901" w:rsidP="0012059A">
            <w:pPr>
              <w:pStyle w:val="ListParagraph"/>
              <w:ind w:left="0"/>
              <w:rPr>
                <w:rFonts w:ascii="Times New Roman" w:eastAsia="Calibri" w:hAnsi="Times New Roman" w:cs="Times New Roman"/>
                <w:sz w:val="24"/>
                <w:szCs w:val="24"/>
              </w:rPr>
            </w:pPr>
            <w:r w:rsidRPr="00C56901">
              <w:rPr>
                <w:rFonts w:ascii="Times New Roman" w:eastAsia="Calibri" w:hAnsi="Times New Roman" w:cs="Times New Roman"/>
                <w:sz w:val="24"/>
                <w:szCs w:val="24"/>
              </w:rPr>
              <w:t>Prof. Manjula</w:t>
            </w:r>
            <w:r w:rsidR="0035663E">
              <w:rPr>
                <w:rFonts w:ascii="Times New Roman" w:eastAsia="Calibri" w:hAnsi="Times New Roman" w:cs="Times New Roman"/>
                <w:sz w:val="24"/>
                <w:szCs w:val="24"/>
              </w:rPr>
              <w:t>,</w:t>
            </w:r>
            <w:r w:rsidRPr="00C56901">
              <w:rPr>
                <w:rFonts w:ascii="Times New Roman" w:eastAsia="Calibri" w:hAnsi="Times New Roman" w:cs="Times New Roman"/>
                <w:sz w:val="24"/>
                <w:szCs w:val="24"/>
              </w:rPr>
              <w:t xml:space="preserve"> P</w:t>
            </w:r>
            <w:r w:rsidR="0035663E">
              <w:rPr>
                <w:rFonts w:ascii="Times New Roman" w:eastAsia="Calibri" w:hAnsi="Times New Roman" w:cs="Times New Roman"/>
                <w:sz w:val="24"/>
                <w:szCs w:val="24"/>
              </w:rPr>
              <w:t>.</w:t>
            </w:r>
          </w:p>
        </w:tc>
      </w:tr>
      <w:tr w:rsidR="00C56901" w:rsidTr="006A0A55">
        <w:trPr>
          <w:jc w:val="center"/>
        </w:trPr>
        <w:tc>
          <w:tcPr>
            <w:tcW w:w="368" w:type="pct"/>
          </w:tcPr>
          <w:p w:rsidR="00C56901" w:rsidRPr="00C56901" w:rsidRDefault="00C56901" w:rsidP="00C06406">
            <w:pPr>
              <w:pStyle w:val="ListParagraph"/>
              <w:ind w:left="0"/>
              <w:jc w:val="center"/>
              <w:rPr>
                <w:rFonts w:ascii="Times New Roman" w:eastAsia="Calibri" w:hAnsi="Times New Roman" w:cs="Times New Roman"/>
                <w:sz w:val="24"/>
                <w:szCs w:val="24"/>
              </w:rPr>
            </w:pPr>
            <w:r w:rsidRPr="00C56901">
              <w:rPr>
                <w:rFonts w:ascii="Times New Roman" w:eastAsia="Calibri" w:hAnsi="Times New Roman" w:cs="Times New Roman"/>
                <w:sz w:val="24"/>
                <w:szCs w:val="24"/>
              </w:rPr>
              <w:t>3</w:t>
            </w:r>
            <w:r w:rsidR="00F7032C">
              <w:rPr>
                <w:rFonts w:ascii="Times New Roman" w:eastAsia="Calibri" w:hAnsi="Times New Roman" w:cs="Times New Roman"/>
                <w:sz w:val="24"/>
                <w:szCs w:val="24"/>
              </w:rPr>
              <w:t>.</w:t>
            </w:r>
          </w:p>
        </w:tc>
        <w:tc>
          <w:tcPr>
            <w:tcW w:w="1148" w:type="pct"/>
          </w:tcPr>
          <w:p w:rsidR="00C56901" w:rsidRP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Badariya</w:t>
            </w:r>
            <w:r w:rsidR="0035663E">
              <w:rPr>
                <w:rFonts w:ascii="Times New Roman" w:eastAsia="Calibri" w:hAnsi="Times New Roman" w:cs="Times New Roman"/>
                <w:sz w:val="24"/>
                <w:szCs w:val="24"/>
              </w:rPr>
              <w:t>,</w:t>
            </w:r>
            <w:r w:rsidRPr="00C56901">
              <w:rPr>
                <w:rFonts w:ascii="Times New Roman" w:eastAsia="Calibri" w:hAnsi="Times New Roman" w:cs="Times New Roman"/>
                <w:sz w:val="24"/>
                <w:szCs w:val="24"/>
              </w:rPr>
              <w:t xml:space="preserve"> M</w:t>
            </w:r>
            <w:r w:rsidR="0035663E">
              <w:rPr>
                <w:rFonts w:ascii="Times New Roman" w:eastAsia="Calibri" w:hAnsi="Times New Roman" w:cs="Times New Roman"/>
                <w:sz w:val="24"/>
                <w:szCs w:val="24"/>
              </w:rPr>
              <w:t>.</w:t>
            </w:r>
          </w:p>
        </w:tc>
        <w:tc>
          <w:tcPr>
            <w:tcW w:w="2026" w:type="pct"/>
          </w:tcPr>
          <w:p w:rsid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Effect of age on fatiguing characteristics of efferent inhibition</w:t>
            </w:r>
            <w:r w:rsidR="00254A8D">
              <w:rPr>
                <w:rFonts w:ascii="Times New Roman" w:eastAsia="Calibri" w:hAnsi="Times New Roman" w:cs="Times New Roman"/>
                <w:sz w:val="24"/>
                <w:szCs w:val="24"/>
              </w:rPr>
              <w:t>.</w:t>
            </w:r>
          </w:p>
          <w:p w:rsidR="00DF37EF" w:rsidRPr="00C56901" w:rsidRDefault="00DF37EF" w:rsidP="00C06406">
            <w:pPr>
              <w:pStyle w:val="ListParagraph"/>
              <w:ind w:left="0"/>
              <w:jc w:val="both"/>
              <w:rPr>
                <w:rFonts w:ascii="Times New Roman" w:eastAsia="Calibri" w:hAnsi="Times New Roman" w:cs="Times New Roman"/>
                <w:sz w:val="24"/>
                <w:szCs w:val="24"/>
              </w:rPr>
            </w:pPr>
          </w:p>
        </w:tc>
        <w:tc>
          <w:tcPr>
            <w:tcW w:w="1458" w:type="pct"/>
          </w:tcPr>
          <w:p w:rsidR="00C56901" w:rsidRP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Dr. Sandeep</w:t>
            </w:r>
            <w:r w:rsidR="0035663E">
              <w:rPr>
                <w:rFonts w:ascii="Times New Roman" w:eastAsia="Calibri" w:hAnsi="Times New Roman" w:cs="Times New Roman"/>
                <w:sz w:val="24"/>
                <w:szCs w:val="24"/>
              </w:rPr>
              <w:t>,</w:t>
            </w:r>
            <w:r w:rsidRPr="00C56901">
              <w:rPr>
                <w:rFonts w:ascii="Times New Roman" w:eastAsia="Calibri" w:hAnsi="Times New Roman" w:cs="Times New Roman"/>
                <w:sz w:val="24"/>
                <w:szCs w:val="24"/>
              </w:rPr>
              <w:t xml:space="preserve"> M</w:t>
            </w:r>
            <w:r w:rsidR="0035663E">
              <w:rPr>
                <w:rFonts w:ascii="Times New Roman" w:eastAsia="Calibri" w:hAnsi="Times New Roman" w:cs="Times New Roman"/>
                <w:sz w:val="24"/>
                <w:szCs w:val="24"/>
              </w:rPr>
              <w:t>.</w:t>
            </w:r>
          </w:p>
        </w:tc>
      </w:tr>
      <w:tr w:rsidR="00C56901" w:rsidTr="006A0A55">
        <w:trPr>
          <w:jc w:val="center"/>
        </w:trPr>
        <w:tc>
          <w:tcPr>
            <w:tcW w:w="368" w:type="pct"/>
          </w:tcPr>
          <w:p w:rsidR="00C56901" w:rsidRPr="00C56901" w:rsidRDefault="00C56901" w:rsidP="00C06406">
            <w:pPr>
              <w:pStyle w:val="ListParagraph"/>
              <w:ind w:left="0"/>
              <w:jc w:val="center"/>
              <w:rPr>
                <w:rFonts w:ascii="Times New Roman" w:eastAsia="Calibri" w:hAnsi="Times New Roman" w:cs="Times New Roman"/>
                <w:sz w:val="24"/>
                <w:szCs w:val="24"/>
              </w:rPr>
            </w:pPr>
            <w:r w:rsidRPr="00C56901">
              <w:rPr>
                <w:rFonts w:ascii="Times New Roman" w:eastAsia="Calibri" w:hAnsi="Times New Roman" w:cs="Times New Roman"/>
                <w:sz w:val="24"/>
                <w:szCs w:val="24"/>
              </w:rPr>
              <w:t>4</w:t>
            </w:r>
            <w:r w:rsidR="00F7032C">
              <w:rPr>
                <w:rFonts w:ascii="Times New Roman" w:eastAsia="Calibri" w:hAnsi="Times New Roman" w:cs="Times New Roman"/>
                <w:sz w:val="24"/>
                <w:szCs w:val="24"/>
              </w:rPr>
              <w:t>.</w:t>
            </w:r>
          </w:p>
        </w:tc>
        <w:tc>
          <w:tcPr>
            <w:tcW w:w="1148" w:type="pct"/>
          </w:tcPr>
          <w:p w:rsidR="00C56901" w:rsidRPr="00C56901" w:rsidRDefault="00C56901" w:rsidP="0035663E">
            <w:pPr>
              <w:pStyle w:val="ListParagraph"/>
              <w:ind w:left="0"/>
              <w:rPr>
                <w:rFonts w:ascii="Times New Roman" w:eastAsia="Calibri" w:hAnsi="Times New Roman" w:cs="Times New Roman"/>
                <w:sz w:val="24"/>
                <w:szCs w:val="24"/>
              </w:rPr>
            </w:pPr>
            <w:r w:rsidRPr="00C56901">
              <w:rPr>
                <w:rFonts w:ascii="Times New Roman" w:eastAsia="Calibri" w:hAnsi="Times New Roman" w:cs="Times New Roman"/>
                <w:sz w:val="24"/>
                <w:szCs w:val="24"/>
              </w:rPr>
              <w:t>Bhavya Rani</w:t>
            </w:r>
            <w:r w:rsidR="0035663E">
              <w:rPr>
                <w:rFonts w:ascii="Times New Roman" w:eastAsia="Calibri" w:hAnsi="Times New Roman" w:cs="Times New Roman"/>
                <w:sz w:val="24"/>
                <w:szCs w:val="24"/>
              </w:rPr>
              <w:t>,</w:t>
            </w:r>
            <w:r w:rsidRPr="00C56901">
              <w:rPr>
                <w:rFonts w:ascii="Times New Roman" w:eastAsia="Calibri" w:hAnsi="Times New Roman" w:cs="Times New Roman"/>
                <w:sz w:val="24"/>
                <w:szCs w:val="24"/>
              </w:rPr>
              <w:t xml:space="preserve"> M.S</w:t>
            </w:r>
            <w:r w:rsidR="0035663E">
              <w:rPr>
                <w:rFonts w:ascii="Times New Roman" w:eastAsia="Calibri" w:hAnsi="Times New Roman" w:cs="Times New Roman"/>
                <w:sz w:val="24"/>
                <w:szCs w:val="24"/>
              </w:rPr>
              <w:t>.</w:t>
            </w:r>
          </w:p>
        </w:tc>
        <w:tc>
          <w:tcPr>
            <w:tcW w:w="2026" w:type="pct"/>
          </w:tcPr>
          <w:p w:rsid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Evaluation of speech evoked ABR for selection of hearing aids</w:t>
            </w:r>
            <w:r w:rsidR="00DF37EF">
              <w:rPr>
                <w:rFonts w:ascii="Times New Roman" w:eastAsia="Calibri" w:hAnsi="Times New Roman" w:cs="Times New Roman"/>
                <w:sz w:val="24"/>
                <w:szCs w:val="24"/>
              </w:rPr>
              <w:t>.</w:t>
            </w:r>
          </w:p>
          <w:p w:rsidR="00DF37EF" w:rsidRPr="00C56901" w:rsidRDefault="00DF37EF" w:rsidP="00C06406">
            <w:pPr>
              <w:pStyle w:val="ListParagraph"/>
              <w:ind w:left="0"/>
              <w:jc w:val="both"/>
              <w:rPr>
                <w:rFonts w:ascii="Times New Roman" w:eastAsia="Calibri" w:hAnsi="Times New Roman" w:cs="Times New Roman"/>
                <w:sz w:val="24"/>
                <w:szCs w:val="24"/>
              </w:rPr>
            </w:pPr>
          </w:p>
        </w:tc>
        <w:tc>
          <w:tcPr>
            <w:tcW w:w="1458" w:type="pct"/>
          </w:tcPr>
          <w:p w:rsidR="00C56901" w:rsidRPr="00C56901" w:rsidRDefault="00C56901" w:rsidP="0035663E">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Dr. Basavaraj</w:t>
            </w:r>
            <w:r w:rsidR="0035663E">
              <w:rPr>
                <w:rFonts w:ascii="Times New Roman" w:eastAsia="Calibri" w:hAnsi="Times New Roman" w:cs="Times New Roman"/>
                <w:sz w:val="24"/>
                <w:szCs w:val="24"/>
              </w:rPr>
              <w:t xml:space="preserve">, </w:t>
            </w:r>
            <w:r w:rsidR="0035663E" w:rsidRPr="00C56901">
              <w:rPr>
                <w:rFonts w:ascii="Times New Roman" w:eastAsia="Calibri" w:hAnsi="Times New Roman" w:cs="Times New Roman"/>
                <w:sz w:val="24"/>
                <w:szCs w:val="24"/>
              </w:rPr>
              <w:t>V.</w:t>
            </w:r>
          </w:p>
        </w:tc>
      </w:tr>
      <w:tr w:rsidR="00C56901" w:rsidTr="006A0A55">
        <w:trPr>
          <w:jc w:val="center"/>
        </w:trPr>
        <w:tc>
          <w:tcPr>
            <w:tcW w:w="368" w:type="pct"/>
          </w:tcPr>
          <w:p w:rsidR="00C56901" w:rsidRPr="00C56901" w:rsidRDefault="00C56901" w:rsidP="00C06406">
            <w:pPr>
              <w:pStyle w:val="ListParagraph"/>
              <w:ind w:left="0"/>
              <w:jc w:val="center"/>
              <w:rPr>
                <w:rFonts w:ascii="Times New Roman" w:eastAsia="Calibri" w:hAnsi="Times New Roman" w:cs="Times New Roman"/>
                <w:sz w:val="24"/>
                <w:szCs w:val="24"/>
              </w:rPr>
            </w:pPr>
            <w:r w:rsidRPr="00C56901">
              <w:rPr>
                <w:rFonts w:ascii="Times New Roman" w:eastAsia="Calibri" w:hAnsi="Times New Roman" w:cs="Times New Roman"/>
                <w:sz w:val="24"/>
                <w:szCs w:val="24"/>
              </w:rPr>
              <w:t>5</w:t>
            </w:r>
            <w:r w:rsidR="00F7032C">
              <w:rPr>
                <w:rFonts w:ascii="Times New Roman" w:eastAsia="Calibri" w:hAnsi="Times New Roman" w:cs="Times New Roman"/>
                <w:sz w:val="24"/>
                <w:szCs w:val="24"/>
              </w:rPr>
              <w:t>.</w:t>
            </w:r>
          </w:p>
        </w:tc>
        <w:tc>
          <w:tcPr>
            <w:tcW w:w="1148" w:type="pct"/>
          </w:tcPr>
          <w:p w:rsidR="00C56901" w:rsidRP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Chayakant Patro</w:t>
            </w:r>
          </w:p>
        </w:tc>
        <w:tc>
          <w:tcPr>
            <w:tcW w:w="2026" w:type="pct"/>
          </w:tcPr>
          <w:p w:rsidR="00A854E7" w:rsidRDefault="00C56901" w:rsidP="00A854E7">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Lexical neighbourhood test: an Indian-English version for children</w:t>
            </w:r>
            <w:r w:rsidR="00254A8D">
              <w:rPr>
                <w:rFonts w:ascii="Times New Roman" w:eastAsia="Calibri" w:hAnsi="Times New Roman" w:cs="Times New Roman"/>
                <w:sz w:val="24"/>
                <w:szCs w:val="24"/>
              </w:rPr>
              <w:t>.</w:t>
            </w:r>
          </w:p>
          <w:p w:rsidR="00A854E7" w:rsidRPr="00C56901" w:rsidRDefault="00A854E7" w:rsidP="00A854E7">
            <w:pPr>
              <w:pStyle w:val="ListParagraph"/>
              <w:ind w:left="0"/>
              <w:jc w:val="both"/>
              <w:rPr>
                <w:rFonts w:ascii="Times New Roman" w:eastAsia="Calibri" w:hAnsi="Times New Roman" w:cs="Times New Roman"/>
                <w:sz w:val="24"/>
                <w:szCs w:val="24"/>
              </w:rPr>
            </w:pPr>
          </w:p>
        </w:tc>
        <w:tc>
          <w:tcPr>
            <w:tcW w:w="1458" w:type="pct"/>
          </w:tcPr>
          <w:p w:rsidR="00C56901" w:rsidRPr="00C56901" w:rsidRDefault="00C56901" w:rsidP="0035663E">
            <w:pPr>
              <w:pStyle w:val="ListParagraph"/>
              <w:ind w:left="0"/>
              <w:rPr>
                <w:rFonts w:ascii="Times New Roman" w:eastAsia="Calibri" w:hAnsi="Times New Roman" w:cs="Times New Roman"/>
                <w:sz w:val="24"/>
                <w:szCs w:val="24"/>
              </w:rPr>
            </w:pPr>
            <w:r w:rsidRPr="00C56901">
              <w:rPr>
                <w:rFonts w:ascii="Times New Roman" w:eastAsia="Calibri" w:hAnsi="Times New Roman" w:cs="Times New Roman"/>
                <w:sz w:val="24"/>
                <w:szCs w:val="24"/>
              </w:rPr>
              <w:t>Prof. Yathiraj</w:t>
            </w:r>
            <w:r w:rsidR="0035663E">
              <w:rPr>
                <w:rFonts w:ascii="Times New Roman" w:eastAsia="Calibri" w:hAnsi="Times New Roman" w:cs="Times New Roman"/>
                <w:sz w:val="24"/>
                <w:szCs w:val="24"/>
              </w:rPr>
              <w:t>, A.</w:t>
            </w:r>
          </w:p>
        </w:tc>
      </w:tr>
      <w:tr w:rsidR="00C56901" w:rsidTr="006A0A55">
        <w:trPr>
          <w:jc w:val="center"/>
        </w:trPr>
        <w:tc>
          <w:tcPr>
            <w:tcW w:w="368" w:type="pct"/>
          </w:tcPr>
          <w:p w:rsidR="00C56901" w:rsidRPr="00C56901" w:rsidRDefault="00C56901" w:rsidP="00C06406">
            <w:pPr>
              <w:pStyle w:val="ListParagraph"/>
              <w:ind w:left="0"/>
              <w:jc w:val="center"/>
              <w:rPr>
                <w:rFonts w:ascii="Times New Roman" w:eastAsia="Calibri" w:hAnsi="Times New Roman" w:cs="Times New Roman"/>
                <w:sz w:val="24"/>
                <w:szCs w:val="24"/>
              </w:rPr>
            </w:pPr>
            <w:r w:rsidRPr="00C56901">
              <w:rPr>
                <w:rFonts w:ascii="Times New Roman" w:eastAsia="Calibri" w:hAnsi="Times New Roman" w:cs="Times New Roman"/>
                <w:sz w:val="24"/>
                <w:szCs w:val="24"/>
              </w:rPr>
              <w:t>6</w:t>
            </w:r>
            <w:r w:rsidR="00F7032C">
              <w:rPr>
                <w:rFonts w:ascii="Times New Roman" w:eastAsia="Calibri" w:hAnsi="Times New Roman" w:cs="Times New Roman"/>
                <w:sz w:val="24"/>
                <w:szCs w:val="24"/>
              </w:rPr>
              <w:t>.</w:t>
            </w:r>
          </w:p>
        </w:tc>
        <w:tc>
          <w:tcPr>
            <w:tcW w:w="1148" w:type="pct"/>
          </w:tcPr>
          <w:p w:rsidR="00C56901" w:rsidRP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Darshan</w:t>
            </w:r>
            <w:r w:rsidR="0035663E">
              <w:rPr>
                <w:rFonts w:ascii="Times New Roman" w:eastAsia="Calibri" w:hAnsi="Times New Roman" w:cs="Times New Roman"/>
                <w:sz w:val="24"/>
                <w:szCs w:val="24"/>
              </w:rPr>
              <w:t>,</w:t>
            </w:r>
            <w:r w:rsidRPr="00C56901">
              <w:rPr>
                <w:rFonts w:ascii="Times New Roman" w:eastAsia="Calibri" w:hAnsi="Times New Roman" w:cs="Times New Roman"/>
                <w:sz w:val="24"/>
                <w:szCs w:val="24"/>
              </w:rPr>
              <w:t xml:space="preserve"> S</w:t>
            </w:r>
            <w:r w:rsidR="0035663E">
              <w:rPr>
                <w:rFonts w:ascii="Times New Roman" w:eastAsia="Calibri" w:hAnsi="Times New Roman" w:cs="Times New Roman"/>
                <w:sz w:val="24"/>
                <w:szCs w:val="24"/>
              </w:rPr>
              <w:t>.</w:t>
            </w:r>
          </w:p>
        </w:tc>
        <w:tc>
          <w:tcPr>
            <w:tcW w:w="2026" w:type="pct"/>
          </w:tcPr>
          <w:p w:rsidR="00DF37EF"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Temporal fine structure (TFS) sensitivity in individuals with normal hearing and sensorineural hearing loss</w:t>
            </w:r>
            <w:r w:rsidR="00DF37EF">
              <w:rPr>
                <w:rFonts w:ascii="Times New Roman" w:eastAsia="Calibri" w:hAnsi="Times New Roman" w:cs="Times New Roman"/>
                <w:sz w:val="24"/>
                <w:szCs w:val="24"/>
              </w:rPr>
              <w:t>.</w:t>
            </w:r>
          </w:p>
          <w:p w:rsidR="00DF37EF" w:rsidRPr="00C56901" w:rsidRDefault="00DF37EF" w:rsidP="00C06406">
            <w:pPr>
              <w:pStyle w:val="ListParagraph"/>
              <w:ind w:left="0"/>
              <w:jc w:val="both"/>
              <w:rPr>
                <w:rFonts w:ascii="Times New Roman" w:eastAsia="Calibri" w:hAnsi="Times New Roman" w:cs="Times New Roman"/>
                <w:sz w:val="24"/>
                <w:szCs w:val="24"/>
              </w:rPr>
            </w:pPr>
          </w:p>
        </w:tc>
        <w:tc>
          <w:tcPr>
            <w:tcW w:w="1458" w:type="pct"/>
          </w:tcPr>
          <w:p w:rsidR="00C56901" w:rsidRP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Ms. Mamatha</w:t>
            </w:r>
            <w:r w:rsidR="0035663E">
              <w:rPr>
                <w:rFonts w:ascii="Times New Roman" w:eastAsia="Calibri" w:hAnsi="Times New Roman" w:cs="Times New Roman"/>
                <w:sz w:val="24"/>
                <w:szCs w:val="24"/>
              </w:rPr>
              <w:t>,</w:t>
            </w:r>
            <w:r w:rsidRPr="00C56901">
              <w:rPr>
                <w:rFonts w:ascii="Times New Roman" w:eastAsia="Calibri" w:hAnsi="Times New Roman" w:cs="Times New Roman"/>
                <w:sz w:val="24"/>
                <w:szCs w:val="24"/>
              </w:rPr>
              <w:t xml:space="preserve"> N</w:t>
            </w:r>
            <w:r w:rsidR="0035663E">
              <w:rPr>
                <w:rFonts w:ascii="Times New Roman" w:eastAsia="Calibri" w:hAnsi="Times New Roman" w:cs="Times New Roman"/>
                <w:sz w:val="24"/>
                <w:szCs w:val="24"/>
              </w:rPr>
              <w:t>.</w:t>
            </w:r>
            <w:r w:rsidRPr="00C56901">
              <w:rPr>
                <w:rFonts w:ascii="Times New Roman" w:eastAsia="Calibri" w:hAnsi="Times New Roman" w:cs="Times New Roman"/>
                <w:sz w:val="24"/>
                <w:szCs w:val="24"/>
              </w:rPr>
              <w:t>M</w:t>
            </w:r>
            <w:r w:rsidR="0035663E">
              <w:rPr>
                <w:rFonts w:ascii="Times New Roman" w:eastAsia="Calibri" w:hAnsi="Times New Roman" w:cs="Times New Roman"/>
                <w:sz w:val="24"/>
                <w:szCs w:val="24"/>
              </w:rPr>
              <w:t>.</w:t>
            </w:r>
          </w:p>
        </w:tc>
      </w:tr>
      <w:tr w:rsidR="00C56901" w:rsidTr="006A0A55">
        <w:trPr>
          <w:jc w:val="center"/>
        </w:trPr>
        <w:tc>
          <w:tcPr>
            <w:tcW w:w="368" w:type="pct"/>
          </w:tcPr>
          <w:p w:rsidR="00C56901" w:rsidRPr="00C56901" w:rsidRDefault="00C56901" w:rsidP="00C06406">
            <w:pPr>
              <w:pStyle w:val="ListParagraph"/>
              <w:ind w:left="0"/>
              <w:jc w:val="center"/>
              <w:rPr>
                <w:rFonts w:ascii="Times New Roman" w:eastAsia="Calibri" w:hAnsi="Times New Roman" w:cs="Times New Roman"/>
                <w:sz w:val="24"/>
                <w:szCs w:val="24"/>
              </w:rPr>
            </w:pPr>
            <w:r w:rsidRPr="00C56901">
              <w:rPr>
                <w:rFonts w:ascii="Times New Roman" w:eastAsia="Calibri" w:hAnsi="Times New Roman" w:cs="Times New Roman"/>
                <w:sz w:val="24"/>
                <w:szCs w:val="24"/>
              </w:rPr>
              <w:t>7</w:t>
            </w:r>
            <w:r w:rsidR="00F7032C">
              <w:rPr>
                <w:rFonts w:ascii="Times New Roman" w:eastAsia="Calibri" w:hAnsi="Times New Roman" w:cs="Times New Roman"/>
                <w:sz w:val="24"/>
                <w:szCs w:val="24"/>
              </w:rPr>
              <w:t>.</w:t>
            </w:r>
          </w:p>
        </w:tc>
        <w:tc>
          <w:tcPr>
            <w:tcW w:w="1148" w:type="pct"/>
          </w:tcPr>
          <w:p w:rsidR="00C56901" w:rsidRP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Dhanya</w:t>
            </w:r>
            <w:r w:rsidR="0035663E">
              <w:rPr>
                <w:rFonts w:ascii="Times New Roman" w:eastAsia="Calibri" w:hAnsi="Times New Roman" w:cs="Times New Roman"/>
                <w:sz w:val="24"/>
                <w:szCs w:val="24"/>
              </w:rPr>
              <w:t>,</w:t>
            </w:r>
            <w:r w:rsidRPr="00C56901">
              <w:rPr>
                <w:rFonts w:ascii="Times New Roman" w:eastAsia="Calibri" w:hAnsi="Times New Roman" w:cs="Times New Roman"/>
                <w:sz w:val="24"/>
                <w:szCs w:val="24"/>
              </w:rPr>
              <w:t xml:space="preserve"> M</w:t>
            </w:r>
            <w:r w:rsidR="0035663E">
              <w:rPr>
                <w:rFonts w:ascii="Times New Roman" w:eastAsia="Calibri" w:hAnsi="Times New Roman" w:cs="Times New Roman"/>
                <w:sz w:val="24"/>
                <w:szCs w:val="24"/>
              </w:rPr>
              <w:t>.</w:t>
            </w:r>
          </w:p>
        </w:tc>
        <w:tc>
          <w:tcPr>
            <w:tcW w:w="2026" w:type="pct"/>
          </w:tcPr>
          <w:p w:rsid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OAE profile in individuals with tinnitus</w:t>
            </w:r>
            <w:r w:rsidR="00DF37EF">
              <w:rPr>
                <w:rFonts w:ascii="Times New Roman" w:eastAsia="Calibri" w:hAnsi="Times New Roman" w:cs="Times New Roman"/>
                <w:sz w:val="24"/>
                <w:szCs w:val="24"/>
              </w:rPr>
              <w:t>.</w:t>
            </w:r>
          </w:p>
          <w:p w:rsidR="00DF37EF" w:rsidRPr="00C56901" w:rsidRDefault="00DF37EF" w:rsidP="00C06406">
            <w:pPr>
              <w:pStyle w:val="ListParagraph"/>
              <w:ind w:left="0"/>
              <w:jc w:val="both"/>
              <w:rPr>
                <w:rFonts w:ascii="Times New Roman" w:eastAsia="Calibri" w:hAnsi="Times New Roman" w:cs="Times New Roman"/>
                <w:sz w:val="24"/>
                <w:szCs w:val="24"/>
              </w:rPr>
            </w:pPr>
          </w:p>
        </w:tc>
        <w:tc>
          <w:tcPr>
            <w:tcW w:w="1458" w:type="pct"/>
          </w:tcPr>
          <w:p w:rsidR="00C56901" w:rsidRPr="00C56901" w:rsidRDefault="00C56901" w:rsidP="0042265C">
            <w:pPr>
              <w:pStyle w:val="ListParagraph"/>
              <w:ind w:left="0"/>
              <w:rPr>
                <w:rFonts w:ascii="Times New Roman" w:eastAsia="Calibri" w:hAnsi="Times New Roman" w:cs="Times New Roman"/>
                <w:sz w:val="24"/>
                <w:szCs w:val="24"/>
              </w:rPr>
            </w:pPr>
            <w:r w:rsidRPr="00C56901">
              <w:rPr>
                <w:rFonts w:ascii="Times New Roman" w:eastAsia="Calibri" w:hAnsi="Times New Roman" w:cs="Times New Roman"/>
                <w:sz w:val="24"/>
                <w:szCs w:val="24"/>
              </w:rPr>
              <w:t>Dr. Animesh Barman</w:t>
            </w:r>
          </w:p>
        </w:tc>
      </w:tr>
      <w:tr w:rsidR="00C56901" w:rsidTr="006A0A55">
        <w:trPr>
          <w:jc w:val="center"/>
        </w:trPr>
        <w:tc>
          <w:tcPr>
            <w:tcW w:w="368" w:type="pct"/>
          </w:tcPr>
          <w:p w:rsidR="00C56901" w:rsidRPr="00C56901" w:rsidRDefault="00C56901" w:rsidP="00C06406">
            <w:pPr>
              <w:pStyle w:val="ListParagraph"/>
              <w:ind w:left="0"/>
              <w:jc w:val="center"/>
              <w:rPr>
                <w:rFonts w:ascii="Times New Roman" w:eastAsia="Calibri" w:hAnsi="Times New Roman" w:cs="Times New Roman"/>
                <w:sz w:val="24"/>
                <w:szCs w:val="24"/>
              </w:rPr>
            </w:pPr>
            <w:r w:rsidRPr="00C56901">
              <w:rPr>
                <w:rFonts w:ascii="Times New Roman" w:eastAsia="Calibri" w:hAnsi="Times New Roman" w:cs="Times New Roman"/>
                <w:sz w:val="24"/>
                <w:szCs w:val="24"/>
              </w:rPr>
              <w:t>8</w:t>
            </w:r>
            <w:r w:rsidR="00F7032C">
              <w:rPr>
                <w:rFonts w:ascii="Times New Roman" w:eastAsia="Calibri" w:hAnsi="Times New Roman" w:cs="Times New Roman"/>
                <w:sz w:val="24"/>
                <w:szCs w:val="24"/>
              </w:rPr>
              <w:t>.</w:t>
            </w:r>
          </w:p>
        </w:tc>
        <w:tc>
          <w:tcPr>
            <w:tcW w:w="1148" w:type="pct"/>
          </w:tcPr>
          <w:p w:rsidR="00C56901" w:rsidRP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Divya Joseph</w:t>
            </w:r>
          </w:p>
        </w:tc>
        <w:tc>
          <w:tcPr>
            <w:tcW w:w="2026" w:type="pct"/>
          </w:tcPr>
          <w:p w:rsid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Conventional BTE vs.RIC (Receiver-in-the-canal) BTE hearing aids: A comparative study on perceptual and acoustic analysis of speech and music</w:t>
            </w:r>
            <w:r w:rsidR="00254A8D">
              <w:rPr>
                <w:rFonts w:ascii="Times New Roman" w:eastAsia="Calibri" w:hAnsi="Times New Roman" w:cs="Times New Roman"/>
                <w:sz w:val="24"/>
                <w:szCs w:val="24"/>
              </w:rPr>
              <w:t>.</w:t>
            </w:r>
          </w:p>
          <w:p w:rsidR="00DF37EF" w:rsidRPr="00C56901" w:rsidRDefault="00DF37EF" w:rsidP="00C06406">
            <w:pPr>
              <w:pStyle w:val="ListParagraph"/>
              <w:ind w:left="0"/>
              <w:jc w:val="both"/>
              <w:rPr>
                <w:rFonts w:ascii="Times New Roman" w:eastAsia="Calibri" w:hAnsi="Times New Roman" w:cs="Times New Roman"/>
                <w:sz w:val="24"/>
                <w:szCs w:val="24"/>
              </w:rPr>
            </w:pPr>
          </w:p>
        </w:tc>
        <w:tc>
          <w:tcPr>
            <w:tcW w:w="1458" w:type="pct"/>
          </w:tcPr>
          <w:p w:rsidR="00C56901" w:rsidRP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Dr. Sandeep</w:t>
            </w:r>
            <w:r w:rsidR="0035663E">
              <w:rPr>
                <w:rFonts w:ascii="Times New Roman" w:eastAsia="Calibri" w:hAnsi="Times New Roman" w:cs="Times New Roman"/>
                <w:sz w:val="24"/>
                <w:szCs w:val="24"/>
              </w:rPr>
              <w:t>,</w:t>
            </w:r>
            <w:r w:rsidRPr="00C56901">
              <w:rPr>
                <w:rFonts w:ascii="Times New Roman" w:eastAsia="Calibri" w:hAnsi="Times New Roman" w:cs="Times New Roman"/>
                <w:sz w:val="24"/>
                <w:szCs w:val="24"/>
              </w:rPr>
              <w:t xml:space="preserve"> M</w:t>
            </w:r>
            <w:r w:rsidR="0035663E">
              <w:rPr>
                <w:rFonts w:ascii="Times New Roman" w:eastAsia="Calibri" w:hAnsi="Times New Roman" w:cs="Times New Roman"/>
                <w:sz w:val="24"/>
                <w:szCs w:val="24"/>
              </w:rPr>
              <w:t>.</w:t>
            </w:r>
          </w:p>
        </w:tc>
      </w:tr>
      <w:tr w:rsidR="00C56901" w:rsidTr="006A0A55">
        <w:trPr>
          <w:jc w:val="center"/>
        </w:trPr>
        <w:tc>
          <w:tcPr>
            <w:tcW w:w="368" w:type="pct"/>
          </w:tcPr>
          <w:p w:rsidR="00C56901" w:rsidRPr="00C56901" w:rsidRDefault="00C56901" w:rsidP="00C06406">
            <w:pPr>
              <w:pStyle w:val="ListParagraph"/>
              <w:ind w:left="0"/>
              <w:jc w:val="center"/>
              <w:rPr>
                <w:rFonts w:ascii="Times New Roman" w:eastAsia="Calibri" w:hAnsi="Times New Roman" w:cs="Times New Roman"/>
                <w:sz w:val="24"/>
                <w:szCs w:val="24"/>
              </w:rPr>
            </w:pPr>
            <w:r w:rsidRPr="00C56901">
              <w:rPr>
                <w:rFonts w:ascii="Times New Roman" w:eastAsia="Calibri" w:hAnsi="Times New Roman" w:cs="Times New Roman"/>
                <w:sz w:val="24"/>
                <w:szCs w:val="24"/>
              </w:rPr>
              <w:t>9</w:t>
            </w:r>
            <w:r w:rsidR="00F7032C">
              <w:rPr>
                <w:rFonts w:ascii="Times New Roman" w:eastAsia="Calibri" w:hAnsi="Times New Roman" w:cs="Times New Roman"/>
                <w:sz w:val="24"/>
                <w:szCs w:val="24"/>
              </w:rPr>
              <w:t>.</w:t>
            </w:r>
          </w:p>
        </w:tc>
        <w:tc>
          <w:tcPr>
            <w:tcW w:w="1148" w:type="pct"/>
          </w:tcPr>
          <w:p w:rsidR="00C56901" w:rsidRP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Giridhar Krishnan</w:t>
            </w:r>
          </w:p>
        </w:tc>
        <w:tc>
          <w:tcPr>
            <w:tcW w:w="2026" w:type="pct"/>
          </w:tcPr>
          <w:p w:rsid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Dichotic rhyme test in Malayalam: A normative data on adults</w:t>
            </w:r>
            <w:r w:rsidR="00254A8D">
              <w:rPr>
                <w:rFonts w:ascii="Times New Roman" w:eastAsia="Calibri" w:hAnsi="Times New Roman" w:cs="Times New Roman"/>
                <w:sz w:val="24"/>
                <w:szCs w:val="24"/>
              </w:rPr>
              <w:t>.</w:t>
            </w:r>
          </w:p>
          <w:p w:rsidR="00DF37EF" w:rsidRPr="00C56901" w:rsidRDefault="00DF37EF" w:rsidP="00C06406">
            <w:pPr>
              <w:pStyle w:val="ListParagraph"/>
              <w:ind w:left="0"/>
              <w:jc w:val="both"/>
              <w:rPr>
                <w:rFonts w:ascii="Times New Roman" w:eastAsia="Calibri" w:hAnsi="Times New Roman" w:cs="Times New Roman"/>
                <w:sz w:val="24"/>
                <w:szCs w:val="24"/>
              </w:rPr>
            </w:pPr>
          </w:p>
        </w:tc>
        <w:tc>
          <w:tcPr>
            <w:tcW w:w="1458" w:type="pct"/>
          </w:tcPr>
          <w:p w:rsidR="00C56901" w:rsidRPr="00C56901" w:rsidRDefault="00C56901" w:rsidP="0035663E">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Dr. Rajalakshmi</w:t>
            </w:r>
            <w:r w:rsidR="0035663E">
              <w:rPr>
                <w:rFonts w:ascii="Times New Roman" w:eastAsia="Calibri" w:hAnsi="Times New Roman" w:cs="Times New Roman"/>
                <w:sz w:val="24"/>
                <w:szCs w:val="24"/>
              </w:rPr>
              <w:t xml:space="preserve">, </w:t>
            </w:r>
            <w:r w:rsidR="0035663E" w:rsidRPr="00C56901">
              <w:rPr>
                <w:rFonts w:ascii="Times New Roman" w:eastAsia="Calibri" w:hAnsi="Times New Roman" w:cs="Times New Roman"/>
                <w:sz w:val="24"/>
                <w:szCs w:val="24"/>
              </w:rPr>
              <w:t>K.</w:t>
            </w:r>
          </w:p>
        </w:tc>
      </w:tr>
      <w:tr w:rsidR="00C56901" w:rsidTr="006A0A55">
        <w:trPr>
          <w:jc w:val="center"/>
        </w:trPr>
        <w:tc>
          <w:tcPr>
            <w:tcW w:w="368" w:type="pct"/>
          </w:tcPr>
          <w:p w:rsidR="00C56901" w:rsidRPr="00C56901" w:rsidRDefault="00C56901" w:rsidP="00C06406">
            <w:pPr>
              <w:pStyle w:val="ListParagraph"/>
              <w:ind w:left="0"/>
              <w:jc w:val="center"/>
              <w:rPr>
                <w:rFonts w:ascii="Times New Roman" w:eastAsia="Calibri" w:hAnsi="Times New Roman" w:cs="Times New Roman"/>
                <w:sz w:val="24"/>
                <w:szCs w:val="24"/>
              </w:rPr>
            </w:pPr>
            <w:r w:rsidRPr="00C56901">
              <w:rPr>
                <w:rFonts w:ascii="Times New Roman" w:eastAsia="Calibri" w:hAnsi="Times New Roman" w:cs="Times New Roman"/>
                <w:sz w:val="24"/>
                <w:szCs w:val="24"/>
              </w:rPr>
              <w:t>10</w:t>
            </w:r>
            <w:r w:rsidR="00F7032C">
              <w:rPr>
                <w:rFonts w:ascii="Times New Roman" w:eastAsia="Calibri" w:hAnsi="Times New Roman" w:cs="Times New Roman"/>
                <w:sz w:val="24"/>
                <w:szCs w:val="24"/>
              </w:rPr>
              <w:t>.</w:t>
            </w:r>
          </w:p>
        </w:tc>
        <w:tc>
          <w:tcPr>
            <w:tcW w:w="1148" w:type="pct"/>
          </w:tcPr>
          <w:p w:rsidR="00C56901" w:rsidRP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Hasna Fathima</w:t>
            </w:r>
          </w:p>
        </w:tc>
        <w:tc>
          <w:tcPr>
            <w:tcW w:w="2026" w:type="pct"/>
          </w:tcPr>
          <w:p w:rsid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Effect of prescriptive formulas on music perception in hearing aid users</w:t>
            </w:r>
            <w:r w:rsidR="00254A8D">
              <w:rPr>
                <w:rFonts w:ascii="Times New Roman" w:eastAsia="Calibri" w:hAnsi="Times New Roman" w:cs="Times New Roman"/>
                <w:sz w:val="24"/>
                <w:szCs w:val="24"/>
              </w:rPr>
              <w:t>.</w:t>
            </w:r>
          </w:p>
          <w:p w:rsidR="00DF37EF" w:rsidRDefault="00DF37EF" w:rsidP="00C06406">
            <w:pPr>
              <w:pStyle w:val="ListParagraph"/>
              <w:ind w:left="0"/>
              <w:jc w:val="both"/>
              <w:rPr>
                <w:rFonts w:ascii="Times New Roman" w:eastAsia="Calibri" w:hAnsi="Times New Roman" w:cs="Times New Roman"/>
                <w:sz w:val="24"/>
                <w:szCs w:val="24"/>
              </w:rPr>
            </w:pPr>
          </w:p>
          <w:p w:rsidR="006A0A55" w:rsidRPr="00C56901" w:rsidRDefault="006A0A55" w:rsidP="00C06406">
            <w:pPr>
              <w:pStyle w:val="ListParagraph"/>
              <w:ind w:left="0"/>
              <w:jc w:val="both"/>
              <w:rPr>
                <w:rFonts w:ascii="Times New Roman" w:eastAsia="Calibri" w:hAnsi="Times New Roman" w:cs="Times New Roman"/>
                <w:sz w:val="24"/>
                <w:szCs w:val="24"/>
              </w:rPr>
            </w:pPr>
          </w:p>
        </w:tc>
        <w:tc>
          <w:tcPr>
            <w:tcW w:w="1458" w:type="pct"/>
          </w:tcPr>
          <w:p w:rsidR="00C56901" w:rsidRPr="00C56901" w:rsidRDefault="00C56901" w:rsidP="0012059A">
            <w:pPr>
              <w:pStyle w:val="ListParagraph"/>
              <w:ind w:left="0"/>
              <w:rPr>
                <w:rFonts w:ascii="Times New Roman" w:eastAsia="Calibri" w:hAnsi="Times New Roman" w:cs="Times New Roman"/>
                <w:sz w:val="24"/>
                <w:szCs w:val="24"/>
              </w:rPr>
            </w:pPr>
            <w:r w:rsidRPr="00C56901">
              <w:rPr>
                <w:rFonts w:ascii="Times New Roman" w:eastAsia="Calibri" w:hAnsi="Times New Roman" w:cs="Times New Roman"/>
                <w:sz w:val="24"/>
                <w:szCs w:val="24"/>
              </w:rPr>
              <w:t>Dr. Basavaraj</w:t>
            </w:r>
            <w:r w:rsidR="0035663E">
              <w:rPr>
                <w:rFonts w:ascii="Times New Roman" w:eastAsia="Calibri" w:hAnsi="Times New Roman" w:cs="Times New Roman"/>
                <w:sz w:val="24"/>
                <w:szCs w:val="24"/>
              </w:rPr>
              <w:t xml:space="preserve">, </w:t>
            </w:r>
            <w:r w:rsidR="0035663E" w:rsidRPr="00C56901">
              <w:rPr>
                <w:rFonts w:ascii="Times New Roman" w:eastAsia="Calibri" w:hAnsi="Times New Roman" w:cs="Times New Roman"/>
                <w:sz w:val="24"/>
                <w:szCs w:val="24"/>
              </w:rPr>
              <w:t>V.</w:t>
            </w:r>
          </w:p>
        </w:tc>
      </w:tr>
      <w:tr w:rsidR="00C56901" w:rsidTr="006A0A55">
        <w:trPr>
          <w:jc w:val="center"/>
        </w:trPr>
        <w:tc>
          <w:tcPr>
            <w:tcW w:w="368" w:type="pct"/>
          </w:tcPr>
          <w:p w:rsidR="00C56901" w:rsidRPr="00C56901" w:rsidRDefault="00C56901" w:rsidP="00C06406">
            <w:pPr>
              <w:pStyle w:val="ListParagraph"/>
              <w:ind w:left="0"/>
              <w:jc w:val="center"/>
              <w:rPr>
                <w:rFonts w:ascii="Times New Roman" w:eastAsia="Calibri" w:hAnsi="Times New Roman" w:cs="Times New Roman"/>
                <w:sz w:val="24"/>
                <w:szCs w:val="24"/>
              </w:rPr>
            </w:pPr>
            <w:r w:rsidRPr="00C56901">
              <w:rPr>
                <w:rFonts w:ascii="Times New Roman" w:eastAsia="Calibri" w:hAnsi="Times New Roman" w:cs="Times New Roman"/>
                <w:sz w:val="24"/>
                <w:szCs w:val="24"/>
              </w:rPr>
              <w:lastRenderedPageBreak/>
              <w:t>11</w:t>
            </w:r>
            <w:r w:rsidR="00F7032C">
              <w:rPr>
                <w:rFonts w:ascii="Times New Roman" w:eastAsia="Calibri" w:hAnsi="Times New Roman" w:cs="Times New Roman"/>
                <w:sz w:val="24"/>
                <w:szCs w:val="24"/>
              </w:rPr>
              <w:t>.</w:t>
            </w:r>
          </w:p>
        </w:tc>
        <w:tc>
          <w:tcPr>
            <w:tcW w:w="1148" w:type="pct"/>
          </w:tcPr>
          <w:p w:rsidR="00C56901" w:rsidRP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Kamala Sarathy</w:t>
            </w:r>
          </w:p>
        </w:tc>
        <w:tc>
          <w:tcPr>
            <w:tcW w:w="2026" w:type="pct"/>
          </w:tcPr>
          <w:p w:rsidR="00235E70" w:rsidRDefault="00C56901" w:rsidP="00F96814">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Effect of syllabic and dual compression on speech identification score across different degrees of hearing loss</w:t>
            </w:r>
            <w:r w:rsidR="00254A8D">
              <w:rPr>
                <w:rFonts w:ascii="Times New Roman" w:eastAsia="Calibri" w:hAnsi="Times New Roman" w:cs="Times New Roman"/>
                <w:sz w:val="24"/>
                <w:szCs w:val="24"/>
              </w:rPr>
              <w:t>.</w:t>
            </w:r>
          </w:p>
          <w:p w:rsidR="00DF37EF" w:rsidRPr="00C56901" w:rsidRDefault="00DF37EF" w:rsidP="00F96814">
            <w:pPr>
              <w:pStyle w:val="ListParagraph"/>
              <w:ind w:left="0"/>
              <w:jc w:val="both"/>
              <w:rPr>
                <w:rFonts w:ascii="Times New Roman" w:eastAsia="Calibri" w:hAnsi="Times New Roman" w:cs="Times New Roman"/>
                <w:sz w:val="24"/>
                <w:szCs w:val="24"/>
              </w:rPr>
            </w:pPr>
          </w:p>
        </w:tc>
        <w:tc>
          <w:tcPr>
            <w:tcW w:w="1458" w:type="pct"/>
          </w:tcPr>
          <w:p w:rsidR="00C56901" w:rsidRP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Ms. Devi</w:t>
            </w:r>
            <w:r w:rsidR="0035663E">
              <w:rPr>
                <w:rFonts w:ascii="Times New Roman" w:eastAsia="Calibri" w:hAnsi="Times New Roman" w:cs="Times New Roman"/>
                <w:sz w:val="24"/>
                <w:szCs w:val="24"/>
              </w:rPr>
              <w:t>,</w:t>
            </w:r>
            <w:r w:rsidRPr="00C56901">
              <w:rPr>
                <w:rFonts w:ascii="Times New Roman" w:eastAsia="Calibri" w:hAnsi="Times New Roman" w:cs="Times New Roman"/>
                <w:sz w:val="24"/>
                <w:szCs w:val="24"/>
              </w:rPr>
              <w:t xml:space="preserve"> N</w:t>
            </w:r>
            <w:r w:rsidR="0035663E">
              <w:rPr>
                <w:rFonts w:ascii="Times New Roman" w:eastAsia="Calibri" w:hAnsi="Times New Roman" w:cs="Times New Roman"/>
                <w:sz w:val="24"/>
                <w:szCs w:val="24"/>
              </w:rPr>
              <w:t>.</w:t>
            </w:r>
          </w:p>
        </w:tc>
      </w:tr>
      <w:tr w:rsidR="00C56901" w:rsidTr="006A0A55">
        <w:trPr>
          <w:jc w:val="center"/>
        </w:trPr>
        <w:tc>
          <w:tcPr>
            <w:tcW w:w="368" w:type="pct"/>
          </w:tcPr>
          <w:p w:rsidR="00C56901" w:rsidRPr="00C56901" w:rsidRDefault="00C56901" w:rsidP="00C06406">
            <w:pPr>
              <w:pStyle w:val="ListParagraph"/>
              <w:ind w:left="0"/>
              <w:jc w:val="center"/>
              <w:rPr>
                <w:rFonts w:ascii="Times New Roman" w:eastAsia="Calibri" w:hAnsi="Times New Roman" w:cs="Times New Roman"/>
                <w:sz w:val="24"/>
                <w:szCs w:val="24"/>
              </w:rPr>
            </w:pPr>
            <w:r w:rsidRPr="00C56901">
              <w:rPr>
                <w:rFonts w:ascii="Times New Roman" w:eastAsia="Calibri" w:hAnsi="Times New Roman" w:cs="Times New Roman"/>
                <w:sz w:val="24"/>
                <w:szCs w:val="24"/>
              </w:rPr>
              <w:t>12</w:t>
            </w:r>
            <w:r w:rsidR="00F7032C">
              <w:rPr>
                <w:rFonts w:ascii="Times New Roman" w:eastAsia="Calibri" w:hAnsi="Times New Roman" w:cs="Times New Roman"/>
                <w:sz w:val="24"/>
                <w:szCs w:val="24"/>
              </w:rPr>
              <w:t>.</w:t>
            </w:r>
          </w:p>
        </w:tc>
        <w:tc>
          <w:tcPr>
            <w:tcW w:w="1148" w:type="pct"/>
          </w:tcPr>
          <w:p w:rsidR="00C56901" w:rsidRP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Kumari Apeksha</w:t>
            </w:r>
          </w:p>
        </w:tc>
        <w:tc>
          <w:tcPr>
            <w:tcW w:w="2026" w:type="pct"/>
          </w:tcPr>
          <w:p w:rsidR="00254A8D" w:rsidRDefault="00C56901" w:rsidP="0059619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Effect of sensorineural hearing loss and digital hearing aid on speech evoked auditory later latency response</w:t>
            </w:r>
            <w:r w:rsidR="00254A8D">
              <w:rPr>
                <w:rFonts w:ascii="Times New Roman" w:eastAsia="Calibri" w:hAnsi="Times New Roman" w:cs="Times New Roman"/>
                <w:sz w:val="24"/>
                <w:szCs w:val="24"/>
              </w:rPr>
              <w:t>.</w:t>
            </w:r>
          </w:p>
          <w:p w:rsidR="00DF37EF" w:rsidRPr="00C56901" w:rsidRDefault="00DF37EF" w:rsidP="00596196">
            <w:pPr>
              <w:pStyle w:val="ListParagraph"/>
              <w:ind w:left="0"/>
              <w:jc w:val="both"/>
              <w:rPr>
                <w:rFonts w:ascii="Times New Roman" w:eastAsia="Calibri" w:hAnsi="Times New Roman" w:cs="Times New Roman"/>
                <w:sz w:val="24"/>
                <w:szCs w:val="24"/>
              </w:rPr>
            </w:pPr>
          </w:p>
        </w:tc>
        <w:tc>
          <w:tcPr>
            <w:tcW w:w="1458" w:type="pct"/>
          </w:tcPr>
          <w:p w:rsidR="00C56901" w:rsidRP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Ms. Devi</w:t>
            </w:r>
            <w:r w:rsidR="0035663E">
              <w:rPr>
                <w:rFonts w:ascii="Times New Roman" w:eastAsia="Calibri" w:hAnsi="Times New Roman" w:cs="Times New Roman"/>
                <w:sz w:val="24"/>
                <w:szCs w:val="24"/>
              </w:rPr>
              <w:t>,</w:t>
            </w:r>
            <w:r w:rsidRPr="00C56901">
              <w:rPr>
                <w:rFonts w:ascii="Times New Roman" w:eastAsia="Calibri" w:hAnsi="Times New Roman" w:cs="Times New Roman"/>
                <w:sz w:val="24"/>
                <w:szCs w:val="24"/>
              </w:rPr>
              <w:t xml:space="preserve"> N</w:t>
            </w:r>
            <w:r w:rsidR="0035663E">
              <w:rPr>
                <w:rFonts w:ascii="Times New Roman" w:eastAsia="Calibri" w:hAnsi="Times New Roman" w:cs="Times New Roman"/>
                <w:sz w:val="24"/>
                <w:szCs w:val="24"/>
              </w:rPr>
              <w:t>.</w:t>
            </w:r>
          </w:p>
        </w:tc>
      </w:tr>
      <w:tr w:rsidR="00C56901" w:rsidTr="006A0A55">
        <w:trPr>
          <w:jc w:val="center"/>
        </w:trPr>
        <w:tc>
          <w:tcPr>
            <w:tcW w:w="368" w:type="pct"/>
          </w:tcPr>
          <w:p w:rsidR="00C56901" w:rsidRPr="00C56901" w:rsidRDefault="00C56901" w:rsidP="00C06406">
            <w:pPr>
              <w:pStyle w:val="ListParagraph"/>
              <w:ind w:left="0"/>
              <w:jc w:val="center"/>
              <w:rPr>
                <w:rFonts w:ascii="Times New Roman" w:eastAsia="Calibri" w:hAnsi="Times New Roman" w:cs="Times New Roman"/>
                <w:sz w:val="24"/>
                <w:szCs w:val="24"/>
              </w:rPr>
            </w:pPr>
            <w:r w:rsidRPr="00C56901">
              <w:rPr>
                <w:rFonts w:ascii="Times New Roman" w:eastAsia="Calibri" w:hAnsi="Times New Roman" w:cs="Times New Roman"/>
                <w:sz w:val="24"/>
                <w:szCs w:val="24"/>
              </w:rPr>
              <w:t>13</w:t>
            </w:r>
            <w:r w:rsidR="00F7032C">
              <w:rPr>
                <w:rFonts w:ascii="Times New Roman" w:eastAsia="Calibri" w:hAnsi="Times New Roman" w:cs="Times New Roman"/>
                <w:sz w:val="24"/>
                <w:szCs w:val="24"/>
              </w:rPr>
              <w:t>.</w:t>
            </w:r>
          </w:p>
        </w:tc>
        <w:tc>
          <w:tcPr>
            <w:tcW w:w="1148" w:type="pct"/>
          </w:tcPr>
          <w:p w:rsidR="00C56901" w:rsidRP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Love Deep</w:t>
            </w:r>
          </w:p>
        </w:tc>
        <w:tc>
          <w:tcPr>
            <w:tcW w:w="2026" w:type="pct"/>
          </w:tcPr>
          <w:p w:rsid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Development and standardization of spondee work list in Rajasthani language</w:t>
            </w:r>
            <w:r w:rsidR="00254A8D">
              <w:rPr>
                <w:rFonts w:ascii="Times New Roman" w:eastAsia="Calibri" w:hAnsi="Times New Roman" w:cs="Times New Roman"/>
                <w:sz w:val="24"/>
                <w:szCs w:val="24"/>
              </w:rPr>
              <w:t>.</w:t>
            </w:r>
          </w:p>
          <w:p w:rsidR="00DF37EF" w:rsidRPr="00C56901" w:rsidRDefault="00DF37EF" w:rsidP="00C06406">
            <w:pPr>
              <w:pStyle w:val="ListParagraph"/>
              <w:ind w:left="0"/>
              <w:jc w:val="both"/>
              <w:rPr>
                <w:rFonts w:ascii="Times New Roman" w:eastAsia="Calibri" w:hAnsi="Times New Roman" w:cs="Times New Roman"/>
                <w:sz w:val="24"/>
                <w:szCs w:val="24"/>
              </w:rPr>
            </w:pPr>
          </w:p>
        </w:tc>
        <w:tc>
          <w:tcPr>
            <w:tcW w:w="1458" w:type="pct"/>
          </w:tcPr>
          <w:p w:rsidR="00C56901" w:rsidRPr="00C56901" w:rsidRDefault="00C56901" w:rsidP="0035663E">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Dr. Rajalakshmi</w:t>
            </w:r>
            <w:r w:rsidR="0035663E">
              <w:rPr>
                <w:rFonts w:ascii="Times New Roman" w:eastAsia="Calibri" w:hAnsi="Times New Roman" w:cs="Times New Roman"/>
                <w:sz w:val="24"/>
                <w:szCs w:val="24"/>
              </w:rPr>
              <w:t xml:space="preserve">, </w:t>
            </w:r>
            <w:r w:rsidR="0035663E" w:rsidRPr="00C56901">
              <w:rPr>
                <w:rFonts w:ascii="Times New Roman" w:eastAsia="Calibri" w:hAnsi="Times New Roman" w:cs="Times New Roman"/>
                <w:sz w:val="24"/>
                <w:szCs w:val="24"/>
              </w:rPr>
              <w:t>K.</w:t>
            </w:r>
          </w:p>
        </w:tc>
      </w:tr>
      <w:tr w:rsidR="00C56901" w:rsidTr="006A0A55">
        <w:trPr>
          <w:jc w:val="center"/>
        </w:trPr>
        <w:tc>
          <w:tcPr>
            <w:tcW w:w="368" w:type="pct"/>
          </w:tcPr>
          <w:p w:rsidR="00C56901" w:rsidRPr="00C56901" w:rsidRDefault="00C56901" w:rsidP="00C06406">
            <w:pPr>
              <w:pStyle w:val="ListParagraph"/>
              <w:ind w:left="0"/>
              <w:jc w:val="center"/>
              <w:rPr>
                <w:rFonts w:ascii="Times New Roman" w:eastAsia="Calibri" w:hAnsi="Times New Roman" w:cs="Times New Roman"/>
                <w:sz w:val="24"/>
                <w:szCs w:val="24"/>
              </w:rPr>
            </w:pPr>
            <w:r w:rsidRPr="00C56901">
              <w:rPr>
                <w:rFonts w:ascii="Times New Roman" w:eastAsia="Calibri" w:hAnsi="Times New Roman" w:cs="Times New Roman"/>
                <w:sz w:val="24"/>
                <w:szCs w:val="24"/>
              </w:rPr>
              <w:t>14</w:t>
            </w:r>
            <w:r w:rsidR="00F7032C">
              <w:rPr>
                <w:rFonts w:ascii="Times New Roman" w:eastAsia="Calibri" w:hAnsi="Times New Roman" w:cs="Times New Roman"/>
                <w:sz w:val="24"/>
                <w:szCs w:val="24"/>
              </w:rPr>
              <w:t>.</w:t>
            </w:r>
          </w:p>
        </w:tc>
        <w:tc>
          <w:tcPr>
            <w:tcW w:w="1148" w:type="pct"/>
          </w:tcPr>
          <w:p w:rsidR="00C56901" w:rsidRP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Mohan</w:t>
            </w:r>
          </w:p>
        </w:tc>
        <w:tc>
          <w:tcPr>
            <w:tcW w:w="2026" w:type="pct"/>
          </w:tcPr>
          <w:p w:rsid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Maturation of the cortical evoked potential.</w:t>
            </w:r>
          </w:p>
          <w:p w:rsidR="00DF37EF" w:rsidRPr="00C56901" w:rsidRDefault="00DF37EF" w:rsidP="00C06406">
            <w:pPr>
              <w:pStyle w:val="ListParagraph"/>
              <w:ind w:left="0"/>
              <w:jc w:val="both"/>
              <w:rPr>
                <w:rFonts w:ascii="Times New Roman" w:eastAsia="Calibri" w:hAnsi="Times New Roman" w:cs="Times New Roman"/>
                <w:sz w:val="24"/>
                <w:szCs w:val="24"/>
              </w:rPr>
            </w:pPr>
          </w:p>
        </w:tc>
        <w:tc>
          <w:tcPr>
            <w:tcW w:w="1458" w:type="pct"/>
          </w:tcPr>
          <w:p w:rsidR="00C56901" w:rsidRP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Dr. Animesh Barman</w:t>
            </w:r>
          </w:p>
        </w:tc>
      </w:tr>
      <w:tr w:rsidR="00C56901" w:rsidTr="006A0A55">
        <w:trPr>
          <w:jc w:val="center"/>
        </w:trPr>
        <w:tc>
          <w:tcPr>
            <w:tcW w:w="368" w:type="pct"/>
          </w:tcPr>
          <w:p w:rsidR="00C56901" w:rsidRPr="00C56901" w:rsidRDefault="00C56901" w:rsidP="00C06406">
            <w:pPr>
              <w:pStyle w:val="ListParagraph"/>
              <w:ind w:left="0"/>
              <w:jc w:val="center"/>
              <w:rPr>
                <w:rFonts w:ascii="Times New Roman" w:eastAsia="Calibri" w:hAnsi="Times New Roman" w:cs="Times New Roman"/>
                <w:sz w:val="24"/>
                <w:szCs w:val="24"/>
              </w:rPr>
            </w:pPr>
            <w:r w:rsidRPr="00C56901">
              <w:rPr>
                <w:rFonts w:ascii="Times New Roman" w:eastAsia="Calibri" w:hAnsi="Times New Roman" w:cs="Times New Roman"/>
                <w:sz w:val="24"/>
                <w:szCs w:val="24"/>
              </w:rPr>
              <w:t>15</w:t>
            </w:r>
            <w:r w:rsidR="00F7032C">
              <w:rPr>
                <w:rFonts w:ascii="Times New Roman" w:eastAsia="Calibri" w:hAnsi="Times New Roman" w:cs="Times New Roman"/>
                <w:sz w:val="24"/>
                <w:szCs w:val="24"/>
              </w:rPr>
              <w:t>.</w:t>
            </w:r>
          </w:p>
        </w:tc>
        <w:tc>
          <w:tcPr>
            <w:tcW w:w="1148" w:type="pct"/>
          </w:tcPr>
          <w:p w:rsidR="00C56901" w:rsidRP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Nayana</w:t>
            </w:r>
            <w:r w:rsidR="0035663E">
              <w:rPr>
                <w:rFonts w:ascii="Times New Roman" w:eastAsia="Calibri" w:hAnsi="Times New Roman" w:cs="Times New Roman"/>
                <w:sz w:val="24"/>
                <w:szCs w:val="24"/>
              </w:rPr>
              <w:t>,</w:t>
            </w:r>
            <w:r w:rsidRPr="00C56901">
              <w:rPr>
                <w:rFonts w:ascii="Times New Roman" w:eastAsia="Calibri" w:hAnsi="Times New Roman" w:cs="Times New Roman"/>
                <w:sz w:val="24"/>
                <w:szCs w:val="24"/>
              </w:rPr>
              <w:t xml:space="preserve"> S</w:t>
            </w:r>
            <w:r w:rsidR="0035663E">
              <w:rPr>
                <w:rFonts w:ascii="Times New Roman" w:eastAsia="Calibri" w:hAnsi="Times New Roman" w:cs="Times New Roman"/>
                <w:sz w:val="24"/>
                <w:szCs w:val="24"/>
              </w:rPr>
              <w:t>.</w:t>
            </w:r>
          </w:p>
        </w:tc>
        <w:tc>
          <w:tcPr>
            <w:tcW w:w="2026" w:type="pct"/>
          </w:tcPr>
          <w:p w:rsidR="00DF37EF" w:rsidRDefault="00C56901" w:rsidP="009A7A5C">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Development of the profile for evaluating hearing aid benefit in children.</w:t>
            </w:r>
          </w:p>
          <w:p w:rsidR="00A854E7" w:rsidRPr="00C56901" w:rsidRDefault="00A854E7" w:rsidP="009A7A5C">
            <w:pPr>
              <w:pStyle w:val="ListParagraph"/>
              <w:ind w:left="0"/>
              <w:jc w:val="both"/>
              <w:rPr>
                <w:rFonts w:ascii="Times New Roman" w:eastAsia="Calibri" w:hAnsi="Times New Roman" w:cs="Times New Roman"/>
                <w:sz w:val="24"/>
                <w:szCs w:val="24"/>
              </w:rPr>
            </w:pPr>
          </w:p>
        </w:tc>
        <w:tc>
          <w:tcPr>
            <w:tcW w:w="1458" w:type="pct"/>
          </w:tcPr>
          <w:p w:rsidR="00C56901" w:rsidRP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Ms. Devi</w:t>
            </w:r>
            <w:r w:rsidR="0035663E">
              <w:rPr>
                <w:rFonts w:ascii="Times New Roman" w:eastAsia="Calibri" w:hAnsi="Times New Roman" w:cs="Times New Roman"/>
                <w:sz w:val="24"/>
                <w:szCs w:val="24"/>
              </w:rPr>
              <w:t>,</w:t>
            </w:r>
            <w:r w:rsidRPr="00C56901">
              <w:rPr>
                <w:rFonts w:ascii="Times New Roman" w:eastAsia="Calibri" w:hAnsi="Times New Roman" w:cs="Times New Roman"/>
                <w:sz w:val="24"/>
                <w:szCs w:val="24"/>
              </w:rPr>
              <w:t xml:space="preserve"> N</w:t>
            </w:r>
            <w:r w:rsidR="0035663E">
              <w:rPr>
                <w:rFonts w:ascii="Times New Roman" w:eastAsia="Calibri" w:hAnsi="Times New Roman" w:cs="Times New Roman"/>
                <w:sz w:val="24"/>
                <w:szCs w:val="24"/>
              </w:rPr>
              <w:t>.</w:t>
            </w:r>
          </w:p>
        </w:tc>
      </w:tr>
      <w:tr w:rsidR="00C56901" w:rsidTr="006A0A55">
        <w:trPr>
          <w:jc w:val="center"/>
        </w:trPr>
        <w:tc>
          <w:tcPr>
            <w:tcW w:w="368" w:type="pct"/>
          </w:tcPr>
          <w:p w:rsidR="00C56901" w:rsidRPr="00C56901" w:rsidRDefault="00C56901" w:rsidP="00C06406">
            <w:pPr>
              <w:pStyle w:val="ListParagraph"/>
              <w:ind w:left="0"/>
              <w:jc w:val="center"/>
              <w:rPr>
                <w:rFonts w:ascii="Times New Roman" w:eastAsia="Calibri" w:hAnsi="Times New Roman" w:cs="Times New Roman"/>
                <w:sz w:val="24"/>
                <w:szCs w:val="24"/>
              </w:rPr>
            </w:pPr>
            <w:r w:rsidRPr="00C56901">
              <w:rPr>
                <w:rFonts w:ascii="Times New Roman" w:eastAsia="Calibri" w:hAnsi="Times New Roman" w:cs="Times New Roman"/>
                <w:sz w:val="24"/>
                <w:szCs w:val="24"/>
              </w:rPr>
              <w:t>16</w:t>
            </w:r>
            <w:r w:rsidR="00F7032C">
              <w:rPr>
                <w:rFonts w:ascii="Times New Roman" w:eastAsia="Calibri" w:hAnsi="Times New Roman" w:cs="Times New Roman"/>
                <w:sz w:val="24"/>
                <w:szCs w:val="24"/>
              </w:rPr>
              <w:t>.</w:t>
            </w:r>
          </w:p>
        </w:tc>
        <w:tc>
          <w:tcPr>
            <w:tcW w:w="1148" w:type="pct"/>
          </w:tcPr>
          <w:p w:rsidR="00C56901" w:rsidRP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Neeraja Singh</w:t>
            </w:r>
          </w:p>
        </w:tc>
        <w:tc>
          <w:tcPr>
            <w:tcW w:w="2026" w:type="pct"/>
          </w:tcPr>
          <w:p w:rsidR="00DF02F9" w:rsidRDefault="00C56901" w:rsidP="00235E70">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Findings of Cochlear Hydrops Analysis Masking Procedure (CHAMP) in subjects with suspected and confirmed Meniere’s disease</w:t>
            </w:r>
            <w:r w:rsidR="00235E70">
              <w:rPr>
                <w:rFonts w:ascii="Times New Roman" w:eastAsia="Calibri" w:hAnsi="Times New Roman" w:cs="Times New Roman"/>
                <w:sz w:val="24"/>
                <w:szCs w:val="24"/>
              </w:rPr>
              <w:t>.</w:t>
            </w:r>
          </w:p>
          <w:p w:rsidR="00DF37EF" w:rsidRPr="00C56901" w:rsidRDefault="00DF37EF" w:rsidP="00235E70">
            <w:pPr>
              <w:pStyle w:val="ListParagraph"/>
              <w:ind w:left="0"/>
              <w:jc w:val="both"/>
              <w:rPr>
                <w:rFonts w:ascii="Times New Roman" w:eastAsia="Calibri" w:hAnsi="Times New Roman" w:cs="Times New Roman"/>
                <w:sz w:val="24"/>
                <w:szCs w:val="24"/>
              </w:rPr>
            </w:pPr>
          </w:p>
        </w:tc>
        <w:tc>
          <w:tcPr>
            <w:tcW w:w="1458" w:type="pct"/>
          </w:tcPr>
          <w:p w:rsidR="00C56901" w:rsidRPr="00C56901" w:rsidRDefault="00C56901" w:rsidP="0035663E">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Dr. Basavaraj</w:t>
            </w:r>
            <w:r w:rsidR="0035663E">
              <w:rPr>
                <w:rFonts w:ascii="Times New Roman" w:eastAsia="Calibri" w:hAnsi="Times New Roman" w:cs="Times New Roman"/>
                <w:sz w:val="24"/>
                <w:szCs w:val="24"/>
              </w:rPr>
              <w:t xml:space="preserve">, </w:t>
            </w:r>
            <w:r w:rsidR="0035663E" w:rsidRPr="00C56901">
              <w:rPr>
                <w:rFonts w:ascii="Times New Roman" w:eastAsia="Calibri" w:hAnsi="Times New Roman" w:cs="Times New Roman"/>
                <w:sz w:val="24"/>
                <w:szCs w:val="24"/>
              </w:rPr>
              <w:t>V.</w:t>
            </w:r>
          </w:p>
        </w:tc>
      </w:tr>
      <w:tr w:rsidR="00C56901" w:rsidTr="006A0A55">
        <w:trPr>
          <w:jc w:val="center"/>
        </w:trPr>
        <w:tc>
          <w:tcPr>
            <w:tcW w:w="368" w:type="pct"/>
          </w:tcPr>
          <w:p w:rsidR="00C56901" w:rsidRPr="00C56901" w:rsidRDefault="00C56901" w:rsidP="00C06406">
            <w:pPr>
              <w:pStyle w:val="ListParagraph"/>
              <w:ind w:left="0"/>
              <w:jc w:val="center"/>
              <w:rPr>
                <w:rFonts w:ascii="Times New Roman" w:eastAsia="Calibri" w:hAnsi="Times New Roman" w:cs="Times New Roman"/>
                <w:sz w:val="24"/>
                <w:szCs w:val="24"/>
              </w:rPr>
            </w:pPr>
            <w:r w:rsidRPr="00C56901">
              <w:rPr>
                <w:rFonts w:ascii="Times New Roman" w:eastAsia="Calibri" w:hAnsi="Times New Roman" w:cs="Times New Roman"/>
                <w:sz w:val="24"/>
                <w:szCs w:val="24"/>
              </w:rPr>
              <w:t>17</w:t>
            </w:r>
            <w:r w:rsidR="00F7032C">
              <w:rPr>
                <w:rFonts w:ascii="Times New Roman" w:eastAsia="Calibri" w:hAnsi="Times New Roman" w:cs="Times New Roman"/>
                <w:sz w:val="24"/>
                <w:szCs w:val="24"/>
              </w:rPr>
              <w:t>.</w:t>
            </w:r>
          </w:p>
        </w:tc>
        <w:tc>
          <w:tcPr>
            <w:tcW w:w="1148" w:type="pct"/>
          </w:tcPr>
          <w:p w:rsidR="00C56901" w:rsidRPr="00C56901" w:rsidRDefault="00C56901" w:rsidP="0035663E">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Prashanth</w:t>
            </w:r>
            <w:r w:rsidR="0035663E">
              <w:rPr>
                <w:rFonts w:ascii="Times New Roman" w:eastAsia="Calibri" w:hAnsi="Times New Roman" w:cs="Times New Roman"/>
                <w:sz w:val="24"/>
                <w:szCs w:val="24"/>
              </w:rPr>
              <w:t>,</w:t>
            </w:r>
            <w:r w:rsidRPr="00C56901">
              <w:rPr>
                <w:rFonts w:ascii="Times New Roman" w:eastAsia="Calibri" w:hAnsi="Times New Roman" w:cs="Times New Roman"/>
                <w:sz w:val="24"/>
                <w:szCs w:val="24"/>
              </w:rPr>
              <w:t xml:space="preserve"> P</w:t>
            </w:r>
            <w:r w:rsidR="0035663E">
              <w:rPr>
                <w:rFonts w:ascii="Times New Roman" w:eastAsia="Calibri" w:hAnsi="Times New Roman" w:cs="Times New Roman"/>
                <w:sz w:val="24"/>
                <w:szCs w:val="24"/>
              </w:rPr>
              <w:t>.</w:t>
            </w:r>
            <w:r w:rsidRPr="00C56901">
              <w:rPr>
                <w:rFonts w:ascii="Times New Roman" w:eastAsia="Calibri" w:hAnsi="Times New Roman" w:cs="Times New Roman"/>
                <w:sz w:val="24"/>
                <w:szCs w:val="24"/>
              </w:rPr>
              <w:t>P</w:t>
            </w:r>
            <w:r w:rsidR="0035663E">
              <w:rPr>
                <w:rFonts w:ascii="Times New Roman" w:eastAsia="Calibri" w:hAnsi="Times New Roman" w:cs="Times New Roman"/>
                <w:sz w:val="24"/>
                <w:szCs w:val="24"/>
              </w:rPr>
              <w:t>.</w:t>
            </w:r>
          </w:p>
        </w:tc>
        <w:tc>
          <w:tcPr>
            <w:tcW w:w="2026" w:type="pct"/>
          </w:tcPr>
          <w:p w:rsid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Development of auditory comprehension test for children in Kannada</w:t>
            </w:r>
            <w:r w:rsidR="00254A8D">
              <w:rPr>
                <w:rFonts w:ascii="Times New Roman" w:eastAsia="Calibri" w:hAnsi="Times New Roman" w:cs="Times New Roman"/>
                <w:sz w:val="24"/>
                <w:szCs w:val="24"/>
              </w:rPr>
              <w:t>.</w:t>
            </w:r>
          </w:p>
          <w:p w:rsidR="00DF37EF" w:rsidRPr="00C56901" w:rsidRDefault="00DF37EF" w:rsidP="00C06406">
            <w:pPr>
              <w:pStyle w:val="ListParagraph"/>
              <w:ind w:left="0"/>
              <w:jc w:val="both"/>
              <w:rPr>
                <w:rFonts w:ascii="Times New Roman" w:eastAsia="Calibri" w:hAnsi="Times New Roman" w:cs="Times New Roman"/>
                <w:sz w:val="24"/>
                <w:szCs w:val="24"/>
              </w:rPr>
            </w:pPr>
          </w:p>
        </w:tc>
        <w:tc>
          <w:tcPr>
            <w:tcW w:w="1458" w:type="pct"/>
          </w:tcPr>
          <w:p w:rsidR="00C56901" w:rsidRP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Prof. Manjula</w:t>
            </w:r>
            <w:r w:rsidR="0035663E">
              <w:rPr>
                <w:rFonts w:ascii="Times New Roman" w:eastAsia="Calibri" w:hAnsi="Times New Roman" w:cs="Times New Roman"/>
                <w:sz w:val="24"/>
                <w:szCs w:val="24"/>
              </w:rPr>
              <w:t>,</w:t>
            </w:r>
            <w:r w:rsidRPr="00C56901">
              <w:rPr>
                <w:rFonts w:ascii="Times New Roman" w:eastAsia="Calibri" w:hAnsi="Times New Roman" w:cs="Times New Roman"/>
                <w:sz w:val="24"/>
                <w:szCs w:val="24"/>
              </w:rPr>
              <w:t xml:space="preserve"> P</w:t>
            </w:r>
            <w:r w:rsidR="0035663E">
              <w:rPr>
                <w:rFonts w:ascii="Times New Roman" w:eastAsia="Calibri" w:hAnsi="Times New Roman" w:cs="Times New Roman"/>
                <w:sz w:val="24"/>
                <w:szCs w:val="24"/>
              </w:rPr>
              <w:t>.</w:t>
            </w:r>
          </w:p>
        </w:tc>
      </w:tr>
      <w:tr w:rsidR="00C56901" w:rsidTr="006A0A55">
        <w:trPr>
          <w:jc w:val="center"/>
        </w:trPr>
        <w:tc>
          <w:tcPr>
            <w:tcW w:w="368" w:type="pct"/>
          </w:tcPr>
          <w:p w:rsidR="00C56901" w:rsidRPr="00C56901" w:rsidRDefault="00C56901" w:rsidP="00C06406">
            <w:pPr>
              <w:pStyle w:val="ListParagraph"/>
              <w:ind w:left="0"/>
              <w:jc w:val="center"/>
              <w:rPr>
                <w:rFonts w:ascii="Times New Roman" w:eastAsia="Calibri" w:hAnsi="Times New Roman" w:cs="Times New Roman"/>
                <w:sz w:val="24"/>
                <w:szCs w:val="24"/>
              </w:rPr>
            </w:pPr>
            <w:r w:rsidRPr="00C56901">
              <w:rPr>
                <w:rFonts w:ascii="Times New Roman" w:eastAsia="Calibri" w:hAnsi="Times New Roman" w:cs="Times New Roman"/>
                <w:sz w:val="24"/>
                <w:szCs w:val="24"/>
              </w:rPr>
              <w:t>18</w:t>
            </w:r>
            <w:r w:rsidR="00F7032C">
              <w:rPr>
                <w:rFonts w:ascii="Times New Roman" w:eastAsia="Calibri" w:hAnsi="Times New Roman" w:cs="Times New Roman"/>
                <w:sz w:val="24"/>
                <w:szCs w:val="24"/>
              </w:rPr>
              <w:t>.</w:t>
            </w:r>
          </w:p>
        </w:tc>
        <w:tc>
          <w:tcPr>
            <w:tcW w:w="1148" w:type="pct"/>
          </w:tcPr>
          <w:p w:rsidR="00C56901" w:rsidRP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Prashasti</w:t>
            </w:r>
          </w:p>
        </w:tc>
        <w:tc>
          <w:tcPr>
            <w:tcW w:w="2026" w:type="pct"/>
          </w:tcPr>
          <w:p w:rsidR="00C56901" w:rsidRDefault="00C56901" w:rsidP="00254A8D">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Compressive non-linearity in sensorineural hearing</w:t>
            </w:r>
            <w:r w:rsidR="00254A8D">
              <w:rPr>
                <w:rFonts w:ascii="Times New Roman" w:eastAsia="Calibri" w:hAnsi="Times New Roman" w:cs="Times New Roman"/>
                <w:sz w:val="24"/>
                <w:szCs w:val="24"/>
              </w:rPr>
              <w:t xml:space="preserve"> </w:t>
            </w:r>
            <w:r w:rsidRPr="00C56901">
              <w:rPr>
                <w:rFonts w:ascii="Times New Roman" w:eastAsia="Calibri" w:hAnsi="Times New Roman" w:cs="Times New Roman"/>
                <w:sz w:val="24"/>
                <w:szCs w:val="24"/>
              </w:rPr>
              <w:t>loss – validates through electrophysiological test</w:t>
            </w:r>
            <w:r w:rsidR="00254A8D">
              <w:rPr>
                <w:rFonts w:ascii="Times New Roman" w:eastAsia="Calibri" w:hAnsi="Times New Roman" w:cs="Times New Roman"/>
                <w:sz w:val="24"/>
                <w:szCs w:val="24"/>
              </w:rPr>
              <w:t>.</w:t>
            </w:r>
          </w:p>
          <w:p w:rsidR="00DF37EF" w:rsidRPr="00C56901" w:rsidRDefault="00DF37EF" w:rsidP="00254A8D">
            <w:pPr>
              <w:pStyle w:val="ListParagraph"/>
              <w:ind w:left="0"/>
              <w:jc w:val="both"/>
              <w:rPr>
                <w:rFonts w:ascii="Times New Roman" w:eastAsia="Calibri" w:hAnsi="Times New Roman" w:cs="Times New Roman"/>
                <w:sz w:val="24"/>
                <w:szCs w:val="24"/>
              </w:rPr>
            </w:pPr>
          </w:p>
        </w:tc>
        <w:tc>
          <w:tcPr>
            <w:tcW w:w="1458" w:type="pct"/>
          </w:tcPr>
          <w:p w:rsidR="00C56901" w:rsidRPr="00C56901" w:rsidRDefault="00C56901" w:rsidP="0035663E">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Dr. Rajalakshmi</w:t>
            </w:r>
            <w:r w:rsidR="0035663E">
              <w:rPr>
                <w:rFonts w:ascii="Times New Roman" w:eastAsia="Calibri" w:hAnsi="Times New Roman" w:cs="Times New Roman"/>
                <w:sz w:val="24"/>
                <w:szCs w:val="24"/>
              </w:rPr>
              <w:t xml:space="preserve">, </w:t>
            </w:r>
            <w:r w:rsidR="0035663E" w:rsidRPr="00C56901">
              <w:rPr>
                <w:rFonts w:ascii="Times New Roman" w:eastAsia="Calibri" w:hAnsi="Times New Roman" w:cs="Times New Roman"/>
                <w:sz w:val="24"/>
                <w:szCs w:val="24"/>
              </w:rPr>
              <w:t>K.</w:t>
            </w:r>
          </w:p>
        </w:tc>
      </w:tr>
      <w:tr w:rsidR="00C56901" w:rsidTr="006A0A55">
        <w:trPr>
          <w:jc w:val="center"/>
        </w:trPr>
        <w:tc>
          <w:tcPr>
            <w:tcW w:w="368" w:type="pct"/>
          </w:tcPr>
          <w:p w:rsidR="00C56901" w:rsidRPr="00C56901" w:rsidRDefault="00C56901" w:rsidP="00C06406">
            <w:pPr>
              <w:pStyle w:val="ListParagraph"/>
              <w:ind w:left="0"/>
              <w:jc w:val="center"/>
              <w:rPr>
                <w:rFonts w:ascii="Times New Roman" w:eastAsia="Calibri" w:hAnsi="Times New Roman" w:cs="Times New Roman"/>
                <w:sz w:val="24"/>
                <w:szCs w:val="24"/>
              </w:rPr>
            </w:pPr>
            <w:r w:rsidRPr="00C56901">
              <w:rPr>
                <w:rFonts w:ascii="Times New Roman" w:eastAsia="Calibri" w:hAnsi="Times New Roman" w:cs="Times New Roman"/>
                <w:sz w:val="24"/>
                <w:szCs w:val="24"/>
              </w:rPr>
              <w:t>19</w:t>
            </w:r>
            <w:r w:rsidR="00F7032C">
              <w:rPr>
                <w:rFonts w:ascii="Times New Roman" w:eastAsia="Calibri" w:hAnsi="Times New Roman" w:cs="Times New Roman"/>
                <w:sz w:val="24"/>
                <w:szCs w:val="24"/>
              </w:rPr>
              <w:t>.</w:t>
            </w:r>
          </w:p>
        </w:tc>
        <w:tc>
          <w:tcPr>
            <w:tcW w:w="1148" w:type="pct"/>
          </w:tcPr>
          <w:p w:rsidR="00C56901" w:rsidRPr="00C56901" w:rsidRDefault="00C56901" w:rsidP="0035663E">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Prathibha</w:t>
            </w:r>
            <w:r w:rsidR="0035663E">
              <w:rPr>
                <w:rFonts w:ascii="Times New Roman" w:eastAsia="Calibri" w:hAnsi="Times New Roman" w:cs="Times New Roman"/>
                <w:sz w:val="24"/>
                <w:szCs w:val="24"/>
              </w:rPr>
              <w:t>,</w:t>
            </w:r>
            <w:r w:rsidRPr="00C56901">
              <w:rPr>
                <w:rFonts w:ascii="Times New Roman" w:eastAsia="Calibri" w:hAnsi="Times New Roman" w:cs="Times New Roman"/>
                <w:sz w:val="24"/>
                <w:szCs w:val="24"/>
              </w:rPr>
              <w:t xml:space="preserve"> K</w:t>
            </w:r>
            <w:r w:rsidR="0035663E">
              <w:rPr>
                <w:rFonts w:ascii="Times New Roman" w:eastAsia="Calibri" w:hAnsi="Times New Roman" w:cs="Times New Roman"/>
                <w:sz w:val="24"/>
                <w:szCs w:val="24"/>
              </w:rPr>
              <w:t>.</w:t>
            </w:r>
            <w:r w:rsidRPr="00C56901">
              <w:rPr>
                <w:rFonts w:ascii="Times New Roman" w:eastAsia="Calibri" w:hAnsi="Times New Roman" w:cs="Times New Roman"/>
                <w:sz w:val="24"/>
                <w:szCs w:val="24"/>
              </w:rPr>
              <w:t>K</w:t>
            </w:r>
            <w:r w:rsidR="0035663E">
              <w:rPr>
                <w:rFonts w:ascii="Times New Roman" w:eastAsia="Calibri" w:hAnsi="Times New Roman" w:cs="Times New Roman"/>
                <w:sz w:val="24"/>
                <w:szCs w:val="24"/>
              </w:rPr>
              <w:t>.</w:t>
            </w:r>
          </w:p>
        </w:tc>
        <w:tc>
          <w:tcPr>
            <w:tcW w:w="2026" w:type="pct"/>
          </w:tcPr>
          <w:p w:rsid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Efficacy of ASSR as a tool for estimating loudness growth in children.</w:t>
            </w:r>
          </w:p>
          <w:p w:rsidR="00DF37EF" w:rsidRPr="00C56901" w:rsidRDefault="00DF37EF" w:rsidP="00C06406">
            <w:pPr>
              <w:pStyle w:val="ListParagraph"/>
              <w:ind w:left="0"/>
              <w:jc w:val="both"/>
              <w:rPr>
                <w:rFonts w:ascii="Times New Roman" w:eastAsia="Calibri" w:hAnsi="Times New Roman" w:cs="Times New Roman"/>
                <w:sz w:val="24"/>
                <w:szCs w:val="24"/>
              </w:rPr>
            </w:pPr>
          </w:p>
        </w:tc>
        <w:tc>
          <w:tcPr>
            <w:tcW w:w="1458" w:type="pct"/>
          </w:tcPr>
          <w:p w:rsidR="00C56901" w:rsidRPr="00C56901" w:rsidRDefault="00C56901" w:rsidP="0035663E">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Dr. Rajalakshmi</w:t>
            </w:r>
            <w:r w:rsidR="0035663E">
              <w:rPr>
                <w:rFonts w:ascii="Times New Roman" w:eastAsia="Calibri" w:hAnsi="Times New Roman" w:cs="Times New Roman"/>
                <w:sz w:val="24"/>
                <w:szCs w:val="24"/>
              </w:rPr>
              <w:t xml:space="preserve">, </w:t>
            </w:r>
            <w:r w:rsidR="0035663E" w:rsidRPr="00C56901">
              <w:rPr>
                <w:rFonts w:ascii="Times New Roman" w:eastAsia="Calibri" w:hAnsi="Times New Roman" w:cs="Times New Roman"/>
                <w:sz w:val="24"/>
                <w:szCs w:val="24"/>
              </w:rPr>
              <w:t>K.</w:t>
            </w:r>
          </w:p>
        </w:tc>
      </w:tr>
      <w:tr w:rsidR="00C56901" w:rsidTr="006A0A55">
        <w:trPr>
          <w:jc w:val="center"/>
        </w:trPr>
        <w:tc>
          <w:tcPr>
            <w:tcW w:w="368" w:type="pct"/>
          </w:tcPr>
          <w:p w:rsidR="00C56901" w:rsidRPr="00C56901" w:rsidRDefault="00C56901" w:rsidP="00C06406">
            <w:pPr>
              <w:pStyle w:val="ListParagraph"/>
              <w:ind w:left="0"/>
              <w:jc w:val="center"/>
              <w:rPr>
                <w:rFonts w:ascii="Times New Roman" w:eastAsia="Calibri" w:hAnsi="Times New Roman" w:cs="Times New Roman"/>
                <w:sz w:val="24"/>
                <w:szCs w:val="24"/>
              </w:rPr>
            </w:pPr>
            <w:r w:rsidRPr="00C56901">
              <w:rPr>
                <w:rFonts w:ascii="Times New Roman" w:eastAsia="Calibri" w:hAnsi="Times New Roman" w:cs="Times New Roman"/>
                <w:sz w:val="24"/>
                <w:szCs w:val="24"/>
              </w:rPr>
              <w:t>20</w:t>
            </w:r>
            <w:r w:rsidR="00F7032C">
              <w:rPr>
                <w:rFonts w:ascii="Times New Roman" w:eastAsia="Calibri" w:hAnsi="Times New Roman" w:cs="Times New Roman"/>
                <w:sz w:val="24"/>
                <w:szCs w:val="24"/>
              </w:rPr>
              <w:t>.</w:t>
            </w:r>
          </w:p>
        </w:tc>
        <w:tc>
          <w:tcPr>
            <w:tcW w:w="1148" w:type="pct"/>
          </w:tcPr>
          <w:p w:rsidR="00C56901" w:rsidRP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Priyanka</w:t>
            </w:r>
            <w:r w:rsidR="0035663E">
              <w:rPr>
                <w:rFonts w:ascii="Times New Roman" w:eastAsia="Calibri" w:hAnsi="Times New Roman" w:cs="Times New Roman"/>
                <w:sz w:val="24"/>
                <w:szCs w:val="24"/>
              </w:rPr>
              <w:t>,</w:t>
            </w:r>
            <w:r w:rsidRPr="00C56901">
              <w:rPr>
                <w:rFonts w:ascii="Times New Roman" w:eastAsia="Calibri" w:hAnsi="Times New Roman" w:cs="Times New Roman"/>
                <w:sz w:val="24"/>
                <w:szCs w:val="24"/>
              </w:rPr>
              <w:t xml:space="preserve"> M</w:t>
            </w:r>
            <w:r w:rsidR="0035663E">
              <w:rPr>
                <w:rFonts w:ascii="Times New Roman" w:eastAsia="Calibri" w:hAnsi="Times New Roman" w:cs="Times New Roman"/>
                <w:sz w:val="24"/>
                <w:szCs w:val="24"/>
              </w:rPr>
              <w:t>.</w:t>
            </w:r>
          </w:p>
        </w:tc>
        <w:tc>
          <w:tcPr>
            <w:tcW w:w="2026" w:type="pct"/>
          </w:tcPr>
          <w:p w:rsidR="00C56901" w:rsidRDefault="00C56901" w:rsidP="008B2E00">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Neurophysiological correlates of auditory training – brainstem and cortical structures</w:t>
            </w:r>
            <w:r w:rsidR="00E94618">
              <w:rPr>
                <w:rFonts w:ascii="Times New Roman" w:eastAsia="Calibri" w:hAnsi="Times New Roman" w:cs="Times New Roman"/>
                <w:sz w:val="24"/>
                <w:szCs w:val="24"/>
              </w:rPr>
              <w:t>.</w:t>
            </w:r>
          </w:p>
          <w:p w:rsidR="00DF37EF" w:rsidRDefault="00DF37EF" w:rsidP="008B2E00">
            <w:pPr>
              <w:pStyle w:val="ListParagraph"/>
              <w:ind w:left="0"/>
              <w:jc w:val="both"/>
              <w:rPr>
                <w:rFonts w:ascii="Times New Roman" w:eastAsia="Calibri" w:hAnsi="Times New Roman" w:cs="Times New Roman"/>
                <w:sz w:val="24"/>
                <w:szCs w:val="24"/>
              </w:rPr>
            </w:pPr>
          </w:p>
          <w:p w:rsidR="006A0A55" w:rsidRDefault="006A0A55" w:rsidP="008B2E00">
            <w:pPr>
              <w:pStyle w:val="ListParagraph"/>
              <w:ind w:left="0"/>
              <w:jc w:val="both"/>
              <w:rPr>
                <w:rFonts w:ascii="Times New Roman" w:eastAsia="Calibri" w:hAnsi="Times New Roman" w:cs="Times New Roman"/>
                <w:sz w:val="24"/>
                <w:szCs w:val="24"/>
              </w:rPr>
            </w:pPr>
          </w:p>
          <w:p w:rsidR="006A0A55" w:rsidRPr="00C56901" w:rsidRDefault="006A0A55" w:rsidP="008B2E00">
            <w:pPr>
              <w:pStyle w:val="ListParagraph"/>
              <w:ind w:left="0"/>
              <w:jc w:val="both"/>
              <w:rPr>
                <w:rFonts w:ascii="Times New Roman" w:eastAsia="Calibri" w:hAnsi="Times New Roman" w:cs="Times New Roman"/>
                <w:sz w:val="24"/>
                <w:szCs w:val="24"/>
              </w:rPr>
            </w:pPr>
          </w:p>
        </w:tc>
        <w:tc>
          <w:tcPr>
            <w:tcW w:w="1458" w:type="pct"/>
          </w:tcPr>
          <w:p w:rsidR="00C56901" w:rsidRP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Dr. Sandeep</w:t>
            </w:r>
            <w:r w:rsidR="0035663E">
              <w:rPr>
                <w:rFonts w:ascii="Times New Roman" w:eastAsia="Calibri" w:hAnsi="Times New Roman" w:cs="Times New Roman"/>
                <w:sz w:val="24"/>
                <w:szCs w:val="24"/>
              </w:rPr>
              <w:t>,</w:t>
            </w:r>
            <w:r w:rsidRPr="00C56901">
              <w:rPr>
                <w:rFonts w:ascii="Times New Roman" w:eastAsia="Calibri" w:hAnsi="Times New Roman" w:cs="Times New Roman"/>
                <w:sz w:val="24"/>
                <w:szCs w:val="24"/>
              </w:rPr>
              <w:t xml:space="preserve"> M</w:t>
            </w:r>
            <w:r w:rsidR="0035663E">
              <w:rPr>
                <w:rFonts w:ascii="Times New Roman" w:eastAsia="Calibri" w:hAnsi="Times New Roman" w:cs="Times New Roman"/>
                <w:sz w:val="24"/>
                <w:szCs w:val="24"/>
              </w:rPr>
              <w:t>.</w:t>
            </w:r>
          </w:p>
        </w:tc>
      </w:tr>
      <w:tr w:rsidR="00C56901" w:rsidTr="006A0A55">
        <w:trPr>
          <w:jc w:val="center"/>
        </w:trPr>
        <w:tc>
          <w:tcPr>
            <w:tcW w:w="368" w:type="pct"/>
          </w:tcPr>
          <w:p w:rsidR="00C56901" w:rsidRPr="00C56901" w:rsidRDefault="00C56901" w:rsidP="00C06406">
            <w:pPr>
              <w:pStyle w:val="ListParagraph"/>
              <w:ind w:left="0"/>
              <w:jc w:val="center"/>
              <w:rPr>
                <w:rFonts w:ascii="Times New Roman" w:eastAsia="Calibri" w:hAnsi="Times New Roman" w:cs="Times New Roman"/>
                <w:sz w:val="24"/>
                <w:szCs w:val="24"/>
              </w:rPr>
            </w:pPr>
            <w:r w:rsidRPr="00C56901">
              <w:rPr>
                <w:rFonts w:ascii="Times New Roman" w:eastAsia="Calibri" w:hAnsi="Times New Roman" w:cs="Times New Roman"/>
                <w:sz w:val="24"/>
                <w:szCs w:val="24"/>
              </w:rPr>
              <w:lastRenderedPageBreak/>
              <w:t>21</w:t>
            </w:r>
            <w:r w:rsidR="00F7032C">
              <w:rPr>
                <w:rFonts w:ascii="Times New Roman" w:eastAsia="Calibri" w:hAnsi="Times New Roman" w:cs="Times New Roman"/>
                <w:sz w:val="24"/>
                <w:szCs w:val="24"/>
              </w:rPr>
              <w:t>.</w:t>
            </w:r>
          </w:p>
        </w:tc>
        <w:tc>
          <w:tcPr>
            <w:tcW w:w="1148" w:type="pct"/>
          </w:tcPr>
          <w:p w:rsidR="00C56901" w:rsidRP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Ramya</w:t>
            </w:r>
          </w:p>
        </w:tc>
        <w:tc>
          <w:tcPr>
            <w:tcW w:w="2026" w:type="pct"/>
          </w:tcPr>
          <w:p w:rsid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Earmold modifications and its effect on different subjective and objective measures</w:t>
            </w:r>
            <w:r w:rsidR="00254A8D">
              <w:rPr>
                <w:rFonts w:ascii="Times New Roman" w:eastAsia="Calibri" w:hAnsi="Times New Roman" w:cs="Times New Roman"/>
                <w:sz w:val="24"/>
                <w:szCs w:val="24"/>
              </w:rPr>
              <w:t>.</w:t>
            </w:r>
          </w:p>
          <w:p w:rsidR="00DF37EF" w:rsidRPr="00C56901" w:rsidRDefault="00DF37EF" w:rsidP="00C06406">
            <w:pPr>
              <w:pStyle w:val="ListParagraph"/>
              <w:ind w:left="0"/>
              <w:jc w:val="both"/>
              <w:rPr>
                <w:rFonts w:ascii="Times New Roman" w:eastAsia="Calibri" w:hAnsi="Times New Roman" w:cs="Times New Roman"/>
                <w:sz w:val="24"/>
                <w:szCs w:val="24"/>
              </w:rPr>
            </w:pPr>
          </w:p>
        </w:tc>
        <w:tc>
          <w:tcPr>
            <w:tcW w:w="1458" w:type="pct"/>
          </w:tcPr>
          <w:p w:rsidR="00C56901" w:rsidRP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Prof. Manjula</w:t>
            </w:r>
            <w:r w:rsidR="0035663E">
              <w:rPr>
                <w:rFonts w:ascii="Times New Roman" w:eastAsia="Calibri" w:hAnsi="Times New Roman" w:cs="Times New Roman"/>
                <w:sz w:val="24"/>
                <w:szCs w:val="24"/>
              </w:rPr>
              <w:t>,</w:t>
            </w:r>
            <w:r w:rsidRPr="00C56901">
              <w:rPr>
                <w:rFonts w:ascii="Times New Roman" w:eastAsia="Calibri" w:hAnsi="Times New Roman" w:cs="Times New Roman"/>
                <w:sz w:val="24"/>
                <w:szCs w:val="24"/>
              </w:rPr>
              <w:t xml:space="preserve"> P</w:t>
            </w:r>
            <w:r w:rsidR="0035663E">
              <w:rPr>
                <w:rFonts w:ascii="Times New Roman" w:eastAsia="Calibri" w:hAnsi="Times New Roman" w:cs="Times New Roman"/>
                <w:sz w:val="24"/>
                <w:szCs w:val="24"/>
              </w:rPr>
              <w:t>.</w:t>
            </w:r>
          </w:p>
        </w:tc>
      </w:tr>
      <w:tr w:rsidR="00C56901" w:rsidTr="006A0A55">
        <w:trPr>
          <w:jc w:val="center"/>
        </w:trPr>
        <w:tc>
          <w:tcPr>
            <w:tcW w:w="368" w:type="pct"/>
          </w:tcPr>
          <w:p w:rsidR="00C56901" w:rsidRPr="00C56901" w:rsidRDefault="00C56901" w:rsidP="00C06406">
            <w:pPr>
              <w:pStyle w:val="ListParagraph"/>
              <w:ind w:left="0"/>
              <w:jc w:val="center"/>
              <w:rPr>
                <w:rFonts w:ascii="Times New Roman" w:eastAsia="Calibri" w:hAnsi="Times New Roman" w:cs="Times New Roman"/>
                <w:sz w:val="24"/>
                <w:szCs w:val="24"/>
              </w:rPr>
            </w:pPr>
            <w:r w:rsidRPr="00C56901">
              <w:rPr>
                <w:rFonts w:ascii="Times New Roman" w:eastAsia="Calibri" w:hAnsi="Times New Roman" w:cs="Times New Roman"/>
                <w:sz w:val="24"/>
                <w:szCs w:val="24"/>
              </w:rPr>
              <w:t>22</w:t>
            </w:r>
            <w:r w:rsidR="00F7032C">
              <w:rPr>
                <w:rFonts w:ascii="Times New Roman" w:eastAsia="Calibri" w:hAnsi="Times New Roman" w:cs="Times New Roman"/>
                <w:sz w:val="24"/>
                <w:szCs w:val="24"/>
              </w:rPr>
              <w:t>.</w:t>
            </w:r>
          </w:p>
        </w:tc>
        <w:tc>
          <w:tcPr>
            <w:tcW w:w="1148" w:type="pct"/>
          </w:tcPr>
          <w:p w:rsidR="00C56901" w:rsidRP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Rathnakar</w:t>
            </w:r>
          </w:p>
        </w:tc>
        <w:tc>
          <w:tcPr>
            <w:tcW w:w="2026" w:type="pct"/>
          </w:tcPr>
          <w:p w:rsid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High frequency speech identification test in Telugu</w:t>
            </w:r>
            <w:r w:rsidR="00254A8D">
              <w:rPr>
                <w:rFonts w:ascii="Times New Roman" w:eastAsia="Calibri" w:hAnsi="Times New Roman" w:cs="Times New Roman"/>
                <w:sz w:val="24"/>
                <w:szCs w:val="24"/>
              </w:rPr>
              <w:t>.</w:t>
            </w:r>
          </w:p>
          <w:p w:rsidR="00DF37EF" w:rsidRPr="00C56901" w:rsidRDefault="00DF37EF" w:rsidP="00C06406">
            <w:pPr>
              <w:pStyle w:val="ListParagraph"/>
              <w:ind w:left="0"/>
              <w:jc w:val="both"/>
              <w:rPr>
                <w:rFonts w:ascii="Times New Roman" w:eastAsia="Calibri" w:hAnsi="Times New Roman" w:cs="Times New Roman"/>
                <w:sz w:val="24"/>
                <w:szCs w:val="24"/>
              </w:rPr>
            </w:pPr>
          </w:p>
        </w:tc>
        <w:tc>
          <w:tcPr>
            <w:tcW w:w="1458" w:type="pct"/>
          </w:tcPr>
          <w:p w:rsidR="00C56901" w:rsidRP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Ms. Mamatha</w:t>
            </w:r>
            <w:r w:rsidR="0035663E">
              <w:rPr>
                <w:rFonts w:ascii="Times New Roman" w:eastAsia="Calibri" w:hAnsi="Times New Roman" w:cs="Times New Roman"/>
                <w:sz w:val="24"/>
                <w:szCs w:val="24"/>
              </w:rPr>
              <w:t>,</w:t>
            </w:r>
            <w:r w:rsidRPr="00C56901">
              <w:rPr>
                <w:rFonts w:ascii="Times New Roman" w:eastAsia="Calibri" w:hAnsi="Times New Roman" w:cs="Times New Roman"/>
                <w:sz w:val="24"/>
                <w:szCs w:val="24"/>
              </w:rPr>
              <w:t xml:space="preserve"> N</w:t>
            </w:r>
            <w:r w:rsidR="0035663E">
              <w:rPr>
                <w:rFonts w:ascii="Times New Roman" w:eastAsia="Calibri" w:hAnsi="Times New Roman" w:cs="Times New Roman"/>
                <w:sz w:val="24"/>
                <w:szCs w:val="24"/>
              </w:rPr>
              <w:t>.</w:t>
            </w:r>
            <w:r w:rsidRPr="00C56901">
              <w:rPr>
                <w:rFonts w:ascii="Times New Roman" w:eastAsia="Calibri" w:hAnsi="Times New Roman" w:cs="Times New Roman"/>
                <w:sz w:val="24"/>
                <w:szCs w:val="24"/>
              </w:rPr>
              <w:t>M</w:t>
            </w:r>
          </w:p>
        </w:tc>
      </w:tr>
      <w:tr w:rsidR="00C56901" w:rsidTr="006A0A55">
        <w:trPr>
          <w:jc w:val="center"/>
        </w:trPr>
        <w:tc>
          <w:tcPr>
            <w:tcW w:w="368" w:type="pct"/>
          </w:tcPr>
          <w:p w:rsidR="00C56901" w:rsidRPr="00C56901" w:rsidRDefault="00C56901" w:rsidP="00C06406">
            <w:pPr>
              <w:pStyle w:val="ListParagraph"/>
              <w:ind w:left="0"/>
              <w:jc w:val="center"/>
              <w:rPr>
                <w:rFonts w:ascii="Times New Roman" w:eastAsia="Calibri" w:hAnsi="Times New Roman" w:cs="Times New Roman"/>
                <w:sz w:val="24"/>
                <w:szCs w:val="24"/>
              </w:rPr>
            </w:pPr>
            <w:r w:rsidRPr="00C56901">
              <w:rPr>
                <w:rFonts w:ascii="Times New Roman" w:eastAsia="Calibri" w:hAnsi="Times New Roman" w:cs="Times New Roman"/>
                <w:sz w:val="24"/>
                <w:szCs w:val="24"/>
              </w:rPr>
              <w:t>23</w:t>
            </w:r>
            <w:r w:rsidR="00F7032C">
              <w:rPr>
                <w:rFonts w:ascii="Times New Roman" w:eastAsia="Calibri" w:hAnsi="Times New Roman" w:cs="Times New Roman"/>
                <w:sz w:val="24"/>
                <w:szCs w:val="24"/>
              </w:rPr>
              <w:t>.</w:t>
            </w:r>
          </w:p>
        </w:tc>
        <w:tc>
          <w:tcPr>
            <w:tcW w:w="1148" w:type="pct"/>
          </w:tcPr>
          <w:p w:rsidR="00C56901" w:rsidRP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Reesha</w:t>
            </w:r>
          </w:p>
        </w:tc>
        <w:tc>
          <w:tcPr>
            <w:tcW w:w="2026" w:type="pct"/>
          </w:tcPr>
          <w:p w:rsid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Music perception in audio and audio-visual impaired.</w:t>
            </w:r>
          </w:p>
          <w:p w:rsidR="00DF37EF" w:rsidRPr="00C56901" w:rsidRDefault="00DF37EF" w:rsidP="00C06406">
            <w:pPr>
              <w:pStyle w:val="ListParagraph"/>
              <w:ind w:left="0"/>
              <w:jc w:val="both"/>
              <w:rPr>
                <w:rFonts w:ascii="Times New Roman" w:eastAsia="Calibri" w:hAnsi="Times New Roman" w:cs="Times New Roman"/>
                <w:sz w:val="24"/>
                <w:szCs w:val="24"/>
              </w:rPr>
            </w:pPr>
          </w:p>
        </w:tc>
        <w:tc>
          <w:tcPr>
            <w:tcW w:w="1458" w:type="pct"/>
          </w:tcPr>
          <w:p w:rsidR="00C56901" w:rsidRP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Ms. Devi</w:t>
            </w:r>
            <w:r w:rsidR="0035663E">
              <w:rPr>
                <w:rFonts w:ascii="Times New Roman" w:eastAsia="Calibri" w:hAnsi="Times New Roman" w:cs="Times New Roman"/>
                <w:sz w:val="24"/>
                <w:szCs w:val="24"/>
              </w:rPr>
              <w:t>,</w:t>
            </w:r>
            <w:r w:rsidRPr="00C56901">
              <w:rPr>
                <w:rFonts w:ascii="Times New Roman" w:eastAsia="Calibri" w:hAnsi="Times New Roman" w:cs="Times New Roman"/>
                <w:sz w:val="24"/>
                <w:szCs w:val="24"/>
              </w:rPr>
              <w:t xml:space="preserve"> N</w:t>
            </w:r>
            <w:r w:rsidR="0035663E">
              <w:rPr>
                <w:rFonts w:ascii="Times New Roman" w:eastAsia="Calibri" w:hAnsi="Times New Roman" w:cs="Times New Roman"/>
                <w:sz w:val="24"/>
                <w:szCs w:val="24"/>
              </w:rPr>
              <w:t>.</w:t>
            </w:r>
          </w:p>
        </w:tc>
      </w:tr>
      <w:tr w:rsidR="00C56901" w:rsidTr="006A0A55">
        <w:trPr>
          <w:jc w:val="center"/>
        </w:trPr>
        <w:tc>
          <w:tcPr>
            <w:tcW w:w="368" w:type="pct"/>
          </w:tcPr>
          <w:p w:rsidR="00C56901" w:rsidRPr="00C56901" w:rsidRDefault="00C56901" w:rsidP="00C06406">
            <w:pPr>
              <w:pStyle w:val="ListParagraph"/>
              <w:ind w:left="0"/>
              <w:jc w:val="center"/>
              <w:rPr>
                <w:rFonts w:ascii="Times New Roman" w:eastAsia="Calibri" w:hAnsi="Times New Roman" w:cs="Times New Roman"/>
                <w:sz w:val="24"/>
                <w:szCs w:val="24"/>
              </w:rPr>
            </w:pPr>
            <w:r w:rsidRPr="00C56901">
              <w:rPr>
                <w:rFonts w:ascii="Times New Roman" w:eastAsia="Calibri" w:hAnsi="Times New Roman" w:cs="Times New Roman"/>
                <w:sz w:val="24"/>
                <w:szCs w:val="24"/>
              </w:rPr>
              <w:t>24</w:t>
            </w:r>
            <w:r w:rsidR="00F7032C">
              <w:rPr>
                <w:rFonts w:ascii="Times New Roman" w:eastAsia="Calibri" w:hAnsi="Times New Roman" w:cs="Times New Roman"/>
                <w:sz w:val="24"/>
                <w:szCs w:val="24"/>
              </w:rPr>
              <w:t>.</w:t>
            </w:r>
          </w:p>
        </w:tc>
        <w:tc>
          <w:tcPr>
            <w:tcW w:w="1148" w:type="pct"/>
          </w:tcPr>
          <w:p w:rsidR="00C56901" w:rsidRP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Rohith</w:t>
            </w:r>
            <w:r w:rsidR="0035663E">
              <w:rPr>
                <w:rFonts w:ascii="Times New Roman" w:eastAsia="Calibri" w:hAnsi="Times New Roman" w:cs="Times New Roman"/>
                <w:sz w:val="24"/>
                <w:szCs w:val="24"/>
              </w:rPr>
              <w:t>,</w:t>
            </w:r>
            <w:r w:rsidRPr="00C56901">
              <w:rPr>
                <w:rFonts w:ascii="Times New Roman" w:eastAsia="Calibri" w:hAnsi="Times New Roman" w:cs="Times New Roman"/>
                <w:sz w:val="24"/>
                <w:szCs w:val="24"/>
              </w:rPr>
              <w:t xml:space="preserve"> H</w:t>
            </w:r>
            <w:r w:rsidR="0035663E">
              <w:rPr>
                <w:rFonts w:ascii="Times New Roman" w:eastAsia="Calibri" w:hAnsi="Times New Roman" w:cs="Times New Roman"/>
                <w:sz w:val="24"/>
                <w:szCs w:val="24"/>
              </w:rPr>
              <w:t>.</w:t>
            </w:r>
          </w:p>
        </w:tc>
        <w:tc>
          <w:tcPr>
            <w:tcW w:w="2026" w:type="pct"/>
          </w:tcPr>
          <w:p w:rsid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Auditory evoked cortical responses in children using speech and non-speech stimuli</w:t>
            </w:r>
            <w:r w:rsidR="00E94618">
              <w:rPr>
                <w:rFonts w:ascii="Times New Roman" w:eastAsia="Calibri" w:hAnsi="Times New Roman" w:cs="Times New Roman"/>
                <w:sz w:val="24"/>
                <w:szCs w:val="24"/>
              </w:rPr>
              <w:t>.</w:t>
            </w:r>
          </w:p>
          <w:p w:rsidR="00DF37EF" w:rsidRPr="00C56901" w:rsidRDefault="00DF37EF" w:rsidP="00C06406">
            <w:pPr>
              <w:pStyle w:val="ListParagraph"/>
              <w:ind w:left="0"/>
              <w:jc w:val="both"/>
              <w:rPr>
                <w:rFonts w:ascii="Times New Roman" w:eastAsia="Calibri" w:hAnsi="Times New Roman" w:cs="Times New Roman"/>
                <w:sz w:val="24"/>
                <w:szCs w:val="24"/>
              </w:rPr>
            </w:pPr>
          </w:p>
        </w:tc>
        <w:tc>
          <w:tcPr>
            <w:tcW w:w="1458" w:type="pct"/>
          </w:tcPr>
          <w:p w:rsidR="00C56901" w:rsidRP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Dr. Animesh Barman</w:t>
            </w:r>
          </w:p>
        </w:tc>
      </w:tr>
      <w:tr w:rsidR="00C56901" w:rsidTr="006A0A55">
        <w:trPr>
          <w:jc w:val="center"/>
        </w:trPr>
        <w:tc>
          <w:tcPr>
            <w:tcW w:w="368" w:type="pct"/>
          </w:tcPr>
          <w:p w:rsidR="00C56901" w:rsidRPr="00C56901" w:rsidRDefault="00C56901" w:rsidP="00C06406">
            <w:pPr>
              <w:pStyle w:val="ListParagraph"/>
              <w:ind w:left="0"/>
              <w:jc w:val="center"/>
              <w:rPr>
                <w:rFonts w:ascii="Times New Roman" w:eastAsia="Calibri" w:hAnsi="Times New Roman" w:cs="Times New Roman"/>
                <w:sz w:val="24"/>
                <w:szCs w:val="24"/>
              </w:rPr>
            </w:pPr>
            <w:r w:rsidRPr="00C56901">
              <w:rPr>
                <w:rFonts w:ascii="Times New Roman" w:eastAsia="Calibri" w:hAnsi="Times New Roman" w:cs="Times New Roman"/>
                <w:sz w:val="24"/>
                <w:szCs w:val="24"/>
              </w:rPr>
              <w:t>25</w:t>
            </w:r>
            <w:r w:rsidR="00F7032C">
              <w:rPr>
                <w:rFonts w:ascii="Times New Roman" w:eastAsia="Calibri" w:hAnsi="Times New Roman" w:cs="Times New Roman"/>
                <w:sz w:val="24"/>
                <w:szCs w:val="24"/>
              </w:rPr>
              <w:t>.</w:t>
            </w:r>
          </w:p>
        </w:tc>
        <w:tc>
          <w:tcPr>
            <w:tcW w:w="1148" w:type="pct"/>
          </w:tcPr>
          <w:p w:rsidR="00C56901" w:rsidRP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Sarooj</w:t>
            </w:r>
          </w:p>
        </w:tc>
        <w:tc>
          <w:tcPr>
            <w:tcW w:w="2026" w:type="pct"/>
          </w:tcPr>
          <w:p w:rsid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Evaluation of performance with open fit and occluded RIC hearing aid</w:t>
            </w:r>
            <w:r w:rsidR="00E94618">
              <w:rPr>
                <w:rFonts w:ascii="Times New Roman" w:eastAsia="Calibri" w:hAnsi="Times New Roman" w:cs="Times New Roman"/>
                <w:sz w:val="24"/>
                <w:szCs w:val="24"/>
              </w:rPr>
              <w:t>.</w:t>
            </w:r>
          </w:p>
          <w:p w:rsidR="00DF37EF" w:rsidRPr="00C56901" w:rsidRDefault="00DF37EF" w:rsidP="00C06406">
            <w:pPr>
              <w:pStyle w:val="ListParagraph"/>
              <w:ind w:left="0"/>
              <w:jc w:val="both"/>
              <w:rPr>
                <w:rFonts w:ascii="Times New Roman" w:eastAsia="Calibri" w:hAnsi="Times New Roman" w:cs="Times New Roman"/>
                <w:sz w:val="24"/>
                <w:szCs w:val="24"/>
              </w:rPr>
            </w:pPr>
          </w:p>
        </w:tc>
        <w:tc>
          <w:tcPr>
            <w:tcW w:w="1458" w:type="pct"/>
          </w:tcPr>
          <w:p w:rsidR="00C56901" w:rsidRP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Prof. Manjula</w:t>
            </w:r>
            <w:r w:rsidR="0035663E">
              <w:rPr>
                <w:rFonts w:ascii="Times New Roman" w:eastAsia="Calibri" w:hAnsi="Times New Roman" w:cs="Times New Roman"/>
                <w:sz w:val="24"/>
                <w:szCs w:val="24"/>
              </w:rPr>
              <w:t>,</w:t>
            </w:r>
            <w:r w:rsidRPr="00C56901">
              <w:rPr>
                <w:rFonts w:ascii="Times New Roman" w:eastAsia="Calibri" w:hAnsi="Times New Roman" w:cs="Times New Roman"/>
                <w:sz w:val="24"/>
                <w:szCs w:val="24"/>
              </w:rPr>
              <w:t xml:space="preserve"> P</w:t>
            </w:r>
            <w:r w:rsidR="0035663E">
              <w:rPr>
                <w:rFonts w:ascii="Times New Roman" w:eastAsia="Calibri" w:hAnsi="Times New Roman" w:cs="Times New Roman"/>
                <w:sz w:val="24"/>
                <w:szCs w:val="24"/>
              </w:rPr>
              <w:t>.</w:t>
            </w:r>
          </w:p>
        </w:tc>
      </w:tr>
      <w:tr w:rsidR="00C56901" w:rsidTr="006A0A55">
        <w:trPr>
          <w:jc w:val="center"/>
        </w:trPr>
        <w:tc>
          <w:tcPr>
            <w:tcW w:w="368" w:type="pct"/>
          </w:tcPr>
          <w:p w:rsidR="00C56901" w:rsidRPr="00C56901" w:rsidRDefault="00C56901" w:rsidP="00C06406">
            <w:pPr>
              <w:pStyle w:val="ListParagraph"/>
              <w:ind w:left="0"/>
              <w:jc w:val="center"/>
              <w:rPr>
                <w:rFonts w:ascii="Times New Roman" w:eastAsia="Calibri" w:hAnsi="Times New Roman" w:cs="Times New Roman"/>
                <w:sz w:val="24"/>
                <w:szCs w:val="24"/>
              </w:rPr>
            </w:pPr>
            <w:r w:rsidRPr="00C56901">
              <w:rPr>
                <w:rFonts w:ascii="Times New Roman" w:eastAsia="Calibri" w:hAnsi="Times New Roman" w:cs="Times New Roman"/>
                <w:sz w:val="24"/>
                <w:szCs w:val="24"/>
              </w:rPr>
              <w:t>26</w:t>
            </w:r>
            <w:r w:rsidR="00F7032C">
              <w:rPr>
                <w:rFonts w:ascii="Times New Roman" w:eastAsia="Calibri" w:hAnsi="Times New Roman" w:cs="Times New Roman"/>
                <w:sz w:val="24"/>
                <w:szCs w:val="24"/>
              </w:rPr>
              <w:t>.</w:t>
            </w:r>
          </w:p>
        </w:tc>
        <w:tc>
          <w:tcPr>
            <w:tcW w:w="1148" w:type="pct"/>
          </w:tcPr>
          <w:p w:rsidR="00C56901" w:rsidRP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Sreela</w:t>
            </w:r>
          </w:p>
        </w:tc>
        <w:tc>
          <w:tcPr>
            <w:tcW w:w="2026" w:type="pct"/>
          </w:tcPr>
          <w:p w:rsid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Effect of reverberation on speech identification scores of digital hearing aid users</w:t>
            </w:r>
            <w:r w:rsidR="00E94618">
              <w:rPr>
                <w:rFonts w:ascii="Times New Roman" w:eastAsia="Calibri" w:hAnsi="Times New Roman" w:cs="Times New Roman"/>
                <w:sz w:val="24"/>
                <w:szCs w:val="24"/>
              </w:rPr>
              <w:t>.</w:t>
            </w:r>
          </w:p>
          <w:p w:rsidR="00DF37EF" w:rsidRPr="00C56901" w:rsidRDefault="00DF37EF" w:rsidP="00C06406">
            <w:pPr>
              <w:pStyle w:val="ListParagraph"/>
              <w:ind w:left="0"/>
              <w:jc w:val="both"/>
              <w:rPr>
                <w:rFonts w:ascii="Times New Roman" w:eastAsia="Calibri" w:hAnsi="Times New Roman" w:cs="Times New Roman"/>
                <w:sz w:val="24"/>
                <w:szCs w:val="24"/>
              </w:rPr>
            </w:pPr>
          </w:p>
        </w:tc>
        <w:tc>
          <w:tcPr>
            <w:tcW w:w="1458" w:type="pct"/>
          </w:tcPr>
          <w:p w:rsidR="00C56901" w:rsidRP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Ms. Devi</w:t>
            </w:r>
            <w:r w:rsidR="0035663E">
              <w:rPr>
                <w:rFonts w:ascii="Times New Roman" w:eastAsia="Calibri" w:hAnsi="Times New Roman" w:cs="Times New Roman"/>
                <w:sz w:val="24"/>
                <w:szCs w:val="24"/>
              </w:rPr>
              <w:t>,</w:t>
            </w:r>
            <w:r w:rsidRPr="00C56901">
              <w:rPr>
                <w:rFonts w:ascii="Times New Roman" w:eastAsia="Calibri" w:hAnsi="Times New Roman" w:cs="Times New Roman"/>
                <w:sz w:val="24"/>
                <w:szCs w:val="24"/>
              </w:rPr>
              <w:t xml:space="preserve"> N</w:t>
            </w:r>
            <w:r w:rsidR="0035663E">
              <w:rPr>
                <w:rFonts w:ascii="Times New Roman" w:eastAsia="Calibri" w:hAnsi="Times New Roman" w:cs="Times New Roman"/>
                <w:sz w:val="24"/>
                <w:szCs w:val="24"/>
              </w:rPr>
              <w:t>.</w:t>
            </w:r>
          </w:p>
        </w:tc>
      </w:tr>
      <w:tr w:rsidR="00C56901" w:rsidTr="006A0A55">
        <w:trPr>
          <w:jc w:val="center"/>
        </w:trPr>
        <w:tc>
          <w:tcPr>
            <w:tcW w:w="368" w:type="pct"/>
          </w:tcPr>
          <w:p w:rsidR="00C56901" w:rsidRPr="00C56901" w:rsidRDefault="00C56901" w:rsidP="00C06406">
            <w:pPr>
              <w:pStyle w:val="ListParagraph"/>
              <w:ind w:left="0"/>
              <w:jc w:val="center"/>
              <w:rPr>
                <w:rFonts w:ascii="Times New Roman" w:eastAsia="Calibri" w:hAnsi="Times New Roman" w:cs="Times New Roman"/>
                <w:sz w:val="24"/>
                <w:szCs w:val="24"/>
              </w:rPr>
            </w:pPr>
            <w:r w:rsidRPr="00C56901">
              <w:rPr>
                <w:rFonts w:ascii="Times New Roman" w:eastAsia="Calibri" w:hAnsi="Times New Roman" w:cs="Times New Roman"/>
                <w:sz w:val="24"/>
                <w:szCs w:val="24"/>
              </w:rPr>
              <w:t>27</w:t>
            </w:r>
            <w:r w:rsidR="00F7032C">
              <w:rPr>
                <w:rFonts w:ascii="Times New Roman" w:eastAsia="Calibri" w:hAnsi="Times New Roman" w:cs="Times New Roman"/>
                <w:sz w:val="24"/>
                <w:szCs w:val="24"/>
              </w:rPr>
              <w:t>.</w:t>
            </w:r>
          </w:p>
        </w:tc>
        <w:tc>
          <w:tcPr>
            <w:tcW w:w="1148" w:type="pct"/>
          </w:tcPr>
          <w:p w:rsidR="00C56901" w:rsidRP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Swagathika</w:t>
            </w:r>
          </w:p>
        </w:tc>
        <w:tc>
          <w:tcPr>
            <w:tcW w:w="2026" w:type="pct"/>
          </w:tcPr>
          <w:p w:rsid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Effect of hormonal influence during menstrual cycle on immittance findings</w:t>
            </w:r>
            <w:r w:rsidR="00E94618">
              <w:rPr>
                <w:rFonts w:ascii="Times New Roman" w:eastAsia="Calibri" w:hAnsi="Times New Roman" w:cs="Times New Roman"/>
                <w:sz w:val="24"/>
                <w:szCs w:val="24"/>
              </w:rPr>
              <w:t>.</w:t>
            </w:r>
          </w:p>
          <w:p w:rsidR="00A854E7" w:rsidRPr="00C56901" w:rsidRDefault="00A854E7" w:rsidP="00C06406">
            <w:pPr>
              <w:pStyle w:val="ListParagraph"/>
              <w:ind w:left="0"/>
              <w:jc w:val="both"/>
              <w:rPr>
                <w:rFonts w:ascii="Times New Roman" w:eastAsia="Calibri" w:hAnsi="Times New Roman" w:cs="Times New Roman"/>
                <w:sz w:val="24"/>
                <w:szCs w:val="24"/>
              </w:rPr>
            </w:pPr>
          </w:p>
        </w:tc>
        <w:tc>
          <w:tcPr>
            <w:tcW w:w="1458" w:type="pct"/>
          </w:tcPr>
          <w:p w:rsidR="00C56901" w:rsidRP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Ms. Mamatha</w:t>
            </w:r>
            <w:r w:rsidR="0035663E">
              <w:rPr>
                <w:rFonts w:ascii="Times New Roman" w:eastAsia="Calibri" w:hAnsi="Times New Roman" w:cs="Times New Roman"/>
                <w:sz w:val="24"/>
                <w:szCs w:val="24"/>
              </w:rPr>
              <w:t>,</w:t>
            </w:r>
            <w:r w:rsidRPr="00C56901">
              <w:rPr>
                <w:rFonts w:ascii="Times New Roman" w:eastAsia="Calibri" w:hAnsi="Times New Roman" w:cs="Times New Roman"/>
                <w:sz w:val="24"/>
                <w:szCs w:val="24"/>
              </w:rPr>
              <w:t xml:space="preserve"> N</w:t>
            </w:r>
            <w:r w:rsidR="0035663E">
              <w:rPr>
                <w:rFonts w:ascii="Times New Roman" w:eastAsia="Calibri" w:hAnsi="Times New Roman" w:cs="Times New Roman"/>
                <w:sz w:val="24"/>
                <w:szCs w:val="24"/>
              </w:rPr>
              <w:t>.</w:t>
            </w:r>
            <w:r w:rsidRPr="00C56901">
              <w:rPr>
                <w:rFonts w:ascii="Times New Roman" w:eastAsia="Calibri" w:hAnsi="Times New Roman" w:cs="Times New Roman"/>
                <w:sz w:val="24"/>
                <w:szCs w:val="24"/>
              </w:rPr>
              <w:t>M</w:t>
            </w:r>
          </w:p>
        </w:tc>
      </w:tr>
      <w:tr w:rsidR="00C56901" w:rsidTr="006A0A55">
        <w:trPr>
          <w:jc w:val="center"/>
        </w:trPr>
        <w:tc>
          <w:tcPr>
            <w:tcW w:w="368" w:type="pct"/>
          </w:tcPr>
          <w:p w:rsidR="00C56901" w:rsidRPr="00C56901" w:rsidRDefault="00C56901" w:rsidP="00C06406">
            <w:pPr>
              <w:pStyle w:val="ListParagraph"/>
              <w:ind w:left="0"/>
              <w:jc w:val="center"/>
              <w:rPr>
                <w:rFonts w:ascii="Times New Roman" w:eastAsia="Calibri" w:hAnsi="Times New Roman" w:cs="Times New Roman"/>
                <w:sz w:val="24"/>
                <w:szCs w:val="24"/>
              </w:rPr>
            </w:pPr>
            <w:r w:rsidRPr="00C56901">
              <w:rPr>
                <w:rFonts w:ascii="Times New Roman" w:eastAsia="Calibri" w:hAnsi="Times New Roman" w:cs="Times New Roman"/>
                <w:sz w:val="24"/>
                <w:szCs w:val="24"/>
              </w:rPr>
              <w:t>28</w:t>
            </w:r>
            <w:r w:rsidR="00F7032C">
              <w:rPr>
                <w:rFonts w:ascii="Times New Roman" w:eastAsia="Calibri" w:hAnsi="Times New Roman" w:cs="Times New Roman"/>
                <w:sz w:val="24"/>
                <w:szCs w:val="24"/>
              </w:rPr>
              <w:t>.</w:t>
            </w:r>
          </w:p>
        </w:tc>
        <w:tc>
          <w:tcPr>
            <w:tcW w:w="1148" w:type="pct"/>
          </w:tcPr>
          <w:p w:rsidR="00C56901" w:rsidRP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Udith Saxena</w:t>
            </w:r>
          </w:p>
        </w:tc>
        <w:tc>
          <w:tcPr>
            <w:tcW w:w="2026" w:type="pct"/>
          </w:tcPr>
          <w:p w:rsidR="00BD2C8D"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Effect of background noise on temporal processing in children and young adults</w:t>
            </w:r>
            <w:r w:rsidR="00E94618">
              <w:rPr>
                <w:rFonts w:ascii="Times New Roman" w:eastAsia="Calibri" w:hAnsi="Times New Roman" w:cs="Times New Roman"/>
                <w:sz w:val="24"/>
                <w:szCs w:val="24"/>
              </w:rPr>
              <w:t>.</w:t>
            </w:r>
          </w:p>
          <w:p w:rsidR="00DF37EF" w:rsidRPr="00C56901" w:rsidRDefault="00DF37EF" w:rsidP="00C06406">
            <w:pPr>
              <w:pStyle w:val="ListParagraph"/>
              <w:ind w:left="0"/>
              <w:jc w:val="both"/>
              <w:rPr>
                <w:rFonts w:ascii="Times New Roman" w:eastAsia="Calibri" w:hAnsi="Times New Roman" w:cs="Times New Roman"/>
                <w:sz w:val="24"/>
                <w:szCs w:val="24"/>
              </w:rPr>
            </w:pPr>
          </w:p>
        </w:tc>
        <w:tc>
          <w:tcPr>
            <w:tcW w:w="1458" w:type="pct"/>
          </w:tcPr>
          <w:p w:rsidR="00C56901" w:rsidRP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Dr. K.Rajalakshmi</w:t>
            </w:r>
          </w:p>
        </w:tc>
      </w:tr>
      <w:tr w:rsidR="00C56901" w:rsidTr="006A0A55">
        <w:trPr>
          <w:jc w:val="center"/>
        </w:trPr>
        <w:tc>
          <w:tcPr>
            <w:tcW w:w="368" w:type="pct"/>
          </w:tcPr>
          <w:p w:rsidR="00C56901" w:rsidRPr="00C56901" w:rsidRDefault="00C56901" w:rsidP="00C06406">
            <w:pPr>
              <w:pStyle w:val="ListParagraph"/>
              <w:ind w:left="0"/>
              <w:jc w:val="center"/>
              <w:rPr>
                <w:rFonts w:ascii="Times New Roman" w:eastAsia="Calibri" w:hAnsi="Times New Roman" w:cs="Times New Roman"/>
                <w:sz w:val="24"/>
                <w:szCs w:val="24"/>
              </w:rPr>
            </w:pPr>
            <w:r w:rsidRPr="00C56901">
              <w:rPr>
                <w:rFonts w:ascii="Times New Roman" w:eastAsia="Calibri" w:hAnsi="Times New Roman" w:cs="Times New Roman"/>
                <w:sz w:val="24"/>
                <w:szCs w:val="24"/>
              </w:rPr>
              <w:t>29</w:t>
            </w:r>
            <w:r w:rsidR="00F7032C">
              <w:rPr>
                <w:rFonts w:ascii="Times New Roman" w:eastAsia="Calibri" w:hAnsi="Times New Roman" w:cs="Times New Roman"/>
                <w:sz w:val="24"/>
                <w:szCs w:val="24"/>
              </w:rPr>
              <w:t>.</w:t>
            </w:r>
          </w:p>
        </w:tc>
        <w:tc>
          <w:tcPr>
            <w:tcW w:w="1148" w:type="pct"/>
          </w:tcPr>
          <w:p w:rsidR="00C56901" w:rsidRP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Usha Shastry</w:t>
            </w:r>
          </w:p>
        </w:tc>
        <w:tc>
          <w:tcPr>
            <w:tcW w:w="2026" w:type="pct"/>
          </w:tcPr>
          <w:p w:rsid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Comparison of performance with BAHA and air conduction hearing aids in individuals with conductive hearing loss and mixed hearing loss</w:t>
            </w:r>
            <w:r w:rsidR="00E94618">
              <w:rPr>
                <w:rFonts w:ascii="Times New Roman" w:eastAsia="Calibri" w:hAnsi="Times New Roman" w:cs="Times New Roman"/>
                <w:sz w:val="24"/>
                <w:szCs w:val="24"/>
              </w:rPr>
              <w:t>.</w:t>
            </w:r>
          </w:p>
          <w:p w:rsidR="00DF37EF" w:rsidRPr="00C56901" w:rsidRDefault="00DF37EF" w:rsidP="00C06406">
            <w:pPr>
              <w:pStyle w:val="ListParagraph"/>
              <w:ind w:left="0"/>
              <w:jc w:val="both"/>
              <w:rPr>
                <w:rFonts w:ascii="Times New Roman" w:eastAsia="Calibri" w:hAnsi="Times New Roman" w:cs="Times New Roman"/>
                <w:sz w:val="24"/>
                <w:szCs w:val="24"/>
              </w:rPr>
            </w:pPr>
          </w:p>
        </w:tc>
        <w:tc>
          <w:tcPr>
            <w:tcW w:w="1458" w:type="pct"/>
          </w:tcPr>
          <w:p w:rsidR="00C56901" w:rsidRP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Prof. Manjula</w:t>
            </w:r>
            <w:r w:rsidR="0035663E">
              <w:rPr>
                <w:rFonts w:ascii="Times New Roman" w:eastAsia="Calibri" w:hAnsi="Times New Roman" w:cs="Times New Roman"/>
                <w:sz w:val="24"/>
                <w:szCs w:val="24"/>
              </w:rPr>
              <w:t>,</w:t>
            </w:r>
            <w:r w:rsidRPr="00C56901">
              <w:rPr>
                <w:rFonts w:ascii="Times New Roman" w:eastAsia="Calibri" w:hAnsi="Times New Roman" w:cs="Times New Roman"/>
                <w:sz w:val="24"/>
                <w:szCs w:val="24"/>
              </w:rPr>
              <w:t xml:space="preserve"> P</w:t>
            </w:r>
            <w:r w:rsidR="0035663E">
              <w:rPr>
                <w:rFonts w:ascii="Times New Roman" w:eastAsia="Calibri" w:hAnsi="Times New Roman" w:cs="Times New Roman"/>
                <w:sz w:val="24"/>
                <w:szCs w:val="24"/>
              </w:rPr>
              <w:t>.</w:t>
            </w:r>
          </w:p>
        </w:tc>
      </w:tr>
      <w:tr w:rsidR="00C56901" w:rsidTr="006A0A55">
        <w:trPr>
          <w:jc w:val="center"/>
        </w:trPr>
        <w:tc>
          <w:tcPr>
            <w:tcW w:w="368" w:type="pct"/>
          </w:tcPr>
          <w:p w:rsidR="00C56901" w:rsidRPr="00C56901" w:rsidRDefault="00C56901" w:rsidP="00C06406">
            <w:pPr>
              <w:pStyle w:val="ListParagraph"/>
              <w:ind w:left="0"/>
              <w:jc w:val="center"/>
              <w:rPr>
                <w:rFonts w:ascii="Times New Roman" w:eastAsia="Calibri" w:hAnsi="Times New Roman" w:cs="Times New Roman"/>
                <w:sz w:val="24"/>
                <w:szCs w:val="24"/>
              </w:rPr>
            </w:pPr>
            <w:r w:rsidRPr="00C56901">
              <w:rPr>
                <w:rFonts w:ascii="Times New Roman" w:eastAsia="Calibri" w:hAnsi="Times New Roman" w:cs="Times New Roman"/>
                <w:sz w:val="24"/>
                <w:szCs w:val="24"/>
              </w:rPr>
              <w:t>30</w:t>
            </w:r>
            <w:r w:rsidR="00F7032C">
              <w:rPr>
                <w:rFonts w:ascii="Times New Roman" w:eastAsia="Calibri" w:hAnsi="Times New Roman" w:cs="Times New Roman"/>
                <w:sz w:val="24"/>
                <w:szCs w:val="24"/>
              </w:rPr>
              <w:t>.</w:t>
            </w:r>
          </w:p>
        </w:tc>
        <w:tc>
          <w:tcPr>
            <w:tcW w:w="1148" w:type="pct"/>
          </w:tcPr>
          <w:p w:rsidR="00C56901" w:rsidRP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Vijayakumar</w:t>
            </w:r>
          </w:p>
        </w:tc>
        <w:tc>
          <w:tcPr>
            <w:tcW w:w="2026" w:type="pct"/>
          </w:tcPr>
          <w:p w:rsid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Effect of fine grain auditory training in the perception of voicing of stops in individuals with auditory dys-synchrony.</w:t>
            </w:r>
          </w:p>
          <w:p w:rsidR="00DF37EF" w:rsidRPr="00C56901" w:rsidRDefault="00DF37EF" w:rsidP="00C06406">
            <w:pPr>
              <w:pStyle w:val="ListParagraph"/>
              <w:ind w:left="0"/>
              <w:jc w:val="both"/>
              <w:rPr>
                <w:rFonts w:ascii="Times New Roman" w:eastAsia="Calibri" w:hAnsi="Times New Roman" w:cs="Times New Roman"/>
                <w:sz w:val="24"/>
                <w:szCs w:val="24"/>
              </w:rPr>
            </w:pPr>
          </w:p>
        </w:tc>
        <w:tc>
          <w:tcPr>
            <w:tcW w:w="1458" w:type="pct"/>
          </w:tcPr>
          <w:p w:rsidR="00C56901" w:rsidRPr="00C56901" w:rsidRDefault="00C56901" w:rsidP="0035663E">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Prof. Yathiraj</w:t>
            </w:r>
            <w:r w:rsidR="0035663E">
              <w:rPr>
                <w:rFonts w:ascii="Times New Roman" w:eastAsia="Calibri" w:hAnsi="Times New Roman" w:cs="Times New Roman"/>
                <w:sz w:val="24"/>
                <w:szCs w:val="24"/>
              </w:rPr>
              <w:t>, A.</w:t>
            </w:r>
          </w:p>
        </w:tc>
      </w:tr>
      <w:tr w:rsidR="00C56901" w:rsidTr="006A0A55">
        <w:trPr>
          <w:jc w:val="center"/>
        </w:trPr>
        <w:tc>
          <w:tcPr>
            <w:tcW w:w="368" w:type="pct"/>
          </w:tcPr>
          <w:p w:rsidR="00C56901" w:rsidRPr="00C56901" w:rsidRDefault="00C56901" w:rsidP="00C06406">
            <w:pPr>
              <w:pStyle w:val="ListParagraph"/>
              <w:ind w:left="0"/>
              <w:jc w:val="center"/>
              <w:rPr>
                <w:rFonts w:ascii="Times New Roman" w:eastAsia="Calibri" w:hAnsi="Times New Roman" w:cs="Times New Roman"/>
                <w:sz w:val="24"/>
                <w:szCs w:val="24"/>
              </w:rPr>
            </w:pPr>
            <w:r w:rsidRPr="00C56901">
              <w:rPr>
                <w:rFonts w:ascii="Times New Roman" w:eastAsia="Calibri" w:hAnsi="Times New Roman" w:cs="Times New Roman"/>
                <w:sz w:val="24"/>
                <w:szCs w:val="24"/>
              </w:rPr>
              <w:t>31</w:t>
            </w:r>
            <w:r w:rsidR="00F7032C">
              <w:rPr>
                <w:rFonts w:ascii="Times New Roman" w:eastAsia="Calibri" w:hAnsi="Times New Roman" w:cs="Times New Roman"/>
                <w:sz w:val="24"/>
                <w:szCs w:val="24"/>
              </w:rPr>
              <w:t>.</w:t>
            </w:r>
          </w:p>
        </w:tc>
        <w:tc>
          <w:tcPr>
            <w:tcW w:w="1148" w:type="pct"/>
          </w:tcPr>
          <w:p w:rsidR="00C56901" w:rsidRP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Vinu Francis</w:t>
            </w:r>
          </w:p>
        </w:tc>
        <w:tc>
          <w:tcPr>
            <w:tcW w:w="2026" w:type="pct"/>
          </w:tcPr>
          <w:p w:rsid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VEMP in individuals with Otitis media</w:t>
            </w:r>
            <w:r w:rsidR="00E94618">
              <w:rPr>
                <w:rFonts w:ascii="Times New Roman" w:eastAsia="Calibri" w:hAnsi="Times New Roman" w:cs="Times New Roman"/>
                <w:sz w:val="24"/>
                <w:szCs w:val="24"/>
              </w:rPr>
              <w:t>.</w:t>
            </w:r>
            <w:r w:rsidRPr="00C56901">
              <w:rPr>
                <w:rFonts w:ascii="Times New Roman" w:eastAsia="Calibri" w:hAnsi="Times New Roman" w:cs="Times New Roman"/>
                <w:sz w:val="24"/>
                <w:szCs w:val="24"/>
              </w:rPr>
              <w:t xml:space="preserve"> </w:t>
            </w:r>
          </w:p>
          <w:p w:rsidR="00DF37EF" w:rsidRPr="00C56901" w:rsidRDefault="00DF37EF" w:rsidP="00C06406">
            <w:pPr>
              <w:pStyle w:val="ListParagraph"/>
              <w:ind w:left="0"/>
              <w:jc w:val="both"/>
              <w:rPr>
                <w:rFonts w:ascii="Times New Roman" w:eastAsia="Calibri" w:hAnsi="Times New Roman" w:cs="Times New Roman"/>
                <w:sz w:val="24"/>
                <w:szCs w:val="24"/>
              </w:rPr>
            </w:pPr>
          </w:p>
        </w:tc>
        <w:tc>
          <w:tcPr>
            <w:tcW w:w="1458" w:type="pct"/>
          </w:tcPr>
          <w:p w:rsidR="00C56901" w:rsidRPr="00C56901" w:rsidRDefault="00C56901" w:rsidP="00DA6CAA">
            <w:pPr>
              <w:pStyle w:val="ListParagraph"/>
              <w:ind w:left="0"/>
              <w:rPr>
                <w:rFonts w:ascii="Times New Roman" w:eastAsia="Calibri" w:hAnsi="Times New Roman" w:cs="Times New Roman"/>
                <w:sz w:val="24"/>
                <w:szCs w:val="24"/>
              </w:rPr>
            </w:pPr>
            <w:r w:rsidRPr="00C56901">
              <w:rPr>
                <w:rFonts w:ascii="Times New Roman" w:eastAsia="Calibri" w:hAnsi="Times New Roman" w:cs="Times New Roman"/>
                <w:sz w:val="24"/>
                <w:szCs w:val="24"/>
              </w:rPr>
              <w:t>Dr. Animesh Barman</w:t>
            </w:r>
          </w:p>
        </w:tc>
      </w:tr>
      <w:tr w:rsidR="00C56901" w:rsidTr="006A0A55">
        <w:trPr>
          <w:jc w:val="center"/>
        </w:trPr>
        <w:tc>
          <w:tcPr>
            <w:tcW w:w="368" w:type="pct"/>
            <w:tcBorders>
              <w:bottom w:val="single" w:sz="4" w:space="0" w:color="auto"/>
            </w:tcBorders>
          </w:tcPr>
          <w:p w:rsidR="00C56901" w:rsidRPr="00C56901" w:rsidRDefault="00C56901" w:rsidP="00C06406">
            <w:pPr>
              <w:pStyle w:val="ListParagraph"/>
              <w:ind w:left="0"/>
              <w:jc w:val="center"/>
              <w:rPr>
                <w:rFonts w:ascii="Times New Roman" w:eastAsia="Calibri" w:hAnsi="Times New Roman" w:cs="Times New Roman"/>
                <w:sz w:val="24"/>
                <w:szCs w:val="24"/>
              </w:rPr>
            </w:pPr>
            <w:r w:rsidRPr="00C56901">
              <w:rPr>
                <w:rFonts w:ascii="Times New Roman" w:eastAsia="Calibri" w:hAnsi="Times New Roman" w:cs="Times New Roman"/>
                <w:sz w:val="24"/>
                <w:szCs w:val="24"/>
              </w:rPr>
              <w:t>32</w:t>
            </w:r>
            <w:r w:rsidR="00F7032C">
              <w:rPr>
                <w:rFonts w:ascii="Times New Roman" w:eastAsia="Calibri" w:hAnsi="Times New Roman" w:cs="Times New Roman"/>
                <w:sz w:val="24"/>
                <w:szCs w:val="24"/>
              </w:rPr>
              <w:t>.</w:t>
            </w:r>
          </w:p>
        </w:tc>
        <w:tc>
          <w:tcPr>
            <w:tcW w:w="1148" w:type="pct"/>
            <w:tcBorders>
              <w:bottom w:val="single" w:sz="4" w:space="0" w:color="auto"/>
            </w:tcBorders>
          </w:tcPr>
          <w:p w:rsidR="00C56901" w:rsidRP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Vivek Mandal</w:t>
            </w:r>
          </w:p>
        </w:tc>
        <w:tc>
          <w:tcPr>
            <w:tcW w:w="2026" w:type="pct"/>
            <w:tcBorders>
              <w:bottom w:val="single" w:sz="4" w:space="0" w:color="auto"/>
            </w:tcBorders>
          </w:tcPr>
          <w:p w:rsidR="00C56901" w:rsidRPr="00C56901" w:rsidRDefault="00C56901" w:rsidP="00C06406">
            <w:pPr>
              <w:pStyle w:val="ListParagraph"/>
              <w:ind w:left="0"/>
              <w:jc w:val="both"/>
              <w:rPr>
                <w:rFonts w:ascii="Times New Roman" w:eastAsia="Calibri" w:hAnsi="Times New Roman" w:cs="Times New Roman"/>
                <w:sz w:val="24"/>
                <w:szCs w:val="24"/>
              </w:rPr>
            </w:pPr>
            <w:r w:rsidRPr="00C56901">
              <w:rPr>
                <w:rFonts w:ascii="Times New Roman" w:eastAsia="Calibri" w:hAnsi="Times New Roman" w:cs="Times New Roman"/>
                <w:sz w:val="24"/>
                <w:szCs w:val="24"/>
              </w:rPr>
              <w:t>Effect of aging on VEMP</w:t>
            </w:r>
            <w:r w:rsidR="00E94618">
              <w:rPr>
                <w:rFonts w:ascii="Times New Roman" w:eastAsia="Calibri" w:hAnsi="Times New Roman" w:cs="Times New Roman"/>
                <w:sz w:val="24"/>
                <w:szCs w:val="24"/>
              </w:rPr>
              <w:t>.</w:t>
            </w:r>
            <w:r w:rsidRPr="00C56901">
              <w:rPr>
                <w:rFonts w:ascii="Times New Roman" w:eastAsia="Calibri" w:hAnsi="Times New Roman" w:cs="Times New Roman"/>
                <w:sz w:val="24"/>
                <w:szCs w:val="24"/>
              </w:rPr>
              <w:t xml:space="preserve"> </w:t>
            </w:r>
          </w:p>
        </w:tc>
        <w:tc>
          <w:tcPr>
            <w:tcW w:w="1458" w:type="pct"/>
            <w:tcBorders>
              <w:bottom w:val="single" w:sz="4" w:space="0" w:color="auto"/>
            </w:tcBorders>
          </w:tcPr>
          <w:p w:rsidR="00C56901" w:rsidRPr="00C56901" w:rsidRDefault="00C56901" w:rsidP="00DA6CAA">
            <w:pPr>
              <w:pStyle w:val="ListParagraph"/>
              <w:ind w:left="0"/>
              <w:rPr>
                <w:rFonts w:ascii="Times New Roman" w:eastAsia="Calibri" w:hAnsi="Times New Roman" w:cs="Times New Roman"/>
                <w:sz w:val="24"/>
                <w:szCs w:val="24"/>
              </w:rPr>
            </w:pPr>
            <w:r w:rsidRPr="00C56901">
              <w:rPr>
                <w:rFonts w:ascii="Times New Roman" w:eastAsia="Calibri" w:hAnsi="Times New Roman" w:cs="Times New Roman"/>
                <w:sz w:val="24"/>
                <w:szCs w:val="24"/>
              </w:rPr>
              <w:t>Dr. Animesh Barman</w:t>
            </w:r>
          </w:p>
        </w:tc>
      </w:tr>
    </w:tbl>
    <w:p w:rsidR="00A854E7" w:rsidRDefault="00A854E7" w:rsidP="00A854E7">
      <w:pPr>
        <w:pStyle w:val="ListParagraph"/>
        <w:spacing w:after="0" w:line="240" w:lineRule="auto"/>
        <w:ind w:left="450"/>
        <w:rPr>
          <w:rFonts w:ascii="Times New Roman" w:hAnsi="Times New Roman" w:cs="Times New Roman"/>
          <w:b/>
          <w:sz w:val="24"/>
          <w:szCs w:val="24"/>
        </w:rPr>
      </w:pPr>
    </w:p>
    <w:p w:rsidR="00A854E7" w:rsidRDefault="00A854E7" w:rsidP="00A854E7">
      <w:pPr>
        <w:pStyle w:val="ListParagraph"/>
        <w:spacing w:after="0" w:line="240" w:lineRule="auto"/>
        <w:ind w:left="450"/>
        <w:rPr>
          <w:rFonts w:ascii="Times New Roman" w:hAnsi="Times New Roman" w:cs="Times New Roman"/>
          <w:b/>
          <w:sz w:val="24"/>
          <w:szCs w:val="24"/>
        </w:rPr>
      </w:pPr>
    </w:p>
    <w:p w:rsidR="00F43384" w:rsidRPr="00552DA2" w:rsidRDefault="00552DA2" w:rsidP="00433004">
      <w:pPr>
        <w:pStyle w:val="ListParagraph"/>
        <w:numPr>
          <w:ilvl w:val="0"/>
          <w:numId w:val="24"/>
        </w:numPr>
        <w:spacing w:after="0" w:line="240" w:lineRule="auto"/>
        <w:ind w:left="450" w:hanging="450"/>
        <w:rPr>
          <w:rFonts w:ascii="Times New Roman" w:hAnsi="Times New Roman" w:cs="Times New Roman"/>
          <w:b/>
          <w:sz w:val="24"/>
          <w:szCs w:val="24"/>
        </w:rPr>
      </w:pPr>
      <w:r w:rsidRPr="00552DA2">
        <w:rPr>
          <w:rFonts w:ascii="Times New Roman" w:hAnsi="Times New Roman" w:cs="Times New Roman"/>
          <w:b/>
          <w:sz w:val="24"/>
          <w:szCs w:val="24"/>
        </w:rPr>
        <w:lastRenderedPageBreak/>
        <w:t>Dissertations under progress M.Sc (Speech-Language Pathology)</w:t>
      </w:r>
    </w:p>
    <w:p w:rsidR="00552DA2" w:rsidRPr="00552DA2" w:rsidRDefault="00552DA2" w:rsidP="00552DA2">
      <w:pPr>
        <w:pStyle w:val="ListParagraph"/>
        <w:spacing w:after="0" w:line="240" w:lineRule="auto"/>
        <w:rPr>
          <w:rFonts w:ascii="Times New Roman" w:hAnsi="Times New Roman" w:cs="Times New Roman"/>
          <w:b/>
          <w:sz w:val="24"/>
          <w:szCs w:val="24"/>
        </w:rPr>
      </w:pPr>
    </w:p>
    <w:tbl>
      <w:tblPr>
        <w:tblStyle w:val="TableGrid"/>
        <w:tblW w:w="510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4"/>
        <w:gridCol w:w="1709"/>
        <w:gridCol w:w="3675"/>
        <w:gridCol w:w="1980"/>
      </w:tblGrid>
      <w:tr w:rsidR="00DF5702" w:rsidTr="001C2718">
        <w:tc>
          <w:tcPr>
            <w:tcW w:w="361" w:type="pct"/>
            <w:tcBorders>
              <w:top w:val="single" w:sz="4" w:space="0" w:color="auto"/>
              <w:bottom w:val="single" w:sz="4" w:space="0" w:color="auto"/>
            </w:tcBorders>
          </w:tcPr>
          <w:p w:rsidR="00DF5702" w:rsidRPr="00357B20" w:rsidRDefault="00DF5702" w:rsidP="00E9757D">
            <w:pPr>
              <w:jc w:val="center"/>
              <w:rPr>
                <w:rFonts w:ascii="Times New Roman" w:hAnsi="Times New Roman" w:cs="Times New Roman"/>
                <w:sz w:val="24"/>
                <w:szCs w:val="24"/>
              </w:rPr>
            </w:pPr>
            <w:r w:rsidRPr="00357B20">
              <w:rPr>
                <w:rFonts w:ascii="Times New Roman" w:hAnsi="Times New Roman" w:cs="Times New Roman"/>
                <w:sz w:val="24"/>
                <w:szCs w:val="24"/>
              </w:rPr>
              <w:t>Sl. No.</w:t>
            </w:r>
          </w:p>
        </w:tc>
        <w:tc>
          <w:tcPr>
            <w:tcW w:w="1076" w:type="pct"/>
            <w:tcBorders>
              <w:top w:val="single" w:sz="4" w:space="0" w:color="auto"/>
              <w:bottom w:val="single" w:sz="4" w:space="0" w:color="auto"/>
            </w:tcBorders>
          </w:tcPr>
          <w:p w:rsidR="00DF5702" w:rsidRPr="00357B20" w:rsidRDefault="00DF5702" w:rsidP="00E9757D">
            <w:pPr>
              <w:jc w:val="center"/>
              <w:rPr>
                <w:rFonts w:ascii="Times New Roman" w:hAnsi="Times New Roman" w:cs="Times New Roman"/>
                <w:sz w:val="24"/>
                <w:szCs w:val="24"/>
              </w:rPr>
            </w:pPr>
            <w:r w:rsidRPr="00357B20">
              <w:rPr>
                <w:rFonts w:ascii="Times New Roman" w:hAnsi="Times New Roman" w:cs="Times New Roman"/>
                <w:sz w:val="24"/>
                <w:szCs w:val="24"/>
              </w:rPr>
              <w:t>Name of the candidate</w:t>
            </w:r>
          </w:p>
        </w:tc>
        <w:tc>
          <w:tcPr>
            <w:tcW w:w="2315" w:type="pct"/>
            <w:tcBorders>
              <w:top w:val="single" w:sz="4" w:space="0" w:color="auto"/>
              <w:bottom w:val="single" w:sz="4" w:space="0" w:color="auto"/>
            </w:tcBorders>
          </w:tcPr>
          <w:p w:rsidR="00DF5702" w:rsidRPr="00357B20" w:rsidRDefault="00DF5702" w:rsidP="00E9757D">
            <w:pPr>
              <w:jc w:val="center"/>
              <w:rPr>
                <w:rFonts w:ascii="Times New Roman" w:hAnsi="Times New Roman" w:cs="Times New Roman"/>
                <w:sz w:val="24"/>
                <w:szCs w:val="24"/>
              </w:rPr>
            </w:pPr>
            <w:r w:rsidRPr="00357B20">
              <w:rPr>
                <w:rFonts w:ascii="Times New Roman" w:hAnsi="Times New Roman" w:cs="Times New Roman"/>
                <w:sz w:val="24"/>
                <w:szCs w:val="24"/>
              </w:rPr>
              <w:t>Title of the Dissertation</w:t>
            </w:r>
          </w:p>
        </w:tc>
        <w:tc>
          <w:tcPr>
            <w:tcW w:w="1247" w:type="pct"/>
            <w:tcBorders>
              <w:top w:val="single" w:sz="4" w:space="0" w:color="auto"/>
              <w:bottom w:val="single" w:sz="4" w:space="0" w:color="auto"/>
            </w:tcBorders>
          </w:tcPr>
          <w:p w:rsidR="00DF5702" w:rsidRPr="00357B20" w:rsidRDefault="00DF5702" w:rsidP="00E9757D">
            <w:pPr>
              <w:jc w:val="center"/>
              <w:rPr>
                <w:rFonts w:ascii="Times New Roman" w:hAnsi="Times New Roman" w:cs="Times New Roman"/>
                <w:sz w:val="24"/>
                <w:szCs w:val="24"/>
              </w:rPr>
            </w:pPr>
            <w:r w:rsidRPr="00357B20">
              <w:rPr>
                <w:rFonts w:ascii="Times New Roman" w:hAnsi="Times New Roman" w:cs="Times New Roman"/>
                <w:sz w:val="24"/>
                <w:szCs w:val="24"/>
              </w:rPr>
              <w:t>Guide</w:t>
            </w:r>
          </w:p>
        </w:tc>
      </w:tr>
      <w:tr w:rsidR="0040276E" w:rsidTr="001C2718">
        <w:tc>
          <w:tcPr>
            <w:tcW w:w="361" w:type="pct"/>
            <w:tcBorders>
              <w:top w:val="single" w:sz="4" w:space="0" w:color="auto"/>
            </w:tcBorders>
          </w:tcPr>
          <w:p w:rsidR="0040276E" w:rsidRDefault="00937F49" w:rsidP="00D917A4">
            <w:pPr>
              <w:pStyle w:val="ListParagraph"/>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F7032C">
              <w:rPr>
                <w:rFonts w:ascii="Times New Roman" w:eastAsia="Calibri" w:hAnsi="Times New Roman" w:cs="Times New Roman"/>
                <w:sz w:val="24"/>
                <w:szCs w:val="24"/>
              </w:rPr>
              <w:t>.</w:t>
            </w:r>
          </w:p>
        </w:tc>
        <w:tc>
          <w:tcPr>
            <w:tcW w:w="1076" w:type="pct"/>
            <w:tcBorders>
              <w:top w:val="single" w:sz="4" w:space="0" w:color="auto"/>
            </w:tcBorders>
          </w:tcPr>
          <w:p w:rsidR="0040276E" w:rsidRPr="0051294E" w:rsidRDefault="0040276E" w:rsidP="006E675A">
            <w:pPr>
              <w:jc w:val="both"/>
              <w:rPr>
                <w:rFonts w:ascii="Times New Roman" w:hAnsi="Times New Roman" w:cs="Times New Roman"/>
                <w:bCs/>
                <w:sz w:val="24"/>
                <w:szCs w:val="24"/>
              </w:rPr>
            </w:pPr>
            <w:r w:rsidRPr="0051294E">
              <w:rPr>
                <w:rFonts w:ascii="Times New Roman" w:hAnsi="Times New Roman" w:cs="Times New Roman"/>
                <w:bCs/>
                <w:sz w:val="24"/>
                <w:szCs w:val="24"/>
              </w:rPr>
              <w:t>Aparna, V.S</w:t>
            </w:r>
          </w:p>
        </w:tc>
        <w:tc>
          <w:tcPr>
            <w:tcW w:w="2315" w:type="pct"/>
            <w:tcBorders>
              <w:top w:val="single" w:sz="4" w:space="0" w:color="auto"/>
            </w:tcBorders>
          </w:tcPr>
          <w:p w:rsidR="0040276E" w:rsidRDefault="0040276E" w:rsidP="006E675A">
            <w:pPr>
              <w:jc w:val="both"/>
              <w:rPr>
                <w:rFonts w:ascii="Times New Roman" w:hAnsi="Times New Roman" w:cs="Times New Roman"/>
                <w:bCs/>
                <w:sz w:val="24"/>
                <w:szCs w:val="24"/>
              </w:rPr>
            </w:pPr>
            <w:r w:rsidRPr="0051294E">
              <w:rPr>
                <w:rFonts w:ascii="Times New Roman" w:hAnsi="Times New Roman" w:cs="Times New Roman"/>
                <w:bCs/>
                <w:sz w:val="24"/>
                <w:szCs w:val="24"/>
              </w:rPr>
              <w:t>Benchmark for speaker identification using glottal source parameter in Hindi speakers</w:t>
            </w:r>
            <w:r w:rsidR="00DF37EF">
              <w:rPr>
                <w:rFonts w:ascii="Times New Roman" w:hAnsi="Times New Roman" w:cs="Times New Roman"/>
                <w:bCs/>
                <w:sz w:val="24"/>
                <w:szCs w:val="24"/>
              </w:rPr>
              <w:t>.</w:t>
            </w:r>
          </w:p>
          <w:p w:rsidR="00DF37EF" w:rsidRPr="0051294E" w:rsidRDefault="00DF37EF" w:rsidP="006E675A">
            <w:pPr>
              <w:jc w:val="both"/>
              <w:rPr>
                <w:rFonts w:ascii="Times New Roman" w:hAnsi="Times New Roman" w:cs="Times New Roman"/>
                <w:bCs/>
                <w:sz w:val="24"/>
                <w:szCs w:val="24"/>
              </w:rPr>
            </w:pPr>
          </w:p>
        </w:tc>
        <w:tc>
          <w:tcPr>
            <w:tcW w:w="1247" w:type="pct"/>
            <w:tcBorders>
              <w:top w:val="single" w:sz="4" w:space="0" w:color="auto"/>
            </w:tcBorders>
          </w:tcPr>
          <w:p w:rsidR="0040276E" w:rsidRPr="0051294E" w:rsidRDefault="0040276E" w:rsidP="00937F49">
            <w:pPr>
              <w:rPr>
                <w:rFonts w:ascii="Times New Roman" w:hAnsi="Times New Roman" w:cs="Times New Roman"/>
                <w:bCs/>
                <w:sz w:val="24"/>
                <w:szCs w:val="24"/>
              </w:rPr>
            </w:pPr>
            <w:r w:rsidRPr="0051294E">
              <w:rPr>
                <w:rFonts w:ascii="Times New Roman" w:hAnsi="Times New Roman" w:cs="Times New Roman"/>
                <w:bCs/>
                <w:sz w:val="24"/>
                <w:szCs w:val="24"/>
              </w:rPr>
              <w:t>Dr.</w:t>
            </w:r>
            <w:r>
              <w:rPr>
                <w:rFonts w:ascii="Times New Roman" w:hAnsi="Times New Roman" w:cs="Times New Roman"/>
                <w:bCs/>
                <w:sz w:val="24"/>
                <w:szCs w:val="24"/>
              </w:rPr>
              <w:t xml:space="preserve"> </w:t>
            </w:r>
            <w:r w:rsidRPr="0051294E">
              <w:rPr>
                <w:rFonts w:ascii="Times New Roman" w:hAnsi="Times New Roman" w:cs="Times New Roman"/>
                <w:bCs/>
                <w:sz w:val="24"/>
                <w:szCs w:val="24"/>
              </w:rPr>
              <w:t>S.R</w:t>
            </w:r>
            <w:r>
              <w:rPr>
                <w:rFonts w:ascii="Times New Roman" w:hAnsi="Times New Roman" w:cs="Times New Roman"/>
                <w:bCs/>
                <w:sz w:val="24"/>
                <w:szCs w:val="24"/>
              </w:rPr>
              <w:t xml:space="preserve">. </w:t>
            </w:r>
            <w:r w:rsidRPr="0051294E">
              <w:rPr>
                <w:rFonts w:ascii="Times New Roman" w:hAnsi="Times New Roman" w:cs="Times New Roman"/>
                <w:bCs/>
                <w:sz w:val="24"/>
                <w:szCs w:val="24"/>
              </w:rPr>
              <w:t>Savithri</w:t>
            </w:r>
            <w:r>
              <w:rPr>
                <w:rFonts w:ascii="Times New Roman" w:hAnsi="Times New Roman" w:cs="Times New Roman"/>
                <w:bCs/>
                <w:sz w:val="24"/>
                <w:szCs w:val="24"/>
              </w:rPr>
              <w:t>,</w:t>
            </w:r>
            <w:r w:rsidRPr="0051294E">
              <w:rPr>
                <w:rFonts w:ascii="Times New Roman" w:hAnsi="Times New Roman" w:cs="Times New Roman"/>
                <w:bCs/>
                <w:sz w:val="24"/>
                <w:szCs w:val="24"/>
              </w:rPr>
              <w:t xml:space="preserve"> </w:t>
            </w:r>
          </w:p>
        </w:tc>
      </w:tr>
      <w:tr w:rsidR="0040276E" w:rsidTr="001C2718">
        <w:tc>
          <w:tcPr>
            <w:tcW w:w="361" w:type="pct"/>
          </w:tcPr>
          <w:p w:rsidR="0040276E" w:rsidRDefault="00937F49" w:rsidP="00D917A4">
            <w:pPr>
              <w:pStyle w:val="ListParagraph"/>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F7032C">
              <w:rPr>
                <w:rFonts w:ascii="Times New Roman" w:eastAsia="Calibri" w:hAnsi="Times New Roman" w:cs="Times New Roman"/>
                <w:sz w:val="24"/>
                <w:szCs w:val="24"/>
              </w:rPr>
              <w:t>.</w:t>
            </w:r>
          </w:p>
        </w:tc>
        <w:tc>
          <w:tcPr>
            <w:tcW w:w="1076" w:type="pct"/>
          </w:tcPr>
          <w:p w:rsidR="0040276E" w:rsidRPr="00DF5702" w:rsidRDefault="0040276E" w:rsidP="006E675A">
            <w:pPr>
              <w:rPr>
                <w:rFonts w:ascii="Times New Roman" w:eastAsia="Calibri" w:hAnsi="Times New Roman" w:cs="Times New Roman"/>
                <w:sz w:val="24"/>
                <w:szCs w:val="24"/>
              </w:rPr>
            </w:pPr>
            <w:r w:rsidRPr="00DF5702">
              <w:rPr>
                <w:rFonts w:ascii="Times New Roman" w:eastAsia="Calibri" w:hAnsi="Times New Roman" w:cs="Times New Roman"/>
                <w:sz w:val="24"/>
                <w:szCs w:val="24"/>
              </w:rPr>
              <w:t>Ashwathy</w:t>
            </w:r>
          </w:p>
        </w:tc>
        <w:tc>
          <w:tcPr>
            <w:tcW w:w="2315" w:type="pct"/>
          </w:tcPr>
          <w:p w:rsidR="0040276E" w:rsidRDefault="0040276E" w:rsidP="0050520F">
            <w:pPr>
              <w:jc w:val="both"/>
              <w:rPr>
                <w:rFonts w:ascii="Times New Roman" w:eastAsia="Calibri" w:hAnsi="Times New Roman" w:cs="Times New Roman"/>
                <w:sz w:val="24"/>
                <w:szCs w:val="24"/>
              </w:rPr>
            </w:pPr>
            <w:r w:rsidRPr="00DF5702">
              <w:rPr>
                <w:rFonts w:ascii="Times New Roman" w:eastAsia="Calibri" w:hAnsi="Times New Roman" w:cs="Times New Roman"/>
                <w:sz w:val="24"/>
                <w:szCs w:val="24"/>
              </w:rPr>
              <w:t>Agrammatism in children with Hearing Impairment</w:t>
            </w:r>
            <w:r w:rsidR="00DF37EF">
              <w:rPr>
                <w:rFonts w:ascii="Times New Roman" w:eastAsia="Calibri" w:hAnsi="Times New Roman" w:cs="Times New Roman"/>
                <w:sz w:val="24"/>
                <w:szCs w:val="24"/>
              </w:rPr>
              <w:t>.</w:t>
            </w:r>
          </w:p>
          <w:p w:rsidR="00DF37EF" w:rsidRPr="00DF5702" w:rsidRDefault="00DF37EF" w:rsidP="006E675A">
            <w:pPr>
              <w:rPr>
                <w:rFonts w:ascii="Times New Roman" w:eastAsia="Calibri" w:hAnsi="Times New Roman" w:cs="Times New Roman"/>
                <w:sz w:val="24"/>
                <w:szCs w:val="24"/>
              </w:rPr>
            </w:pPr>
          </w:p>
        </w:tc>
        <w:tc>
          <w:tcPr>
            <w:tcW w:w="1247" w:type="pct"/>
          </w:tcPr>
          <w:p w:rsidR="0040276E" w:rsidRPr="00DF5702" w:rsidRDefault="0040276E" w:rsidP="006E675A">
            <w:pPr>
              <w:ind w:right="-180"/>
              <w:rPr>
                <w:rFonts w:ascii="Times New Roman" w:eastAsia="Calibri" w:hAnsi="Times New Roman" w:cs="Times New Roman"/>
                <w:sz w:val="24"/>
                <w:szCs w:val="24"/>
              </w:rPr>
            </w:pPr>
            <w:r w:rsidRPr="00DF5702">
              <w:rPr>
                <w:rFonts w:ascii="Times New Roman" w:eastAsia="Calibri" w:hAnsi="Times New Roman" w:cs="Times New Roman"/>
                <w:sz w:val="24"/>
                <w:szCs w:val="24"/>
              </w:rPr>
              <w:t>Dr.</w:t>
            </w:r>
            <w:r>
              <w:rPr>
                <w:rFonts w:ascii="Times New Roman" w:eastAsia="Calibri" w:hAnsi="Times New Roman" w:cs="Times New Roman"/>
                <w:sz w:val="24"/>
                <w:szCs w:val="24"/>
              </w:rPr>
              <w:t xml:space="preserve"> S</w:t>
            </w:r>
            <w:r w:rsidRPr="00DF5702">
              <w:rPr>
                <w:rFonts w:ascii="Times New Roman" w:eastAsia="Calibri" w:hAnsi="Times New Roman" w:cs="Times New Roman"/>
                <w:sz w:val="24"/>
                <w:szCs w:val="24"/>
              </w:rPr>
              <w:t>hyamala</w:t>
            </w:r>
            <w:r>
              <w:rPr>
                <w:rFonts w:ascii="Times New Roman" w:eastAsia="Calibri" w:hAnsi="Times New Roman" w:cs="Times New Roman"/>
                <w:sz w:val="24"/>
                <w:szCs w:val="24"/>
              </w:rPr>
              <w:t>,</w:t>
            </w:r>
            <w:r w:rsidRPr="00DF5702">
              <w:rPr>
                <w:rFonts w:ascii="Times New Roman" w:eastAsia="Calibri" w:hAnsi="Times New Roman" w:cs="Times New Roman"/>
                <w:sz w:val="24"/>
                <w:szCs w:val="24"/>
              </w:rPr>
              <w:t xml:space="preserve"> K.C.</w:t>
            </w:r>
          </w:p>
        </w:tc>
      </w:tr>
      <w:tr w:rsidR="0040276E" w:rsidTr="001C2718">
        <w:tc>
          <w:tcPr>
            <w:tcW w:w="361" w:type="pct"/>
          </w:tcPr>
          <w:p w:rsidR="0040276E" w:rsidRDefault="00937F49" w:rsidP="00D917A4">
            <w:pPr>
              <w:pStyle w:val="ListParagraph"/>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F7032C">
              <w:rPr>
                <w:rFonts w:ascii="Times New Roman" w:eastAsia="Calibri" w:hAnsi="Times New Roman" w:cs="Times New Roman"/>
                <w:sz w:val="24"/>
                <w:szCs w:val="24"/>
              </w:rPr>
              <w:t>.</w:t>
            </w:r>
          </w:p>
        </w:tc>
        <w:tc>
          <w:tcPr>
            <w:tcW w:w="1076" w:type="pct"/>
          </w:tcPr>
          <w:p w:rsidR="0040276E" w:rsidRPr="00DF5702" w:rsidRDefault="0040276E" w:rsidP="006E675A">
            <w:pPr>
              <w:rPr>
                <w:rFonts w:ascii="Times New Roman" w:eastAsia="Calibri" w:hAnsi="Times New Roman" w:cs="Times New Roman"/>
                <w:sz w:val="24"/>
                <w:szCs w:val="24"/>
              </w:rPr>
            </w:pPr>
            <w:r w:rsidRPr="00DF5702">
              <w:rPr>
                <w:rFonts w:ascii="Times New Roman" w:eastAsia="Calibri" w:hAnsi="Times New Roman" w:cs="Times New Roman"/>
                <w:sz w:val="24"/>
                <w:szCs w:val="24"/>
              </w:rPr>
              <w:t>Anjana</w:t>
            </w:r>
          </w:p>
        </w:tc>
        <w:tc>
          <w:tcPr>
            <w:tcW w:w="2315" w:type="pct"/>
          </w:tcPr>
          <w:p w:rsidR="0040276E" w:rsidRDefault="0040276E" w:rsidP="0050520F">
            <w:pPr>
              <w:jc w:val="both"/>
              <w:rPr>
                <w:rFonts w:ascii="Times New Roman" w:eastAsia="Calibri" w:hAnsi="Times New Roman" w:cs="Times New Roman"/>
                <w:sz w:val="24"/>
                <w:szCs w:val="24"/>
              </w:rPr>
            </w:pPr>
            <w:r w:rsidRPr="00DF5702">
              <w:rPr>
                <w:rFonts w:ascii="Times New Roman" w:eastAsia="Calibri" w:hAnsi="Times New Roman" w:cs="Times New Roman"/>
                <w:sz w:val="24"/>
                <w:szCs w:val="24"/>
              </w:rPr>
              <w:t>Cognitive communicative assessment protocol for dementia in Malayalam</w:t>
            </w:r>
            <w:r w:rsidR="00DF37EF">
              <w:rPr>
                <w:rFonts w:ascii="Times New Roman" w:eastAsia="Calibri" w:hAnsi="Times New Roman" w:cs="Times New Roman"/>
                <w:sz w:val="24"/>
                <w:szCs w:val="24"/>
              </w:rPr>
              <w:t>.</w:t>
            </w:r>
          </w:p>
          <w:p w:rsidR="00DF37EF" w:rsidRPr="00DF5702" w:rsidRDefault="00DF37EF" w:rsidP="006E675A">
            <w:pPr>
              <w:rPr>
                <w:rFonts w:ascii="Times New Roman" w:eastAsia="Calibri" w:hAnsi="Times New Roman" w:cs="Times New Roman"/>
                <w:sz w:val="24"/>
                <w:szCs w:val="24"/>
              </w:rPr>
            </w:pPr>
          </w:p>
        </w:tc>
        <w:tc>
          <w:tcPr>
            <w:tcW w:w="1247" w:type="pct"/>
          </w:tcPr>
          <w:p w:rsidR="0040276E" w:rsidRPr="00DF5702" w:rsidRDefault="0040276E" w:rsidP="006E675A">
            <w:pPr>
              <w:rPr>
                <w:rFonts w:ascii="Times New Roman" w:eastAsia="Calibri" w:hAnsi="Times New Roman" w:cs="Times New Roman"/>
                <w:sz w:val="24"/>
                <w:szCs w:val="24"/>
              </w:rPr>
            </w:pPr>
            <w:r w:rsidRPr="00DF5702">
              <w:rPr>
                <w:rFonts w:ascii="Times New Roman" w:eastAsia="Calibri" w:hAnsi="Times New Roman" w:cs="Times New Roman"/>
                <w:sz w:val="24"/>
                <w:szCs w:val="24"/>
              </w:rPr>
              <w:t xml:space="preserve">Ms. Jayashree </w:t>
            </w:r>
            <w:r>
              <w:rPr>
                <w:rFonts w:ascii="Times New Roman" w:eastAsia="Calibri" w:hAnsi="Times New Roman" w:cs="Times New Roman"/>
                <w:sz w:val="24"/>
                <w:szCs w:val="24"/>
              </w:rPr>
              <w:t xml:space="preserve">C </w:t>
            </w:r>
            <w:r w:rsidRPr="00DF5702">
              <w:rPr>
                <w:rFonts w:ascii="Times New Roman" w:eastAsia="Calibri" w:hAnsi="Times New Roman" w:cs="Times New Roman"/>
                <w:sz w:val="24"/>
                <w:szCs w:val="24"/>
              </w:rPr>
              <w:t>Shanbal</w:t>
            </w:r>
          </w:p>
        </w:tc>
      </w:tr>
      <w:tr w:rsidR="0040276E" w:rsidTr="001C2718">
        <w:tc>
          <w:tcPr>
            <w:tcW w:w="361" w:type="pct"/>
          </w:tcPr>
          <w:p w:rsidR="0040276E" w:rsidRDefault="00937F49" w:rsidP="00D917A4">
            <w:pPr>
              <w:pStyle w:val="ListParagraph"/>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00F7032C">
              <w:rPr>
                <w:rFonts w:ascii="Times New Roman" w:eastAsia="Calibri" w:hAnsi="Times New Roman" w:cs="Times New Roman"/>
                <w:sz w:val="24"/>
                <w:szCs w:val="24"/>
              </w:rPr>
              <w:t>.</w:t>
            </w:r>
          </w:p>
        </w:tc>
        <w:tc>
          <w:tcPr>
            <w:tcW w:w="1076" w:type="pct"/>
          </w:tcPr>
          <w:p w:rsidR="0040276E" w:rsidRPr="00DF5702" w:rsidRDefault="0040276E" w:rsidP="006E675A">
            <w:pPr>
              <w:rPr>
                <w:rFonts w:ascii="Times New Roman" w:eastAsia="Calibri" w:hAnsi="Times New Roman" w:cs="Times New Roman"/>
                <w:sz w:val="24"/>
                <w:szCs w:val="24"/>
              </w:rPr>
            </w:pPr>
            <w:r w:rsidRPr="00DF5702">
              <w:rPr>
                <w:rFonts w:ascii="Times New Roman" w:eastAsia="Calibri" w:hAnsi="Times New Roman" w:cs="Times New Roman"/>
                <w:sz w:val="24"/>
                <w:szCs w:val="24"/>
              </w:rPr>
              <w:t>Anil Kumar</w:t>
            </w:r>
          </w:p>
        </w:tc>
        <w:tc>
          <w:tcPr>
            <w:tcW w:w="2315" w:type="pct"/>
          </w:tcPr>
          <w:p w:rsidR="0040276E" w:rsidRDefault="0040276E" w:rsidP="0050520F">
            <w:pPr>
              <w:jc w:val="both"/>
              <w:rPr>
                <w:rFonts w:ascii="Times New Roman" w:eastAsia="Calibri" w:hAnsi="Times New Roman" w:cs="Times New Roman"/>
                <w:sz w:val="24"/>
                <w:szCs w:val="24"/>
              </w:rPr>
            </w:pPr>
            <w:r w:rsidRPr="00DF5702">
              <w:rPr>
                <w:rFonts w:ascii="Times New Roman" w:eastAsia="Calibri" w:hAnsi="Times New Roman" w:cs="Times New Roman"/>
                <w:sz w:val="24"/>
                <w:szCs w:val="24"/>
              </w:rPr>
              <w:t>Treatment Manual for Anomic Aphasia in Hindi</w:t>
            </w:r>
            <w:r w:rsidR="00DF37EF">
              <w:rPr>
                <w:rFonts w:ascii="Times New Roman" w:eastAsia="Calibri" w:hAnsi="Times New Roman" w:cs="Times New Roman"/>
                <w:sz w:val="24"/>
                <w:szCs w:val="24"/>
              </w:rPr>
              <w:t>.</w:t>
            </w:r>
          </w:p>
          <w:p w:rsidR="00DF37EF" w:rsidRPr="00DF5702" w:rsidRDefault="00DF37EF" w:rsidP="0050520F">
            <w:pPr>
              <w:jc w:val="both"/>
              <w:rPr>
                <w:rFonts w:ascii="Times New Roman" w:eastAsia="Calibri" w:hAnsi="Times New Roman" w:cs="Times New Roman"/>
                <w:sz w:val="24"/>
                <w:szCs w:val="24"/>
              </w:rPr>
            </w:pPr>
          </w:p>
        </w:tc>
        <w:tc>
          <w:tcPr>
            <w:tcW w:w="1247" w:type="pct"/>
          </w:tcPr>
          <w:p w:rsidR="0040276E" w:rsidRPr="00DF5702" w:rsidRDefault="0040276E" w:rsidP="006E675A">
            <w:pPr>
              <w:rPr>
                <w:rFonts w:ascii="Times New Roman" w:eastAsia="Calibri" w:hAnsi="Times New Roman" w:cs="Times New Roman"/>
                <w:sz w:val="24"/>
                <w:szCs w:val="24"/>
              </w:rPr>
            </w:pPr>
            <w:r w:rsidRPr="00DF5702">
              <w:rPr>
                <w:rFonts w:ascii="Times New Roman" w:eastAsia="Calibri" w:hAnsi="Times New Roman" w:cs="Times New Roman"/>
                <w:sz w:val="24"/>
                <w:szCs w:val="24"/>
              </w:rPr>
              <w:t xml:space="preserve">Ms. Jayashree </w:t>
            </w:r>
            <w:r>
              <w:rPr>
                <w:rFonts w:ascii="Times New Roman" w:eastAsia="Calibri" w:hAnsi="Times New Roman" w:cs="Times New Roman"/>
                <w:sz w:val="24"/>
                <w:szCs w:val="24"/>
              </w:rPr>
              <w:t xml:space="preserve">C </w:t>
            </w:r>
            <w:r w:rsidRPr="00DF5702">
              <w:rPr>
                <w:rFonts w:ascii="Times New Roman" w:eastAsia="Calibri" w:hAnsi="Times New Roman" w:cs="Times New Roman"/>
                <w:sz w:val="24"/>
                <w:szCs w:val="24"/>
              </w:rPr>
              <w:t>Shanbal</w:t>
            </w:r>
          </w:p>
        </w:tc>
      </w:tr>
      <w:tr w:rsidR="0040276E" w:rsidTr="001C2718">
        <w:tc>
          <w:tcPr>
            <w:tcW w:w="361" w:type="pct"/>
          </w:tcPr>
          <w:p w:rsidR="0040276E" w:rsidRDefault="00937F49" w:rsidP="00D917A4">
            <w:pPr>
              <w:pStyle w:val="ListParagraph"/>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00F7032C">
              <w:rPr>
                <w:rFonts w:ascii="Times New Roman" w:eastAsia="Calibri" w:hAnsi="Times New Roman" w:cs="Times New Roman"/>
                <w:sz w:val="24"/>
                <w:szCs w:val="24"/>
              </w:rPr>
              <w:t>.</w:t>
            </w:r>
          </w:p>
        </w:tc>
        <w:tc>
          <w:tcPr>
            <w:tcW w:w="1076" w:type="pct"/>
          </w:tcPr>
          <w:p w:rsidR="0040276E" w:rsidRPr="00DF5702" w:rsidRDefault="0040276E" w:rsidP="006E675A">
            <w:pPr>
              <w:rPr>
                <w:rFonts w:ascii="Times New Roman" w:eastAsia="Calibri" w:hAnsi="Times New Roman" w:cs="Times New Roman"/>
                <w:color w:val="000000"/>
                <w:sz w:val="24"/>
                <w:szCs w:val="24"/>
              </w:rPr>
            </w:pPr>
            <w:r w:rsidRPr="00DB148E">
              <w:rPr>
                <w:rFonts w:ascii="Times New Roman" w:hAnsi="Times New Roman" w:cs="Times New Roman"/>
                <w:sz w:val="24"/>
                <w:szCs w:val="24"/>
              </w:rPr>
              <w:t>Bijoyaa</w:t>
            </w:r>
            <w:r>
              <w:rPr>
                <w:rFonts w:ascii="Times New Roman" w:hAnsi="Times New Roman" w:cs="Times New Roman"/>
                <w:sz w:val="24"/>
                <w:szCs w:val="24"/>
              </w:rPr>
              <w:t xml:space="preserve"> Mohapatra</w:t>
            </w:r>
          </w:p>
        </w:tc>
        <w:tc>
          <w:tcPr>
            <w:tcW w:w="2315" w:type="pct"/>
          </w:tcPr>
          <w:p w:rsidR="0040276E" w:rsidRDefault="0040276E" w:rsidP="0050520F">
            <w:pPr>
              <w:jc w:val="both"/>
              <w:rPr>
                <w:rFonts w:ascii="Times New Roman" w:hAnsi="Times New Roman" w:cs="Times New Roman"/>
                <w:sz w:val="24"/>
                <w:szCs w:val="24"/>
              </w:rPr>
            </w:pPr>
            <w:r>
              <w:rPr>
                <w:rFonts w:ascii="Times New Roman" w:hAnsi="Times New Roman" w:cs="Times New Roman"/>
                <w:sz w:val="24"/>
                <w:szCs w:val="24"/>
              </w:rPr>
              <w:t>Development of Revised Test in Oriya</w:t>
            </w:r>
            <w:r w:rsidR="00DF37EF">
              <w:rPr>
                <w:rFonts w:ascii="Times New Roman" w:hAnsi="Times New Roman" w:cs="Times New Roman"/>
                <w:sz w:val="24"/>
                <w:szCs w:val="24"/>
              </w:rPr>
              <w:t>.</w:t>
            </w:r>
          </w:p>
          <w:p w:rsidR="00DF37EF" w:rsidRPr="00DF5702" w:rsidRDefault="00DF37EF" w:rsidP="006E675A">
            <w:pPr>
              <w:rPr>
                <w:rFonts w:ascii="Times New Roman" w:eastAsia="Calibri" w:hAnsi="Times New Roman" w:cs="Times New Roman"/>
                <w:color w:val="000000"/>
                <w:sz w:val="24"/>
                <w:szCs w:val="24"/>
              </w:rPr>
            </w:pPr>
          </w:p>
        </w:tc>
        <w:tc>
          <w:tcPr>
            <w:tcW w:w="1247" w:type="pct"/>
          </w:tcPr>
          <w:p w:rsidR="0040276E" w:rsidRPr="00DF5702" w:rsidRDefault="0040276E" w:rsidP="006E675A">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Dr. Goswami, S.P</w:t>
            </w:r>
          </w:p>
        </w:tc>
      </w:tr>
      <w:tr w:rsidR="0040276E" w:rsidTr="001C2718">
        <w:tc>
          <w:tcPr>
            <w:tcW w:w="361" w:type="pct"/>
          </w:tcPr>
          <w:p w:rsidR="0040276E" w:rsidRDefault="00937F49" w:rsidP="00D917A4">
            <w:pPr>
              <w:pStyle w:val="ListParagraph"/>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00F7032C">
              <w:rPr>
                <w:rFonts w:ascii="Times New Roman" w:eastAsia="Calibri" w:hAnsi="Times New Roman" w:cs="Times New Roman"/>
                <w:sz w:val="24"/>
                <w:szCs w:val="24"/>
              </w:rPr>
              <w:t>.</w:t>
            </w:r>
          </w:p>
        </w:tc>
        <w:tc>
          <w:tcPr>
            <w:tcW w:w="1076" w:type="pct"/>
          </w:tcPr>
          <w:p w:rsidR="0040276E" w:rsidRPr="00DF5702" w:rsidRDefault="0040276E" w:rsidP="006E675A">
            <w:pPr>
              <w:rPr>
                <w:rFonts w:ascii="Times New Roman" w:eastAsia="Calibri" w:hAnsi="Times New Roman" w:cs="Times New Roman"/>
                <w:sz w:val="24"/>
                <w:szCs w:val="24"/>
              </w:rPr>
            </w:pPr>
            <w:r w:rsidRPr="00DF5702">
              <w:rPr>
                <w:rFonts w:ascii="Times New Roman" w:eastAsia="Calibri" w:hAnsi="Times New Roman" w:cs="Times New Roman"/>
                <w:sz w:val="24"/>
                <w:szCs w:val="24"/>
              </w:rPr>
              <w:t>Bhuvaneshwari</w:t>
            </w:r>
          </w:p>
        </w:tc>
        <w:tc>
          <w:tcPr>
            <w:tcW w:w="2315" w:type="pct"/>
          </w:tcPr>
          <w:p w:rsidR="0040276E" w:rsidRDefault="0040276E" w:rsidP="0050520F">
            <w:pPr>
              <w:jc w:val="both"/>
              <w:rPr>
                <w:rFonts w:ascii="Times New Roman" w:eastAsia="Calibri" w:hAnsi="Times New Roman" w:cs="Times New Roman"/>
                <w:sz w:val="24"/>
                <w:szCs w:val="24"/>
              </w:rPr>
            </w:pPr>
            <w:r w:rsidRPr="00DF5702">
              <w:rPr>
                <w:rFonts w:ascii="Times New Roman" w:eastAsia="Calibri" w:hAnsi="Times New Roman" w:cs="Times New Roman"/>
                <w:sz w:val="24"/>
                <w:szCs w:val="24"/>
              </w:rPr>
              <w:t>English language test for Indian children (ELTIC)</w:t>
            </w:r>
            <w:r w:rsidR="00DF37EF">
              <w:rPr>
                <w:rFonts w:ascii="Times New Roman" w:eastAsia="Calibri" w:hAnsi="Times New Roman" w:cs="Times New Roman"/>
                <w:sz w:val="24"/>
                <w:szCs w:val="24"/>
              </w:rPr>
              <w:t>.</w:t>
            </w:r>
          </w:p>
          <w:p w:rsidR="00DF37EF" w:rsidRPr="00DF5702" w:rsidRDefault="00DF37EF" w:rsidP="006E675A">
            <w:pPr>
              <w:rPr>
                <w:rFonts w:ascii="Times New Roman" w:eastAsia="Calibri" w:hAnsi="Times New Roman" w:cs="Times New Roman"/>
                <w:sz w:val="24"/>
                <w:szCs w:val="24"/>
              </w:rPr>
            </w:pPr>
          </w:p>
        </w:tc>
        <w:tc>
          <w:tcPr>
            <w:tcW w:w="1247" w:type="pct"/>
          </w:tcPr>
          <w:p w:rsidR="0040276E" w:rsidRPr="00DF5702" w:rsidRDefault="0040276E" w:rsidP="006E675A">
            <w:pPr>
              <w:rPr>
                <w:rFonts w:ascii="Times New Roman" w:eastAsia="Calibri" w:hAnsi="Times New Roman" w:cs="Times New Roman"/>
                <w:sz w:val="24"/>
                <w:szCs w:val="24"/>
              </w:rPr>
            </w:pPr>
            <w:r w:rsidRPr="00DF5702">
              <w:rPr>
                <w:rFonts w:ascii="Times New Roman" w:eastAsia="Calibri" w:hAnsi="Times New Roman" w:cs="Times New Roman"/>
                <w:sz w:val="24"/>
                <w:szCs w:val="24"/>
              </w:rPr>
              <w:t xml:space="preserve">Ms. Jayashree </w:t>
            </w:r>
            <w:r>
              <w:rPr>
                <w:rFonts w:ascii="Times New Roman" w:eastAsia="Calibri" w:hAnsi="Times New Roman" w:cs="Times New Roman"/>
                <w:sz w:val="24"/>
                <w:szCs w:val="24"/>
              </w:rPr>
              <w:t xml:space="preserve">C </w:t>
            </w:r>
            <w:r w:rsidRPr="00DF5702">
              <w:rPr>
                <w:rFonts w:ascii="Times New Roman" w:eastAsia="Calibri" w:hAnsi="Times New Roman" w:cs="Times New Roman"/>
                <w:sz w:val="24"/>
                <w:szCs w:val="24"/>
              </w:rPr>
              <w:t>Shanbal</w:t>
            </w:r>
          </w:p>
        </w:tc>
      </w:tr>
      <w:tr w:rsidR="0040276E" w:rsidTr="001C2718">
        <w:tc>
          <w:tcPr>
            <w:tcW w:w="361" w:type="pct"/>
          </w:tcPr>
          <w:p w:rsidR="0040276E" w:rsidRDefault="00937F49" w:rsidP="00D917A4">
            <w:pPr>
              <w:pStyle w:val="ListParagraph"/>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7</w:t>
            </w:r>
            <w:r w:rsidR="00F7032C">
              <w:rPr>
                <w:rFonts w:ascii="Times New Roman" w:eastAsia="Calibri" w:hAnsi="Times New Roman" w:cs="Times New Roman"/>
                <w:sz w:val="24"/>
                <w:szCs w:val="24"/>
              </w:rPr>
              <w:t>.</w:t>
            </w:r>
          </w:p>
        </w:tc>
        <w:tc>
          <w:tcPr>
            <w:tcW w:w="1076" w:type="pct"/>
          </w:tcPr>
          <w:p w:rsidR="0040276E" w:rsidRPr="0051294E" w:rsidRDefault="0040276E" w:rsidP="006E675A">
            <w:pPr>
              <w:jc w:val="both"/>
              <w:rPr>
                <w:rFonts w:ascii="Times New Roman" w:hAnsi="Times New Roman" w:cs="Times New Roman"/>
                <w:bCs/>
                <w:sz w:val="24"/>
                <w:szCs w:val="24"/>
              </w:rPr>
            </w:pPr>
            <w:r w:rsidRPr="0051294E">
              <w:rPr>
                <w:rFonts w:ascii="Times New Roman" w:hAnsi="Times New Roman" w:cs="Times New Roman"/>
                <w:bCs/>
                <w:sz w:val="24"/>
                <w:szCs w:val="24"/>
              </w:rPr>
              <w:t>Deepa Anand</w:t>
            </w:r>
          </w:p>
        </w:tc>
        <w:tc>
          <w:tcPr>
            <w:tcW w:w="2315" w:type="pct"/>
          </w:tcPr>
          <w:p w:rsidR="0040276E" w:rsidRPr="0051294E" w:rsidRDefault="0040276E" w:rsidP="0050520F">
            <w:pPr>
              <w:jc w:val="both"/>
              <w:rPr>
                <w:rFonts w:ascii="Times New Roman" w:hAnsi="Times New Roman" w:cs="Times New Roman"/>
                <w:bCs/>
                <w:sz w:val="24"/>
                <w:szCs w:val="24"/>
              </w:rPr>
            </w:pPr>
            <w:r w:rsidRPr="0051294E">
              <w:rPr>
                <w:rFonts w:ascii="Times New Roman" w:hAnsi="Times New Roman" w:cs="Times New Roman"/>
                <w:bCs/>
                <w:sz w:val="24"/>
                <w:szCs w:val="24"/>
              </w:rPr>
              <w:t>Re-standardization of KAT</w:t>
            </w:r>
          </w:p>
        </w:tc>
        <w:tc>
          <w:tcPr>
            <w:tcW w:w="1247" w:type="pct"/>
          </w:tcPr>
          <w:p w:rsidR="0040276E" w:rsidRPr="0051294E" w:rsidRDefault="0040276E" w:rsidP="006E675A">
            <w:pPr>
              <w:rPr>
                <w:rFonts w:ascii="Times New Roman" w:hAnsi="Times New Roman" w:cs="Times New Roman"/>
                <w:bCs/>
                <w:sz w:val="24"/>
                <w:szCs w:val="24"/>
              </w:rPr>
            </w:pPr>
            <w:r w:rsidRPr="0051294E">
              <w:rPr>
                <w:rFonts w:ascii="Times New Roman" w:hAnsi="Times New Roman" w:cs="Times New Roman"/>
                <w:bCs/>
                <w:sz w:val="24"/>
                <w:szCs w:val="24"/>
              </w:rPr>
              <w:t>Dr.</w:t>
            </w:r>
            <w:r>
              <w:rPr>
                <w:rFonts w:ascii="Times New Roman" w:hAnsi="Times New Roman" w:cs="Times New Roman"/>
                <w:bCs/>
                <w:sz w:val="24"/>
                <w:szCs w:val="24"/>
              </w:rPr>
              <w:t xml:space="preserve"> </w:t>
            </w:r>
            <w:r w:rsidRPr="0051294E">
              <w:rPr>
                <w:rFonts w:ascii="Times New Roman" w:hAnsi="Times New Roman" w:cs="Times New Roman"/>
                <w:bCs/>
                <w:sz w:val="24"/>
                <w:szCs w:val="24"/>
              </w:rPr>
              <w:t>.S.R</w:t>
            </w:r>
            <w:r>
              <w:rPr>
                <w:rFonts w:ascii="Times New Roman" w:hAnsi="Times New Roman" w:cs="Times New Roman"/>
                <w:bCs/>
                <w:sz w:val="24"/>
                <w:szCs w:val="24"/>
              </w:rPr>
              <w:t xml:space="preserve">. </w:t>
            </w:r>
            <w:r w:rsidRPr="0051294E">
              <w:rPr>
                <w:rFonts w:ascii="Times New Roman" w:hAnsi="Times New Roman" w:cs="Times New Roman"/>
                <w:bCs/>
                <w:sz w:val="24"/>
                <w:szCs w:val="24"/>
              </w:rPr>
              <w:t>Savithri</w:t>
            </w:r>
            <w:r>
              <w:rPr>
                <w:rFonts w:ascii="Times New Roman" w:hAnsi="Times New Roman" w:cs="Times New Roman"/>
                <w:bCs/>
                <w:sz w:val="24"/>
                <w:szCs w:val="24"/>
              </w:rPr>
              <w:t>,</w:t>
            </w:r>
            <w:r w:rsidRPr="0051294E">
              <w:rPr>
                <w:rFonts w:ascii="Times New Roman" w:hAnsi="Times New Roman" w:cs="Times New Roman"/>
                <w:bCs/>
                <w:sz w:val="24"/>
                <w:szCs w:val="24"/>
              </w:rPr>
              <w:t xml:space="preserve"> </w:t>
            </w:r>
          </w:p>
        </w:tc>
      </w:tr>
      <w:tr w:rsidR="0040276E" w:rsidTr="001C2718">
        <w:tc>
          <w:tcPr>
            <w:tcW w:w="361" w:type="pct"/>
          </w:tcPr>
          <w:p w:rsidR="0040276E" w:rsidRDefault="00937F49" w:rsidP="00D917A4">
            <w:pPr>
              <w:pStyle w:val="ListParagraph"/>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8</w:t>
            </w:r>
            <w:r w:rsidR="00F7032C">
              <w:rPr>
                <w:rFonts w:ascii="Times New Roman" w:eastAsia="Calibri" w:hAnsi="Times New Roman" w:cs="Times New Roman"/>
                <w:sz w:val="24"/>
                <w:szCs w:val="24"/>
              </w:rPr>
              <w:t>.</w:t>
            </w:r>
          </w:p>
        </w:tc>
        <w:tc>
          <w:tcPr>
            <w:tcW w:w="1076" w:type="pct"/>
          </w:tcPr>
          <w:p w:rsidR="0040276E" w:rsidRPr="0051294E" w:rsidRDefault="0040276E" w:rsidP="006E675A">
            <w:pPr>
              <w:jc w:val="both"/>
              <w:rPr>
                <w:rFonts w:ascii="Times New Roman" w:hAnsi="Times New Roman" w:cs="Times New Roman"/>
                <w:bCs/>
                <w:sz w:val="24"/>
                <w:szCs w:val="24"/>
              </w:rPr>
            </w:pPr>
            <w:r w:rsidRPr="0051294E">
              <w:rPr>
                <w:rFonts w:ascii="Times New Roman" w:hAnsi="Times New Roman" w:cs="Times New Roman"/>
                <w:bCs/>
                <w:sz w:val="24"/>
                <w:szCs w:val="24"/>
              </w:rPr>
              <w:t>Divya</w:t>
            </w:r>
            <w:r>
              <w:rPr>
                <w:rFonts w:ascii="Times New Roman" w:hAnsi="Times New Roman" w:cs="Times New Roman"/>
                <w:bCs/>
                <w:sz w:val="24"/>
                <w:szCs w:val="24"/>
              </w:rPr>
              <w:t>,</w:t>
            </w:r>
            <w:r w:rsidRPr="0051294E">
              <w:rPr>
                <w:rFonts w:ascii="Times New Roman" w:hAnsi="Times New Roman" w:cs="Times New Roman"/>
                <w:bCs/>
                <w:sz w:val="24"/>
                <w:szCs w:val="24"/>
              </w:rPr>
              <w:t xml:space="preserve"> P</w:t>
            </w:r>
            <w:r>
              <w:rPr>
                <w:rFonts w:ascii="Times New Roman" w:hAnsi="Times New Roman" w:cs="Times New Roman"/>
                <w:bCs/>
                <w:sz w:val="24"/>
                <w:szCs w:val="24"/>
              </w:rPr>
              <w:t>.</w:t>
            </w:r>
          </w:p>
        </w:tc>
        <w:tc>
          <w:tcPr>
            <w:tcW w:w="2315" w:type="pct"/>
          </w:tcPr>
          <w:p w:rsidR="0040276E" w:rsidRDefault="0040276E" w:rsidP="0050520F">
            <w:pPr>
              <w:jc w:val="both"/>
              <w:rPr>
                <w:rFonts w:ascii="Times New Roman" w:hAnsi="Times New Roman" w:cs="Times New Roman"/>
                <w:sz w:val="24"/>
                <w:szCs w:val="24"/>
              </w:rPr>
            </w:pPr>
            <w:r w:rsidRPr="0051294E">
              <w:rPr>
                <w:rFonts w:ascii="Times New Roman" w:hAnsi="Times New Roman" w:cs="Times New Roman"/>
                <w:sz w:val="24"/>
                <w:szCs w:val="24"/>
              </w:rPr>
              <w:t>Articulatory acquisition in Malayalam speaking urban children: 2-3 years</w:t>
            </w:r>
            <w:r w:rsidR="00DF37EF">
              <w:rPr>
                <w:rFonts w:ascii="Times New Roman" w:hAnsi="Times New Roman" w:cs="Times New Roman"/>
                <w:sz w:val="24"/>
                <w:szCs w:val="24"/>
              </w:rPr>
              <w:t>.</w:t>
            </w:r>
          </w:p>
          <w:p w:rsidR="00DF37EF" w:rsidRPr="0051294E" w:rsidRDefault="00DF37EF" w:rsidP="0050520F">
            <w:pPr>
              <w:jc w:val="both"/>
              <w:rPr>
                <w:rFonts w:ascii="Times New Roman" w:hAnsi="Times New Roman" w:cs="Times New Roman"/>
                <w:bCs/>
                <w:sz w:val="24"/>
                <w:szCs w:val="24"/>
              </w:rPr>
            </w:pPr>
          </w:p>
        </w:tc>
        <w:tc>
          <w:tcPr>
            <w:tcW w:w="1247" w:type="pct"/>
          </w:tcPr>
          <w:p w:rsidR="0040276E" w:rsidRPr="0051294E" w:rsidRDefault="0040276E" w:rsidP="006E675A">
            <w:pPr>
              <w:jc w:val="both"/>
              <w:rPr>
                <w:rFonts w:ascii="Times New Roman" w:hAnsi="Times New Roman" w:cs="Times New Roman"/>
                <w:bCs/>
                <w:sz w:val="24"/>
                <w:szCs w:val="24"/>
              </w:rPr>
            </w:pPr>
            <w:r w:rsidRPr="0051294E">
              <w:rPr>
                <w:rFonts w:ascii="Times New Roman" w:hAnsi="Times New Roman" w:cs="Times New Roman"/>
                <w:bCs/>
                <w:sz w:val="24"/>
                <w:szCs w:val="24"/>
              </w:rPr>
              <w:t>Dr. Sreedevi</w:t>
            </w:r>
            <w:r>
              <w:rPr>
                <w:rFonts w:ascii="Times New Roman" w:hAnsi="Times New Roman" w:cs="Times New Roman"/>
                <w:bCs/>
                <w:sz w:val="24"/>
                <w:szCs w:val="24"/>
              </w:rPr>
              <w:t xml:space="preserve">, </w:t>
            </w:r>
            <w:r w:rsidRPr="0051294E">
              <w:rPr>
                <w:rFonts w:ascii="Times New Roman" w:hAnsi="Times New Roman" w:cs="Times New Roman"/>
                <w:bCs/>
                <w:sz w:val="24"/>
                <w:szCs w:val="24"/>
              </w:rPr>
              <w:t>N.</w:t>
            </w:r>
          </w:p>
        </w:tc>
      </w:tr>
      <w:tr w:rsidR="0040276E" w:rsidTr="001C2718">
        <w:tc>
          <w:tcPr>
            <w:tcW w:w="361" w:type="pct"/>
          </w:tcPr>
          <w:p w:rsidR="0040276E" w:rsidRDefault="00937F49" w:rsidP="00D917A4">
            <w:pPr>
              <w:pStyle w:val="ListParagraph"/>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9</w:t>
            </w:r>
            <w:r w:rsidR="00F7032C">
              <w:rPr>
                <w:rFonts w:ascii="Times New Roman" w:eastAsia="Calibri" w:hAnsi="Times New Roman" w:cs="Times New Roman"/>
                <w:sz w:val="24"/>
                <w:szCs w:val="24"/>
              </w:rPr>
              <w:t>.</w:t>
            </w:r>
          </w:p>
        </w:tc>
        <w:tc>
          <w:tcPr>
            <w:tcW w:w="1076" w:type="pct"/>
          </w:tcPr>
          <w:p w:rsidR="0040276E" w:rsidRPr="00DF5702" w:rsidRDefault="0040276E" w:rsidP="006E675A">
            <w:pPr>
              <w:rPr>
                <w:rFonts w:ascii="Times New Roman" w:eastAsia="Calibri" w:hAnsi="Times New Roman" w:cs="Times New Roman"/>
                <w:color w:val="000000"/>
                <w:sz w:val="24"/>
                <w:szCs w:val="24"/>
              </w:rPr>
            </w:pPr>
            <w:r w:rsidRPr="00DF5702">
              <w:rPr>
                <w:rFonts w:ascii="Times New Roman" w:eastAsia="Calibri" w:hAnsi="Times New Roman" w:cs="Times New Roman"/>
                <w:color w:val="000000"/>
                <w:sz w:val="24"/>
                <w:szCs w:val="24"/>
              </w:rPr>
              <w:t>Gayathri Krishnan</w:t>
            </w:r>
          </w:p>
        </w:tc>
        <w:tc>
          <w:tcPr>
            <w:tcW w:w="2315" w:type="pct"/>
          </w:tcPr>
          <w:p w:rsidR="0040276E" w:rsidRDefault="0040276E" w:rsidP="0050520F">
            <w:pPr>
              <w:jc w:val="both"/>
              <w:rPr>
                <w:rFonts w:ascii="Times New Roman" w:eastAsia="Calibri" w:hAnsi="Times New Roman" w:cs="Times New Roman"/>
                <w:color w:val="000000"/>
                <w:sz w:val="24"/>
                <w:szCs w:val="24"/>
              </w:rPr>
            </w:pPr>
            <w:r w:rsidRPr="00DF5702">
              <w:rPr>
                <w:rFonts w:ascii="Times New Roman" w:eastAsia="Calibri" w:hAnsi="Times New Roman" w:cs="Times New Roman"/>
                <w:color w:val="000000"/>
                <w:sz w:val="24"/>
                <w:szCs w:val="24"/>
              </w:rPr>
              <w:t>A self-therapy manual in English for the management of speech and swallowing disorders in persons with Parkinson’s disease</w:t>
            </w:r>
            <w:r w:rsidR="00DF37EF">
              <w:rPr>
                <w:rFonts w:ascii="Times New Roman" w:eastAsia="Calibri" w:hAnsi="Times New Roman" w:cs="Times New Roman"/>
                <w:color w:val="000000"/>
                <w:sz w:val="24"/>
                <w:szCs w:val="24"/>
              </w:rPr>
              <w:t>.</w:t>
            </w:r>
          </w:p>
          <w:p w:rsidR="00DF37EF" w:rsidRPr="00DF5702" w:rsidRDefault="00DF37EF" w:rsidP="0050520F">
            <w:pPr>
              <w:jc w:val="both"/>
              <w:rPr>
                <w:rFonts w:ascii="Times New Roman" w:eastAsia="Calibri" w:hAnsi="Times New Roman" w:cs="Times New Roman"/>
                <w:color w:val="000000"/>
                <w:sz w:val="24"/>
                <w:szCs w:val="24"/>
              </w:rPr>
            </w:pPr>
          </w:p>
        </w:tc>
        <w:tc>
          <w:tcPr>
            <w:tcW w:w="1247" w:type="pct"/>
          </w:tcPr>
          <w:p w:rsidR="0040276E" w:rsidRPr="00DF5702" w:rsidRDefault="0040276E" w:rsidP="006E675A">
            <w:pPr>
              <w:rPr>
                <w:rFonts w:ascii="Times New Roman" w:eastAsia="Calibri" w:hAnsi="Times New Roman" w:cs="Times New Roman"/>
                <w:color w:val="000000"/>
                <w:sz w:val="24"/>
                <w:szCs w:val="24"/>
              </w:rPr>
            </w:pPr>
            <w:r w:rsidRPr="00DF5702">
              <w:rPr>
                <w:rFonts w:ascii="Times New Roman" w:eastAsia="Calibri" w:hAnsi="Times New Roman" w:cs="Times New Roman"/>
                <w:color w:val="000000"/>
                <w:sz w:val="24"/>
                <w:szCs w:val="24"/>
              </w:rPr>
              <w:t>Dr.</w:t>
            </w:r>
            <w:r>
              <w:rPr>
                <w:rFonts w:ascii="Times New Roman" w:eastAsia="Calibri" w:hAnsi="Times New Roman" w:cs="Times New Roman"/>
                <w:color w:val="000000"/>
                <w:sz w:val="24"/>
                <w:szCs w:val="24"/>
              </w:rPr>
              <w:t xml:space="preserve"> </w:t>
            </w:r>
            <w:r w:rsidRPr="00DF5702">
              <w:rPr>
                <w:rFonts w:ascii="Times New Roman" w:eastAsia="Calibri" w:hAnsi="Times New Roman" w:cs="Times New Roman"/>
                <w:color w:val="000000"/>
                <w:sz w:val="24"/>
                <w:szCs w:val="24"/>
              </w:rPr>
              <w:t>Manjula</w:t>
            </w:r>
            <w:r>
              <w:rPr>
                <w:rFonts w:ascii="Times New Roman" w:eastAsia="Calibri" w:hAnsi="Times New Roman" w:cs="Times New Roman"/>
                <w:color w:val="000000"/>
                <w:sz w:val="24"/>
                <w:szCs w:val="24"/>
              </w:rPr>
              <w:t xml:space="preserve">, </w:t>
            </w:r>
            <w:r w:rsidRPr="00DF5702">
              <w:rPr>
                <w:rFonts w:ascii="Times New Roman" w:eastAsia="Calibri" w:hAnsi="Times New Roman" w:cs="Times New Roman"/>
                <w:color w:val="000000"/>
                <w:sz w:val="24"/>
                <w:szCs w:val="24"/>
              </w:rPr>
              <w:t>R.</w:t>
            </w:r>
          </w:p>
          <w:p w:rsidR="0040276E" w:rsidRPr="00DF5702" w:rsidRDefault="0040276E" w:rsidP="006E675A">
            <w:pPr>
              <w:rPr>
                <w:rFonts w:ascii="Times New Roman" w:eastAsia="Calibri" w:hAnsi="Times New Roman" w:cs="Times New Roman"/>
                <w:color w:val="000000"/>
                <w:sz w:val="24"/>
                <w:szCs w:val="24"/>
              </w:rPr>
            </w:pPr>
          </w:p>
        </w:tc>
      </w:tr>
      <w:tr w:rsidR="0040276E" w:rsidTr="001C2718">
        <w:tc>
          <w:tcPr>
            <w:tcW w:w="361" w:type="pct"/>
          </w:tcPr>
          <w:p w:rsidR="0040276E" w:rsidRDefault="00937F49" w:rsidP="00D917A4">
            <w:pPr>
              <w:pStyle w:val="ListParagraph"/>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10</w:t>
            </w:r>
            <w:r w:rsidR="00F7032C">
              <w:rPr>
                <w:rFonts w:ascii="Times New Roman" w:eastAsia="Calibri" w:hAnsi="Times New Roman" w:cs="Times New Roman"/>
                <w:sz w:val="24"/>
                <w:szCs w:val="24"/>
              </w:rPr>
              <w:t>.</w:t>
            </w:r>
          </w:p>
        </w:tc>
        <w:tc>
          <w:tcPr>
            <w:tcW w:w="1076" w:type="pct"/>
          </w:tcPr>
          <w:p w:rsidR="0040276E" w:rsidRPr="0051294E" w:rsidRDefault="0040276E" w:rsidP="006E675A">
            <w:pPr>
              <w:jc w:val="both"/>
              <w:rPr>
                <w:rFonts w:ascii="Times New Roman" w:hAnsi="Times New Roman" w:cs="Times New Roman"/>
                <w:bCs/>
                <w:sz w:val="24"/>
                <w:szCs w:val="24"/>
              </w:rPr>
            </w:pPr>
            <w:r w:rsidRPr="0051294E">
              <w:rPr>
                <w:rFonts w:ascii="Times New Roman" w:hAnsi="Times New Roman" w:cs="Times New Roman"/>
                <w:bCs/>
                <w:sz w:val="24"/>
                <w:szCs w:val="24"/>
              </w:rPr>
              <w:t>Jyoti</w:t>
            </w:r>
            <w:r>
              <w:rPr>
                <w:rFonts w:ascii="Times New Roman" w:hAnsi="Times New Roman" w:cs="Times New Roman"/>
                <w:bCs/>
                <w:sz w:val="24"/>
                <w:szCs w:val="24"/>
              </w:rPr>
              <w:t>,</w:t>
            </w:r>
            <w:r w:rsidRPr="0051294E">
              <w:rPr>
                <w:rFonts w:ascii="Times New Roman" w:hAnsi="Times New Roman" w:cs="Times New Roman"/>
                <w:bCs/>
                <w:sz w:val="24"/>
                <w:szCs w:val="24"/>
              </w:rPr>
              <w:t xml:space="preserve"> S</w:t>
            </w:r>
            <w:r>
              <w:rPr>
                <w:rFonts w:ascii="Times New Roman" w:hAnsi="Times New Roman" w:cs="Times New Roman"/>
                <w:bCs/>
                <w:sz w:val="24"/>
                <w:szCs w:val="24"/>
              </w:rPr>
              <w:t>.</w:t>
            </w:r>
          </w:p>
        </w:tc>
        <w:tc>
          <w:tcPr>
            <w:tcW w:w="2315" w:type="pct"/>
          </w:tcPr>
          <w:p w:rsidR="00937F49" w:rsidRDefault="0040276E" w:rsidP="0050520F">
            <w:pPr>
              <w:jc w:val="both"/>
              <w:rPr>
                <w:rFonts w:ascii="Times New Roman" w:hAnsi="Times New Roman" w:cs="Times New Roman"/>
                <w:bCs/>
                <w:sz w:val="24"/>
                <w:szCs w:val="24"/>
              </w:rPr>
            </w:pPr>
            <w:r w:rsidRPr="0051294E">
              <w:rPr>
                <w:rFonts w:ascii="Times New Roman" w:hAnsi="Times New Roman" w:cs="Times New Roman"/>
                <w:bCs/>
                <w:sz w:val="24"/>
                <w:szCs w:val="24"/>
              </w:rPr>
              <w:t>Benchmark for speaker identification using LTAS in Kannada speakers</w:t>
            </w:r>
            <w:r w:rsidR="00DF37EF">
              <w:rPr>
                <w:rFonts w:ascii="Times New Roman" w:hAnsi="Times New Roman" w:cs="Times New Roman"/>
                <w:bCs/>
                <w:sz w:val="24"/>
                <w:szCs w:val="24"/>
              </w:rPr>
              <w:t>.</w:t>
            </w:r>
          </w:p>
          <w:p w:rsidR="00DF37EF" w:rsidRPr="0051294E" w:rsidRDefault="00DF37EF" w:rsidP="00937F49">
            <w:pPr>
              <w:jc w:val="both"/>
              <w:rPr>
                <w:rFonts w:ascii="Times New Roman" w:hAnsi="Times New Roman" w:cs="Times New Roman"/>
                <w:bCs/>
                <w:sz w:val="24"/>
                <w:szCs w:val="24"/>
              </w:rPr>
            </w:pPr>
          </w:p>
        </w:tc>
        <w:tc>
          <w:tcPr>
            <w:tcW w:w="1247" w:type="pct"/>
          </w:tcPr>
          <w:p w:rsidR="0040276E" w:rsidRPr="0051294E" w:rsidRDefault="0040276E" w:rsidP="006E675A">
            <w:pPr>
              <w:rPr>
                <w:rFonts w:ascii="Times New Roman" w:hAnsi="Times New Roman" w:cs="Times New Roman"/>
                <w:bCs/>
                <w:sz w:val="24"/>
                <w:szCs w:val="24"/>
              </w:rPr>
            </w:pPr>
            <w:r w:rsidRPr="0051294E">
              <w:rPr>
                <w:rFonts w:ascii="Times New Roman" w:hAnsi="Times New Roman" w:cs="Times New Roman"/>
                <w:bCs/>
                <w:sz w:val="24"/>
                <w:szCs w:val="24"/>
              </w:rPr>
              <w:t>Dr.</w:t>
            </w:r>
            <w:r>
              <w:rPr>
                <w:rFonts w:ascii="Times New Roman" w:hAnsi="Times New Roman" w:cs="Times New Roman"/>
                <w:bCs/>
                <w:sz w:val="24"/>
                <w:szCs w:val="24"/>
              </w:rPr>
              <w:t xml:space="preserve"> </w:t>
            </w:r>
            <w:r w:rsidRPr="0051294E">
              <w:rPr>
                <w:rFonts w:ascii="Times New Roman" w:hAnsi="Times New Roman" w:cs="Times New Roman"/>
                <w:bCs/>
                <w:sz w:val="24"/>
                <w:szCs w:val="24"/>
              </w:rPr>
              <w:t>.S.R</w:t>
            </w:r>
            <w:r>
              <w:rPr>
                <w:rFonts w:ascii="Times New Roman" w:hAnsi="Times New Roman" w:cs="Times New Roman"/>
                <w:bCs/>
                <w:sz w:val="24"/>
                <w:szCs w:val="24"/>
              </w:rPr>
              <w:t xml:space="preserve">. </w:t>
            </w:r>
            <w:r w:rsidRPr="0051294E">
              <w:rPr>
                <w:rFonts w:ascii="Times New Roman" w:hAnsi="Times New Roman" w:cs="Times New Roman"/>
                <w:bCs/>
                <w:sz w:val="24"/>
                <w:szCs w:val="24"/>
              </w:rPr>
              <w:t>Savithri</w:t>
            </w:r>
            <w:r>
              <w:rPr>
                <w:rFonts w:ascii="Times New Roman" w:hAnsi="Times New Roman" w:cs="Times New Roman"/>
                <w:bCs/>
                <w:sz w:val="24"/>
                <w:szCs w:val="24"/>
              </w:rPr>
              <w:t>,</w:t>
            </w:r>
            <w:r w:rsidRPr="0051294E">
              <w:rPr>
                <w:rFonts w:ascii="Times New Roman" w:hAnsi="Times New Roman" w:cs="Times New Roman"/>
                <w:bCs/>
                <w:sz w:val="24"/>
                <w:szCs w:val="24"/>
              </w:rPr>
              <w:t xml:space="preserve"> </w:t>
            </w:r>
          </w:p>
        </w:tc>
      </w:tr>
      <w:tr w:rsidR="0040276E" w:rsidTr="001C2718">
        <w:tc>
          <w:tcPr>
            <w:tcW w:w="361" w:type="pct"/>
          </w:tcPr>
          <w:p w:rsidR="0040276E" w:rsidRDefault="00937F49" w:rsidP="00D917A4">
            <w:pPr>
              <w:pStyle w:val="ListParagraph"/>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11</w:t>
            </w:r>
            <w:r w:rsidR="00F7032C">
              <w:rPr>
                <w:rFonts w:ascii="Times New Roman" w:eastAsia="Calibri" w:hAnsi="Times New Roman" w:cs="Times New Roman"/>
                <w:sz w:val="24"/>
                <w:szCs w:val="24"/>
              </w:rPr>
              <w:t>.</w:t>
            </w:r>
          </w:p>
        </w:tc>
        <w:tc>
          <w:tcPr>
            <w:tcW w:w="1076" w:type="pct"/>
          </w:tcPr>
          <w:p w:rsidR="0040276E" w:rsidRPr="0051294E" w:rsidRDefault="0040276E" w:rsidP="006E675A">
            <w:pPr>
              <w:jc w:val="both"/>
              <w:rPr>
                <w:rFonts w:ascii="Times New Roman" w:hAnsi="Times New Roman" w:cs="Times New Roman"/>
                <w:bCs/>
                <w:sz w:val="24"/>
                <w:szCs w:val="24"/>
              </w:rPr>
            </w:pPr>
            <w:r w:rsidRPr="0051294E">
              <w:rPr>
                <w:rFonts w:ascii="Times New Roman" w:hAnsi="Times New Roman" w:cs="Times New Roman"/>
                <w:bCs/>
                <w:sz w:val="24"/>
                <w:szCs w:val="24"/>
              </w:rPr>
              <w:t>Jasmin Malik</w:t>
            </w:r>
          </w:p>
        </w:tc>
        <w:tc>
          <w:tcPr>
            <w:tcW w:w="2315" w:type="pct"/>
          </w:tcPr>
          <w:p w:rsidR="0040276E" w:rsidRDefault="0040276E" w:rsidP="006E675A">
            <w:pPr>
              <w:jc w:val="both"/>
              <w:rPr>
                <w:rFonts w:ascii="Times New Roman" w:hAnsi="Times New Roman" w:cs="Times New Roman"/>
                <w:bCs/>
                <w:sz w:val="24"/>
                <w:szCs w:val="24"/>
              </w:rPr>
            </w:pPr>
            <w:r w:rsidRPr="0051294E">
              <w:rPr>
                <w:rFonts w:ascii="Times New Roman" w:hAnsi="Times New Roman" w:cs="Times New Roman"/>
                <w:bCs/>
                <w:sz w:val="24"/>
                <w:szCs w:val="24"/>
              </w:rPr>
              <w:t>Attitudes and coping strategies in adults with stuttering</w:t>
            </w:r>
            <w:r w:rsidR="00DF37EF">
              <w:rPr>
                <w:rFonts w:ascii="Times New Roman" w:hAnsi="Times New Roman" w:cs="Times New Roman"/>
                <w:bCs/>
                <w:sz w:val="24"/>
                <w:szCs w:val="24"/>
              </w:rPr>
              <w:t>.</w:t>
            </w:r>
          </w:p>
          <w:p w:rsidR="00DF37EF" w:rsidRPr="0051294E" w:rsidRDefault="00DF37EF" w:rsidP="006E675A">
            <w:pPr>
              <w:jc w:val="both"/>
              <w:rPr>
                <w:rFonts w:ascii="Times New Roman" w:hAnsi="Times New Roman" w:cs="Times New Roman"/>
                <w:bCs/>
                <w:sz w:val="24"/>
                <w:szCs w:val="24"/>
              </w:rPr>
            </w:pPr>
          </w:p>
        </w:tc>
        <w:tc>
          <w:tcPr>
            <w:tcW w:w="1247" w:type="pct"/>
          </w:tcPr>
          <w:p w:rsidR="0040276E" w:rsidRPr="0051294E" w:rsidRDefault="0040276E" w:rsidP="0040276E">
            <w:pPr>
              <w:rPr>
                <w:rFonts w:ascii="Times New Roman" w:hAnsi="Times New Roman" w:cs="Times New Roman"/>
                <w:bCs/>
                <w:sz w:val="24"/>
                <w:szCs w:val="24"/>
              </w:rPr>
            </w:pPr>
            <w:r w:rsidRPr="0051294E">
              <w:rPr>
                <w:rFonts w:ascii="Times New Roman" w:hAnsi="Times New Roman" w:cs="Times New Roman"/>
                <w:bCs/>
                <w:sz w:val="24"/>
                <w:szCs w:val="24"/>
              </w:rPr>
              <w:t>Dr.</w:t>
            </w:r>
            <w:r>
              <w:rPr>
                <w:rFonts w:ascii="Times New Roman" w:hAnsi="Times New Roman" w:cs="Times New Roman"/>
                <w:bCs/>
                <w:sz w:val="24"/>
                <w:szCs w:val="24"/>
              </w:rPr>
              <w:t xml:space="preserve"> </w:t>
            </w:r>
            <w:r w:rsidRPr="0051294E">
              <w:rPr>
                <w:rFonts w:ascii="Times New Roman" w:hAnsi="Times New Roman" w:cs="Times New Roman"/>
                <w:bCs/>
                <w:sz w:val="24"/>
                <w:szCs w:val="24"/>
              </w:rPr>
              <w:t>Y.V. Geetha</w:t>
            </w:r>
          </w:p>
        </w:tc>
      </w:tr>
      <w:tr w:rsidR="0040276E" w:rsidTr="001C2718">
        <w:tc>
          <w:tcPr>
            <w:tcW w:w="361" w:type="pct"/>
          </w:tcPr>
          <w:p w:rsidR="0040276E" w:rsidRDefault="00937F49" w:rsidP="00D917A4">
            <w:pPr>
              <w:pStyle w:val="ListParagraph"/>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12</w:t>
            </w:r>
            <w:r w:rsidR="00F7032C">
              <w:rPr>
                <w:rFonts w:ascii="Times New Roman" w:eastAsia="Calibri" w:hAnsi="Times New Roman" w:cs="Times New Roman"/>
                <w:sz w:val="24"/>
                <w:szCs w:val="24"/>
              </w:rPr>
              <w:t>.</w:t>
            </w:r>
          </w:p>
        </w:tc>
        <w:tc>
          <w:tcPr>
            <w:tcW w:w="1076" w:type="pct"/>
          </w:tcPr>
          <w:p w:rsidR="0040276E" w:rsidRPr="00DF5702" w:rsidRDefault="0040276E" w:rsidP="006E675A">
            <w:pPr>
              <w:rPr>
                <w:rFonts w:ascii="Times New Roman" w:eastAsia="Calibri" w:hAnsi="Times New Roman" w:cs="Times New Roman"/>
                <w:sz w:val="24"/>
                <w:szCs w:val="24"/>
              </w:rPr>
            </w:pPr>
            <w:r w:rsidRPr="00DF5702">
              <w:rPr>
                <w:rFonts w:ascii="Times New Roman" w:eastAsia="Calibri" w:hAnsi="Times New Roman" w:cs="Times New Roman"/>
                <w:sz w:val="24"/>
                <w:szCs w:val="24"/>
              </w:rPr>
              <w:t>Liveem. M. T.</w:t>
            </w:r>
          </w:p>
        </w:tc>
        <w:tc>
          <w:tcPr>
            <w:tcW w:w="2315" w:type="pct"/>
          </w:tcPr>
          <w:p w:rsidR="0040276E" w:rsidRDefault="0040276E" w:rsidP="0050520F">
            <w:pPr>
              <w:jc w:val="both"/>
              <w:rPr>
                <w:rFonts w:ascii="Times New Roman" w:eastAsia="Calibri" w:hAnsi="Times New Roman" w:cs="Times New Roman"/>
                <w:sz w:val="24"/>
                <w:szCs w:val="24"/>
              </w:rPr>
            </w:pPr>
            <w:r w:rsidRPr="00DF5702">
              <w:rPr>
                <w:rFonts w:ascii="Times New Roman" w:eastAsia="Calibri" w:hAnsi="Times New Roman" w:cs="Times New Roman"/>
                <w:sz w:val="24"/>
                <w:szCs w:val="24"/>
              </w:rPr>
              <w:t>Agrammatism in children with Mental Retardation</w:t>
            </w:r>
            <w:r w:rsidR="00DF37EF">
              <w:rPr>
                <w:rFonts w:ascii="Times New Roman" w:eastAsia="Calibri" w:hAnsi="Times New Roman" w:cs="Times New Roman"/>
                <w:sz w:val="24"/>
                <w:szCs w:val="24"/>
              </w:rPr>
              <w:t>.</w:t>
            </w:r>
          </w:p>
          <w:p w:rsidR="0050520F" w:rsidRPr="00DF5702" w:rsidRDefault="0050520F" w:rsidP="0050520F">
            <w:pPr>
              <w:jc w:val="both"/>
              <w:rPr>
                <w:rFonts w:ascii="Times New Roman" w:eastAsia="Calibri" w:hAnsi="Times New Roman" w:cs="Times New Roman"/>
                <w:sz w:val="24"/>
                <w:szCs w:val="24"/>
              </w:rPr>
            </w:pPr>
          </w:p>
        </w:tc>
        <w:tc>
          <w:tcPr>
            <w:tcW w:w="1247" w:type="pct"/>
          </w:tcPr>
          <w:p w:rsidR="0040276E" w:rsidRPr="00DF5702" w:rsidRDefault="0040276E" w:rsidP="006E675A">
            <w:pPr>
              <w:ind w:right="-180"/>
              <w:rPr>
                <w:rFonts w:ascii="Times New Roman" w:eastAsia="Calibri" w:hAnsi="Times New Roman" w:cs="Times New Roman"/>
                <w:sz w:val="24"/>
                <w:szCs w:val="24"/>
              </w:rPr>
            </w:pPr>
            <w:r w:rsidRPr="00DF5702">
              <w:rPr>
                <w:rFonts w:ascii="Times New Roman" w:eastAsia="Calibri" w:hAnsi="Times New Roman" w:cs="Times New Roman"/>
                <w:sz w:val="24"/>
                <w:szCs w:val="24"/>
              </w:rPr>
              <w:t>Dr.</w:t>
            </w:r>
            <w:r>
              <w:rPr>
                <w:rFonts w:ascii="Times New Roman" w:eastAsia="Calibri" w:hAnsi="Times New Roman" w:cs="Times New Roman"/>
                <w:sz w:val="24"/>
                <w:szCs w:val="24"/>
              </w:rPr>
              <w:t xml:space="preserve"> S</w:t>
            </w:r>
            <w:r w:rsidRPr="00DF5702">
              <w:rPr>
                <w:rFonts w:ascii="Times New Roman" w:eastAsia="Calibri" w:hAnsi="Times New Roman" w:cs="Times New Roman"/>
                <w:sz w:val="24"/>
                <w:szCs w:val="24"/>
              </w:rPr>
              <w:t>hyamala</w:t>
            </w:r>
            <w:r>
              <w:rPr>
                <w:rFonts w:ascii="Times New Roman" w:eastAsia="Calibri" w:hAnsi="Times New Roman" w:cs="Times New Roman"/>
                <w:sz w:val="24"/>
                <w:szCs w:val="24"/>
              </w:rPr>
              <w:t>,</w:t>
            </w:r>
            <w:r w:rsidRPr="00DF5702">
              <w:rPr>
                <w:rFonts w:ascii="Times New Roman" w:eastAsia="Calibri" w:hAnsi="Times New Roman" w:cs="Times New Roman"/>
                <w:sz w:val="24"/>
                <w:szCs w:val="24"/>
              </w:rPr>
              <w:t xml:space="preserve"> K.C.</w:t>
            </w:r>
          </w:p>
        </w:tc>
      </w:tr>
      <w:tr w:rsidR="0040276E" w:rsidTr="001C2718">
        <w:tc>
          <w:tcPr>
            <w:tcW w:w="361" w:type="pct"/>
          </w:tcPr>
          <w:p w:rsidR="0040276E" w:rsidRDefault="00937F49" w:rsidP="00D917A4">
            <w:pPr>
              <w:pStyle w:val="ListParagraph"/>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13</w:t>
            </w:r>
            <w:r w:rsidR="00F7032C">
              <w:rPr>
                <w:rFonts w:ascii="Times New Roman" w:eastAsia="Calibri" w:hAnsi="Times New Roman" w:cs="Times New Roman"/>
                <w:sz w:val="24"/>
                <w:szCs w:val="24"/>
              </w:rPr>
              <w:t>.</w:t>
            </w:r>
          </w:p>
        </w:tc>
        <w:tc>
          <w:tcPr>
            <w:tcW w:w="1076" w:type="pct"/>
          </w:tcPr>
          <w:p w:rsidR="0040276E" w:rsidRPr="00DF5702" w:rsidRDefault="0040276E" w:rsidP="006E675A">
            <w:pPr>
              <w:rPr>
                <w:rFonts w:ascii="Times New Roman" w:eastAsia="Calibri" w:hAnsi="Times New Roman" w:cs="Times New Roman"/>
                <w:color w:val="000000"/>
                <w:sz w:val="24"/>
                <w:szCs w:val="24"/>
              </w:rPr>
            </w:pPr>
            <w:r>
              <w:rPr>
                <w:rFonts w:ascii="Times New Roman" w:hAnsi="Times New Roman" w:cs="Times New Roman"/>
                <w:sz w:val="24"/>
                <w:szCs w:val="24"/>
              </w:rPr>
              <w:t xml:space="preserve"> Lakshmi Mohan</w:t>
            </w:r>
          </w:p>
        </w:tc>
        <w:tc>
          <w:tcPr>
            <w:tcW w:w="2315" w:type="pct"/>
          </w:tcPr>
          <w:p w:rsidR="0040276E" w:rsidRDefault="0040276E" w:rsidP="0050520F">
            <w:pPr>
              <w:jc w:val="both"/>
              <w:rPr>
                <w:rFonts w:ascii="Times New Roman" w:hAnsi="Times New Roman" w:cs="Times New Roman"/>
                <w:sz w:val="24"/>
                <w:szCs w:val="24"/>
              </w:rPr>
            </w:pPr>
            <w:r>
              <w:rPr>
                <w:rFonts w:ascii="Times New Roman" w:hAnsi="Times New Roman" w:cs="Times New Roman"/>
                <w:sz w:val="24"/>
                <w:szCs w:val="24"/>
              </w:rPr>
              <w:t>Cognitive Linguistic assessment Protocol in Malayalam: An adaptation of CLAP in Kannada</w:t>
            </w:r>
            <w:r w:rsidR="00DF37EF">
              <w:rPr>
                <w:rFonts w:ascii="Times New Roman" w:hAnsi="Times New Roman" w:cs="Times New Roman"/>
                <w:sz w:val="24"/>
                <w:szCs w:val="24"/>
              </w:rPr>
              <w:t>.</w:t>
            </w:r>
          </w:p>
          <w:p w:rsidR="00DF37EF" w:rsidRPr="00DF5702" w:rsidRDefault="00DF37EF" w:rsidP="006E675A">
            <w:pPr>
              <w:rPr>
                <w:rFonts w:ascii="Times New Roman" w:eastAsia="Calibri" w:hAnsi="Times New Roman" w:cs="Times New Roman"/>
                <w:color w:val="000000"/>
                <w:sz w:val="24"/>
                <w:szCs w:val="24"/>
              </w:rPr>
            </w:pPr>
          </w:p>
        </w:tc>
        <w:tc>
          <w:tcPr>
            <w:tcW w:w="1247" w:type="pct"/>
          </w:tcPr>
          <w:p w:rsidR="0040276E" w:rsidRDefault="0040276E" w:rsidP="006E675A">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Dr. Goswami, S.P</w:t>
            </w:r>
          </w:p>
          <w:p w:rsidR="0040276E" w:rsidRPr="00DF5702" w:rsidRDefault="0040276E" w:rsidP="006E675A">
            <w:pPr>
              <w:rPr>
                <w:rFonts w:ascii="Times New Roman" w:eastAsia="Calibri" w:hAnsi="Times New Roman" w:cs="Times New Roman"/>
                <w:color w:val="000000"/>
                <w:sz w:val="24"/>
                <w:szCs w:val="24"/>
              </w:rPr>
            </w:pPr>
          </w:p>
        </w:tc>
      </w:tr>
      <w:tr w:rsidR="0040276E" w:rsidTr="001C2718">
        <w:tc>
          <w:tcPr>
            <w:tcW w:w="361" w:type="pct"/>
          </w:tcPr>
          <w:p w:rsidR="0040276E" w:rsidRPr="00DF5702" w:rsidRDefault="00937F49" w:rsidP="00D917A4">
            <w:pPr>
              <w:pStyle w:val="ListParagraph"/>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14</w:t>
            </w:r>
            <w:r w:rsidR="00F7032C">
              <w:rPr>
                <w:rFonts w:ascii="Times New Roman" w:eastAsia="Calibri" w:hAnsi="Times New Roman" w:cs="Times New Roman"/>
                <w:sz w:val="24"/>
                <w:szCs w:val="24"/>
              </w:rPr>
              <w:t>.</w:t>
            </w:r>
          </w:p>
        </w:tc>
        <w:tc>
          <w:tcPr>
            <w:tcW w:w="1076" w:type="pct"/>
          </w:tcPr>
          <w:p w:rsidR="0040276E" w:rsidRPr="00DF5702" w:rsidRDefault="0040276E" w:rsidP="006E675A">
            <w:pPr>
              <w:rPr>
                <w:rFonts w:ascii="Times New Roman" w:eastAsia="Calibri" w:hAnsi="Times New Roman" w:cs="Times New Roman"/>
                <w:color w:val="000000"/>
                <w:sz w:val="24"/>
                <w:szCs w:val="24"/>
              </w:rPr>
            </w:pPr>
            <w:r>
              <w:rPr>
                <w:rFonts w:ascii="Times New Roman" w:hAnsi="Times New Roman" w:cs="Times New Roman"/>
                <w:sz w:val="24"/>
                <w:szCs w:val="24"/>
              </w:rPr>
              <w:t xml:space="preserve"> Lincy Mary Varghese</w:t>
            </w:r>
          </w:p>
        </w:tc>
        <w:tc>
          <w:tcPr>
            <w:tcW w:w="2315" w:type="pct"/>
          </w:tcPr>
          <w:p w:rsidR="0040276E" w:rsidRDefault="0040276E" w:rsidP="0050520F">
            <w:pPr>
              <w:jc w:val="both"/>
              <w:rPr>
                <w:rFonts w:ascii="Times New Roman" w:hAnsi="Times New Roman" w:cs="Times New Roman"/>
                <w:sz w:val="24"/>
                <w:szCs w:val="24"/>
              </w:rPr>
            </w:pPr>
            <w:r>
              <w:rPr>
                <w:rFonts w:ascii="Times New Roman" w:hAnsi="Times New Roman" w:cs="Times New Roman"/>
                <w:sz w:val="24"/>
                <w:szCs w:val="24"/>
              </w:rPr>
              <w:t>Development of Revised Token Test in Malayalam</w:t>
            </w:r>
            <w:r w:rsidR="00DF37EF">
              <w:rPr>
                <w:rFonts w:ascii="Times New Roman" w:hAnsi="Times New Roman" w:cs="Times New Roman"/>
                <w:sz w:val="24"/>
                <w:szCs w:val="24"/>
              </w:rPr>
              <w:t>.</w:t>
            </w:r>
          </w:p>
          <w:p w:rsidR="00DF37EF" w:rsidRPr="00DF5702" w:rsidRDefault="00DF37EF" w:rsidP="006E675A">
            <w:pPr>
              <w:rPr>
                <w:rFonts w:ascii="Times New Roman" w:eastAsia="Calibri" w:hAnsi="Times New Roman" w:cs="Times New Roman"/>
                <w:color w:val="000000"/>
                <w:sz w:val="24"/>
                <w:szCs w:val="24"/>
              </w:rPr>
            </w:pPr>
          </w:p>
        </w:tc>
        <w:tc>
          <w:tcPr>
            <w:tcW w:w="1247" w:type="pct"/>
          </w:tcPr>
          <w:p w:rsidR="0040276E" w:rsidRPr="00DF5702" w:rsidRDefault="0040276E" w:rsidP="006E675A">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Dr. Goswami, S.P</w:t>
            </w:r>
          </w:p>
        </w:tc>
      </w:tr>
      <w:tr w:rsidR="0040276E" w:rsidTr="001C2718">
        <w:tc>
          <w:tcPr>
            <w:tcW w:w="361" w:type="pct"/>
          </w:tcPr>
          <w:p w:rsidR="0040276E" w:rsidRPr="00DF5702" w:rsidRDefault="00937F49" w:rsidP="00D917A4">
            <w:pPr>
              <w:pStyle w:val="ListParagraph"/>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15</w:t>
            </w:r>
            <w:r w:rsidR="00F7032C">
              <w:rPr>
                <w:rFonts w:ascii="Times New Roman" w:eastAsia="Calibri" w:hAnsi="Times New Roman" w:cs="Times New Roman"/>
                <w:sz w:val="24"/>
                <w:szCs w:val="24"/>
              </w:rPr>
              <w:t>.</w:t>
            </w:r>
          </w:p>
        </w:tc>
        <w:tc>
          <w:tcPr>
            <w:tcW w:w="1076" w:type="pct"/>
          </w:tcPr>
          <w:p w:rsidR="0040276E" w:rsidRPr="00DF5702" w:rsidRDefault="0040276E" w:rsidP="006E675A">
            <w:pPr>
              <w:rPr>
                <w:rFonts w:ascii="Times New Roman" w:eastAsia="Calibri" w:hAnsi="Times New Roman" w:cs="Times New Roman"/>
                <w:sz w:val="24"/>
                <w:szCs w:val="24"/>
              </w:rPr>
            </w:pPr>
            <w:r w:rsidRPr="00DF5702">
              <w:rPr>
                <w:rFonts w:ascii="Times New Roman" w:eastAsia="Calibri" w:hAnsi="Times New Roman" w:cs="Times New Roman"/>
                <w:sz w:val="24"/>
                <w:szCs w:val="24"/>
              </w:rPr>
              <w:t>Mohana</w:t>
            </w:r>
          </w:p>
        </w:tc>
        <w:tc>
          <w:tcPr>
            <w:tcW w:w="2315" w:type="pct"/>
          </w:tcPr>
          <w:p w:rsidR="0040276E" w:rsidRDefault="0040276E" w:rsidP="0050520F">
            <w:pPr>
              <w:jc w:val="both"/>
              <w:rPr>
                <w:rFonts w:ascii="Times New Roman" w:eastAsia="Calibri" w:hAnsi="Times New Roman" w:cs="Times New Roman"/>
                <w:sz w:val="24"/>
                <w:szCs w:val="24"/>
              </w:rPr>
            </w:pPr>
            <w:r w:rsidRPr="00DF5702">
              <w:rPr>
                <w:rFonts w:ascii="Times New Roman" w:eastAsia="Calibri" w:hAnsi="Times New Roman" w:cs="Times New Roman"/>
                <w:sz w:val="24"/>
                <w:szCs w:val="24"/>
              </w:rPr>
              <w:t>Spoken language proficiency in bilingual children with Learning Disability</w:t>
            </w:r>
            <w:r w:rsidR="00DF37EF">
              <w:rPr>
                <w:rFonts w:ascii="Times New Roman" w:eastAsia="Calibri" w:hAnsi="Times New Roman" w:cs="Times New Roman"/>
                <w:sz w:val="24"/>
                <w:szCs w:val="24"/>
              </w:rPr>
              <w:t>.</w:t>
            </w:r>
          </w:p>
          <w:p w:rsidR="00DF37EF" w:rsidRPr="00DF5702" w:rsidRDefault="00DF37EF" w:rsidP="006E675A">
            <w:pPr>
              <w:rPr>
                <w:rFonts w:ascii="Times New Roman" w:eastAsia="Calibri" w:hAnsi="Times New Roman" w:cs="Times New Roman"/>
                <w:sz w:val="24"/>
                <w:szCs w:val="24"/>
              </w:rPr>
            </w:pPr>
          </w:p>
        </w:tc>
        <w:tc>
          <w:tcPr>
            <w:tcW w:w="1247" w:type="pct"/>
          </w:tcPr>
          <w:p w:rsidR="0040276E" w:rsidRPr="00DF5702" w:rsidRDefault="0040276E" w:rsidP="006E675A">
            <w:pPr>
              <w:ind w:right="-180"/>
              <w:rPr>
                <w:rFonts w:ascii="Times New Roman" w:eastAsia="Calibri" w:hAnsi="Times New Roman" w:cs="Times New Roman"/>
                <w:sz w:val="24"/>
                <w:szCs w:val="24"/>
              </w:rPr>
            </w:pPr>
            <w:r w:rsidRPr="00DF5702">
              <w:rPr>
                <w:rFonts w:ascii="Times New Roman" w:eastAsia="Calibri" w:hAnsi="Times New Roman" w:cs="Times New Roman"/>
                <w:sz w:val="24"/>
                <w:szCs w:val="24"/>
              </w:rPr>
              <w:t>Dr.</w:t>
            </w:r>
            <w:r>
              <w:rPr>
                <w:rFonts w:ascii="Times New Roman" w:eastAsia="Calibri" w:hAnsi="Times New Roman" w:cs="Times New Roman"/>
                <w:sz w:val="24"/>
                <w:szCs w:val="24"/>
              </w:rPr>
              <w:t xml:space="preserve"> S</w:t>
            </w:r>
            <w:r w:rsidRPr="00DF5702">
              <w:rPr>
                <w:rFonts w:ascii="Times New Roman" w:eastAsia="Calibri" w:hAnsi="Times New Roman" w:cs="Times New Roman"/>
                <w:sz w:val="24"/>
                <w:szCs w:val="24"/>
              </w:rPr>
              <w:t>hyamala</w:t>
            </w:r>
            <w:r>
              <w:rPr>
                <w:rFonts w:ascii="Times New Roman" w:eastAsia="Calibri" w:hAnsi="Times New Roman" w:cs="Times New Roman"/>
                <w:sz w:val="24"/>
                <w:szCs w:val="24"/>
              </w:rPr>
              <w:t>,</w:t>
            </w:r>
            <w:r w:rsidRPr="00DF5702">
              <w:rPr>
                <w:rFonts w:ascii="Times New Roman" w:eastAsia="Calibri" w:hAnsi="Times New Roman" w:cs="Times New Roman"/>
                <w:sz w:val="24"/>
                <w:szCs w:val="24"/>
              </w:rPr>
              <w:t xml:space="preserve"> K.C.</w:t>
            </w:r>
          </w:p>
          <w:p w:rsidR="0040276E" w:rsidRPr="00DF5702" w:rsidRDefault="0040276E" w:rsidP="006E675A">
            <w:pPr>
              <w:rPr>
                <w:rFonts w:ascii="Times New Roman" w:eastAsia="Calibri" w:hAnsi="Times New Roman" w:cs="Times New Roman"/>
                <w:sz w:val="24"/>
                <w:szCs w:val="24"/>
              </w:rPr>
            </w:pPr>
          </w:p>
        </w:tc>
      </w:tr>
      <w:tr w:rsidR="0040276E" w:rsidTr="001C2718">
        <w:tc>
          <w:tcPr>
            <w:tcW w:w="361" w:type="pct"/>
          </w:tcPr>
          <w:p w:rsidR="0040276E" w:rsidRPr="00DF5702" w:rsidRDefault="00937F49" w:rsidP="00D917A4">
            <w:pPr>
              <w:pStyle w:val="ListParagraph"/>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16</w:t>
            </w:r>
            <w:r w:rsidR="00F7032C">
              <w:rPr>
                <w:rFonts w:ascii="Times New Roman" w:eastAsia="Calibri" w:hAnsi="Times New Roman" w:cs="Times New Roman"/>
                <w:sz w:val="24"/>
                <w:szCs w:val="24"/>
              </w:rPr>
              <w:t>.</w:t>
            </w:r>
          </w:p>
        </w:tc>
        <w:tc>
          <w:tcPr>
            <w:tcW w:w="1076" w:type="pct"/>
          </w:tcPr>
          <w:p w:rsidR="0040276E" w:rsidRPr="00DF5702" w:rsidRDefault="0040276E" w:rsidP="006E675A">
            <w:pPr>
              <w:rPr>
                <w:rFonts w:ascii="Times New Roman" w:eastAsia="Calibri" w:hAnsi="Times New Roman" w:cs="Times New Roman"/>
                <w:color w:val="000000"/>
                <w:sz w:val="24"/>
                <w:szCs w:val="24"/>
              </w:rPr>
            </w:pPr>
            <w:r w:rsidRPr="00DF5702">
              <w:rPr>
                <w:rFonts w:ascii="Times New Roman" w:eastAsia="Calibri" w:hAnsi="Times New Roman" w:cs="Times New Roman"/>
                <w:color w:val="000000"/>
                <w:sz w:val="24"/>
                <w:szCs w:val="24"/>
              </w:rPr>
              <w:t>Mahesh B.V.M</w:t>
            </w:r>
          </w:p>
        </w:tc>
        <w:tc>
          <w:tcPr>
            <w:tcW w:w="2315" w:type="pct"/>
          </w:tcPr>
          <w:p w:rsidR="0040276E" w:rsidRDefault="0040276E" w:rsidP="0050520F">
            <w:pPr>
              <w:jc w:val="both"/>
              <w:rPr>
                <w:rFonts w:ascii="Times New Roman" w:eastAsia="Calibri" w:hAnsi="Times New Roman" w:cs="Times New Roman"/>
                <w:color w:val="000000"/>
                <w:sz w:val="24"/>
                <w:szCs w:val="24"/>
              </w:rPr>
            </w:pPr>
            <w:r w:rsidRPr="00DF5702">
              <w:rPr>
                <w:rFonts w:ascii="Times New Roman" w:eastAsia="Calibri" w:hAnsi="Times New Roman" w:cs="Times New Roman"/>
                <w:color w:val="000000"/>
                <w:sz w:val="24"/>
                <w:szCs w:val="24"/>
              </w:rPr>
              <w:t>Performance of stutterers on self select reaction time paradigm using speech and non speech tasks</w:t>
            </w:r>
            <w:r w:rsidR="00DF37EF">
              <w:rPr>
                <w:rFonts w:ascii="Times New Roman" w:eastAsia="Calibri" w:hAnsi="Times New Roman" w:cs="Times New Roman"/>
                <w:color w:val="000000"/>
                <w:sz w:val="24"/>
                <w:szCs w:val="24"/>
              </w:rPr>
              <w:t>.</w:t>
            </w:r>
          </w:p>
          <w:p w:rsidR="00DF37EF" w:rsidRPr="00DF5702" w:rsidRDefault="00DF37EF" w:rsidP="0050520F">
            <w:pPr>
              <w:jc w:val="both"/>
              <w:rPr>
                <w:rFonts w:ascii="Times New Roman" w:eastAsia="Calibri" w:hAnsi="Times New Roman" w:cs="Times New Roman"/>
                <w:color w:val="000000"/>
                <w:sz w:val="24"/>
                <w:szCs w:val="24"/>
              </w:rPr>
            </w:pPr>
          </w:p>
        </w:tc>
        <w:tc>
          <w:tcPr>
            <w:tcW w:w="1247" w:type="pct"/>
          </w:tcPr>
          <w:p w:rsidR="0040276E" w:rsidRPr="00DF5702" w:rsidRDefault="0040276E" w:rsidP="006E675A">
            <w:pPr>
              <w:rPr>
                <w:rFonts w:ascii="Times New Roman" w:eastAsia="Calibri" w:hAnsi="Times New Roman" w:cs="Times New Roman"/>
                <w:color w:val="000000"/>
                <w:sz w:val="24"/>
                <w:szCs w:val="24"/>
              </w:rPr>
            </w:pPr>
            <w:r w:rsidRPr="00DF5702">
              <w:rPr>
                <w:rFonts w:ascii="Times New Roman" w:eastAsia="Calibri" w:hAnsi="Times New Roman" w:cs="Times New Roman"/>
                <w:color w:val="000000"/>
                <w:sz w:val="24"/>
                <w:szCs w:val="24"/>
              </w:rPr>
              <w:t>Dr.</w:t>
            </w:r>
            <w:r>
              <w:rPr>
                <w:rFonts w:ascii="Times New Roman" w:eastAsia="Calibri" w:hAnsi="Times New Roman" w:cs="Times New Roman"/>
                <w:color w:val="000000"/>
                <w:sz w:val="24"/>
                <w:szCs w:val="24"/>
              </w:rPr>
              <w:t xml:space="preserve"> </w:t>
            </w:r>
            <w:r w:rsidRPr="00DF5702">
              <w:rPr>
                <w:rFonts w:ascii="Times New Roman" w:eastAsia="Calibri" w:hAnsi="Times New Roman" w:cs="Times New Roman"/>
                <w:color w:val="000000"/>
                <w:sz w:val="24"/>
                <w:szCs w:val="24"/>
              </w:rPr>
              <w:t>Manjula</w:t>
            </w:r>
            <w:r>
              <w:rPr>
                <w:rFonts w:ascii="Times New Roman" w:eastAsia="Calibri" w:hAnsi="Times New Roman" w:cs="Times New Roman"/>
                <w:color w:val="000000"/>
                <w:sz w:val="24"/>
                <w:szCs w:val="24"/>
              </w:rPr>
              <w:t xml:space="preserve">, </w:t>
            </w:r>
            <w:r w:rsidRPr="00DF5702">
              <w:rPr>
                <w:rFonts w:ascii="Times New Roman" w:eastAsia="Calibri" w:hAnsi="Times New Roman" w:cs="Times New Roman"/>
                <w:color w:val="000000"/>
                <w:sz w:val="24"/>
                <w:szCs w:val="24"/>
              </w:rPr>
              <w:t>R.</w:t>
            </w:r>
          </w:p>
          <w:p w:rsidR="0040276E" w:rsidRPr="00DF5702" w:rsidRDefault="0040276E" w:rsidP="006E675A">
            <w:pPr>
              <w:rPr>
                <w:rFonts w:ascii="Times New Roman" w:eastAsia="Calibri" w:hAnsi="Times New Roman" w:cs="Times New Roman"/>
                <w:color w:val="000000"/>
                <w:sz w:val="24"/>
                <w:szCs w:val="24"/>
              </w:rPr>
            </w:pPr>
          </w:p>
        </w:tc>
      </w:tr>
      <w:tr w:rsidR="00937F49" w:rsidTr="001C2718">
        <w:tc>
          <w:tcPr>
            <w:tcW w:w="361" w:type="pct"/>
          </w:tcPr>
          <w:p w:rsidR="00937F49" w:rsidRDefault="00937F49" w:rsidP="00D917A4">
            <w:pPr>
              <w:pStyle w:val="ListParagraph"/>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17</w:t>
            </w:r>
            <w:r w:rsidR="00F7032C">
              <w:rPr>
                <w:rFonts w:ascii="Times New Roman" w:eastAsia="Calibri" w:hAnsi="Times New Roman" w:cs="Times New Roman"/>
                <w:sz w:val="24"/>
                <w:szCs w:val="24"/>
              </w:rPr>
              <w:t>.</w:t>
            </w:r>
          </w:p>
        </w:tc>
        <w:tc>
          <w:tcPr>
            <w:tcW w:w="1076" w:type="pct"/>
          </w:tcPr>
          <w:p w:rsidR="00937F49" w:rsidRPr="0051294E" w:rsidRDefault="00937F49" w:rsidP="006E675A">
            <w:pPr>
              <w:jc w:val="both"/>
              <w:rPr>
                <w:rFonts w:ascii="Times New Roman" w:hAnsi="Times New Roman" w:cs="Times New Roman"/>
                <w:bCs/>
                <w:sz w:val="24"/>
                <w:szCs w:val="24"/>
              </w:rPr>
            </w:pPr>
            <w:r w:rsidRPr="0051294E">
              <w:rPr>
                <w:rFonts w:ascii="Times New Roman" w:hAnsi="Times New Roman" w:cs="Times New Roman"/>
                <w:bCs/>
                <w:sz w:val="24"/>
                <w:szCs w:val="24"/>
              </w:rPr>
              <w:t>Merin John</w:t>
            </w:r>
          </w:p>
        </w:tc>
        <w:tc>
          <w:tcPr>
            <w:tcW w:w="2315" w:type="pct"/>
          </w:tcPr>
          <w:p w:rsidR="00937F49" w:rsidRPr="0051294E" w:rsidRDefault="00937F49" w:rsidP="006E675A">
            <w:pPr>
              <w:jc w:val="both"/>
              <w:rPr>
                <w:rFonts w:ascii="Times New Roman" w:hAnsi="Times New Roman" w:cs="Times New Roman"/>
                <w:bCs/>
                <w:sz w:val="24"/>
                <w:szCs w:val="24"/>
              </w:rPr>
            </w:pPr>
            <w:r w:rsidRPr="0051294E">
              <w:rPr>
                <w:rFonts w:ascii="Times New Roman" w:hAnsi="Times New Roman" w:cs="Times New Roman"/>
                <w:sz w:val="24"/>
                <w:szCs w:val="24"/>
              </w:rPr>
              <w:t>Computerized assessment tool for phonological processes: A preliminary study</w:t>
            </w:r>
            <w:r>
              <w:rPr>
                <w:rFonts w:ascii="Times New Roman" w:hAnsi="Times New Roman" w:cs="Times New Roman"/>
                <w:sz w:val="24"/>
                <w:szCs w:val="24"/>
              </w:rPr>
              <w:t>.</w:t>
            </w:r>
          </w:p>
        </w:tc>
        <w:tc>
          <w:tcPr>
            <w:tcW w:w="1247" w:type="pct"/>
          </w:tcPr>
          <w:p w:rsidR="00937F49" w:rsidRPr="0051294E" w:rsidRDefault="00937F49" w:rsidP="006E675A">
            <w:pPr>
              <w:jc w:val="both"/>
              <w:rPr>
                <w:rFonts w:ascii="Times New Roman" w:hAnsi="Times New Roman" w:cs="Times New Roman"/>
                <w:bCs/>
                <w:sz w:val="24"/>
                <w:szCs w:val="24"/>
              </w:rPr>
            </w:pPr>
            <w:r w:rsidRPr="0051294E">
              <w:rPr>
                <w:rFonts w:ascii="Times New Roman" w:hAnsi="Times New Roman" w:cs="Times New Roman"/>
                <w:bCs/>
                <w:sz w:val="24"/>
                <w:szCs w:val="24"/>
              </w:rPr>
              <w:t>Dr. Sreedevi</w:t>
            </w:r>
            <w:r>
              <w:rPr>
                <w:rFonts w:ascii="Times New Roman" w:hAnsi="Times New Roman" w:cs="Times New Roman"/>
                <w:bCs/>
                <w:sz w:val="24"/>
                <w:szCs w:val="24"/>
              </w:rPr>
              <w:t xml:space="preserve">, </w:t>
            </w:r>
            <w:r w:rsidRPr="0051294E">
              <w:rPr>
                <w:rFonts w:ascii="Times New Roman" w:hAnsi="Times New Roman" w:cs="Times New Roman"/>
                <w:bCs/>
                <w:sz w:val="24"/>
                <w:szCs w:val="24"/>
              </w:rPr>
              <w:t>N.</w:t>
            </w:r>
          </w:p>
        </w:tc>
      </w:tr>
      <w:tr w:rsidR="00937F49" w:rsidTr="001C2718">
        <w:tc>
          <w:tcPr>
            <w:tcW w:w="361" w:type="pct"/>
          </w:tcPr>
          <w:p w:rsidR="00937F49" w:rsidRDefault="00937F49" w:rsidP="00D917A4">
            <w:pPr>
              <w:pStyle w:val="ListParagraph"/>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18</w:t>
            </w:r>
            <w:r w:rsidR="00F7032C">
              <w:rPr>
                <w:rFonts w:ascii="Times New Roman" w:eastAsia="Calibri" w:hAnsi="Times New Roman" w:cs="Times New Roman"/>
                <w:sz w:val="24"/>
                <w:szCs w:val="24"/>
              </w:rPr>
              <w:t>.</w:t>
            </w:r>
          </w:p>
        </w:tc>
        <w:tc>
          <w:tcPr>
            <w:tcW w:w="1076" w:type="pct"/>
          </w:tcPr>
          <w:p w:rsidR="00937F49" w:rsidRPr="00DF5702" w:rsidRDefault="00937F49" w:rsidP="006E675A">
            <w:pPr>
              <w:rPr>
                <w:rFonts w:ascii="Times New Roman" w:eastAsia="Calibri" w:hAnsi="Times New Roman" w:cs="Times New Roman"/>
                <w:sz w:val="24"/>
                <w:szCs w:val="24"/>
              </w:rPr>
            </w:pPr>
            <w:r w:rsidRPr="00DF5702">
              <w:rPr>
                <w:rFonts w:ascii="Times New Roman" w:eastAsia="Calibri" w:hAnsi="Times New Roman" w:cs="Times New Roman"/>
                <w:sz w:val="24"/>
                <w:szCs w:val="24"/>
              </w:rPr>
              <w:t>Manju Mohan</w:t>
            </w:r>
          </w:p>
        </w:tc>
        <w:tc>
          <w:tcPr>
            <w:tcW w:w="2315" w:type="pct"/>
          </w:tcPr>
          <w:p w:rsidR="00937F49" w:rsidRDefault="00937F49" w:rsidP="0050520F">
            <w:pPr>
              <w:jc w:val="both"/>
              <w:rPr>
                <w:rFonts w:ascii="Times New Roman" w:eastAsia="Calibri" w:hAnsi="Times New Roman" w:cs="Times New Roman"/>
                <w:sz w:val="24"/>
                <w:szCs w:val="24"/>
              </w:rPr>
            </w:pPr>
            <w:r w:rsidRPr="00DF5702">
              <w:rPr>
                <w:rFonts w:ascii="Times New Roman" w:eastAsia="Calibri" w:hAnsi="Times New Roman" w:cs="Times New Roman"/>
                <w:sz w:val="24"/>
                <w:szCs w:val="24"/>
              </w:rPr>
              <w:t>Verbal perseveration in Malayalam – English bilinguals</w:t>
            </w:r>
            <w:r w:rsidR="00DF37EF">
              <w:rPr>
                <w:rFonts w:ascii="Times New Roman" w:eastAsia="Calibri" w:hAnsi="Times New Roman" w:cs="Times New Roman"/>
                <w:sz w:val="24"/>
                <w:szCs w:val="24"/>
              </w:rPr>
              <w:t>.</w:t>
            </w:r>
          </w:p>
          <w:p w:rsidR="00DF37EF" w:rsidRPr="00DF5702" w:rsidRDefault="00DF37EF" w:rsidP="006E675A">
            <w:pPr>
              <w:rPr>
                <w:rFonts w:ascii="Times New Roman" w:eastAsia="Calibri" w:hAnsi="Times New Roman" w:cs="Times New Roman"/>
                <w:sz w:val="24"/>
                <w:szCs w:val="24"/>
              </w:rPr>
            </w:pPr>
          </w:p>
        </w:tc>
        <w:tc>
          <w:tcPr>
            <w:tcW w:w="1247" w:type="pct"/>
          </w:tcPr>
          <w:p w:rsidR="00937F49" w:rsidRPr="00DF5702" w:rsidRDefault="00937F49" w:rsidP="006E675A">
            <w:pPr>
              <w:rPr>
                <w:rFonts w:ascii="Times New Roman" w:eastAsia="Calibri" w:hAnsi="Times New Roman" w:cs="Times New Roman"/>
                <w:sz w:val="24"/>
                <w:szCs w:val="24"/>
              </w:rPr>
            </w:pPr>
            <w:r w:rsidRPr="00DF5702">
              <w:rPr>
                <w:rFonts w:ascii="Times New Roman" w:eastAsia="Calibri" w:hAnsi="Times New Roman" w:cs="Times New Roman"/>
                <w:sz w:val="24"/>
                <w:szCs w:val="24"/>
              </w:rPr>
              <w:t>Dr. Swapna</w:t>
            </w:r>
            <w:r>
              <w:rPr>
                <w:rFonts w:ascii="Times New Roman" w:eastAsia="Calibri" w:hAnsi="Times New Roman" w:cs="Times New Roman"/>
                <w:sz w:val="24"/>
                <w:szCs w:val="24"/>
              </w:rPr>
              <w:t>,</w:t>
            </w:r>
            <w:r w:rsidRPr="00DF5702">
              <w:rPr>
                <w:rFonts w:ascii="Times New Roman" w:eastAsia="Calibri" w:hAnsi="Times New Roman" w:cs="Times New Roman"/>
                <w:sz w:val="24"/>
                <w:szCs w:val="24"/>
              </w:rPr>
              <w:t xml:space="preserve"> N.</w:t>
            </w:r>
          </w:p>
          <w:p w:rsidR="00937F49" w:rsidRPr="00DF5702" w:rsidRDefault="00937F49" w:rsidP="006E675A">
            <w:pPr>
              <w:rPr>
                <w:rFonts w:ascii="Times New Roman" w:eastAsia="Calibri" w:hAnsi="Times New Roman" w:cs="Times New Roman"/>
                <w:sz w:val="24"/>
                <w:szCs w:val="24"/>
              </w:rPr>
            </w:pPr>
          </w:p>
        </w:tc>
      </w:tr>
      <w:tr w:rsidR="00937F49" w:rsidTr="001C2718">
        <w:tc>
          <w:tcPr>
            <w:tcW w:w="361" w:type="pct"/>
          </w:tcPr>
          <w:p w:rsidR="00937F49" w:rsidRDefault="00937F49" w:rsidP="00D917A4">
            <w:pPr>
              <w:pStyle w:val="ListParagraph"/>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19</w:t>
            </w:r>
            <w:r w:rsidR="00F7032C">
              <w:rPr>
                <w:rFonts w:ascii="Times New Roman" w:eastAsia="Calibri" w:hAnsi="Times New Roman" w:cs="Times New Roman"/>
                <w:sz w:val="24"/>
                <w:szCs w:val="24"/>
              </w:rPr>
              <w:t>.</w:t>
            </w:r>
          </w:p>
        </w:tc>
        <w:tc>
          <w:tcPr>
            <w:tcW w:w="1076" w:type="pct"/>
          </w:tcPr>
          <w:p w:rsidR="00937F49" w:rsidRPr="00DF5702" w:rsidRDefault="00937F49" w:rsidP="006E675A">
            <w:pPr>
              <w:rPr>
                <w:rFonts w:ascii="Times New Roman" w:eastAsia="Calibri" w:hAnsi="Times New Roman" w:cs="Times New Roman"/>
                <w:sz w:val="24"/>
                <w:szCs w:val="24"/>
              </w:rPr>
            </w:pPr>
            <w:r w:rsidRPr="00DF5702">
              <w:rPr>
                <w:rFonts w:ascii="Times New Roman" w:eastAsia="Calibri" w:hAnsi="Times New Roman" w:cs="Times New Roman"/>
                <w:sz w:val="24"/>
                <w:szCs w:val="24"/>
              </w:rPr>
              <w:t>Maria</w:t>
            </w:r>
          </w:p>
        </w:tc>
        <w:tc>
          <w:tcPr>
            <w:tcW w:w="2315" w:type="pct"/>
          </w:tcPr>
          <w:p w:rsidR="00937F49" w:rsidRDefault="00937F49" w:rsidP="0050520F">
            <w:pPr>
              <w:jc w:val="both"/>
              <w:rPr>
                <w:rFonts w:ascii="Times New Roman" w:eastAsia="Calibri" w:hAnsi="Times New Roman" w:cs="Times New Roman"/>
                <w:sz w:val="24"/>
                <w:szCs w:val="24"/>
              </w:rPr>
            </w:pPr>
            <w:r w:rsidRPr="00DF5702">
              <w:rPr>
                <w:rFonts w:ascii="Times New Roman" w:eastAsia="Calibri" w:hAnsi="Times New Roman" w:cs="Times New Roman"/>
                <w:sz w:val="24"/>
                <w:szCs w:val="24"/>
              </w:rPr>
              <w:t>Developmental patterns of syntax in 3-6 year old Malayalam speakers – A computerized approach</w:t>
            </w:r>
            <w:r w:rsidR="00DF37EF">
              <w:rPr>
                <w:rFonts w:ascii="Times New Roman" w:eastAsia="Calibri" w:hAnsi="Times New Roman" w:cs="Times New Roman"/>
                <w:sz w:val="24"/>
                <w:szCs w:val="24"/>
              </w:rPr>
              <w:t>.</w:t>
            </w:r>
          </w:p>
          <w:p w:rsidR="00DF37EF" w:rsidRPr="00DF5702" w:rsidRDefault="00DF37EF" w:rsidP="006E675A">
            <w:pPr>
              <w:rPr>
                <w:rFonts w:ascii="Times New Roman" w:eastAsia="Calibri" w:hAnsi="Times New Roman" w:cs="Times New Roman"/>
                <w:sz w:val="24"/>
                <w:szCs w:val="24"/>
              </w:rPr>
            </w:pPr>
          </w:p>
        </w:tc>
        <w:tc>
          <w:tcPr>
            <w:tcW w:w="1247" w:type="pct"/>
          </w:tcPr>
          <w:p w:rsidR="00937F49" w:rsidRPr="00DF5702" w:rsidRDefault="00937F49" w:rsidP="006E675A">
            <w:pPr>
              <w:rPr>
                <w:rFonts w:ascii="Times New Roman" w:eastAsia="Calibri" w:hAnsi="Times New Roman" w:cs="Times New Roman"/>
                <w:sz w:val="24"/>
                <w:szCs w:val="24"/>
              </w:rPr>
            </w:pPr>
            <w:r w:rsidRPr="00DF5702">
              <w:rPr>
                <w:rFonts w:ascii="Times New Roman" w:eastAsia="Calibri" w:hAnsi="Times New Roman" w:cs="Times New Roman"/>
                <w:sz w:val="24"/>
                <w:szCs w:val="24"/>
              </w:rPr>
              <w:t>Dr. Swapna</w:t>
            </w:r>
            <w:r>
              <w:rPr>
                <w:rFonts w:ascii="Times New Roman" w:eastAsia="Calibri" w:hAnsi="Times New Roman" w:cs="Times New Roman"/>
                <w:sz w:val="24"/>
                <w:szCs w:val="24"/>
              </w:rPr>
              <w:t>,</w:t>
            </w:r>
            <w:r w:rsidRPr="00DF5702">
              <w:rPr>
                <w:rFonts w:ascii="Times New Roman" w:eastAsia="Calibri" w:hAnsi="Times New Roman" w:cs="Times New Roman"/>
                <w:sz w:val="24"/>
                <w:szCs w:val="24"/>
              </w:rPr>
              <w:t xml:space="preserve"> N.</w:t>
            </w:r>
          </w:p>
        </w:tc>
      </w:tr>
      <w:tr w:rsidR="00937F49" w:rsidTr="001C2718">
        <w:tc>
          <w:tcPr>
            <w:tcW w:w="361" w:type="pct"/>
          </w:tcPr>
          <w:p w:rsidR="00937F49" w:rsidRPr="00DF5702" w:rsidRDefault="00937F49" w:rsidP="00D917A4">
            <w:pPr>
              <w:pStyle w:val="ListParagraph"/>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20</w:t>
            </w:r>
            <w:r w:rsidR="00F7032C">
              <w:rPr>
                <w:rFonts w:ascii="Times New Roman" w:eastAsia="Calibri" w:hAnsi="Times New Roman" w:cs="Times New Roman"/>
                <w:sz w:val="24"/>
                <w:szCs w:val="24"/>
              </w:rPr>
              <w:t>.</w:t>
            </w:r>
          </w:p>
        </w:tc>
        <w:tc>
          <w:tcPr>
            <w:tcW w:w="1076" w:type="pct"/>
          </w:tcPr>
          <w:p w:rsidR="00937F49" w:rsidRPr="0051294E" w:rsidRDefault="00937F49" w:rsidP="006E675A">
            <w:pPr>
              <w:jc w:val="both"/>
              <w:rPr>
                <w:rFonts w:ascii="Times New Roman" w:hAnsi="Times New Roman" w:cs="Times New Roman"/>
                <w:bCs/>
                <w:sz w:val="24"/>
                <w:szCs w:val="24"/>
              </w:rPr>
            </w:pPr>
            <w:r w:rsidRPr="0051294E">
              <w:rPr>
                <w:rFonts w:ascii="Times New Roman" w:hAnsi="Times New Roman" w:cs="Times New Roman"/>
                <w:bCs/>
                <w:sz w:val="24"/>
                <w:szCs w:val="24"/>
              </w:rPr>
              <w:t>Nisha Sudhi</w:t>
            </w:r>
          </w:p>
        </w:tc>
        <w:tc>
          <w:tcPr>
            <w:tcW w:w="2315" w:type="pct"/>
          </w:tcPr>
          <w:p w:rsidR="00937F49" w:rsidRDefault="00937F49" w:rsidP="006E675A">
            <w:pPr>
              <w:jc w:val="both"/>
              <w:rPr>
                <w:rFonts w:ascii="Times New Roman" w:hAnsi="Times New Roman" w:cs="Times New Roman"/>
                <w:bCs/>
                <w:sz w:val="24"/>
                <w:szCs w:val="24"/>
              </w:rPr>
            </w:pPr>
            <w:r w:rsidRPr="0051294E">
              <w:rPr>
                <w:rFonts w:ascii="Times New Roman" w:hAnsi="Times New Roman" w:cs="Times New Roman"/>
                <w:bCs/>
                <w:sz w:val="24"/>
                <w:szCs w:val="24"/>
              </w:rPr>
              <w:t>Gender differences in the nature of disfluencies in children with stuttering</w:t>
            </w:r>
            <w:r w:rsidR="00DF37EF">
              <w:rPr>
                <w:rFonts w:ascii="Times New Roman" w:hAnsi="Times New Roman" w:cs="Times New Roman"/>
                <w:bCs/>
                <w:sz w:val="24"/>
                <w:szCs w:val="24"/>
              </w:rPr>
              <w:t>.</w:t>
            </w:r>
          </w:p>
          <w:p w:rsidR="00DF37EF" w:rsidRPr="0051294E" w:rsidRDefault="00DF37EF" w:rsidP="006E675A">
            <w:pPr>
              <w:jc w:val="both"/>
              <w:rPr>
                <w:rFonts w:ascii="Times New Roman" w:hAnsi="Times New Roman" w:cs="Times New Roman"/>
                <w:bCs/>
                <w:sz w:val="24"/>
                <w:szCs w:val="24"/>
              </w:rPr>
            </w:pPr>
          </w:p>
        </w:tc>
        <w:tc>
          <w:tcPr>
            <w:tcW w:w="1247" w:type="pct"/>
          </w:tcPr>
          <w:p w:rsidR="00937F49" w:rsidRPr="0051294E" w:rsidRDefault="00937F49" w:rsidP="006E675A">
            <w:pPr>
              <w:rPr>
                <w:rFonts w:ascii="Times New Roman" w:hAnsi="Times New Roman" w:cs="Times New Roman"/>
                <w:bCs/>
                <w:sz w:val="24"/>
                <w:szCs w:val="24"/>
              </w:rPr>
            </w:pPr>
            <w:r w:rsidRPr="0051294E">
              <w:rPr>
                <w:rFonts w:ascii="Times New Roman" w:hAnsi="Times New Roman" w:cs="Times New Roman"/>
                <w:bCs/>
                <w:sz w:val="24"/>
                <w:szCs w:val="24"/>
              </w:rPr>
              <w:t>Dr.Y.V. Geetha</w:t>
            </w:r>
          </w:p>
        </w:tc>
      </w:tr>
      <w:tr w:rsidR="00937F49" w:rsidTr="001C2718">
        <w:tc>
          <w:tcPr>
            <w:tcW w:w="361" w:type="pct"/>
          </w:tcPr>
          <w:p w:rsidR="00937F49" w:rsidRPr="00DF5702" w:rsidRDefault="00937F49" w:rsidP="00D917A4">
            <w:pPr>
              <w:pStyle w:val="ListParagraph"/>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21</w:t>
            </w:r>
            <w:r w:rsidR="00F7032C">
              <w:rPr>
                <w:rFonts w:ascii="Times New Roman" w:eastAsia="Calibri" w:hAnsi="Times New Roman" w:cs="Times New Roman"/>
                <w:sz w:val="24"/>
                <w:szCs w:val="24"/>
              </w:rPr>
              <w:t>.</w:t>
            </w:r>
          </w:p>
        </w:tc>
        <w:tc>
          <w:tcPr>
            <w:tcW w:w="1076" w:type="pct"/>
          </w:tcPr>
          <w:p w:rsidR="00937F49" w:rsidRPr="00DF5702" w:rsidRDefault="00937F49" w:rsidP="006E675A">
            <w:pPr>
              <w:rPr>
                <w:rFonts w:ascii="Times New Roman" w:eastAsia="Calibri" w:hAnsi="Times New Roman" w:cs="Times New Roman"/>
                <w:color w:val="000000"/>
                <w:sz w:val="24"/>
                <w:szCs w:val="24"/>
              </w:rPr>
            </w:pPr>
            <w:r w:rsidRPr="00DF5702">
              <w:rPr>
                <w:rFonts w:ascii="Times New Roman" w:eastAsia="Calibri" w:hAnsi="Times New Roman" w:cs="Times New Roman"/>
                <w:color w:val="000000"/>
                <w:sz w:val="24"/>
                <w:szCs w:val="24"/>
              </w:rPr>
              <w:t>Priyashri</w:t>
            </w:r>
            <w:r>
              <w:rPr>
                <w:rFonts w:ascii="Times New Roman" w:eastAsia="Calibri" w:hAnsi="Times New Roman" w:cs="Times New Roman"/>
                <w:color w:val="000000"/>
                <w:sz w:val="24"/>
                <w:szCs w:val="24"/>
              </w:rPr>
              <w:t>,</w:t>
            </w:r>
            <w:r w:rsidRPr="00DF5702">
              <w:rPr>
                <w:rFonts w:ascii="Times New Roman" w:eastAsia="Calibri" w:hAnsi="Times New Roman" w:cs="Times New Roman"/>
                <w:color w:val="000000"/>
                <w:sz w:val="24"/>
                <w:szCs w:val="24"/>
              </w:rPr>
              <w:t xml:space="preserve"> S.</w:t>
            </w:r>
          </w:p>
        </w:tc>
        <w:tc>
          <w:tcPr>
            <w:tcW w:w="2315" w:type="pct"/>
          </w:tcPr>
          <w:p w:rsidR="00937F49" w:rsidRDefault="00937F49" w:rsidP="0050520F">
            <w:pPr>
              <w:jc w:val="both"/>
              <w:rPr>
                <w:rFonts w:ascii="Times New Roman" w:eastAsia="Calibri" w:hAnsi="Times New Roman" w:cs="Times New Roman"/>
                <w:color w:val="000000"/>
                <w:sz w:val="24"/>
                <w:szCs w:val="24"/>
              </w:rPr>
            </w:pPr>
            <w:r w:rsidRPr="00DF5702">
              <w:rPr>
                <w:rFonts w:ascii="Times New Roman" w:eastAsia="Calibri" w:hAnsi="Times New Roman" w:cs="Times New Roman"/>
                <w:color w:val="000000"/>
                <w:sz w:val="24"/>
                <w:szCs w:val="24"/>
              </w:rPr>
              <w:t>Resource manual for training children with communication disorders (3-8 years) in multisensory skills</w:t>
            </w:r>
            <w:r w:rsidR="00DF37EF">
              <w:rPr>
                <w:rFonts w:ascii="Times New Roman" w:eastAsia="Calibri" w:hAnsi="Times New Roman" w:cs="Times New Roman"/>
                <w:color w:val="000000"/>
                <w:sz w:val="24"/>
                <w:szCs w:val="24"/>
              </w:rPr>
              <w:t>.</w:t>
            </w:r>
          </w:p>
          <w:p w:rsidR="00DF37EF" w:rsidRDefault="00DF37EF" w:rsidP="006E675A">
            <w:pPr>
              <w:rPr>
                <w:rFonts w:ascii="Times New Roman" w:eastAsia="Calibri" w:hAnsi="Times New Roman" w:cs="Times New Roman"/>
                <w:color w:val="000000"/>
                <w:sz w:val="24"/>
                <w:szCs w:val="24"/>
              </w:rPr>
            </w:pPr>
          </w:p>
          <w:p w:rsidR="00A854E7" w:rsidRPr="00DF5702" w:rsidRDefault="00A854E7" w:rsidP="006E675A">
            <w:pPr>
              <w:rPr>
                <w:rFonts w:ascii="Times New Roman" w:eastAsia="Calibri" w:hAnsi="Times New Roman" w:cs="Times New Roman"/>
                <w:color w:val="000000"/>
                <w:sz w:val="24"/>
                <w:szCs w:val="24"/>
              </w:rPr>
            </w:pPr>
          </w:p>
        </w:tc>
        <w:tc>
          <w:tcPr>
            <w:tcW w:w="1247" w:type="pct"/>
          </w:tcPr>
          <w:p w:rsidR="00937F49" w:rsidRPr="00DF5702" w:rsidRDefault="00937F49" w:rsidP="006E675A">
            <w:pPr>
              <w:rPr>
                <w:rFonts w:ascii="Times New Roman" w:eastAsia="Calibri" w:hAnsi="Times New Roman" w:cs="Times New Roman"/>
                <w:color w:val="000000"/>
                <w:sz w:val="24"/>
                <w:szCs w:val="24"/>
              </w:rPr>
            </w:pPr>
            <w:r w:rsidRPr="00DF5702">
              <w:rPr>
                <w:rFonts w:ascii="Times New Roman" w:eastAsia="Calibri" w:hAnsi="Times New Roman" w:cs="Times New Roman"/>
                <w:color w:val="000000"/>
                <w:sz w:val="24"/>
                <w:szCs w:val="24"/>
              </w:rPr>
              <w:t>Dr.</w:t>
            </w:r>
            <w:r>
              <w:rPr>
                <w:rFonts w:ascii="Times New Roman" w:eastAsia="Calibri" w:hAnsi="Times New Roman" w:cs="Times New Roman"/>
                <w:color w:val="000000"/>
                <w:sz w:val="24"/>
                <w:szCs w:val="24"/>
              </w:rPr>
              <w:t xml:space="preserve"> </w:t>
            </w:r>
            <w:r w:rsidRPr="00DF5702">
              <w:rPr>
                <w:rFonts w:ascii="Times New Roman" w:eastAsia="Calibri" w:hAnsi="Times New Roman" w:cs="Times New Roman"/>
                <w:color w:val="000000"/>
                <w:sz w:val="24"/>
                <w:szCs w:val="24"/>
              </w:rPr>
              <w:t>Manjula</w:t>
            </w:r>
            <w:r>
              <w:rPr>
                <w:rFonts w:ascii="Times New Roman" w:eastAsia="Calibri" w:hAnsi="Times New Roman" w:cs="Times New Roman"/>
                <w:color w:val="000000"/>
                <w:sz w:val="24"/>
                <w:szCs w:val="24"/>
              </w:rPr>
              <w:t xml:space="preserve">, </w:t>
            </w:r>
            <w:r w:rsidRPr="00DF5702">
              <w:rPr>
                <w:rFonts w:ascii="Times New Roman" w:eastAsia="Calibri" w:hAnsi="Times New Roman" w:cs="Times New Roman"/>
                <w:color w:val="000000"/>
                <w:sz w:val="24"/>
                <w:szCs w:val="24"/>
              </w:rPr>
              <w:t>R.</w:t>
            </w:r>
          </w:p>
          <w:p w:rsidR="00937F49" w:rsidRPr="00DF5702" w:rsidRDefault="00937F49" w:rsidP="006E675A">
            <w:pPr>
              <w:rPr>
                <w:rFonts w:ascii="Times New Roman" w:eastAsia="Calibri" w:hAnsi="Times New Roman" w:cs="Times New Roman"/>
                <w:color w:val="000000"/>
                <w:sz w:val="24"/>
                <w:szCs w:val="24"/>
              </w:rPr>
            </w:pPr>
          </w:p>
        </w:tc>
      </w:tr>
      <w:tr w:rsidR="00937F49" w:rsidTr="001C2718">
        <w:tc>
          <w:tcPr>
            <w:tcW w:w="361" w:type="pct"/>
          </w:tcPr>
          <w:p w:rsidR="00937F49" w:rsidRPr="00DF5702" w:rsidRDefault="00937F49" w:rsidP="00D917A4">
            <w:pPr>
              <w:pStyle w:val="ListParagraph"/>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22</w:t>
            </w:r>
            <w:r w:rsidR="00F7032C">
              <w:rPr>
                <w:rFonts w:ascii="Times New Roman" w:eastAsia="Calibri" w:hAnsi="Times New Roman" w:cs="Times New Roman"/>
                <w:sz w:val="24"/>
                <w:szCs w:val="24"/>
              </w:rPr>
              <w:t>.</w:t>
            </w:r>
          </w:p>
        </w:tc>
        <w:tc>
          <w:tcPr>
            <w:tcW w:w="1076" w:type="pct"/>
          </w:tcPr>
          <w:p w:rsidR="00937F49" w:rsidRPr="0051294E" w:rsidRDefault="00937F49" w:rsidP="006E675A">
            <w:pPr>
              <w:jc w:val="both"/>
              <w:rPr>
                <w:rFonts w:ascii="Times New Roman" w:hAnsi="Times New Roman" w:cs="Times New Roman"/>
                <w:bCs/>
                <w:sz w:val="24"/>
                <w:szCs w:val="24"/>
              </w:rPr>
            </w:pPr>
            <w:r w:rsidRPr="0051294E">
              <w:rPr>
                <w:rFonts w:ascii="Times New Roman" w:hAnsi="Times New Roman" w:cs="Times New Roman"/>
                <w:bCs/>
                <w:sz w:val="24"/>
                <w:szCs w:val="24"/>
              </w:rPr>
              <w:t>Ranjini</w:t>
            </w:r>
            <w:r>
              <w:rPr>
                <w:rFonts w:ascii="Times New Roman" w:hAnsi="Times New Roman" w:cs="Times New Roman"/>
                <w:bCs/>
                <w:sz w:val="24"/>
                <w:szCs w:val="24"/>
              </w:rPr>
              <w:t>,</w:t>
            </w:r>
            <w:r w:rsidRPr="0051294E">
              <w:rPr>
                <w:rFonts w:ascii="Times New Roman" w:hAnsi="Times New Roman" w:cs="Times New Roman"/>
                <w:bCs/>
                <w:sz w:val="24"/>
                <w:szCs w:val="24"/>
              </w:rPr>
              <w:t xml:space="preserve"> M</w:t>
            </w:r>
            <w:r>
              <w:rPr>
                <w:rFonts w:ascii="Times New Roman" w:hAnsi="Times New Roman" w:cs="Times New Roman"/>
                <w:bCs/>
                <w:sz w:val="24"/>
                <w:szCs w:val="24"/>
              </w:rPr>
              <w:t>.</w:t>
            </w:r>
          </w:p>
        </w:tc>
        <w:tc>
          <w:tcPr>
            <w:tcW w:w="2315" w:type="pct"/>
          </w:tcPr>
          <w:p w:rsidR="00937F49" w:rsidRDefault="00937F49" w:rsidP="006E675A">
            <w:pPr>
              <w:jc w:val="both"/>
              <w:rPr>
                <w:rFonts w:ascii="Times New Roman" w:hAnsi="Times New Roman" w:cs="Times New Roman"/>
                <w:bCs/>
                <w:sz w:val="24"/>
                <w:szCs w:val="24"/>
              </w:rPr>
            </w:pPr>
            <w:r w:rsidRPr="0051294E">
              <w:rPr>
                <w:rFonts w:ascii="Times New Roman" w:hAnsi="Times New Roman" w:cs="Times New Roman"/>
                <w:bCs/>
                <w:sz w:val="24"/>
                <w:szCs w:val="24"/>
              </w:rPr>
              <w:t>Effect of training on voice of Carnatic singers</w:t>
            </w:r>
            <w:r w:rsidR="00DF37EF">
              <w:rPr>
                <w:rFonts w:ascii="Times New Roman" w:hAnsi="Times New Roman" w:cs="Times New Roman"/>
                <w:bCs/>
                <w:sz w:val="24"/>
                <w:szCs w:val="24"/>
              </w:rPr>
              <w:t>.</w:t>
            </w:r>
          </w:p>
          <w:p w:rsidR="00DF37EF" w:rsidRPr="0051294E" w:rsidRDefault="00DF37EF" w:rsidP="006E675A">
            <w:pPr>
              <w:jc w:val="both"/>
              <w:rPr>
                <w:rFonts w:ascii="Times New Roman" w:hAnsi="Times New Roman" w:cs="Times New Roman"/>
                <w:bCs/>
                <w:sz w:val="24"/>
                <w:szCs w:val="24"/>
              </w:rPr>
            </w:pPr>
          </w:p>
        </w:tc>
        <w:tc>
          <w:tcPr>
            <w:tcW w:w="1247" w:type="pct"/>
          </w:tcPr>
          <w:p w:rsidR="00937F49" w:rsidRPr="0051294E" w:rsidRDefault="00937F49" w:rsidP="006E675A">
            <w:pPr>
              <w:rPr>
                <w:rFonts w:ascii="Times New Roman" w:hAnsi="Times New Roman" w:cs="Times New Roman"/>
                <w:bCs/>
                <w:sz w:val="24"/>
                <w:szCs w:val="24"/>
              </w:rPr>
            </w:pPr>
            <w:r w:rsidRPr="0051294E">
              <w:rPr>
                <w:rFonts w:ascii="Times New Roman" w:hAnsi="Times New Roman" w:cs="Times New Roman"/>
                <w:bCs/>
                <w:sz w:val="24"/>
                <w:szCs w:val="24"/>
              </w:rPr>
              <w:t>Dr.</w:t>
            </w:r>
            <w:r>
              <w:rPr>
                <w:rFonts w:ascii="Times New Roman" w:hAnsi="Times New Roman" w:cs="Times New Roman"/>
                <w:bCs/>
                <w:sz w:val="24"/>
                <w:szCs w:val="24"/>
              </w:rPr>
              <w:t xml:space="preserve"> </w:t>
            </w:r>
            <w:r w:rsidRPr="0051294E">
              <w:rPr>
                <w:rFonts w:ascii="Times New Roman" w:hAnsi="Times New Roman" w:cs="Times New Roman"/>
                <w:bCs/>
                <w:sz w:val="24"/>
                <w:szCs w:val="24"/>
              </w:rPr>
              <w:t>.S.R</w:t>
            </w:r>
            <w:r>
              <w:rPr>
                <w:rFonts w:ascii="Times New Roman" w:hAnsi="Times New Roman" w:cs="Times New Roman"/>
                <w:bCs/>
                <w:sz w:val="24"/>
                <w:szCs w:val="24"/>
              </w:rPr>
              <w:t xml:space="preserve">. </w:t>
            </w:r>
            <w:r w:rsidRPr="0051294E">
              <w:rPr>
                <w:rFonts w:ascii="Times New Roman" w:hAnsi="Times New Roman" w:cs="Times New Roman"/>
                <w:bCs/>
                <w:sz w:val="24"/>
                <w:szCs w:val="24"/>
              </w:rPr>
              <w:t>Savithri</w:t>
            </w:r>
            <w:r>
              <w:rPr>
                <w:rFonts w:ascii="Times New Roman" w:hAnsi="Times New Roman" w:cs="Times New Roman"/>
                <w:bCs/>
                <w:sz w:val="24"/>
                <w:szCs w:val="24"/>
              </w:rPr>
              <w:t>,</w:t>
            </w:r>
            <w:r w:rsidRPr="0051294E">
              <w:rPr>
                <w:rFonts w:ascii="Times New Roman" w:hAnsi="Times New Roman" w:cs="Times New Roman"/>
                <w:bCs/>
                <w:sz w:val="24"/>
                <w:szCs w:val="24"/>
              </w:rPr>
              <w:t xml:space="preserve"> </w:t>
            </w:r>
          </w:p>
        </w:tc>
      </w:tr>
      <w:tr w:rsidR="00937F49" w:rsidTr="001C2718">
        <w:tc>
          <w:tcPr>
            <w:tcW w:w="361" w:type="pct"/>
          </w:tcPr>
          <w:p w:rsidR="00937F49" w:rsidRDefault="00937F49" w:rsidP="00D917A4">
            <w:pPr>
              <w:pStyle w:val="ListParagraph"/>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23</w:t>
            </w:r>
            <w:r w:rsidR="00F7032C">
              <w:rPr>
                <w:rFonts w:ascii="Times New Roman" w:eastAsia="Calibri" w:hAnsi="Times New Roman" w:cs="Times New Roman"/>
                <w:sz w:val="24"/>
                <w:szCs w:val="24"/>
              </w:rPr>
              <w:t>.</w:t>
            </w:r>
          </w:p>
        </w:tc>
        <w:tc>
          <w:tcPr>
            <w:tcW w:w="1076" w:type="pct"/>
          </w:tcPr>
          <w:p w:rsidR="00937F49" w:rsidRPr="00DF5702" w:rsidRDefault="00937F49" w:rsidP="006E675A">
            <w:pPr>
              <w:rPr>
                <w:rFonts w:ascii="Times New Roman" w:eastAsia="Calibri" w:hAnsi="Times New Roman" w:cs="Times New Roman"/>
                <w:color w:val="000000"/>
                <w:sz w:val="24"/>
                <w:szCs w:val="24"/>
              </w:rPr>
            </w:pPr>
            <w:r>
              <w:rPr>
                <w:rFonts w:ascii="Times New Roman" w:hAnsi="Times New Roman" w:cs="Times New Roman"/>
                <w:sz w:val="24"/>
                <w:szCs w:val="24"/>
              </w:rPr>
              <w:t xml:space="preserve"> Rupali Mathur</w:t>
            </w:r>
          </w:p>
        </w:tc>
        <w:tc>
          <w:tcPr>
            <w:tcW w:w="2315" w:type="pct"/>
          </w:tcPr>
          <w:p w:rsidR="00937F49" w:rsidRDefault="00937F49" w:rsidP="0050520F">
            <w:pPr>
              <w:jc w:val="both"/>
              <w:rPr>
                <w:rFonts w:ascii="Times New Roman" w:hAnsi="Times New Roman" w:cs="Times New Roman"/>
                <w:sz w:val="24"/>
                <w:szCs w:val="24"/>
              </w:rPr>
            </w:pPr>
            <w:r>
              <w:rPr>
                <w:rFonts w:ascii="Times New Roman" w:hAnsi="Times New Roman" w:cs="Times New Roman"/>
                <w:sz w:val="24"/>
                <w:szCs w:val="24"/>
              </w:rPr>
              <w:t>Protocol for measuring participation of Persons with Aphasia</w:t>
            </w:r>
            <w:r w:rsidR="00DF37EF">
              <w:rPr>
                <w:rFonts w:ascii="Times New Roman" w:hAnsi="Times New Roman" w:cs="Times New Roman"/>
                <w:sz w:val="24"/>
                <w:szCs w:val="24"/>
              </w:rPr>
              <w:t>.</w:t>
            </w:r>
          </w:p>
          <w:p w:rsidR="00DF37EF" w:rsidRPr="00DF5702" w:rsidRDefault="00DF37EF" w:rsidP="006E675A">
            <w:pPr>
              <w:rPr>
                <w:rFonts w:ascii="Times New Roman" w:eastAsia="Calibri" w:hAnsi="Times New Roman" w:cs="Times New Roman"/>
                <w:color w:val="000000"/>
                <w:sz w:val="24"/>
                <w:szCs w:val="24"/>
              </w:rPr>
            </w:pPr>
          </w:p>
        </w:tc>
        <w:tc>
          <w:tcPr>
            <w:tcW w:w="1247" w:type="pct"/>
          </w:tcPr>
          <w:p w:rsidR="00937F49" w:rsidRPr="00DF5702" w:rsidRDefault="00937F49" w:rsidP="006E675A">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Dr. Goswami, S.P</w:t>
            </w:r>
          </w:p>
        </w:tc>
      </w:tr>
      <w:tr w:rsidR="00937F49" w:rsidTr="001C2718">
        <w:tc>
          <w:tcPr>
            <w:tcW w:w="361" w:type="pct"/>
          </w:tcPr>
          <w:p w:rsidR="00937F49" w:rsidRDefault="00937F49" w:rsidP="00D917A4">
            <w:pPr>
              <w:pStyle w:val="ListParagraph"/>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24</w:t>
            </w:r>
            <w:r w:rsidR="00F7032C">
              <w:rPr>
                <w:rFonts w:ascii="Times New Roman" w:eastAsia="Calibri" w:hAnsi="Times New Roman" w:cs="Times New Roman"/>
                <w:sz w:val="24"/>
                <w:szCs w:val="24"/>
              </w:rPr>
              <w:t>.</w:t>
            </w:r>
          </w:p>
        </w:tc>
        <w:tc>
          <w:tcPr>
            <w:tcW w:w="1076" w:type="pct"/>
          </w:tcPr>
          <w:p w:rsidR="00937F49" w:rsidRPr="00DF5702" w:rsidRDefault="00937F49" w:rsidP="006E675A">
            <w:pPr>
              <w:rPr>
                <w:rFonts w:ascii="Times New Roman" w:eastAsia="Calibri" w:hAnsi="Times New Roman" w:cs="Times New Roman"/>
                <w:sz w:val="24"/>
                <w:szCs w:val="24"/>
              </w:rPr>
            </w:pPr>
            <w:r w:rsidRPr="00DF5702">
              <w:rPr>
                <w:rFonts w:ascii="Times New Roman" w:eastAsia="Calibri" w:hAnsi="Times New Roman" w:cs="Times New Roman"/>
                <w:sz w:val="24"/>
                <w:szCs w:val="24"/>
              </w:rPr>
              <w:t>Ranjini. R.</w:t>
            </w:r>
          </w:p>
        </w:tc>
        <w:tc>
          <w:tcPr>
            <w:tcW w:w="2315" w:type="pct"/>
          </w:tcPr>
          <w:p w:rsidR="00937F49" w:rsidRDefault="00937F49" w:rsidP="0050520F">
            <w:pPr>
              <w:jc w:val="both"/>
              <w:rPr>
                <w:rFonts w:ascii="Times New Roman" w:eastAsia="Calibri" w:hAnsi="Times New Roman" w:cs="Times New Roman"/>
                <w:sz w:val="24"/>
                <w:szCs w:val="24"/>
              </w:rPr>
            </w:pPr>
            <w:r w:rsidRPr="00DF5702">
              <w:rPr>
                <w:rFonts w:ascii="Times New Roman" w:eastAsia="Calibri" w:hAnsi="Times New Roman" w:cs="Times New Roman"/>
                <w:sz w:val="24"/>
                <w:szCs w:val="24"/>
              </w:rPr>
              <w:t>Treatment manual in English for Indian children with dyslexia</w:t>
            </w:r>
            <w:r w:rsidR="00DF37EF">
              <w:rPr>
                <w:rFonts w:ascii="Times New Roman" w:eastAsia="Calibri" w:hAnsi="Times New Roman" w:cs="Times New Roman"/>
                <w:sz w:val="24"/>
                <w:szCs w:val="24"/>
              </w:rPr>
              <w:t>.</w:t>
            </w:r>
          </w:p>
          <w:p w:rsidR="00DF37EF" w:rsidRPr="00DF5702" w:rsidRDefault="00DF37EF" w:rsidP="006E675A">
            <w:pPr>
              <w:rPr>
                <w:rFonts w:ascii="Times New Roman" w:eastAsia="Calibri" w:hAnsi="Times New Roman" w:cs="Times New Roman"/>
                <w:sz w:val="24"/>
                <w:szCs w:val="24"/>
              </w:rPr>
            </w:pPr>
          </w:p>
        </w:tc>
        <w:tc>
          <w:tcPr>
            <w:tcW w:w="1247" w:type="pct"/>
          </w:tcPr>
          <w:p w:rsidR="00937F49" w:rsidRPr="00DF5702" w:rsidRDefault="00937F49" w:rsidP="006E675A">
            <w:pPr>
              <w:rPr>
                <w:rFonts w:ascii="Times New Roman" w:eastAsia="Calibri" w:hAnsi="Times New Roman" w:cs="Times New Roman"/>
                <w:sz w:val="24"/>
                <w:szCs w:val="24"/>
              </w:rPr>
            </w:pPr>
            <w:r w:rsidRPr="00DF5702">
              <w:rPr>
                <w:rFonts w:ascii="Times New Roman" w:eastAsia="Calibri" w:hAnsi="Times New Roman" w:cs="Times New Roman"/>
                <w:sz w:val="24"/>
                <w:szCs w:val="24"/>
              </w:rPr>
              <w:t xml:space="preserve">Ms. Jayashree </w:t>
            </w:r>
            <w:r>
              <w:rPr>
                <w:rFonts w:ascii="Times New Roman" w:eastAsia="Calibri" w:hAnsi="Times New Roman" w:cs="Times New Roman"/>
                <w:sz w:val="24"/>
                <w:szCs w:val="24"/>
              </w:rPr>
              <w:t xml:space="preserve">C </w:t>
            </w:r>
            <w:r w:rsidRPr="00DF5702">
              <w:rPr>
                <w:rFonts w:ascii="Times New Roman" w:eastAsia="Calibri" w:hAnsi="Times New Roman" w:cs="Times New Roman"/>
                <w:sz w:val="24"/>
                <w:szCs w:val="24"/>
              </w:rPr>
              <w:t>Shanbal</w:t>
            </w:r>
          </w:p>
        </w:tc>
      </w:tr>
      <w:tr w:rsidR="00937F49" w:rsidTr="001C2718">
        <w:tc>
          <w:tcPr>
            <w:tcW w:w="361" w:type="pct"/>
          </w:tcPr>
          <w:p w:rsidR="00937F49" w:rsidRDefault="00937F49" w:rsidP="00D917A4">
            <w:pPr>
              <w:pStyle w:val="ListParagraph"/>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25</w:t>
            </w:r>
            <w:r w:rsidR="00F7032C">
              <w:rPr>
                <w:rFonts w:ascii="Times New Roman" w:eastAsia="Calibri" w:hAnsi="Times New Roman" w:cs="Times New Roman"/>
                <w:sz w:val="24"/>
                <w:szCs w:val="24"/>
              </w:rPr>
              <w:t>.</w:t>
            </w:r>
          </w:p>
        </w:tc>
        <w:tc>
          <w:tcPr>
            <w:tcW w:w="1076" w:type="pct"/>
          </w:tcPr>
          <w:p w:rsidR="00937F49" w:rsidRPr="0051294E" w:rsidRDefault="00937F49" w:rsidP="006E675A">
            <w:pPr>
              <w:jc w:val="both"/>
              <w:rPr>
                <w:rFonts w:ascii="Times New Roman" w:hAnsi="Times New Roman" w:cs="Times New Roman"/>
                <w:bCs/>
                <w:sz w:val="24"/>
                <w:szCs w:val="24"/>
              </w:rPr>
            </w:pPr>
            <w:r w:rsidRPr="0051294E">
              <w:rPr>
                <w:rFonts w:ascii="Times New Roman" w:hAnsi="Times New Roman" w:cs="Times New Roman"/>
                <w:bCs/>
                <w:sz w:val="24"/>
                <w:szCs w:val="24"/>
              </w:rPr>
              <w:t>Shweta</w:t>
            </w:r>
            <w:r>
              <w:rPr>
                <w:rFonts w:ascii="Times New Roman" w:hAnsi="Times New Roman" w:cs="Times New Roman"/>
                <w:bCs/>
                <w:sz w:val="24"/>
                <w:szCs w:val="24"/>
              </w:rPr>
              <w:t>,</w:t>
            </w:r>
            <w:r w:rsidRPr="0051294E">
              <w:rPr>
                <w:rFonts w:ascii="Times New Roman" w:hAnsi="Times New Roman" w:cs="Times New Roman"/>
                <w:bCs/>
                <w:sz w:val="24"/>
                <w:szCs w:val="24"/>
              </w:rPr>
              <w:t xml:space="preserve"> C</w:t>
            </w:r>
            <w:r>
              <w:rPr>
                <w:rFonts w:ascii="Times New Roman" w:hAnsi="Times New Roman" w:cs="Times New Roman"/>
                <w:bCs/>
                <w:sz w:val="24"/>
                <w:szCs w:val="24"/>
              </w:rPr>
              <w:t>.</w:t>
            </w:r>
          </w:p>
        </w:tc>
        <w:tc>
          <w:tcPr>
            <w:tcW w:w="2315" w:type="pct"/>
          </w:tcPr>
          <w:p w:rsidR="00937F49" w:rsidRDefault="00937F49" w:rsidP="006E675A">
            <w:pPr>
              <w:jc w:val="both"/>
              <w:rPr>
                <w:rFonts w:ascii="Times New Roman" w:hAnsi="Times New Roman" w:cs="Times New Roman"/>
                <w:bCs/>
                <w:sz w:val="24"/>
                <w:szCs w:val="24"/>
              </w:rPr>
            </w:pPr>
            <w:r w:rsidRPr="0051294E">
              <w:rPr>
                <w:rFonts w:ascii="Times New Roman" w:hAnsi="Times New Roman" w:cs="Times New Roman"/>
                <w:bCs/>
                <w:sz w:val="24"/>
                <w:szCs w:val="24"/>
              </w:rPr>
              <w:t>Vocal load in UG students of SLP</w:t>
            </w:r>
            <w:r w:rsidR="00DF37EF">
              <w:rPr>
                <w:rFonts w:ascii="Times New Roman" w:hAnsi="Times New Roman" w:cs="Times New Roman"/>
                <w:bCs/>
                <w:sz w:val="24"/>
                <w:szCs w:val="24"/>
              </w:rPr>
              <w:t>.</w:t>
            </w:r>
          </w:p>
          <w:p w:rsidR="00DF37EF" w:rsidRPr="0051294E" w:rsidRDefault="00DF37EF" w:rsidP="006E675A">
            <w:pPr>
              <w:jc w:val="both"/>
              <w:rPr>
                <w:rFonts w:ascii="Times New Roman" w:hAnsi="Times New Roman" w:cs="Times New Roman"/>
                <w:bCs/>
                <w:sz w:val="24"/>
                <w:szCs w:val="24"/>
              </w:rPr>
            </w:pPr>
          </w:p>
        </w:tc>
        <w:tc>
          <w:tcPr>
            <w:tcW w:w="1247" w:type="pct"/>
          </w:tcPr>
          <w:p w:rsidR="00937F49" w:rsidRPr="0051294E" w:rsidRDefault="00937F49" w:rsidP="006E675A">
            <w:pPr>
              <w:rPr>
                <w:rFonts w:ascii="Times New Roman" w:hAnsi="Times New Roman" w:cs="Times New Roman"/>
                <w:bCs/>
                <w:sz w:val="24"/>
                <w:szCs w:val="24"/>
              </w:rPr>
            </w:pPr>
            <w:r w:rsidRPr="0051294E">
              <w:rPr>
                <w:rFonts w:ascii="Times New Roman" w:hAnsi="Times New Roman" w:cs="Times New Roman"/>
                <w:bCs/>
                <w:sz w:val="24"/>
                <w:szCs w:val="24"/>
              </w:rPr>
              <w:t>Dr.</w:t>
            </w:r>
            <w:r>
              <w:rPr>
                <w:rFonts w:ascii="Times New Roman" w:hAnsi="Times New Roman" w:cs="Times New Roman"/>
                <w:bCs/>
                <w:sz w:val="24"/>
                <w:szCs w:val="24"/>
              </w:rPr>
              <w:t xml:space="preserve"> </w:t>
            </w:r>
            <w:r w:rsidRPr="0051294E">
              <w:rPr>
                <w:rFonts w:ascii="Times New Roman" w:hAnsi="Times New Roman" w:cs="Times New Roman"/>
                <w:bCs/>
                <w:sz w:val="24"/>
                <w:szCs w:val="24"/>
              </w:rPr>
              <w:t>.S.R</w:t>
            </w:r>
            <w:r>
              <w:rPr>
                <w:rFonts w:ascii="Times New Roman" w:hAnsi="Times New Roman" w:cs="Times New Roman"/>
                <w:bCs/>
                <w:sz w:val="24"/>
                <w:szCs w:val="24"/>
              </w:rPr>
              <w:t xml:space="preserve">. </w:t>
            </w:r>
            <w:r w:rsidRPr="0051294E">
              <w:rPr>
                <w:rFonts w:ascii="Times New Roman" w:hAnsi="Times New Roman" w:cs="Times New Roman"/>
                <w:bCs/>
                <w:sz w:val="24"/>
                <w:szCs w:val="24"/>
              </w:rPr>
              <w:t>Savithri</w:t>
            </w:r>
            <w:r>
              <w:rPr>
                <w:rFonts w:ascii="Times New Roman" w:hAnsi="Times New Roman" w:cs="Times New Roman"/>
                <w:bCs/>
                <w:sz w:val="24"/>
                <w:szCs w:val="24"/>
              </w:rPr>
              <w:t>,</w:t>
            </w:r>
            <w:r w:rsidRPr="0051294E">
              <w:rPr>
                <w:rFonts w:ascii="Times New Roman" w:hAnsi="Times New Roman" w:cs="Times New Roman"/>
                <w:bCs/>
                <w:sz w:val="24"/>
                <w:szCs w:val="24"/>
              </w:rPr>
              <w:t xml:space="preserve"> </w:t>
            </w:r>
          </w:p>
        </w:tc>
      </w:tr>
      <w:tr w:rsidR="00937F49" w:rsidTr="001C2718">
        <w:tc>
          <w:tcPr>
            <w:tcW w:w="361" w:type="pct"/>
          </w:tcPr>
          <w:p w:rsidR="00937F49" w:rsidRDefault="00937F49" w:rsidP="00D917A4">
            <w:pPr>
              <w:pStyle w:val="ListParagraph"/>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26</w:t>
            </w:r>
            <w:r w:rsidR="00F7032C">
              <w:rPr>
                <w:rFonts w:ascii="Times New Roman" w:eastAsia="Calibri" w:hAnsi="Times New Roman" w:cs="Times New Roman"/>
                <w:sz w:val="24"/>
                <w:szCs w:val="24"/>
              </w:rPr>
              <w:t>.</w:t>
            </w:r>
          </w:p>
        </w:tc>
        <w:tc>
          <w:tcPr>
            <w:tcW w:w="1076" w:type="pct"/>
          </w:tcPr>
          <w:p w:rsidR="00937F49" w:rsidRPr="00DF5702" w:rsidRDefault="00937F49" w:rsidP="006E675A">
            <w:pPr>
              <w:rPr>
                <w:rFonts w:ascii="Times New Roman" w:eastAsia="Calibri" w:hAnsi="Times New Roman" w:cs="Times New Roman"/>
                <w:sz w:val="24"/>
                <w:szCs w:val="24"/>
              </w:rPr>
            </w:pPr>
            <w:r w:rsidRPr="00DF5702">
              <w:rPr>
                <w:rFonts w:ascii="Times New Roman" w:eastAsia="Calibri" w:hAnsi="Times New Roman" w:cs="Times New Roman"/>
                <w:sz w:val="24"/>
                <w:szCs w:val="24"/>
              </w:rPr>
              <w:t>Sri Pallavi</w:t>
            </w:r>
          </w:p>
        </w:tc>
        <w:tc>
          <w:tcPr>
            <w:tcW w:w="2315" w:type="pct"/>
          </w:tcPr>
          <w:p w:rsidR="00937F49" w:rsidRDefault="00937F49" w:rsidP="0050520F">
            <w:pPr>
              <w:jc w:val="both"/>
              <w:rPr>
                <w:rFonts w:ascii="Times New Roman" w:eastAsia="Calibri" w:hAnsi="Times New Roman" w:cs="Times New Roman"/>
                <w:sz w:val="24"/>
                <w:szCs w:val="24"/>
              </w:rPr>
            </w:pPr>
            <w:r w:rsidRPr="00DF5702">
              <w:rPr>
                <w:rFonts w:ascii="Times New Roman" w:eastAsia="Calibri" w:hAnsi="Times New Roman" w:cs="Times New Roman"/>
                <w:sz w:val="24"/>
                <w:szCs w:val="24"/>
              </w:rPr>
              <w:t>WAB in Telugu</w:t>
            </w:r>
            <w:r w:rsidR="00DF37EF">
              <w:rPr>
                <w:rFonts w:ascii="Times New Roman" w:eastAsia="Calibri" w:hAnsi="Times New Roman" w:cs="Times New Roman"/>
                <w:sz w:val="24"/>
                <w:szCs w:val="24"/>
              </w:rPr>
              <w:t>.</w:t>
            </w:r>
          </w:p>
          <w:p w:rsidR="00DF37EF" w:rsidRPr="00DF5702" w:rsidRDefault="00DF37EF" w:rsidP="006E675A">
            <w:pPr>
              <w:rPr>
                <w:rFonts w:ascii="Times New Roman" w:eastAsia="Calibri" w:hAnsi="Times New Roman" w:cs="Times New Roman"/>
                <w:sz w:val="24"/>
                <w:szCs w:val="24"/>
              </w:rPr>
            </w:pPr>
          </w:p>
        </w:tc>
        <w:tc>
          <w:tcPr>
            <w:tcW w:w="1247" w:type="pct"/>
          </w:tcPr>
          <w:p w:rsidR="00937F49" w:rsidRPr="00DF5702" w:rsidRDefault="00937F49" w:rsidP="006E675A">
            <w:pPr>
              <w:ind w:right="-180"/>
              <w:rPr>
                <w:rFonts w:ascii="Times New Roman" w:eastAsia="Calibri" w:hAnsi="Times New Roman" w:cs="Times New Roman"/>
                <w:sz w:val="24"/>
                <w:szCs w:val="24"/>
              </w:rPr>
            </w:pPr>
            <w:r w:rsidRPr="00DF5702">
              <w:rPr>
                <w:rFonts w:ascii="Times New Roman" w:eastAsia="Calibri" w:hAnsi="Times New Roman" w:cs="Times New Roman"/>
                <w:sz w:val="24"/>
                <w:szCs w:val="24"/>
              </w:rPr>
              <w:t>Dr.</w:t>
            </w:r>
            <w:r>
              <w:rPr>
                <w:rFonts w:ascii="Times New Roman" w:eastAsia="Calibri" w:hAnsi="Times New Roman" w:cs="Times New Roman"/>
                <w:sz w:val="24"/>
                <w:szCs w:val="24"/>
              </w:rPr>
              <w:t xml:space="preserve"> S</w:t>
            </w:r>
            <w:r w:rsidRPr="00DF5702">
              <w:rPr>
                <w:rFonts w:ascii="Times New Roman" w:eastAsia="Calibri" w:hAnsi="Times New Roman" w:cs="Times New Roman"/>
                <w:sz w:val="24"/>
                <w:szCs w:val="24"/>
              </w:rPr>
              <w:t>hyamala</w:t>
            </w:r>
            <w:r>
              <w:rPr>
                <w:rFonts w:ascii="Times New Roman" w:eastAsia="Calibri" w:hAnsi="Times New Roman" w:cs="Times New Roman"/>
                <w:sz w:val="24"/>
                <w:szCs w:val="24"/>
              </w:rPr>
              <w:t>,</w:t>
            </w:r>
            <w:r w:rsidRPr="00DF5702">
              <w:rPr>
                <w:rFonts w:ascii="Times New Roman" w:eastAsia="Calibri" w:hAnsi="Times New Roman" w:cs="Times New Roman"/>
                <w:sz w:val="24"/>
                <w:szCs w:val="24"/>
              </w:rPr>
              <w:t xml:space="preserve"> K.C.</w:t>
            </w:r>
          </w:p>
        </w:tc>
      </w:tr>
      <w:tr w:rsidR="00937F49" w:rsidTr="001C2718">
        <w:trPr>
          <w:trHeight w:val="575"/>
        </w:trPr>
        <w:tc>
          <w:tcPr>
            <w:tcW w:w="361" w:type="pct"/>
          </w:tcPr>
          <w:p w:rsidR="00937F49" w:rsidRDefault="00937F49" w:rsidP="00D917A4">
            <w:pPr>
              <w:pStyle w:val="ListParagraph"/>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27</w:t>
            </w:r>
            <w:r w:rsidR="00F7032C">
              <w:rPr>
                <w:rFonts w:ascii="Times New Roman" w:eastAsia="Calibri" w:hAnsi="Times New Roman" w:cs="Times New Roman"/>
                <w:sz w:val="24"/>
                <w:szCs w:val="24"/>
              </w:rPr>
              <w:t>.</w:t>
            </w:r>
          </w:p>
        </w:tc>
        <w:tc>
          <w:tcPr>
            <w:tcW w:w="1076" w:type="pct"/>
          </w:tcPr>
          <w:p w:rsidR="00937F49" w:rsidRPr="00DF5702" w:rsidRDefault="00937F49" w:rsidP="006E675A">
            <w:pPr>
              <w:rPr>
                <w:rFonts w:ascii="Times New Roman" w:eastAsia="Calibri" w:hAnsi="Times New Roman" w:cs="Times New Roman"/>
                <w:sz w:val="24"/>
                <w:szCs w:val="24"/>
              </w:rPr>
            </w:pPr>
            <w:r w:rsidRPr="00DF5702">
              <w:rPr>
                <w:rFonts w:ascii="Times New Roman" w:eastAsia="Calibri" w:hAnsi="Times New Roman" w:cs="Times New Roman"/>
                <w:sz w:val="24"/>
                <w:szCs w:val="24"/>
              </w:rPr>
              <w:t>Shafna</w:t>
            </w:r>
          </w:p>
        </w:tc>
        <w:tc>
          <w:tcPr>
            <w:tcW w:w="2315" w:type="pct"/>
          </w:tcPr>
          <w:p w:rsidR="00937F49" w:rsidRDefault="00937F49" w:rsidP="0050520F">
            <w:pPr>
              <w:jc w:val="both"/>
              <w:rPr>
                <w:rFonts w:ascii="Times New Roman" w:eastAsia="Calibri" w:hAnsi="Times New Roman" w:cs="Times New Roman"/>
                <w:sz w:val="24"/>
                <w:szCs w:val="24"/>
              </w:rPr>
            </w:pPr>
            <w:r w:rsidRPr="00DF5702">
              <w:rPr>
                <w:rFonts w:ascii="Times New Roman" w:eastAsia="Calibri" w:hAnsi="Times New Roman" w:cs="Times New Roman"/>
                <w:sz w:val="24"/>
                <w:szCs w:val="24"/>
              </w:rPr>
              <w:t>Agrammatism in children with Autism</w:t>
            </w:r>
            <w:r w:rsidR="00DF37EF">
              <w:rPr>
                <w:rFonts w:ascii="Times New Roman" w:eastAsia="Calibri" w:hAnsi="Times New Roman" w:cs="Times New Roman"/>
                <w:sz w:val="24"/>
                <w:szCs w:val="24"/>
              </w:rPr>
              <w:t>.</w:t>
            </w:r>
          </w:p>
          <w:p w:rsidR="00DF37EF" w:rsidRPr="00DF5702" w:rsidRDefault="00DF37EF" w:rsidP="006E675A">
            <w:pPr>
              <w:rPr>
                <w:rFonts w:ascii="Times New Roman" w:eastAsia="Calibri" w:hAnsi="Times New Roman" w:cs="Times New Roman"/>
                <w:sz w:val="24"/>
                <w:szCs w:val="24"/>
              </w:rPr>
            </w:pPr>
          </w:p>
        </w:tc>
        <w:tc>
          <w:tcPr>
            <w:tcW w:w="1247" w:type="pct"/>
          </w:tcPr>
          <w:p w:rsidR="00937F49" w:rsidRPr="00DF5702" w:rsidRDefault="00937F49" w:rsidP="006E675A">
            <w:pPr>
              <w:ind w:right="-180"/>
              <w:rPr>
                <w:rFonts w:ascii="Times New Roman" w:eastAsia="Calibri" w:hAnsi="Times New Roman" w:cs="Times New Roman"/>
                <w:sz w:val="24"/>
                <w:szCs w:val="24"/>
              </w:rPr>
            </w:pPr>
            <w:r w:rsidRPr="00DF5702">
              <w:rPr>
                <w:rFonts w:ascii="Times New Roman" w:eastAsia="Calibri" w:hAnsi="Times New Roman" w:cs="Times New Roman"/>
                <w:sz w:val="24"/>
                <w:szCs w:val="24"/>
              </w:rPr>
              <w:t>Dr.</w:t>
            </w:r>
            <w:r>
              <w:rPr>
                <w:rFonts w:ascii="Times New Roman" w:eastAsia="Calibri" w:hAnsi="Times New Roman" w:cs="Times New Roman"/>
                <w:sz w:val="24"/>
                <w:szCs w:val="24"/>
              </w:rPr>
              <w:t xml:space="preserve"> S</w:t>
            </w:r>
            <w:r w:rsidRPr="00DF5702">
              <w:rPr>
                <w:rFonts w:ascii="Times New Roman" w:eastAsia="Calibri" w:hAnsi="Times New Roman" w:cs="Times New Roman"/>
                <w:sz w:val="24"/>
                <w:szCs w:val="24"/>
              </w:rPr>
              <w:t>hyamala</w:t>
            </w:r>
            <w:r>
              <w:rPr>
                <w:rFonts w:ascii="Times New Roman" w:eastAsia="Calibri" w:hAnsi="Times New Roman" w:cs="Times New Roman"/>
                <w:sz w:val="24"/>
                <w:szCs w:val="24"/>
              </w:rPr>
              <w:t>,</w:t>
            </w:r>
            <w:r w:rsidRPr="00DF5702">
              <w:rPr>
                <w:rFonts w:ascii="Times New Roman" w:eastAsia="Calibri" w:hAnsi="Times New Roman" w:cs="Times New Roman"/>
                <w:sz w:val="24"/>
                <w:szCs w:val="24"/>
              </w:rPr>
              <w:t xml:space="preserve"> K.C.</w:t>
            </w:r>
          </w:p>
        </w:tc>
      </w:tr>
      <w:tr w:rsidR="00937F49" w:rsidTr="001C2718">
        <w:trPr>
          <w:trHeight w:val="720"/>
        </w:trPr>
        <w:tc>
          <w:tcPr>
            <w:tcW w:w="361" w:type="pct"/>
          </w:tcPr>
          <w:p w:rsidR="00937F49" w:rsidRDefault="00937F49" w:rsidP="00D917A4">
            <w:pPr>
              <w:pStyle w:val="ListParagraph"/>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28</w:t>
            </w:r>
            <w:r w:rsidR="00F7032C">
              <w:rPr>
                <w:rFonts w:ascii="Times New Roman" w:eastAsia="Calibri" w:hAnsi="Times New Roman" w:cs="Times New Roman"/>
                <w:sz w:val="24"/>
                <w:szCs w:val="24"/>
              </w:rPr>
              <w:t>.</w:t>
            </w:r>
          </w:p>
        </w:tc>
        <w:tc>
          <w:tcPr>
            <w:tcW w:w="1076" w:type="pct"/>
          </w:tcPr>
          <w:p w:rsidR="00937F49" w:rsidRPr="00DF5702" w:rsidRDefault="00937F49" w:rsidP="006E675A">
            <w:pPr>
              <w:rPr>
                <w:rFonts w:ascii="Times New Roman" w:eastAsia="Calibri" w:hAnsi="Times New Roman" w:cs="Times New Roman"/>
                <w:sz w:val="24"/>
                <w:szCs w:val="24"/>
              </w:rPr>
            </w:pPr>
            <w:r w:rsidRPr="00DF5702">
              <w:rPr>
                <w:rFonts w:ascii="Times New Roman" w:eastAsia="Calibri" w:hAnsi="Times New Roman" w:cs="Times New Roman"/>
                <w:sz w:val="24"/>
                <w:szCs w:val="24"/>
              </w:rPr>
              <w:t>Shylaja</w:t>
            </w:r>
          </w:p>
        </w:tc>
        <w:tc>
          <w:tcPr>
            <w:tcW w:w="2315" w:type="pct"/>
          </w:tcPr>
          <w:p w:rsidR="00937F49" w:rsidRDefault="00937F49" w:rsidP="0050520F">
            <w:pPr>
              <w:jc w:val="both"/>
              <w:rPr>
                <w:rFonts w:ascii="Times New Roman" w:eastAsia="Calibri" w:hAnsi="Times New Roman" w:cs="Times New Roman"/>
                <w:sz w:val="24"/>
                <w:szCs w:val="24"/>
              </w:rPr>
            </w:pPr>
            <w:r w:rsidRPr="00DF5702">
              <w:rPr>
                <w:rFonts w:ascii="Times New Roman" w:eastAsia="Calibri" w:hAnsi="Times New Roman" w:cs="Times New Roman"/>
                <w:sz w:val="24"/>
                <w:szCs w:val="24"/>
              </w:rPr>
              <w:t>Nonword Repetition in children with language impairment : An Exploratory Study</w:t>
            </w:r>
            <w:r w:rsidR="00DF37EF">
              <w:rPr>
                <w:rFonts w:ascii="Times New Roman" w:eastAsia="Calibri" w:hAnsi="Times New Roman" w:cs="Times New Roman"/>
                <w:sz w:val="24"/>
                <w:szCs w:val="24"/>
              </w:rPr>
              <w:t>.</w:t>
            </w:r>
          </w:p>
          <w:p w:rsidR="00DF37EF" w:rsidRPr="00DF5702" w:rsidRDefault="00DF37EF" w:rsidP="006E675A">
            <w:pPr>
              <w:rPr>
                <w:rFonts w:ascii="Times New Roman" w:eastAsia="Calibri" w:hAnsi="Times New Roman" w:cs="Times New Roman"/>
                <w:sz w:val="24"/>
                <w:szCs w:val="24"/>
              </w:rPr>
            </w:pPr>
          </w:p>
        </w:tc>
        <w:tc>
          <w:tcPr>
            <w:tcW w:w="1247" w:type="pct"/>
          </w:tcPr>
          <w:p w:rsidR="00937F49" w:rsidRPr="00DF5702" w:rsidRDefault="00937F49" w:rsidP="006E675A">
            <w:pPr>
              <w:rPr>
                <w:rFonts w:ascii="Times New Roman" w:eastAsia="Calibri" w:hAnsi="Times New Roman" w:cs="Times New Roman"/>
                <w:sz w:val="24"/>
                <w:szCs w:val="24"/>
              </w:rPr>
            </w:pPr>
            <w:r w:rsidRPr="00DF5702">
              <w:rPr>
                <w:rFonts w:ascii="Times New Roman" w:eastAsia="Calibri" w:hAnsi="Times New Roman" w:cs="Times New Roman"/>
                <w:sz w:val="24"/>
                <w:szCs w:val="24"/>
              </w:rPr>
              <w:t>Dr. Swapna</w:t>
            </w:r>
            <w:r>
              <w:rPr>
                <w:rFonts w:ascii="Times New Roman" w:eastAsia="Calibri" w:hAnsi="Times New Roman" w:cs="Times New Roman"/>
                <w:sz w:val="24"/>
                <w:szCs w:val="24"/>
              </w:rPr>
              <w:t>,</w:t>
            </w:r>
            <w:r w:rsidRPr="00DF5702">
              <w:rPr>
                <w:rFonts w:ascii="Times New Roman" w:eastAsia="Calibri" w:hAnsi="Times New Roman" w:cs="Times New Roman"/>
                <w:sz w:val="24"/>
                <w:szCs w:val="24"/>
              </w:rPr>
              <w:t xml:space="preserve"> N.</w:t>
            </w:r>
          </w:p>
        </w:tc>
      </w:tr>
      <w:tr w:rsidR="00937F49" w:rsidTr="001C2718">
        <w:trPr>
          <w:trHeight w:val="720"/>
        </w:trPr>
        <w:tc>
          <w:tcPr>
            <w:tcW w:w="361" w:type="pct"/>
          </w:tcPr>
          <w:p w:rsidR="00937F49" w:rsidRDefault="00937F49" w:rsidP="00D917A4">
            <w:pPr>
              <w:pStyle w:val="ListParagraph"/>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29</w:t>
            </w:r>
            <w:r w:rsidR="00F7032C">
              <w:rPr>
                <w:rFonts w:ascii="Times New Roman" w:eastAsia="Calibri" w:hAnsi="Times New Roman" w:cs="Times New Roman"/>
                <w:sz w:val="24"/>
                <w:szCs w:val="24"/>
              </w:rPr>
              <w:t>.</w:t>
            </w:r>
          </w:p>
        </w:tc>
        <w:tc>
          <w:tcPr>
            <w:tcW w:w="1076" w:type="pct"/>
          </w:tcPr>
          <w:p w:rsidR="00937F49" w:rsidRPr="00DF5702" w:rsidRDefault="00937F49" w:rsidP="006E675A">
            <w:pPr>
              <w:rPr>
                <w:rFonts w:ascii="Times New Roman" w:eastAsia="Calibri" w:hAnsi="Times New Roman" w:cs="Times New Roman"/>
                <w:sz w:val="24"/>
                <w:szCs w:val="24"/>
              </w:rPr>
            </w:pPr>
            <w:r w:rsidRPr="00DF5702">
              <w:rPr>
                <w:rFonts w:ascii="Times New Roman" w:eastAsia="Calibri" w:hAnsi="Times New Roman" w:cs="Times New Roman"/>
                <w:sz w:val="24"/>
                <w:szCs w:val="24"/>
              </w:rPr>
              <w:t>Sharon Susan Sam</w:t>
            </w:r>
          </w:p>
        </w:tc>
        <w:tc>
          <w:tcPr>
            <w:tcW w:w="2315" w:type="pct"/>
          </w:tcPr>
          <w:p w:rsidR="00937F49" w:rsidRDefault="00937F49" w:rsidP="0050520F">
            <w:pPr>
              <w:jc w:val="both"/>
              <w:rPr>
                <w:rFonts w:ascii="Times New Roman" w:eastAsia="Calibri" w:hAnsi="Times New Roman" w:cs="Times New Roman"/>
                <w:sz w:val="24"/>
                <w:szCs w:val="24"/>
              </w:rPr>
            </w:pPr>
            <w:r w:rsidRPr="00DF5702">
              <w:rPr>
                <w:rFonts w:ascii="Times New Roman" w:eastAsia="Calibri" w:hAnsi="Times New Roman" w:cs="Times New Roman"/>
                <w:sz w:val="24"/>
                <w:szCs w:val="24"/>
              </w:rPr>
              <w:t>Effects of aging on naming in bilingual older adults</w:t>
            </w:r>
            <w:r w:rsidR="00DF37EF">
              <w:rPr>
                <w:rFonts w:ascii="Times New Roman" w:eastAsia="Calibri" w:hAnsi="Times New Roman" w:cs="Times New Roman"/>
                <w:sz w:val="24"/>
                <w:szCs w:val="24"/>
              </w:rPr>
              <w:t>.</w:t>
            </w:r>
          </w:p>
          <w:p w:rsidR="00DF37EF" w:rsidRPr="00DF5702" w:rsidRDefault="00DF37EF" w:rsidP="006E675A">
            <w:pPr>
              <w:rPr>
                <w:rFonts w:ascii="Times New Roman" w:eastAsia="Calibri" w:hAnsi="Times New Roman" w:cs="Times New Roman"/>
                <w:sz w:val="24"/>
                <w:szCs w:val="24"/>
              </w:rPr>
            </w:pPr>
          </w:p>
        </w:tc>
        <w:tc>
          <w:tcPr>
            <w:tcW w:w="1247" w:type="pct"/>
          </w:tcPr>
          <w:p w:rsidR="00937F49" w:rsidRPr="00DF5702" w:rsidRDefault="00937F49" w:rsidP="006E675A">
            <w:pPr>
              <w:rPr>
                <w:rFonts w:ascii="Times New Roman" w:eastAsia="Calibri" w:hAnsi="Times New Roman" w:cs="Times New Roman"/>
                <w:sz w:val="24"/>
                <w:szCs w:val="24"/>
              </w:rPr>
            </w:pPr>
            <w:r w:rsidRPr="00DF5702">
              <w:rPr>
                <w:rFonts w:ascii="Times New Roman" w:eastAsia="Calibri" w:hAnsi="Times New Roman" w:cs="Times New Roman"/>
                <w:sz w:val="24"/>
                <w:szCs w:val="24"/>
              </w:rPr>
              <w:t xml:space="preserve">Ms. Jayashree </w:t>
            </w:r>
            <w:r>
              <w:rPr>
                <w:rFonts w:ascii="Times New Roman" w:eastAsia="Calibri" w:hAnsi="Times New Roman" w:cs="Times New Roman"/>
                <w:sz w:val="24"/>
                <w:szCs w:val="24"/>
              </w:rPr>
              <w:t xml:space="preserve">C </w:t>
            </w:r>
            <w:r w:rsidRPr="00DF5702">
              <w:rPr>
                <w:rFonts w:ascii="Times New Roman" w:eastAsia="Calibri" w:hAnsi="Times New Roman" w:cs="Times New Roman"/>
                <w:sz w:val="24"/>
                <w:szCs w:val="24"/>
              </w:rPr>
              <w:t>Shanbal</w:t>
            </w:r>
          </w:p>
        </w:tc>
      </w:tr>
      <w:tr w:rsidR="00937F49" w:rsidTr="001C2718">
        <w:tc>
          <w:tcPr>
            <w:tcW w:w="361" w:type="pct"/>
          </w:tcPr>
          <w:p w:rsidR="00937F49" w:rsidRDefault="00937F49" w:rsidP="00D917A4">
            <w:pPr>
              <w:pStyle w:val="ListParagraph"/>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30</w:t>
            </w:r>
            <w:r w:rsidR="00F7032C">
              <w:rPr>
                <w:rFonts w:ascii="Times New Roman" w:eastAsia="Calibri" w:hAnsi="Times New Roman" w:cs="Times New Roman"/>
                <w:sz w:val="24"/>
                <w:szCs w:val="24"/>
              </w:rPr>
              <w:t>.</w:t>
            </w:r>
          </w:p>
        </w:tc>
        <w:tc>
          <w:tcPr>
            <w:tcW w:w="1076" w:type="pct"/>
          </w:tcPr>
          <w:p w:rsidR="00937F49" w:rsidRPr="00DF5702" w:rsidRDefault="00937F49" w:rsidP="006E675A">
            <w:pPr>
              <w:rPr>
                <w:rFonts w:ascii="Times New Roman" w:eastAsia="Calibri" w:hAnsi="Times New Roman" w:cs="Times New Roman"/>
                <w:color w:val="000000"/>
                <w:sz w:val="24"/>
                <w:szCs w:val="24"/>
              </w:rPr>
            </w:pPr>
            <w:r>
              <w:rPr>
                <w:rFonts w:ascii="Times New Roman" w:hAnsi="Times New Roman" w:cs="Times New Roman"/>
                <w:sz w:val="24"/>
                <w:szCs w:val="24"/>
              </w:rPr>
              <w:t>Sheetal</w:t>
            </w:r>
          </w:p>
        </w:tc>
        <w:tc>
          <w:tcPr>
            <w:tcW w:w="2315" w:type="pct"/>
          </w:tcPr>
          <w:p w:rsidR="00937F49" w:rsidRDefault="00937F49" w:rsidP="0050520F">
            <w:pPr>
              <w:jc w:val="both"/>
              <w:rPr>
                <w:rFonts w:ascii="Times New Roman" w:hAnsi="Times New Roman" w:cs="Times New Roman"/>
                <w:sz w:val="24"/>
                <w:szCs w:val="24"/>
              </w:rPr>
            </w:pPr>
            <w:r>
              <w:rPr>
                <w:rFonts w:ascii="Times New Roman" w:hAnsi="Times New Roman" w:cs="Times New Roman"/>
                <w:sz w:val="24"/>
                <w:szCs w:val="24"/>
              </w:rPr>
              <w:t>Written languages skills in children with learning disability</w:t>
            </w:r>
            <w:r w:rsidR="00DF37EF">
              <w:rPr>
                <w:rFonts w:ascii="Times New Roman" w:hAnsi="Times New Roman" w:cs="Times New Roman"/>
                <w:sz w:val="24"/>
                <w:szCs w:val="24"/>
              </w:rPr>
              <w:t>.</w:t>
            </w:r>
          </w:p>
          <w:p w:rsidR="00DF37EF" w:rsidRPr="00DF5702" w:rsidRDefault="00DF37EF" w:rsidP="006E675A">
            <w:pPr>
              <w:rPr>
                <w:rFonts w:ascii="Times New Roman" w:eastAsia="Calibri" w:hAnsi="Times New Roman" w:cs="Times New Roman"/>
                <w:color w:val="000000"/>
                <w:sz w:val="24"/>
                <w:szCs w:val="24"/>
              </w:rPr>
            </w:pPr>
          </w:p>
        </w:tc>
        <w:tc>
          <w:tcPr>
            <w:tcW w:w="1247" w:type="pct"/>
          </w:tcPr>
          <w:p w:rsidR="00937F49" w:rsidRPr="00DF5702" w:rsidRDefault="00937F49" w:rsidP="006E675A">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Ms. Sangeetha, M</w:t>
            </w:r>
          </w:p>
        </w:tc>
      </w:tr>
      <w:tr w:rsidR="00937F49" w:rsidTr="001C2718">
        <w:tc>
          <w:tcPr>
            <w:tcW w:w="361" w:type="pct"/>
          </w:tcPr>
          <w:p w:rsidR="00937F49" w:rsidRDefault="00937F49" w:rsidP="00D917A4">
            <w:pPr>
              <w:pStyle w:val="ListParagraph"/>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31</w:t>
            </w:r>
            <w:r w:rsidR="00F7032C">
              <w:rPr>
                <w:rFonts w:ascii="Times New Roman" w:eastAsia="Calibri" w:hAnsi="Times New Roman" w:cs="Times New Roman"/>
                <w:sz w:val="24"/>
                <w:szCs w:val="24"/>
              </w:rPr>
              <w:t>.</w:t>
            </w:r>
          </w:p>
        </w:tc>
        <w:tc>
          <w:tcPr>
            <w:tcW w:w="1076" w:type="pct"/>
          </w:tcPr>
          <w:p w:rsidR="00937F49" w:rsidRPr="0051294E" w:rsidRDefault="00937F49" w:rsidP="006E675A">
            <w:pPr>
              <w:jc w:val="both"/>
              <w:rPr>
                <w:rFonts w:ascii="Times New Roman" w:hAnsi="Times New Roman" w:cs="Times New Roman"/>
                <w:bCs/>
                <w:sz w:val="24"/>
                <w:szCs w:val="24"/>
              </w:rPr>
            </w:pPr>
            <w:r w:rsidRPr="0051294E">
              <w:rPr>
                <w:rFonts w:ascii="Times New Roman" w:hAnsi="Times New Roman" w:cs="Times New Roman"/>
                <w:bCs/>
                <w:sz w:val="24"/>
                <w:szCs w:val="24"/>
              </w:rPr>
              <w:t>Tiffy George Roy</w:t>
            </w:r>
          </w:p>
        </w:tc>
        <w:tc>
          <w:tcPr>
            <w:tcW w:w="2315" w:type="pct"/>
          </w:tcPr>
          <w:p w:rsidR="00937F49" w:rsidRDefault="00937F49" w:rsidP="006E675A">
            <w:pPr>
              <w:jc w:val="both"/>
              <w:rPr>
                <w:rFonts w:ascii="Times New Roman" w:hAnsi="Times New Roman" w:cs="Times New Roman"/>
                <w:sz w:val="24"/>
                <w:szCs w:val="24"/>
              </w:rPr>
            </w:pPr>
            <w:r w:rsidRPr="0051294E">
              <w:rPr>
                <w:rFonts w:ascii="Times New Roman" w:hAnsi="Times New Roman" w:cs="Times New Roman"/>
                <w:sz w:val="24"/>
                <w:szCs w:val="24"/>
              </w:rPr>
              <w:t>Usefulness of Cognitive cueing in Eliciting Vocal Variability and Vocal Naturalness</w:t>
            </w:r>
            <w:r w:rsidR="00DF37EF">
              <w:rPr>
                <w:rFonts w:ascii="Times New Roman" w:hAnsi="Times New Roman" w:cs="Times New Roman"/>
                <w:sz w:val="24"/>
                <w:szCs w:val="24"/>
              </w:rPr>
              <w:t>.</w:t>
            </w:r>
          </w:p>
          <w:p w:rsidR="00DF37EF" w:rsidRPr="0051294E" w:rsidRDefault="00DF37EF" w:rsidP="006E675A">
            <w:pPr>
              <w:jc w:val="both"/>
              <w:rPr>
                <w:rFonts w:ascii="Times New Roman" w:hAnsi="Times New Roman" w:cs="Times New Roman"/>
                <w:bCs/>
                <w:sz w:val="24"/>
                <w:szCs w:val="24"/>
              </w:rPr>
            </w:pPr>
          </w:p>
        </w:tc>
        <w:tc>
          <w:tcPr>
            <w:tcW w:w="1247" w:type="pct"/>
          </w:tcPr>
          <w:p w:rsidR="00937F49" w:rsidRPr="0051294E" w:rsidRDefault="00937F49" w:rsidP="006E675A">
            <w:pPr>
              <w:jc w:val="both"/>
              <w:rPr>
                <w:rFonts w:ascii="Times New Roman" w:hAnsi="Times New Roman" w:cs="Times New Roman"/>
                <w:bCs/>
                <w:sz w:val="24"/>
                <w:szCs w:val="24"/>
              </w:rPr>
            </w:pPr>
            <w:r w:rsidRPr="0051294E">
              <w:rPr>
                <w:rFonts w:ascii="Times New Roman" w:hAnsi="Times New Roman" w:cs="Times New Roman"/>
                <w:bCs/>
                <w:sz w:val="24"/>
                <w:szCs w:val="24"/>
              </w:rPr>
              <w:t>Ms. Yeshoda</w:t>
            </w:r>
            <w:r>
              <w:rPr>
                <w:rFonts w:ascii="Times New Roman" w:hAnsi="Times New Roman" w:cs="Times New Roman"/>
                <w:bCs/>
                <w:sz w:val="24"/>
                <w:szCs w:val="24"/>
              </w:rPr>
              <w:t xml:space="preserve">, </w:t>
            </w:r>
            <w:r w:rsidRPr="0051294E">
              <w:rPr>
                <w:rFonts w:ascii="Times New Roman" w:hAnsi="Times New Roman" w:cs="Times New Roman"/>
                <w:bCs/>
                <w:sz w:val="24"/>
                <w:szCs w:val="24"/>
              </w:rPr>
              <w:t>K.</w:t>
            </w:r>
          </w:p>
        </w:tc>
      </w:tr>
      <w:tr w:rsidR="00937F49" w:rsidTr="001C2718">
        <w:tc>
          <w:tcPr>
            <w:tcW w:w="361" w:type="pct"/>
          </w:tcPr>
          <w:p w:rsidR="00937F49" w:rsidRDefault="00937F49" w:rsidP="00D917A4">
            <w:pPr>
              <w:pStyle w:val="ListParagraph"/>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32</w:t>
            </w:r>
            <w:r w:rsidR="00F7032C">
              <w:rPr>
                <w:rFonts w:ascii="Times New Roman" w:eastAsia="Calibri" w:hAnsi="Times New Roman" w:cs="Times New Roman"/>
                <w:sz w:val="24"/>
                <w:szCs w:val="24"/>
              </w:rPr>
              <w:t>.</w:t>
            </w:r>
          </w:p>
        </w:tc>
        <w:tc>
          <w:tcPr>
            <w:tcW w:w="1076" w:type="pct"/>
          </w:tcPr>
          <w:p w:rsidR="00937F49" w:rsidRPr="0051294E" w:rsidRDefault="00937F49" w:rsidP="006E675A">
            <w:pPr>
              <w:jc w:val="both"/>
              <w:rPr>
                <w:rFonts w:ascii="Times New Roman" w:hAnsi="Times New Roman" w:cs="Times New Roman"/>
                <w:bCs/>
                <w:sz w:val="24"/>
                <w:szCs w:val="24"/>
              </w:rPr>
            </w:pPr>
            <w:r w:rsidRPr="0051294E">
              <w:rPr>
                <w:rFonts w:ascii="Times New Roman" w:hAnsi="Times New Roman" w:cs="Times New Roman"/>
                <w:bCs/>
                <w:sz w:val="24"/>
                <w:szCs w:val="24"/>
              </w:rPr>
              <w:t>Usharani</w:t>
            </w:r>
            <w:r>
              <w:rPr>
                <w:rFonts w:ascii="Times New Roman" w:hAnsi="Times New Roman" w:cs="Times New Roman"/>
                <w:bCs/>
                <w:sz w:val="24"/>
                <w:szCs w:val="24"/>
              </w:rPr>
              <w:t>,</w:t>
            </w:r>
            <w:r w:rsidRPr="0051294E">
              <w:rPr>
                <w:rFonts w:ascii="Times New Roman" w:hAnsi="Times New Roman" w:cs="Times New Roman"/>
                <w:bCs/>
                <w:sz w:val="24"/>
                <w:szCs w:val="24"/>
              </w:rPr>
              <w:t xml:space="preserve"> K</w:t>
            </w:r>
            <w:r>
              <w:rPr>
                <w:rFonts w:ascii="Times New Roman" w:hAnsi="Times New Roman" w:cs="Times New Roman"/>
                <w:bCs/>
                <w:sz w:val="24"/>
                <w:szCs w:val="24"/>
              </w:rPr>
              <w:t>.</w:t>
            </w:r>
          </w:p>
        </w:tc>
        <w:tc>
          <w:tcPr>
            <w:tcW w:w="2315" w:type="pct"/>
          </w:tcPr>
          <w:p w:rsidR="00937F49" w:rsidRDefault="00937F49" w:rsidP="006E675A">
            <w:pPr>
              <w:jc w:val="both"/>
              <w:rPr>
                <w:rFonts w:ascii="Times New Roman" w:hAnsi="Times New Roman" w:cs="Times New Roman"/>
                <w:sz w:val="24"/>
                <w:szCs w:val="24"/>
              </w:rPr>
            </w:pPr>
            <w:r w:rsidRPr="0051294E">
              <w:rPr>
                <w:rFonts w:ascii="Times New Roman" w:hAnsi="Times New Roman" w:cs="Times New Roman"/>
                <w:sz w:val="24"/>
                <w:szCs w:val="24"/>
              </w:rPr>
              <w:t>Articulatory acquisition in Telugu speaking urban children: 2-3 years.</w:t>
            </w:r>
          </w:p>
          <w:p w:rsidR="00DF37EF" w:rsidRPr="0051294E" w:rsidRDefault="00DF37EF" w:rsidP="006E675A">
            <w:pPr>
              <w:jc w:val="both"/>
              <w:rPr>
                <w:rFonts w:ascii="Times New Roman" w:hAnsi="Times New Roman" w:cs="Times New Roman"/>
                <w:bCs/>
                <w:sz w:val="24"/>
                <w:szCs w:val="24"/>
              </w:rPr>
            </w:pPr>
          </w:p>
        </w:tc>
        <w:tc>
          <w:tcPr>
            <w:tcW w:w="1247" w:type="pct"/>
          </w:tcPr>
          <w:p w:rsidR="00937F49" w:rsidRPr="0051294E" w:rsidRDefault="00937F49" w:rsidP="006E675A">
            <w:pPr>
              <w:jc w:val="both"/>
              <w:rPr>
                <w:rFonts w:ascii="Times New Roman" w:hAnsi="Times New Roman" w:cs="Times New Roman"/>
                <w:bCs/>
                <w:sz w:val="24"/>
                <w:szCs w:val="24"/>
              </w:rPr>
            </w:pPr>
            <w:r w:rsidRPr="0051294E">
              <w:rPr>
                <w:rFonts w:ascii="Times New Roman" w:hAnsi="Times New Roman" w:cs="Times New Roman"/>
                <w:bCs/>
                <w:sz w:val="24"/>
                <w:szCs w:val="24"/>
              </w:rPr>
              <w:t>Dr. Sreedevi</w:t>
            </w:r>
            <w:r>
              <w:rPr>
                <w:rFonts w:ascii="Times New Roman" w:hAnsi="Times New Roman" w:cs="Times New Roman"/>
                <w:bCs/>
                <w:sz w:val="24"/>
                <w:szCs w:val="24"/>
              </w:rPr>
              <w:t xml:space="preserve">, </w:t>
            </w:r>
            <w:r w:rsidRPr="0051294E">
              <w:rPr>
                <w:rFonts w:ascii="Times New Roman" w:hAnsi="Times New Roman" w:cs="Times New Roman"/>
                <w:bCs/>
                <w:sz w:val="24"/>
                <w:szCs w:val="24"/>
              </w:rPr>
              <w:t>N.</w:t>
            </w:r>
          </w:p>
        </w:tc>
      </w:tr>
      <w:tr w:rsidR="00937F49" w:rsidTr="001C2718">
        <w:tc>
          <w:tcPr>
            <w:tcW w:w="361" w:type="pct"/>
          </w:tcPr>
          <w:p w:rsidR="00937F49" w:rsidRDefault="00937F49" w:rsidP="00D917A4">
            <w:pPr>
              <w:pStyle w:val="ListParagraph"/>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33</w:t>
            </w:r>
            <w:r w:rsidR="00F7032C">
              <w:rPr>
                <w:rFonts w:ascii="Times New Roman" w:eastAsia="Calibri" w:hAnsi="Times New Roman" w:cs="Times New Roman"/>
                <w:sz w:val="24"/>
                <w:szCs w:val="24"/>
              </w:rPr>
              <w:t>.</w:t>
            </w:r>
          </w:p>
        </w:tc>
        <w:tc>
          <w:tcPr>
            <w:tcW w:w="1076" w:type="pct"/>
          </w:tcPr>
          <w:p w:rsidR="00937F49" w:rsidRPr="00DF5702" w:rsidRDefault="00937F49" w:rsidP="006E675A">
            <w:pPr>
              <w:rPr>
                <w:rFonts w:ascii="Times New Roman" w:eastAsia="Calibri" w:hAnsi="Times New Roman" w:cs="Times New Roman"/>
                <w:color w:val="000000"/>
                <w:sz w:val="24"/>
                <w:szCs w:val="24"/>
              </w:rPr>
            </w:pPr>
            <w:r>
              <w:rPr>
                <w:rFonts w:ascii="Times New Roman" w:hAnsi="Times New Roman" w:cs="Times New Roman"/>
                <w:sz w:val="24"/>
                <w:szCs w:val="24"/>
              </w:rPr>
              <w:t>Veena K.D</w:t>
            </w:r>
          </w:p>
        </w:tc>
        <w:tc>
          <w:tcPr>
            <w:tcW w:w="2315" w:type="pct"/>
          </w:tcPr>
          <w:p w:rsidR="00937F49" w:rsidRDefault="00937F49" w:rsidP="0050520F">
            <w:pPr>
              <w:jc w:val="both"/>
              <w:rPr>
                <w:rFonts w:ascii="Times New Roman" w:hAnsi="Times New Roman" w:cs="Times New Roman"/>
                <w:sz w:val="24"/>
                <w:szCs w:val="24"/>
              </w:rPr>
            </w:pPr>
            <w:r>
              <w:rPr>
                <w:rFonts w:ascii="Times New Roman" w:hAnsi="Times New Roman" w:cs="Times New Roman"/>
                <w:sz w:val="24"/>
                <w:szCs w:val="24"/>
              </w:rPr>
              <w:t>Cognitive Linguistic assessment Protocol in Telugu: An adaptation of CLAP in Kannada</w:t>
            </w:r>
            <w:r w:rsidR="00DF37EF">
              <w:rPr>
                <w:rFonts w:ascii="Times New Roman" w:hAnsi="Times New Roman" w:cs="Times New Roman"/>
                <w:sz w:val="24"/>
                <w:szCs w:val="24"/>
              </w:rPr>
              <w:t>.</w:t>
            </w:r>
          </w:p>
          <w:p w:rsidR="00DF37EF" w:rsidRPr="00DF5702" w:rsidRDefault="00DF37EF" w:rsidP="006E675A">
            <w:pPr>
              <w:rPr>
                <w:rFonts w:ascii="Times New Roman" w:eastAsia="Calibri" w:hAnsi="Times New Roman" w:cs="Times New Roman"/>
                <w:color w:val="000000"/>
                <w:sz w:val="24"/>
                <w:szCs w:val="24"/>
              </w:rPr>
            </w:pPr>
          </w:p>
        </w:tc>
        <w:tc>
          <w:tcPr>
            <w:tcW w:w="1247" w:type="pct"/>
          </w:tcPr>
          <w:p w:rsidR="00937F49" w:rsidRDefault="00937F49" w:rsidP="006E675A">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Dr. Goswami, S.P</w:t>
            </w:r>
          </w:p>
          <w:p w:rsidR="00937F49" w:rsidRPr="00DF5702" w:rsidRDefault="00937F49" w:rsidP="006E675A">
            <w:pPr>
              <w:rPr>
                <w:rFonts w:ascii="Times New Roman" w:eastAsia="Calibri" w:hAnsi="Times New Roman" w:cs="Times New Roman"/>
                <w:color w:val="000000"/>
                <w:sz w:val="24"/>
                <w:szCs w:val="24"/>
              </w:rPr>
            </w:pPr>
          </w:p>
        </w:tc>
      </w:tr>
      <w:tr w:rsidR="00937F49" w:rsidTr="001C2718">
        <w:tc>
          <w:tcPr>
            <w:tcW w:w="361" w:type="pct"/>
          </w:tcPr>
          <w:p w:rsidR="00937F49" w:rsidRPr="00DF5702" w:rsidRDefault="00937F49" w:rsidP="00D917A4">
            <w:pPr>
              <w:pStyle w:val="ListParagraph"/>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34</w:t>
            </w:r>
            <w:r w:rsidR="00F7032C">
              <w:rPr>
                <w:rFonts w:ascii="Times New Roman" w:eastAsia="Calibri" w:hAnsi="Times New Roman" w:cs="Times New Roman"/>
                <w:sz w:val="24"/>
                <w:szCs w:val="24"/>
              </w:rPr>
              <w:t>.</w:t>
            </w:r>
          </w:p>
        </w:tc>
        <w:tc>
          <w:tcPr>
            <w:tcW w:w="1076" w:type="pct"/>
          </w:tcPr>
          <w:p w:rsidR="00937F49" w:rsidRPr="0051294E" w:rsidRDefault="00937F49" w:rsidP="006E675A">
            <w:pPr>
              <w:jc w:val="both"/>
              <w:rPr>
                <w:rFonts w:ascii="Times New Roman" w:hAnsi="Times New Roman" w:cs="Times New Roman"/>
                <w:bCs/>
                <w:sz w:val="24"/>
                <w:szCs w:val="24"/>
              </w:rPr>
            </w:pPr>
            <w:r w:rsidRPr="0051294E">
              <w:rPr>
                <w:rFonts w:ascii="Times New Roman" w:hAnsi="Times New Roman" w:cs="Times New Roman"/>
                <w:bCs/>
                <w:sz w:val="24"/>
                <w:szCs w:val="24"/>
              </w:rPr>
              <w:t>Yashaswini</w:t>
            </w:r>
            <w:r>
              <w:rPr>
                <w:rFonts w:ascii="Times New Roman" w:hAnsi="Times New Roman" w:cs="Times New Roman"/>
                <w:bCs/>
                <w:sz w:val="24"/>
                <w:szCs w:val="24"/>
              </w:rPr>
              <w:t>,</w:t>
            </w:r>
            <w:r w:rsidRPr="0051294E">
              <w:rPr>
                <w:rFonts w:ascii="Times New Roman" w:hAnsi="Times New Roman" w:cs="Times New Roman"/>
                <w:bCs/>
                <w:sz w:val="24"/>
                <w:szCs w:val="24"/>
              </w:rPr>
              <w:t xml:space="preserve"> R</w:t>
            </w:r>
            <w:r>
              <w:rPr>
                <w:rFonts w:ascii="Times New Roman" w:hAnsi="Times New Roman" w:cs="Times New Roman"/>
                <w:bCs/>
                <w:sz w:val="24"/>
                <w:szCs w:val="24"/>
              </w:rPr>
              <w:t>.</w:t>
            </w:r>
          </w:p>
        </w:tc>
        <w:tc>
          <w:tcPr>
            <w:tcW w:w="2315" w:type="pct"/>
          </w:tcPr>
          <w:p w:rsidR="00937F49" w:rsidRDefault="00937F49" w:rsidP="006E675A">
            <w:pPr>
              <w:jc w:val="both"/>
              <w:rPr>
                <w:rFonts w:ascii="Times New Roman" w:hAnsi="Times New Roman" w:cs="Times New Roman"/>
                <w:bCs/>
                <w:sz w:val="24"/>
                <w:szCs w:val="24"/>
              </w:rPr>
            </w:pPr>
            <w:r w:rsidRPr="0051294E">
              <w:rPr>
                <w:rFonts w:ascii="Times New Roman" w:hAnsi="Times New Roman" w:cs="Times New Roman"/>
                <w:bCs/>
                <w:sz w:val="24"/>
                <w:szCs w:val="24"/>
              </w:rPr>
              <w:t>Linguistic and metalinguistic abilities in children with and without stuttering</w:t>
            </w:r>
            <w:r w:rsidR="00DF37EF">
              <w:rPr>
                <w:rFonts w:ascii="Times New Roman" w:hAnsi="Times New Roman" w:cs="Times New Roman"/>
                <w:bCs/>
                <w:sz w:val="24"/>
                <w:szCs w:val="24"/>
              </w:rPr>
              <w:t>.</w:t>
            </w:r>
          </w:p>
          <w:p w:rsidR="00DF37EF" w:rsidRPr="0051294E" w:rsidRDefault="00DF37EF" w:rsidP="006E675A">
            <w:pPr>
              <w:jc w:val="both"/>
              <w:rPr>
                <w:rFonts w:ascii="Times New Roman" w:hAnsi="Times New Roman" w:cs="Times New Roman"/>
                <w:bCs/>
                <w:sz w:val="24"/>
                <w:szCs w:val="24"/>
              </w:rPr>
            </w:pPr>
          </w:p>
        </w:tc>
        <w:tc>
          <w:tcPr>
            <w:tcW w:w="1247" w:type="pct"/>
          </w:tcPr>
          <w:p w:rsidR="00937F49" w:rsidRPr="0051294E" w:rsidRDefault="00937F49" w:rsidP="006E675A">
            <w:pPr>
              <w:jc w:val="both"/>
              <w:rPr>
                <w:rFonts w:ascii="Times New Roman" w:hAnsi="Times New Roman" w:cs="Times New Roman"/>
                <w:bCs/>
                <w:sz w:val="24"/>
                <w:szCs w:val="24"/>
              </w:rPr>
            </w:pPr>
            <w:r w:rsidRPr="0051294E">
              <w:rPr>
                <w:rFonts w:ascii="Times New Roman" w:hAnsi="Times New Roman" w:cs="Times New Roman"/>
                <w:bCs/>
                <w:sz w:val="24"/>
                <w:szCs w:val="24"/>
              </w:rPr>
              <w:t>Dr.Y.V. Geetha</w:t>
            </w:r>
          </w:p>
        </w:tc>
      </w:tr>
      <w:tr w:rsidR="00937F49" w:rsidTr="001C2718">
        <w:tc>
          <w:tcPr>
            <w:tcW w:w="361" w:type="pct"/>
            <w:tcBorders>
              <w:bottom w:val="single" w:sz="4" w:space="0" w:color="auto"/>
            </w:tcBorders>
          </w:tcPr>
          <w:p w:rsidR="00937F49" w:rsidRPr="00DF5702" w:rsidRDefault="00937F49" w:rsidP="00D917A4">
            <w:pPr>
              <w:pStyle w:val="ListParagraph"/>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35</w:t>
            </w:r>
            <w:r w:rsidR="00F7032C">
              <w:rPr>
                <w:rFonts w:ascii="Times New Roman" w:eastAsia="Calibri" w:hAnsi="Times New Roman" w:cs="Times New Roman"/>
                <w:sz w:val="24"/>
                <w:szCs w:val="24"/>
              </w:rPr>
              <w:t>.</w:t>
            </w:r>
          </w:p>
        </w:tc>
        <w:tc>
          <w:tcPr>
            <w:tcW w:w="1076" w:type="pct"/>
            <w:tcBorders>
              <w:bottom w:val="single" w:sz="4" w:space="0" w:color="auto"/>
            </w:tcBorders>
          </w:tcPr>
          <w:p w:rsidR="00937F49" w:rsidRPr="00DF5702" w:rsidRDefault="00937F49" w:rsidP="006E675A">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Yashomathi</w:t>
            </w:r>
          </w:p>
        </w:tc>
        <w:tc>
          <w:tcPr>
            <w:tcW w:w="2315" w:type="pct"/>
            <w:tcBorders>
              <w:bottom w:val="single" w:sz="4" w:space="0" w:color="auto"/>
            </w:tcBorders>
          </w:tcPr>
          <w:p w:rsidR="00937F49" w:rsidRPr="00DF5702" w:rsidRDefault="00937F49" w:rsidP="0050520F">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Comparison of signed vocabulary of Indian sign language (ISL) users with that of Signed English (SE)</w:t>
            </w:r>
          </w:p>
        </w:tc>
        <w:tc>
          <w:tcPr>
            <w:tcW w:w="1247" w:type="pct"/>
            <w:tcBorders>
              <w:bottom w:val="single" w:sz="4" w:space="0" w:color="auto"/>
            </w:tcBorders>
          </w:tcPr>
          <w:p w:rsidR="00937F49" w:rsidRPr="00DF5702" w:rsidRDefault="00937F49" w:rsidP="006E675A">
            <w:pPr>
              <w:rPr>
                <w:rFonts w:ascii="Times New Roman" w:eastAsia="Calibri" w:hAnsi="Times New Roman" w:cs="Times New Roman"/>
                <w:color w:val="000000"/>
                <w:sz w:val="24"/>
                <w:szCs w:val="24"/>
              </w:rPr>
            </w:pPr>
            <w:r w:rsidRPr="00DF5702">
              <w:rPr>
                <w:rFonts w:ascii="Times New Roman" w:eastAsia="Calibri" w:hAnsi="Times New Roman" w:cs="Times New Roman"/>
                <w:color w:val="000000"/>
                <w:sz w:val="24"/>
                <w:szCs w:val="24"/>
              </w:rPr>
              <w:t>Dr.</w:t>
            </w:r>
            <w:r>
              <w:rPr>
                <w:rFonts w:ascii="Times New Roman" w:eastAsia="Calibri" w:hAnsi="Times New Roman" w:cs="Times New Roman"/>
                <w:color w:val="000000"/>
                <w:sz w:val="24"/>
                <w:szCs w:val="24"/>
              </w:rPr>
              <w:t xml:space="preserve"> </w:t>
            </w:r>
            <w:r w:rsidRPr="00DF5702">
              <w:rPr>
                <w:rFonts w:ascii="Times New Roman" w:eastAsia="Calibri" w:hAnsi="Times New Roman" w:cs="Times New Roman"/>
                <w:color w:val="000000"/>
                <w:sz w:val="24"/>
                <w:szCs w:val="24"/>
              </w:rPr>
              <w:t>Manjula</w:t>
            </w:r>
            <w:r>
              <w:rPr>
                <w:rFonts w:ascii="Times New Roman" w:eastAsia="Calibri" w:hAnsi="Times New Roman" w:cs="Times New Roman"/>
                <w:color w:val="000000"/>
                <w:sz w:val="24"/>
                <w:szCs w:val="24"/>
              </w:rPr>
              <w:t xml:space="preserve">, </w:t>
            </w:r>
            <w:r w:rsidRPr="00DF5702">
              <w:rPr>
                <w:rFonts w:ascii="Times New Roman" w:eastAsia="Calibri" w:hAnsi="Times New Roman" w:cs="Times New Roman"/>
                <w:color w:val="000000"/>
                <w:sz w:val="24"/>
                <w:szCs w:val="24"/>
              </w:rPr>
              <w:t>R.</w:t>
            </w:r>
          </w:p>
          <w:p w:rsidR="00937F49" w:rsidRPr="00DF5702" w:rsidRDefault="00937F49" w:rsidP="006E675A">
            <w:pPr>
              <w:rPr>
                <w:rFonts w:ascii="Times New Roman" w:eastAsia="Calibri" w:hAnsi="Times New Roman" w:cs="Times New Roman"/>
                <w:color w:val="000000"/>
                <w:sz w:val="24"/>
                <w:szCs w:val="24"/>
              </w:rPr>
            </w:pPr>
          </w:p>
        </w:tc>
      </w:tr>
    </w:tbl>
    <w:p w:rsidR="00A854E7" w:rsidRDefault="00A854E7" w:rsidP="008D1167">
      <w:pPr>
        <w:spacing w:after="0" w:line="240" w:lineRule="auto"/>
        <w:rPr>
          <w:rFonts w:ascii="Times New Roman" w:hAnsi="Times New Roman" w:cs="Times New Roman"/>
          <w:b/>
          <w:sz w:val="24"/>
          <w:szCs w:val="24"/>
        </w:rPr>
      </w:pPr>
    </w:p>
    <w:p w:rsidR="008D1167" w:rsidRPr="008D1167" w:rsidRDefault="008D1167" w:rsidP="00D917A4">
      <w:pPr>
        <w:pStyle w:val="ListParagraph"/>
        <w:numPr>
          <w:ilvl w:val="0"/>
          <w:numId w:val="24"/>
        </w:numPr>
        <w:spacing w:after="0" w:line="240" w:lineRule="auto"/>
        <w:ind w:left="360"/>
        <w:rPr>
          <w:rFonts w:ascii="Times New Roman" w:hAnsi="Times New Roman" w:cs="Times New Roman"/>
          <w:b/>
          <w:sz w:val="24"/>
          <w:szCs w:val="24"/>
        </w:rPr>
      </w:pPr>
      <w:r w:rsidRPr="008D1167">
        <w:rPr>
          <w:rFonts w:ascii="Times New Roman" w:hAnsi="Times New Roman" w:cs="Times New Roman"/>
          <w:b/>
          <w:sz w:val="24"/>
          <w:szCs w:val="24"/>
        </w:rPr>
        <w:t>Dissertation</w:t>
      </w:r>
      <w:r w:rsidR="008D2EB9">
        <w:rPr>
          <w:rFonts w:ascii="Times New Roman" w:hAnsi="Times New Roman" w:cs="Times New Roman"/>
          <w:b/>
          <w:sz w:val="24"/>
          <w:szCs w:val="24"/>
        </w:rPr>
        <w:t>s</w:t>
      </w:r>
      <w:r w:rsidRPr="008D1167">
        <w:rPr>
          <w:rFonts w:ascii="Times New Roman" w:hAnsi="Times New Roman" w:cs="Times New Roman"/>
          <w:b/>
          <w:sz w:val="24"/>
          <w:szCs w:val="24"/>
        </w:rPr>
        <w:t xml:space="preserve"> under </w:t>
      </w:r>
      <w:r w:rsidR="00357B20">
        <w:rPr>
          <w:rFonts w:ascii="Times New Roman" w:hAnsi="Times New Roman" w:cs="Times New Roman"/>
          <w:b/>
          <w:sz w:val="24"/>
          <w:szCs w:val="24"/>
        </w:rPr>
        <w:t xml:space="preserve">progress </w:t>
      </w:r>
      <w:r w:rsidRPr="008D1167">
        <w:rPr>
          <w:rFonts w:ascii="Times New Roman" w:hAnsi="Times New Roman" w:cs="Times New Roman"/>
          <w:b/>
          <w:sz w:val="24"/>
          <w:szCs w:val="24"/>
        </w:rPr>
        <w:t>M.S.Ed (HI)</w:t>
      </w:r>
    </w:p>
    <w:p w:rsidR="008D1167" w:rsidRDefault="008D1167" w:rsidP="007F26E1">
      <w:pPr>
        <w:pBdr>
          <w:bottom w:val="single" w:sz="4" w:space="1" w:color="auto"/>
        </w:pBdr>
        <w:spacing w:after="0" w:line="240" w:lineRule="auto"/>
        <w:jc w:val="center"/>
        <w:rPr>
          <w:rFonts w:ascii="Times New Roman" w:hAnsi="Times New Roman" w:cs="Times New Roman"/>
          <w:b/>
          <w:sz w:val="24"/>
          <w:szCs w:val="24"/>
        </w:rPr>
      </w:pPr>
    </w:p>
    <w:tbl>
      <w:tblPr>
        <w:tblStyle w:val="TableGrid"/>
        <w:tblW w:w="5000" w:type="pct"/>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1"/>
        <w:gridCol w:w="1701"/>
        <w:gridCol w:w="3686"/>
        <w:gridCol w:w="1818"/>
      </w:tblGrid>
      <w:tr w:rsidR="00856B4E" w:rsidRPr="00DF37EF" w:rsidTr="007F26E1">
        <w:tc>
          <w:tcPr>
            <w:tcW w:w="367" w:type="pct"/>
            <w:tcBorders>
              <w:top w:val="single" w:sz="4" w:space="0" w:color="auto"/>
              <w:bottom w:val="single" w:sz="4" w:space="0" w:color="auto"/>
            </w:tcBorders>
          </w:tcPr>
          <w:p w:rsidR="00856B4E" w:rsidRPr="0021653D" w:rsidRDefault="00856B4E" w:rsidP="007F26E1">
            <w:pPr>
              <w:pBdr>
                <w:bottom w:val="single" w:sz="4" w:space="1" w:color="auto"/>
              </w:pBdr>
              <w:rPr>
                <w:rFonts w:ascii="Times New Roman" w:hAnsi="Times New Roman" w:cs="Times New Roman"/>
                <w:sz w:val="24"/>
                <w:szCs w:val="24"/>
              </w:rPr>
            </w:pPr>
            <w:r>
              <w:rPr>
                <w:rFonts w:ascii="Times New Roman" w:hAnsi="Times New Roman" w:cs="Times New Roman"/>
                <w:sz w:val="24"/>
                <w:szCs w:val="24"/>
              </w:rPr>
              <w:t>Sl. No.</w:t>
            </w:r>
          </w:p>
        </w:tc>
        <w:tc>
          <w:tcPr>
            <w:tcW w:w="1094" w:type="pct"/>
            <w:tcBorders>
              <w:top w:val="single" w:sz="4" w:space="0" w:color="auto"/>
              <w:bottom w:val="single" w:sz="4" w:space="0" w:color="auto"/>
            </w:tcBorders>
          </w:tcPr>
          <w:p w:rsidR="00856B4E" w:rsidRPr="00DF37EF" w:rsidRDefault="00856B4E" w:rsidP="007F26E1">
            <w:pPr>
              <w:pBdr>
                <w:bottom w:val="single" w:sz="4" w:space="1" w:color="auto"/>
              </w:pBdr>
              <w:jc w:val="center"/>
              <w:rPr>
                <w:rFonts w:ascii="Times New Roman" w:hAnsi="Times New Roman" w:cs="Times New Roman"/>
                <w:sz w:val="24"/>
                <w:szCs w:val="24"/>
              </w:rPr>
            </w:pPr>
            <w:r w:rsidRPr="00DF37EF">
              <w:rPr>
                <w:rFonts w:ascii="Times New Roman" w:hAnsi="Times New Roman" w:cs="Times New Roman"/>
                <w:sz w:val="24"/>
                <w:szCs w:val="24"/>
              </w:rPr>
              <w:t>Name of the candidate</w:t>
            </w:r>
          </w:p>
        </w:tc>
        <w:tc>
          <w:tcPr>
            <w:tcW w:w="2370" w:type="pct"/>
            <w:tcBorders>
              <w:top w:val="single" w:sz="4" w:space="0" w:color="auto"/>
              <w:bottom w:val="single" w:sz="4" w:space="0" w:color="auto"/>
            </w:tcBorders>
          </w:tcPr>
          <w:p w:rsidR="007F26E1" w:rsidRDefault="00856B4E" w:rsidP="007F26E1">
            <w:pPr>
              <w:pBdr>
                <w:bottom w:val="single" w:sz="4" w:space="1" w:color="auto"/>
              </w:pBdr>
              <w:jc w:val="center"/>
              <w:rPr>
                <w:rFonts w:ascii="Times New Roman" w:hAnsi="Times New Roman" w:cs="Times New Roman"/>
                <w:sz w:val="24"/>
                <w:szCs w:val="24"/>
              </w:rPr>
            </w:pPr>
            <w:r w:rsidRPr="00DF37EF">
              <w:rPr>
                <w:rFonts w:ascii="Times New Roman" w:hAnsi="Times New Roman" w:cs="Times New Roman"/>
                <w:sz w:val="24"/>
                <w:szCs w:val="24"/>
              </w:rPr>
              <w:t>Title of the Dissertation</w:t>
            </w:r>
          </w:p>
          <w:p w:rsidR="007F26E1" w:rsidRPr="00DF37EF" w:rsidRDefault="007F26E1" w:rsidP="007F26E1">
            <w:pPr>
              <w:pBdr>
                <w:bottom w:val="single" w:sz="4" w:space="1" w:color="auto"/>
              </w:pBdr>
              <w:jc w:val="center"/>
              <w:rPr>
                <w:rFonts w:ascii="Times New Roman" w:hAnsi="Times New Roman" w:cs="Times New Roman"/>
                <w:sz w:val="24"/>
                <w:szCs w:val="24"/>
              </w:rPr>
            </w:pPr>
          </w:p>
        </w:tc>
        <w:tc>
          <w:tcPr>
            <w:tcW w:w="1169" w:type="pct"/>
            <w:tcBorders>
              <w:top w:val="single" w:sz="4" w:space="0" w:color="auto"/>
              <w:bottom w:val="single" w:sz="4" w:space="0" w:color="auto"/>
            </w:tcBorders>
          </w:tcPr>
          <w:p w:rsidR="00856B4E" w:rsidRDefault="00856B4E" w:rsidP="007F26E1">
            <w:pPr>
              <w:pBdr>
                <w:bottom w:val="single" w:sz="4" w:space="1" w:color="auto"/>
              </w:pBdr>
              <w:jc w:val="center"/>
              <w:rPr>
                <w:rFonts w:ascii="Times New Roman" w:hAnsi="Times New Roman" w:cs="Times New Roman"/>
                <w:sz w:val="24"/>
                <w:szCs w:val="24"/>
              </w:rPr>
            </w:pPr>
            <w:r w:rsidRPr="00DF37EF">
              <w:rPr>
                <w:rFonts w:ascii="Times New Roman" w:hAnsi="Times New Roman" w:cs="Times New Roman"/>
                <w:sz w:val="24"/>
                <w:szCs w:val="24"/>
              </w:rPr>
              <w:t>Guide</w:t>
            </w:r>
          </w:p>
          <w:p w:rsidR="007F26E1" w:rsidRPr="00DF37EF" w:rsidRDefault="007F26E1" w:rsidP="007F26E1">
            <w:pPr>
              <w:pBdr>
                <w:bottom w:val="single" w:sz="4" w:space="1" w:color="auto"/>
              </w:pBdr>
              <w:jc w:val="center"/>
              <w:rPr>
                <w:rFonts w:ascii="Times New Roman" w:hAnsi="Times New Roman" w:cs="Times New Roman"/>
                <w:sz w:val="24"/>
                <w:szCs w:val="24"/>
              </w:rPr>
            </w:pPr>
          </w:p>
        </w:tc>
      </w:tr>
      <w:tr w:rsidR="00856B4E" w:rsidRPr="0021653D" w:rsidTr="007F26E1">
        <w:tc>
          <w:tcPr>
            <w:tcW w:w="367" w:type="pct"/>
            <w:tcBorders>
              <w:top w:val="single" w:sz="4" w:space="0" w:color="auto"/>
            </w:tcBorders>
          </w:tcPr>
          <w:p w:rsidR="00856B4E" w:rsidRPr="0021653D" w:rsidRDefault="00856B4E" w:rsidP="00C06406">
            <w:pPr>
              <w:spacing w:line="360" w:lineRule="auto"/>
              <w:rPr>
                <w:rFonts w:ascii="Times New Roman" w:hAnsi="Times New Roman" w:cs="Times New Roman"/>
                <w:sz w:val="24"/>
                <w:szCs w:val="24"/>
              </w:rPr>
            </w:pPr>
            <w:r w:rsidRPr="0021653D">
              <w:rPr>
                <w:rFonts w:ascii="Times New Roman" w:hAnsi="Times New Roman" w:cs="Times New Roman"/>
                <w:sz w:val="24"/>
                <w:szCs w:val="24"/>
              </w:rPr>
              <w:t>1</w:t>
            </w:r>
            <w:r w:rsidR="00F7032C">
              <w:rPr>
                <w:rFonts w:ascii="Times New Roman" w:hAnsi="Times New Roman" w:cs="Times New Roman"/>
                <w:sz w:val="24"/>
                <w:szCs w:val="24"/>
              </w:rPr>
              <w:t>.</w:t>
            </w:r>
          </w:p>
        </w:tc>
        <w:tc>
          <w:tcPr>
            <w:tcW w:w="1094" w:type="pct"/>
            <w:tcBorders>
              <w:top w:val="single" w:sz="4" w:space="0" w:color="auto"/>
            </w:tcBorders>
          </w:tcPr>
          <w:p w:rsidR="00856B4E" w:rsidRPr="0021653D" w:rsidRDefault="00856B4E" w:rsidP="00DF37EF">
            <w:pPr>
              <w:rPr>
                <w:rFonts w:ascii="Times New Roman" w:hAnsi="Times New Roman" w:cs="Times New Roman"/>
                <w:sz w:val="24"/>
                <w:szCs w:val="24"/>
              </w:rPr>
            </w:pPr>
            <w:r>
              <w:rPr>
                <w:rFonts w:ascii="Times New Roman" w:hAnsi="Times New Roman" w:cs="Times New Roman"/>
                <w:sz w:val="24"/>
                <w:szCs w:val="24"/>
              </w:rPr>
              <w:t>Dilip Kumar Dikshit</w:t>
            </w:r>
          </w:p>
        </w:tc>
        <w:tc>
          <w:tcPr>
            <w:tcW w:w="2370" w:type="pct"/>
            <w:tcBorders>
              <w:top w:val="single" w:sz="4" w:space="0" w:color="auto"/>
            </w:tcBorders>
          </w:tcPr>
          <w:p w:rsidR="0042265C" w:rsidRDefault="00856B4E" w:rsidP="00C06406">
            <w:pPr>
              <w:rPr>
                <w:rFonts w:ascii="Times New Roman" w:hAnsi="Times New Roman" w:cs="Times New Roman"/>
                <w:sz w:val="24"/>
                <w:szCs w:val="24"/>
              </w:rPr>
            </w:pPr>
            <w:r>
              <w:rPr>
                <w:rFonts w:ascii="Times New Roman" w:hAnsi="Times New Roman" w:cs="Times New Roman"/>
                <w:sz w:val="24"/>
                <w:szCs w:val="24"/>
              </w:rPr>
              <w:t>Development of Grande Level Assessment Test in English for Grade V.</w:t>
            </w:r>
          </w:p>
          <w:p w:rsidR="00DF37EF" w:rsidRPr="0021653D" w:rsidRDefault="00DF37EF" w:rsidP="00C06406">
            <w:pPr>
              <w:rPr>
                <w:rFonts w:ascii="Times New Roman" w:hAnsi="Times New Roman" w:cs="Times New Roman"/>
                <w:sz w:val="24"/>
                <w:szCs w:val="24"/>
              </w:rPr>
            </w:pPr>
          </w:p>
        </w:tc>
        <w:tc>
          <w:tcPr>
            <w:tcW w:w="1169" w:type="pct"/>
            <w:tcBorders>
              <w:top w:val="single" w:sz="4" w:space="0" w:color="auto"/>
            </w:tcBorders>
          </w:tcPr>
          <w:p w:rsidR="00856B4E" w:rsidRPr="0021653D" w:rsidRDefault="00856B4E" w:rsidP="00C06406">
            <w:pPr>
              <w:spacing w:line="360" w:lineRule="auto"/>
              <w:rPr>
                <w:rFonts w:ascii="Times New Roman" w:hAnsi="Times New Roman" w:cs="Times New Roman"/>
                <w:sz w:val="24"/>
                <w:szCs w:val="24"/>
              </w:rPr>
            </w:pPr>
            <w:r>
              <w:rPr>
                <w:rFonts w:ascii="Times New Roman" w:hAnsi="Times New Roman" w:cs="Times New Roman"/>
                <w:sz w:val="24"/>
                <w:szCs w:val="24"/>
              </w:rPr>
              <w:t>Ms. Vijetha</w:t>
            </w:r>
            <w:r w:rsidR="00AB4BCC">
              <w:rPr>
                <w:rFonts w:ascii="Times New Roman" w:hAnsi="Times New Roman" w:cs="Times New Roman"/>
                <w:sz w:val="24"/>
                <w:szCs w:val="24"/>
              </w:rPr>
              <w:t>,</w:t>
            </w:r>
            <w:r>
              <w:rPr>
                <w:rFonts w:ascii="Times New Roman" w:hAnsi="Times New Roman" w:cs="Times New Roman"/>
                <w:sz w:val="24"/>
                <w:szCs w:val="24"/>
              </w:rPr>
              <w:t xml:space="preserve"> P.</w:t>
            </w:r>
          </w:p>
        </w:tc>
      </w:tr>
      <w:tr w:rsidR="00856B4E" w:rsidRPr="0021653D" w:rsidTr="007F26E1">
        <w:tc>
          <w:tcPr>
            <w:tcW w:w="367" w:type="pct"/>
          </w:tcPr>
          <w:p w:rsidR="00856B4E" w:rsidRPr="0021653D" w:rsidRDefault="00856B4E" w:rsidP="00C06406">
            <w:pPr>
              <w:spacing w:line="360" w:lineRule="auto"/>
              <w:rPr>
                <w:rFonts w:ascii="Times New Roman" w:hAnsi="Times New Roman" w:cs="Times New Roman"/>
                <w:sz w:val="24"/>
                <w:szCs w:val="24"/>
              </w:rPr>
            </w:pPr>
            <w:r>
              <w:rPr>
                <w:rFonts w:ascii="Times New Roman" w:hAnsi="Times New Roman" w:cs="Times New Roman"/>
                <w:sz w:val="24"/>
                <w:szCs w:val="24"/>
              </w:rPr>
              <w:t>2</w:t>
            </w:r>
            <w:r w:rsidR="00F7032C">
              <w:rPr>
                <w:rFonts w:ascii="Times New Roman" w:hAnsi="Times New Roman" w:cs="Times New Roman"/>
                <w:sz w:val="24"/>
                <w:szCs w:val="24"/>
              </w:rPr>
              <w:t>.</w:t>
            </w:r>
          </w:p>
        </w:tc>
        <w:tc>
          <w:tcPr>
            <w:tcW w:w="1094" w:type="pct"/>
          </w:tcPr>
          <w:p w:rsidR="00856B4E" w:rsidRPr="0021653D" w:rsidRDefault="00856B4E" w:rsidP="00DF37EF">
            <w:pPr>
              <w:rPr>
                <w:rFonts w:ascii="Times New Roman" w:hAnsi="Times New Roman" w:cs="Times New Roman"/>
                <w:sz w:val="24"/>
                <w:szCs w:val="24"/>
              </w:rPr>
            </w:pPr>
            <w:r>
              <w:rPr>
                <w:rFonts w:ascii="Times New Roman" w:hAnsi="Times New Roman" w:cs="Times New Roman"/>
                <w:sz w:val="24"/>
                <w:szCs w:val="24"/>
              </w:rPr>
              <w:t>Durgesh Kumar Mishra</w:t>
            </w:r>
          </w:p>
        </w:tc>
        <w:tc>
          <w:tcPr>
            <w:tcW w:w="2370" w:type="pct"/>
          </w:tcPr>
          <w:p w:rsidR="00C91CF9" w:rsidRDefault="00856B4E" w:rsidP="00A9765D">
            <w:pPr>
              <w:rPr>
                <w:rFonts w:ascii="Times New Roman" w:hAnsi="Times New Roman" w:cs="Times New Roman"/>
                <w:sz w:val="24"/>
                <w:szCs w:val="24"/>
              </w:rPr>
            </w:pPr>
            <w:r>
              <w:rPr>
                <w:rFonts w:ascii="Times New Roman" w:hAnsi="Times New Roman" w:cs="Times New Roman"/>
                <w:sz w:val="24"/>
                <w:szCs w:val="24"/>
              </w:rPr>
              <w:t>Development of Orientation Materials for Mainstream Educators on Classroom Management of Children with Hearing Impairment &amp; Studying its Efficacy.</w:t>
            </w:r>
          </w:p>
          <w:p w:rsidR="00DF37EF" w:rsidRPr="0021653D" w:rsidRDefault="00DF37EF" w:rsidP="00A9765D">
            <w:pPr>
              <w:rPr>
                <w:rFonts w:ascii="Times New Roman" w:hAnsi="Times New Roman" w:cs="Times New Roman"/>
                <w:sz w:val="24"/>
                <w:szCs w:val="24"/>
              </w:rPr>
            </w:pPr>
          </w:p>
        </w:tc>
        <w:tc>
          <w:tcPr>
            <w:tcW w:w="1169" w:type="pct"/>
          </w:tcPr>
          <w:p w:rsidR="00856B4E" w:rsidRPr="0021653D" w:rsidRDefault="00856B4E" w:rsidP="00C06406">
            <w:pPr>
              <w:spacing w:line="360" w:lineRule="auto"/>
              <w:rPr>
                <w:rFonts w:ascii="Times New Roman" w:hAnsi="Times New Roman" w:cs="Times New Roman"/>
                <w:sz w:val="24"/>
                <w:szCs w:val="24"/>
              </w:rPr>
            </w:pPr>
            <w:r>
              <w:rPr>
                <w:rFonts w:ascii="Times New Roman" w:hAnsi="Times New Roman" w:cs="Times New Roman"/>
                <w:sz w:val="24"/>
                <w:szCs w:val="24"/>
              </w:rPr>
              <w:t>Ms. Prithi</w:t>
            </w:r>
            <w:r w:rsidR="00AB4BCC">
              <w:rPr>
                <w:rFonts w:ascii="Times New Roman" w:hAnsi="Times New Roman" w:cs="Times New Roman"/>
                <w:sz w:val="24"/>
                <w:szCs w:val="24"/>
              </w:rPr>
              <w:t>,</w:t>
            </w:r>
            <w:r>
              <w:rPr>
                <w:rFonts w:ascii="Times New Roman" w:hAnsi="Times New Roman" w:cs="Times New Roman"/>
                <w:sz w:val="24"/>
                <w:szCs w:val="24"/>
              </w:rPr>
              <w:t xml:space="preserve"> N.</w:t>
            </w:r>
          </w:p>
        </w:tc>
      </w:tr>
      <w:tr w:rsidR="001A554E" w:rsidRPr="0021653D" w:rsidTr="007F26E1">
        <w:tc>
          <w:tcPr>
            <w:tcW w:w="367" w:type="pct"/>
            <w:tcBorders>
              <w:bottom w:val="nil"/>
            </w:tcBorders>
          </w:tcPr>
          <w:p w:rsidR="001A554E" w:rsidRDefault="001A554E" w:rsidP="00C06406">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1094" w:type="pct"/>
            <w:tcBorders>
              <w:bottom w:val="nil"/>
            </w:tcBorders>
          </w:tcPr>
          <w:p w:rsidR="001A554E" w:rsidRDefault="001A554E" w:rsidP="00C06406">
            <w:pPr>
              <w:spacing w:line="360" w:lineRule="auto"/>
              <w:rPr>
                <w:rFonts w:ascii="Times New Roman" w:hAnsi="Times New Roman" w:cs="Times New Roman"/>
                <w:sz w:val="24"/>
                <w:szCs w:val="24"/>
              </w:rPr>
            </w:pPr>
            <w:r>
              <w:rPr>
                <w:rFonts w:ascii="Times New Roman" w:hAnsi="Times New Roman" w:cs="Times New Roman"/>
                <w:sz w:val="24"/>
                <w:szCs w:val="24"/>
              </w:rPr>
              <w:t>Sudhakar Jha</w:t>
            </w:r>
          </w:p>
        </w:tc>
        <w:tc>
          <w:tcPr>
            <w:tcW w:w="2370" w:type="pct"/>
            <w:tcBorders>
              <w:bottom w:val="nil"/>
            </w:tcBorders>
          </w:tcPr>
          <w:p w:rsidR="001A554E" w:rsidRDefault="001A554E" w:rsidP="00887647">
            <w:pPr>
              <w:rPr>
                <w:rFonts w:ascii="Times New Roman" w:hAnsi="Times New Roman" w:cs="Times New Roman"/>
                <w:sz w:val="24"/>
                <w:szCs w:val="24"/>
              </w:rPr>
            </w:pPr>
            <w:r>
              <w:rPr>
                <w:rFonts w:ascii="Times New Roman" w:hAnsi="Times New Roman" w:cs="Times New Roman"/>
                <w:sz w:val="24"/>
                <w:szCs w:val="24"/>
              </w:rPr>
              <w:t>Survey of Involvement of Caregivers in Education of Children with Hearing Impairment in Mysore.</w:t>
            </w:r>
          </w:p>
          <w:p w:rsidR="00B24EFD" w:rsidRDefault="00B24EFD" w:rsidP="00887647">
            <w:pPr>
              <w:rPr>
                <w:rFonts w:ascii="Times New Roman" w:hAnsi="Times New Roman" w:cs="Times New Roman"/>
                <w:sz w:val="24"/>
                <w:szCs w:val="24"/>
              </w:rPr>
            </w:pPr>
          </w:p>
        </w:tc>
        <w:tc>
          <w:tcPr>
            <w:tcW w:w="1169" w:type="pct"/>
            <w:tcBorders>
              <w:bottom w:val="nil"/>
            </w:tcBorders>
          </w:tcPr>
          <w:p w:rsidR="001A554E" w:rsidRDefault="001A554E" w:rsidP="00C06406">
            <w:pPr>
              <w:spacing w:line="360" w:lineRule="auto"/>
              <w:rPr>
                <w:rFonts w:ascii="Times New Roman" w:hAnsi="Times New Roman" w:cs="Times New Roman"/>
                <w:sz w:val="24"/>
                <w:szCs w:val="24"/>
              </w:rPr>
            </w:pPr>
            <w:r>
              <w:rPr>
                <w:rFonts w:ascii="Times New Roman" w:hAnsi="Times New Roman" w:cs="Times New Roman"/>
                <w:sz w:val="24"/>
                <w:szCs w:val="24"/>
              </w:rPr>
              <w:t>Dr. Malar</w:t>
            </w:r>
            <w:r w:rsidR="00AB4BCC">
              <w:rPr>
                <w:rFonts w:ascii="Times New Roman" w:hAnsi="Times New Roman" w:cs="Times New Roman"/>
                <w:sz w:val="24"/>
                <w:szCs w:val="24"/>
              </w:rPr>
              <w:t>, G.</w:t>
            </w:r>
          </w:p>
          <w:p w:rsidR="001A554E" w:rsidRDefault="001A554E" w:rsidP="00B233D5">
            <w:pPr>
              <w:spacing w:line="360" w:lineRule="auto"/>
              <w:rPr>
                <w:rFonts w:ascii="Times New Roman" w:hAnsi="Times New Roman" w:cs="Times New Roman"/>
                <w:sz w:val="24"/>
                <w:szCs w:val="24"/>
              </w:rPr>
            </w:pPr>
          </w:p>
        </w:tc>
      </w:tr>
      <w:tr w:rsidR="001A554E" w:rsidRPr="0021653D" w:rsidTr="007F26E1">
        <w:tc>
          <w:tcPr>
            <w:tcW w:w="367" w:type="pct"/>
            <w:tcBorders>
              <w:top w:val="nil"/>
              <w:bottom w:val="single" w:sz="4" w:space="0" w:color="auto"/>
            </w:tcBorders>
          </w:tcPr>
          <w:p w:rsidR="001A554E" w:rsidRDefault="001A554E" w:rsidP="00C06406">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1094" w:type="pct"/>
            <w:tcBorders>
              <w:top w:val="nil"/>
              <w:bottom w:val="single" w:sz="4" w:space="0" w:color="auto"/>
            </w:tcBorders>
          </w:tcPr>
          <w:p w:rsidR="001A554E" w:rsidRPr="008B7996" w:rsidRDefault="001A554E" w:rsidP="00C06406">
            <w:pPr>
              <w:spacing w:line="360" w:lineRule="auto"/>
              <w:rPr>
                <w:rFonts w:ascii="Times New Roman" w:hAnsi="Times New Roman" w:cs="Times New Roman"/>
                <w:sz w:val="24"/>
                <w:szCs w:val="24"/>
              </w:rPr>
            </w:pPr>
            <w:r w:rsidRPr="008B7996">
              <w:rPr>
                <w:rFonts w:ascii="Times New Roman" w:hAnsi="Times New Roman" w:cs="Times New Roman"/>
                <w:sz w:val="24"/>
                <w:szCs w:val="24"/>
              </w:rPr>
              <w:t>Sujeet Kumar</w:t>
            </w:r>
          </w:p>
        </w:tc>
        <w:tc>
          <w:tcPr>
            <w:tcW w:w="2370" w:type="pct"/>
            <w:tcBorders>
              <w:top w:val="nil"/>
              <w:bottom w:val="single" w:sz="4" w:space="0" w:color="auto"/>
            </w:tcBorders>
          </w:tcPr>
          <w:p w:rsidR="001A554E" w:rsidRPr="008B7996" w:rsidRDefault="001A554E" w:rsidP="00887647">
            <w:pPr>
              <w:rPr>
                <w:rFonts w:ascii="Times New Roman" w:hAnsi="Times New Roman" w:cs="Times New Roman"/>
                <w:sz w:val="24"/>
                <w:szCs w:val="24"/>
              </w:rPr>
            </w:pPr>
            <w:r w:rsidRPr="008B7996">
              <w:rPr>
                <w:rFonts w:ascii="Times New Roman" w:hAnsi="Times New Roman" w:cs="Times New Roman"/>
                <w:sz w:val="24"/>
                <w:szCs w:val="24"/>
              </w:rPr>
              <w:t>Development of Grade Level Assessment Test for in Mathematics for Grade V.</w:t>
            </w:r>
          </w:p>
        </w:tc>
        <w:tc>
          <w:tcPr>
            <w:tcW w:w="1169" w:type="pct"/>
            <w:tcBorders>
              <w:top w:val="nil"/>
              <w:bottom w:val="single" w:sz="4" w:space="0" w:color="auto"/>
            </w:tcBorders>
          </w:tcPr>
          <w:p w:rsidR="008B7996" w:rsidRDefault="008B7996" w:rsidP="008B7996">
            <w:pPr>
              <w:spacing w:line="360" w:lineRule="auto"/>
              <w:rPr>
                <w:rFonts w:ascii="Times New Roman" w:hAnsi="Times New Roman" w:cs="Times New Roman"/>
                <w:sz w:val="24"/>
                <w:szCs w:val="24"/>
              </w:rPr>
            </w:pPr>
            <w:r>
              <w:rPr>
                <w:rFonts w:ascii="Times New Roman" w:hAnsi="Times New Roman" w:cs="Times New Roman"/>
                <w:sz w:val="24"/>
                <w:szCs w:val="24"/>
              </w:rPr>
              <w:t>Dr. Malar, G.</w:t>
            </w:r>
          </w:p>
          <w:p w:rsidR="001A554E" w:rsidRDefault="001A554E" w:rsidP="00B233D5">
            <w:pPr>
              <w:spacing w:line="360" w:lineRule="auto"/>
              <w:rPr>
                <w:rFonts w:ascii="Times New Roman" w:hAnsi="Times New Roman" w:cs="Times New Roman"/>
                <w:sz w:val="24"/>
                <w:szCs w:val="24"/>
              </w:rPr>
            </w:pPr>
          </w:p>
        </w:tc>
      </w:tr>
    </w:tbl>
    <w:p w:rsidR="00665FE5" w:rsidRDefault="00665FE5" w:rsidP="008D1167">
      <w:pPr>
        <w:spacing w:line="360" w:lineRule="auto"/>
        <w:jc w:val="center"/>
        <w:rPr>
          <w:rFonts w:ascii="Times New Roman" w:hAnsi="Times New Roman" w:cs="Times New Roman"/>
          <w:sz w:val="24"/>
          <w:szCs w:val="24"/>
        </w:rPr>
      </w:pPr>
    </w:p>
    <w:p w:rsidR="008D1167" w:rsidRPr="00360E1E" w:rsidRDefault="008D1167" w:rsidP="00D917A4">
      <w:pPr>
        <w:pStyle w:val="ListParagraph"/>
        <w:numPr>
          <w:ilvl w:val="0"/>
          <w:numId w:val="24"/>
        </w:numPr>
        <w:tabs>
          <w:tab w:val="left" w:pos="540"/>
        </w:tabs>
        <w:spacing w:line="360" w:lineRule="auto"/>
        <w:ind w:left="360"/>
        <w:rPr>
          <w:rFonts w:ascii="Times New Roman" w:hAnsi="Times New Roman" w:cs="Times New Roman"/>
          <w:b/>
          <w:sz w:val="24"/>
          <w:szCs w:val="24"/>
        </w:rPr>
      </w:pPr>
      <w:r w:rsidRPr="00360E1E">
        <w:rPr>
          <w:rFonts w:ascii="Times New Roman" w:hAnsi="Times New Roman" w:cs="Times New Roman"/>
          <w:b/>
          <w:sz w:val="24"/>
          <w:szCs w:val="24"/>
        </w:rPr>
        <w:lastRenderedPageBreak/>
        <w:t xml:space="preserve">Project </w:t>
      </w:r>
      <w:r w:rsidR="008D2EB9">
        <w:rPr>
          <w:rFonts w:ascii="Times New Roman" w:hAnsi="Times New Roman" w:cs="Times New Roman"/>
          <w:b/>
          <w:sz w:val="24"/>
          <w:szCs w:val="24"/>
        </w:rPr>
        <w:t>s</w:t>
      </w:r>
      <w:r w:rsidRPr="00360E1E">
        <w:rPr>
          <w:rFonts w:ascii="Times New Roman" w:hAnsi="Times New Roman" w:cs="Times New Roman"/>
          <w:b/>
          <w:sz w:val="24"/>
          <w:szCs w:val="24"/>
        </w:rPr>
        <w:t>under progress- PGD</w:t>
      </w:r>
      <w:r w:rsidR="001668D2">
        <w:rPr>
          <w:rFonts w:ascii="Times New Roman" w:hAnsi="Times New Roman" w:cs="Times New Roman"/>
          <w:b/>
          <w:sz w:val="24"/>
          <w:szCs w:val="24"/>
        </w:rPr>
        <w:t>F</w:t>
      </w:r>
      <w:r w:rsidRPr="00360E1E">
        <w:rPr>
          <w:rFonts w:ascii="Times New Roman" w:hAnsi="Times New Roman" w:cs="Times New Roman"/>
          <w:b/>
          <w:sz w:val="24"/>
          <w:szCs w:val="24"/>
        </w:rPr>
        <w:t>S&amp;T, PGDCL</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1"/>
        <w:gridCol w:w="1331"/>
        <w:gridCol w:w="3697"/>
        <w:gridCol w:w="2177"/>
      </w:tblGrid>
      <w:tr w:rsidR="002B36D2" w:rsidRPr="008D1167" w:rsidTr="003C5EEF">
        <w:tc>
          <w:tcPr>
            <w:tcW w:w="367" w:type="pct"/>
            <w:tcBorders>
              <w:top w:val="single" w:sz="4" w:space="0" w:color="auto"/>
              <w:bottom w:val="single" w:sz="4" w:space="0" w:color="auto"/>
            </w:tcBorders>
          </w:tcPr>
          <w:p w:rsidR="002B36D2" w:rsidRPr="00DF37EF" w:rsidRDefault="002B36D2" w:rsidP="002B36D2">
            <w:pPr>
              <w:jc w:val="center"/>
              <w:rPr>
                <w:rFonts w:ascii="Times New Roman" w:hAnsi="Times New Roman" w:cs="Times New Roman"/>
                <w:sz w:val="24"/>
                <w:szCs w:val="24"/>
              </w:rPr>
            </w:pPr>
            <w:r w:rsidRPr="00DF37EF">
              <w:rPr>
                <w:rFonts w:ascii="Times New Roman" w:hAnsi="Times New Roman" w:cs="Times New Roman"/>
                <w:sz w:val="24"/>
                <w:szCs w:val="24"/>
              </w:rPr>
              <w:t>Sl. No.</w:t>
            </w:r>
          </w:p>
        </w:tc>
        <w:tc>
          <w:tcPr>
            <w:tcW w:w="856" w:type="pct"/>
            <w:tcBorders>
              <w:top w:val="single" w:sz="4" w:space="0" w:color="auto"/>
              <w:bottom w:val="single" w:sz="4" w:space="0" w:color="auto"/>
            </w:tcBorders>
          </w:tcPr>
          <w:p w:rsidR="002B36D2" w:rsidRPr="00DF37EF" w:rsidRDefault="002B36D2" w:rsidP="002B36D2">
            <w:pPr>
              <w:jc w:val="center"/>
              <w:rPr>
                <w:rFonts w:ascii="Times New Roman" w:hAnsi="Times New Roman" w:cs="Times New Roman"/>
                <w:sz w:val="24"/>
                <w:szCs w:val="24"/>
              </w:rPr>
            </w:pPr>
            <w:r w:rsidRPr="00DF37EF">
              <w:rPr>
                <w:rFonts w:ascii="Times New Roman" w:hAnsi="Times New Roman" w:cs="Times New Roman"/>
                <w:sz w:val="24"/>
                <w:szCs w:val="24"/>
              </w:rPr>
              <w:t>Name</w:t>
            </w:r>
          </w:p>
        </w:tc>
        <w:tc>
          <w:tcPr>
            <w:tcW w:w="2377" w:type="pct"/>
            <w:tcBorders>
              <w:top w:val="single" w:sz="4" w:space="0" w:color="auto"/>
              <w:bottom w:val="single" w:sz="4" w:space="0" w:color="auto"/>
            </w:tcBorders>
          </w:tcPr>
          <w:p w:rsidR="002B36D2" w:rsidRPr="00DF37EF" w:rsidRDefault="002B36D2" w:rsidP="002B36D2">
            <w:pPr>
              <w:jc w:val="center"/>
              <w:rPr>
                <w:rFonts w:ascii="Times New Roman" w:hAnsi="Times New Roman" w:cs="Times New Roman"/>
                <w:sz w:val="24"/>
                <w:szCs w:val="24"/>
              </w:rPr>
            </w:pPr>
            <w:r w:rsidRPr="00DF37EF">
              <w:rPr>
                <w:rFonts w:ascii="Times New Roman" w:hAnsi="Times New Roman" w:cs="Times New Roman"/>
                <w:sz w:val="24"/>
                <w:szCs w:val="24"/>
              </w:rPr>
              <w:t>M.Phil Programs</w:t>
            </w:r>
          </w:p>
        </w:tc>
        <w:tc>
          <w:tcPr>
            <w:tcW w:w="1400" w:type="pct"/>
            <w:tcBorders>
              <w:top w:val="single" w:sz="4" w:space="0" w:color="auto"/>
              <w:bottom w:val="single" w:sz="4" w:space="0" w:color="auto"/>
            </w:tcBorders>
          </w:tcPr>
          <w:p w:rsidR="002B36D2" w:rsidRPr="00DF37EF" w:rsidRDefault="002B36D2" w:rsidP="002B36D2">
            <w:pPr>
              <w:jc w:val="center"/>
              <w:rPr>
                <w:rFonts w:ascii="Times New Roman" w:hAnsi="Times New Roman" w:cs="Times New Roman"/>
                <w:sz w:val="24"/>
                <w:szCs w:val="24"/>
              </w:rPr>
            </w:pPr>
            <w:r w:rsidRPr="00DF37EF">
              <w:rPr>
                <w:rFonts w:ascii="Times New Roman" w:hAnsi="Times New Roman" w:cs="Times New Roman"/>
                <w:sz w:val="24"/>
                <w:szCs w:val="24"/>
              </w:rPr>
              <w:t>Guide</w:t>
            </w:r>
          </w:p>
        </w:tc>
      </w:tr>
      <w:tr w:rsidR="002B36D2" w:rsidRPr="008D1167" w:rsidTr="003C5EEF">
        <w:tc>
          <w:tcPr>
            <w:tcW w:w="367" w:type="pct"/>
            <w:tcBorders>
              <w:top w:val="single" w:sz="4" w:space="0" w:color="auto"/>
            </w:tcBorders>
          </w:tcPr>
          <w:p w:rsidR="002B36D2" w:rsidRPr="008D1167" w:rsidRDefault="002B36D2" w:rsidP="004B422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6" w:type="pct"/>
            <w:tcBorders>
              <w:top w:val="single" w:sz="4" w:space="0" w:color="auto"/>
            </w:tcBorders>
          </w:tcPr>
          <w:p w:rsidR="002B36D2" w:rsidRPr="008D1167" w:rsidRDefault="002B36D2" w:rsidP="004B4224">
            <w:pPr>
              <w:spacing w:line="360" w:lineRule="auto"/>
              <w:rPr>
                <w:rFonts w:ascii="Times New Roman" w:hAnsi="Times New Roman" w:cs="Times New Roman"/>
                <w:sz w:val="24"/>
                <w:szCs w:val="24"/>
              </w:rPr>
            </w:pPr>
            <w:r>
              <w:rPr>
                <w:rFonts w:ascii="Times New Roman" w:hAnsi="Times New Roman" w:cs="Times New Roman"/>
                <w:sz w:val="24"/>
                <w:szCs w:val="24"/>
              </w:rPr>
              <w:t>Mandira B</w:t>
            </w:r>
          </w:p>
        </w:tc>
        <w:tc>
          <w:tcPr>
            <w:tcW w:w="2377" w:type="pct"/>
            <w:tcBorders>
              <w:top w:val="single" w:sz="4" w:space="0" w:color="auto"/>
            </w:tcBorders>
          </w:tcPr>
          <w:p w:rsidR="002B36D2" w:rsidRDefault="002B36D2" w:rsidP="004B4224">
            <w:pPr>
              <w:jc w:val="both"/>
              <w:rPr>
                <w:rFonts w:ascii="Times New Roman" w:hAnsi="Times New Roman" w:cs="Times New Roman"/>
                <w:sz w:val="24"/>
                <w:szCs w:val="24"/>
              </w:rPr>
            </w:pPr>
            <w:r>
              <w:rPr>
                <w:rFonts w:ascii="Times New Roman" w:hAnsi="Times New Roman" w:cs="Times New Roman"/>
                <w:sz w:val="24"/>
                <w:szCs w:val="24"/>
              </w:rPr>
              <w:t>Phonemic paraphasia in aphasic population</w:t>
            </w:r>
            <w:r w:rsidR="00DF37EF">
              <w:rPr>
                <w:rFonts w:ascii="Times New Roman" w:hAnsi="Times New Roman" w:cs="Times New Roman"/>
                <w:sz w:val="24"/>
                <w:szCs w:val="24"/>
              </w:rPr>
              <w:t>.</w:t>
            </w:r>
          </w:p>
          <w:p w:rsidR="00DF37EF" w:rsidRPr="008D1167" w:rsidRDefault="00DF37EF" w:rsidP="004B4224">
            <w:pPr>
              <w:jc w:val="both"/>
              <w:rPr>
                <w:rFonts w:ascii="Times New Roman" w:hAnsi="Times New Roman" w:cs="Times New Roman"/>
                <w:sz w:val="24"/>
                <w:szCs w:val="24"/>
              </w:rPr>
            </w:pPr>
          </w:p>
        </w:tc>
        <w:tc>
          <w:tcPr>
            <w:tcW w:w="1400" w:type="pct"/>
            <w:tcBorders>
              <w:top w:val="single" w:sz="4" w:space="0" w:color="auto"/>
            </w:tcBorders>
          </w:tcPr>
          <w:p w:rsidR="002B36D2" w:rsidRPr="008D1167" w:rsidRDefault="00360E1E" w:rsidP="00360E1E">
            <w:pPr>
              <w:rPr>
                <w:rFonts w:ascii="Times New Roman" w:hAnsi="Times New Roman" w:cs="Times New Roman"/>
                <w:sz w:val="24"/>
                <w:szCs w:val="24"/>
              </w:rPr>
            </w:pPr>
            <w:r w:rsidRPr="00DF5702">
              <w:rPr>
                <w:rFonts w:ascii="Times New Roman" w:eastAsia="Calibri" w:hAnsi="Times New Roman" w:cs="Times New Roman"/>
                <w:sz w:val="24"/>
                <w:szCs w:val="24"/>
              </w:rPr>
              <w:t>Dr. Shyamala</w:t>
            </w:r>
            <w:r>
              <w:rPr>
                <w:rFonts w:ascii="Times New Roman" w:eastAsia="Calibri" w:hAnsi="Times New Roman" w:cs="Times New Roman"/>
                <w:sz w:val="24"/>
                <w:szCs w:val="24"/>
              </w:rPr>
              <w:t>,</w:t>
            </w:r>
            <w:r w:rsidRPr="00DF5702">
              <w:rPr>
                <w:rFonts w:ascii="Times New Roman" w:eastAsia="Calibri" w:hAnsi="Times New Roman" w:cs="Times New Roman"/>
                <w:sz w:val="24"/>
                <w:szCs w:val="24"/>
              </w:rPr>
              <w:t xml:space="preserve"> K.C.</w:t>
            </w:r>
          </w:p>
        </w:tc>
      </w:tr>
      <w:tr w:rsidR="002B36D2" w:rsidRPr="008D1167" w:rsidTr="003C5EEF">
        <w:tc>
          <w:tcPr>
            <w:tcW w:w="367" w:type="pct"/>
          </w:tcPr>
          <w:p w:rsidR="002B36D2" w:rsidRPr="008D1167" w:rsidRDefault="002B36D2" w:rsidP="004B4224">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6" w:type="pct"/>
          </w:tcPr>
          <w:p w:rsidR="002B36D2" w:rsidRPr="008D1167" w:rsidRDefault="002B36D2" w:rsidP="004B4224">
            <w:pPr>
              <w:spacing w:line="360" w:lineRule="auto"/>
              <w:rPr>
                <w:rFonts w:ascii="Times New Roman" w:hAnsi="Times New Roman" w:cs="Times New Roman"/>
                <w:sz w:val="24"/>
                <w:szCs w:val="24"/>
              </w:rPr>
            </w:pPr>
            <w:r>
              <w:rPr>
                <w:rFonts w:ascii="Times New Roman" w:hAnsi="Times New Roman" w:cs="Times New Roman"/>
                <w:sz w:val="24"/>
                <w:szCs w:val="24"/>
              </w:rPr>
              <w:t>Rini M</w:t>
            </w:r>
          </w:p>
        </w:tc>
        <w:tc>
          <w:tcPr>
            <w:tcW w:w="2377" w:type="pct"/>
          </w:tcPr>
          <w:p w:rsidR="002B36D2" w:rsidRDefault="002B36D2" w:rsidP="004B4224">
            <w:pPr>
              <w:rPr>
                <w:rFonts w:ascii="Times New Roman" w:hAnsi="Times New Roman" w:cs="Times New Roman"/>
                <w:sz w:val="24"/>
                <w:szCs w:val="24"/>
              </w:rPr>
            </w:pPr>
            <w:r>
              <w:rPr>
                <w:rFonts w:ascii="Times New Roman" w:hAnsi="Times New Roman" w:cs="Times New Roman"/>
                <w:sz w:val="24"/>
                <w:szCs w:val="24"/>
              </w:rPr>
              <w:t>Comparison between written and spoken narratives in aphasia</w:t>
            </w:r>
            <w:r w:rsidR="00DF37EF">
              <w:rPr>
                <w:rFonts w:ascii="Times New Roman" w:hAnsi="Times New Roman" w:cs="Times New Roman"/>
                <w:sz w:val="24"/>
                <w:szCs w:val="24"/>
              </w:rPr>
              <w:t>.</w:t>
            </w:r>
          </w:p>
          <w:p w:rsidR="00DF37EF" w:rsidRPr="008D1167" w:rsidRDefault="00DF37EF" w:rsidP="004B4224">
            <w:pPr>
              <w:rPr>
                <w:rFonts w:ascii="Times New Roman" w:hAnsi="Times New Roman" w:cs="Times New Roman"/>
                <w:sz w:val="24"/>
                <w:szCs w:val="24"/>
              </w:rPr>
            </w:pPr>
          </w:p>
        </w:tc>
        <w:tc>
          <w:tcPr>
            <w:tcW w:w="1400" w:type="pct"/>
          </w:tcPr>
          <w:p w:rsidR="002B36D2" w:rsidRPr="008D1167" w:rsidRDefault="00360E1E" w:rsidP="00360E1E">
            <w:pPr>
              <w:rPr>
                <w:rFonts w:ascii="Times New Roman" w:hAnsi="Times New Roman" w:cs="Times New Roman"/>
                <w:sz w:val="24"/>
                <w:szCs w:val="24"/>
              </w:rPr>
            </w:pPr>
            <w:r w:rsidRPr="00DF5702">
              <w:rPr>
                <w:rFonts w:ascii="Times New Roman" w:eastAsia="Calibri" w:hAnsi="Times New Roman" w:cs="Times New Roman"/>
                <w:sz w:val="24"/>
                <w:szCs w:val="24"/>
              </w:rPr>
              <w:t>Dr. Shyamala</w:t>
            </w:r>
            <w:r>
              <w:rPr>
                <w:rFonts w:ascii="Times New Roman" w:eastAsia="Calibri" w:hAnsi="Times New Roman" w:cs="Times New Roman"/>
                <w:sz w:val="24"/>
                <w:szCs w:val="24"/>
              </w:rPr>
              <w:t>,</w:t>
            </w:r>
            <w:r w:rsidRPr="00DF5702">
              <w:rPr>
                <w:rFonts w:ascii="Times New Roman" w:eastAsia="Calibri" w:hAnsi="Times New Roman" w:cs="Times New Roman"/>
                <w:sz w:val="24"/>
                <w:szCs w:val="24"/>
              </w:rPr>
              <w:t xml:space="preserve"> K.C.</w:t>
            </w:r>
          </w:p>
        </w:tc>
      </w:tr>
      <w:tr w:rsidR="002B36D2" w:rsidTr="003C5EEF">
        <w:tc>
          <w:tcPr>
            <w:tcW w:w="367" w:type="pct"/>
            <w:tcBorders>
              <w:bottom w:val="single" w:sz="4" w:space="0" w:color="auto"/>
            </w:tcBorders>
          </w:tcPr>
          <w:p w:rsidR="002B36D2" w:rsidRPr="008D1167" w:rsidRDefault="002B36D2" w:rsidP="004B4224">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6" w:type="pct"/>
            <w:tcBorders>
              <w:bottom w:val="single" w:sz="4" w:space="0" w:color="auto"/>
            </w:tcBorders>
          </w:tcPr>
          <w:p w:rsidR="002B36D2" w:rsidRPr="008D1167" w:rsidRDefault="002B36D2" w:rsidP="004B4224">
            <w:pPr>
              <w:spacing w:line="360" w:lineRule="auto"/>
              <w:rPr>
                <w:rFonts w:ascii="Times New Roman" w:hAnsi="Times New Roman" w:cs="Times New Roman"/>
                <w:sz w:val="24"/>
                <w:szCs w:val="24"/>
              </w:rPr>
            </w:pPr>
            <w:r>
              <w:rPr>
                <w:rFonts w:ascii="Times New Roman" w:hAnsi="Times New Roman" w:cs="Times New Roman"/>
                <w:sz w:val="24"/>
                <w:szCs w:val="24"/>
              </w:rPr>
              <w:t>Thulasi P</w:t>
            </w:r>
          </w:p>
        </w:tc>
        <w:tc>
          <w:tcPr>
            <w:tcW w:w="2377" w:type="pct"/>
            <w:tcBorders>
              <w:bottom w:val="single" w:sz="4" w:space="0" w:color="auto"/>
            </w:tcBorders>
          </w:tcPr>
          <w:p w:rsidR="002B36D2" w:rsidRPr="008D1167" w:rsidRDefault="002B36D2" w:rsidP="004B4224">
            <w:pPr>
              <w:rPr>
                <w:rFonts w:ascii="Times New Roman" w:hAnsi="Times New Roman" w:cs="Times New Roman"/>
                <w:sz w:val="24"/>
                <w:szCs w:val="24"/>
              </w:rPr>
            </w:pPr>
            <w:r>
              <w:rPr>
                <w:rFonts w:ascii="Times New Roman" w:hAnsi="Times New Roman" w:cs="Times New Roman"/>
                <w:sz w:val="24"/>
                <w:szCs w:val="24"/>
              </w:rPr>
              <w:t>Linguistic profile of bilinguals with attrition of L1 due to L2 effects</w:t>
            </w:r>
          </w:p>
        </w:tc>
        <w:tc>
          <w:tcPr>
            <w:tcW w:w="1400" w:type="pct"/>
            <w:tcBorders>
              <w:bottom w:val="single" w:sz="4" w:space="0" w:color="auto"/>
            </w:tcBorders>
          </w:tcPr>
          <w:p w:rsidR="002B36D2" w:rsidRPr="008D1167" w:rsidRDefault="00360E1E" w:rsidP="00360E1E">
            <w:pPr>
              <w:rPr>
                <w:rFonts w:ascii="Times New Roman" w:hAnsi="Times New Roman" w:cs="Times New Roman"/>
                <w:sz w:val="24"/>
                <w:szCs w:val="24"/>
              </w:rPr>
            </w:pPr>
            <w:r w:rsidRPr="00DF5702">
              <w:rPr>
                <w:rFonts w:ascii="Times New Roman" w:eastAsia="Calibri" w:hAnsi="Times New Roman" w:cs="Times New Roman"/>
                <w:sz w:val="24"/>
                <w:szCs w:val="24"/>
              </w:rPr>
              <w:t>Dr. Shyamala</w:t>
            </w:r>
            <w:r>
              <w:rPr>
                <w:rFonts w:ascii="Times New Roman" w:eastAsia="Calibri" w:hAnsi="Times New Roman" w:cs="Times New Roman"/>
                <w:sz w:val="24"/>
                <w:szCs w:val="24"/>
              </w:rPr>
              <w:t>,</w:t>
            </w:r>
            <w:r w:rsidRPr="00DF5702">
              <w:rPr>
                <w:rFonts w:ascii="Times New Roman" w:eastAsia="Calibri" w:hAnsi="Times New Roman" w:cs="Times New Roman"/>
                <w:sz w:val="24"/>
                <w:szCs w:val="24"/>
              </w:rPr>
              <w:t xml:space="preserve"> K.C.</w:t>
            </w:r>
          </w:p>
        </w:tc>
      </w:tr>
    </w:tbl>
    <w:p w:rsidR="00FA6C24" w:rsidRDefault="00FA6C24" w:rsidP="00B8551D">
      <w:pPr>
        <w:spacing w:line="360" w:lineRule="auto"/>
        <w:ind w:left="360"/>
        <w:rPr>
          <w:rFonts w:ascii="Times New Roman" w:hAnsi="Times New Roman" w:cs="Times New Roman"/>
          <w:b/>
          <w:sz w:val="24"/>
          <w:szCs w:val="24"/>
        </w:rPr>
      </w:pPr>
    </w:p>
    <w:sectPr w:rsidR="00FA6C24" w:rsidSect="00F41077">
      <w:footerReference w:type="default" r:id="rId13"/>
      <w:pgSz w:w="11909" w:h="16834" w:code="9"/>
      <w:pgMar w:top="1440" w:right="2189" w:bottom="1440" w:left="2160" w:header="720" w:footer="720" w:gutter="0"/>
      <w:pgNumType w:start="12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652" w:rsidRDefault="00256652" w:rsidP="00D32B9C">
      <w:pPr>
        <w:spacing w:after="0" w:line="240" w:lineRule="auto"/>
      </w:pPr>
      <w:r>
        <w:separator/>
      </w:r>
    </w:p>
  </w:endnote>
  <w:endnote w:type="continuationSeparator" w:id="1">
    <w:p w:rsidR="00256652" w:rsidRDefault="00256652" w:rsidP="00D32B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j-ea">
    <w:altName w:val="Times New Roman"/>
    <w:charset w:val="00"/>
    <w:family w:val="roman"/>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4020"/>
      <w:docPartObj>
        <w:docPartGallery w:val="Page Numbers (Bottom of Page)"/>
        <w:docPartUnique/>
      </w:docPartObj>
    </w:sdtPr>
    <w:sdtContent>
      <w:p w:rsidR="00F41077" w:rsidRDefault="00294A7A">
        <w:pPr>
          <w:pStyle w:val="Footer"/>
          <w:jc w:val="center"/>
        </w:pPr>
        <w:fldSimple w:instr=" PAGE   \* MERGEFORMAT ">
          <w:r w:rsidR="00291D8C">
            <w:rPr>
              <w:noProof/>
            </w:rPr>
            <w:t>178</w:t>
          </w:r>
        </w:fldSimple>
      </w:p>
    </w:sdtContent>
  </w:sdt>
  <w:p w:rsidR="00F41077" w:rsidRDefault="00F410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652" w:rsidRDefault="00256652" w:rsidP="00D32B9C">
      <w:pPr>
        <w:spacing w:after="0" w:line="240" w:lineRule="auto"/>
      </w:pPr>
      <w:r>
        <w:separator/>
      </w:r>
    </w:p>
  </w:footnote>
  <w:footnote w:type="continuationSeparator" w:id="1">
    <w:p w:rsidR="00256652" w:rsidRDefault="00256652" w:rsidP="00D32B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7FC6"/>
    <w:multiLevelType w:val="hybridMultilevel"/>
    <w:tmpl w:val="FEA6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47952"/>
    <w:multiLevelType w:val="hybridMultilevel"/>
    <w:tmpl w:val="CEBEDFEE"/>
    <w:lvl w:ilvl="0" w:tplc="23E67E32">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187491"/>
    <w:multiLevelType w:val="hybridMultilevel"/>
    <w:tmpl w:val="45CAAA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FD673A"/>
    <w:multiLevelType w:val="hybridMultilevel"/>
    <w:tmpl w:val="099C069A"/>
    <w:lvl w:ilvl="0" w:tplc="04090001">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117266"/>
    <w:multiLevelType w:val="hybridMultilevel"/>
    <w:tmpl w:val="53CAD4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1F7E21"/>
    <w:multiLevelType w:val="multilevel"/>
    <w:tmpl w:val="3C74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9633C8"/>
    <w:multiLevelType w:val="hybridMultilevel"/>
    <w:tmpl w:val="82B6F3A6"/>
    <w:lvl w:ilvl="0" w:tplc="FAC2A416">
      <w:start w:val="1"/>
      <w:numFmt w:val="decimal"/>
      <w:lvlText w:val="%1."/>
      <w:lvlJc w:val="left"/>
      <w:pPr>
        <w:ind w:left="36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7805BF"/>
    <w:multiLevelType w:val="hybridMultilevel"/>
    <w:tmpl w:val="546E7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B0D0169"/>
    <w:multiLevelType w:val="hybridMultilevel"/>
    <w:tmpl w:val="53CAD4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AD5653"/>
    <w:multiLevelType w:val="hybridMultilevel"/>
    <w:tmpl w:val="EF5C4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1F5231"/>
    <w:multiLevelType w:val="hybridMultilevel"/>
    <w:tmpl w:val="C046E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4F7274"/>
    <w:multiLevelType w:val="multilevel"/>
    <w:tmpl w:val="2B0CF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945CDF"/>
    <w:multiLevelType w:val="hybridMultilevel"/>
    <w:tmpl w:val="D86C2806"/>
    <w:lvl w:ilvl="0" w:tplc="799248AE">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B4F82F34">
      <w:start w:val="4"/>
      <w:numFmt w:val="decimal"/>
      <w:lvlText w:val="%3)"/>
      <w:lvlJc w:val="left"/>
      <w:pPr>
        <w:ind w:left="2700" w:hanging="360"/>
      </w:pPr>
      <w:rPr>
        <w:rFonts w:hint="default"/>
      </w:rPr>
    </w:lvl>
    <w:lvl w:ilvl="3" w:tplc="33AA62F0">
      <w:start w:val="1"/>
      <w:numFmt w:val="upperLetter"/>
      <w:lvlText w:val="%4."/>
      <w:lvlJc w:val="left"/>
      <w:pPr>
        <w:ind w:left="3240" w:hanging="360"/>
      </w:pPr>
      <w:rPr>
        <w:rFonts w:hint="default"/>
      </w:rPr>
    </w:lvl>
    <w:lvl w:ilvl="4" w:tplc="C45ED8DC">
      <w:start w:val="1"/>
      <w:numFmt w:val="decimalZero"/>
      <w:lvlText w:val="%5."/>
      <w:lvlJc w:val="left"/>
      <w:pPr>
        <w:ind w:left="630" w:hanging="360"/>
      </w:pPr>
      <w:rPr>
        <w:rFonts w:hint="default"/>
        <w:b w:val="0"/>
        <w:color w:val="auto"/>
      </w:rPr>
    </w:lvl>
    <w:lvl w:ilvl="5" w:tplc="B9CA345C">
      <w:start w:val="1"/>
      <w:numFmt w:val="lowerRoman"/>
      <w:lvlText w:val="%6)"/>
      <w:lvlJc w:val="left"/>
      <w:pPr>
        <w:ind w:left="5220" w:hanging="720"/>
      </w:pPr>
      <w:rPr>
        <w:rFonts w:hint="default"/>
        <w:b/>
      </w:rPr>
    </w:lvl>
    <w:lvl w:ilvl="6" w:tplc="C2D86796">
      <w:start w:val="1"/>
      <w:numFmt w:val="lowerRoman"/>
      <w:lvlText w:val="(%7)"/>
      <w:lvlJc w:val="left"/>
      <w:pPr>
        <w:ind w:left="5760" w:hanging="720"/>
      </w:pPr>
      <w:rPr>
        <w:rFonts w:hint="default"/>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F180B29"/>
    <w:multiLevelType w:val="hybridMultilevel"/>
    <w:tmpl w:val="848C903E"/>
    <w:lvl w:ilvl="0" w:tplc="01764D3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253FC"/>
    <w:multiLevelType w:val="hybridMultilevel"/>
    <w:tmpl w:val="5E72CF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317E4B"/>
    <w:multiLevelType w:val="hybridMultilevel"/>
    <w:tmpl w:val="0666D060"/>
    <w:lvl w:ilvl="0" w:tplc="80723C84">
      <w:start w:val="1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CD5228"/>
    <w:multiLevelType w:val="hybridMultilevel"/>
    <w:tmpl w:val="F97A6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2653CD"/>
    <w:multiLevelType w:val="multilevel"/>
    <w:tmpl w:val="2DC0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635C0C"/>
    <w:multiLevelType w:val="hybridMultilevel"/>
    <w:tmpl w:val="1188EC88"/>
    <w:lvl w:ilvl="0" w:tplc="740EBA0C">
      <w:start w:val="12"/>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0E1AFE"/>
    <w:multiLevelType w:val="multilevel"/>
    <w:tmpl w:val="5C9C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E77B37"/>
    <w:multiLevelType w:val="hybridMultilevel"/>
    <w:tmpl w:val="F1BEB1A4"/>
    <w:lvl w:ilvl="0" w:tplc="924273A0">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AC5D60"/>
    <w:multiLevelType w:val="hybridMultilevel"/>
    <w:tmpl w:val="BD200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9F13E0"/>
    <w:multiLevelType w:val="multilevel"/>
    <w:tmpl w:val="6FB2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F03311"/>
    <w:multiLevelType w:val="hybridMultilevel"/>
    <w:tmpl w:val="99ACF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1E4E97"/>
    <w:multiLevelType w:val="hybridMultilevel"/>
    <w:tmpl w:val="64021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962586"/>
    <w:multiLevelType w:val="hybridMultilevel"/>
    <w:tmpl w:val="FBF6D228"/>
    <w:lvl w:ilvl="0" w:tplc="C3867C84">
      <w:start w:val="1"/>
      <w:numFmt w:val="bullet"/>
      <w:pStyle w:val="TOC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DF703B"/>
    <w:multiLevelType w:val="hybridMultilevel"/>
    <w:tmpl w:val="37867B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812F25"/>
    <w:multiLevelType w:val="hybridMultilevel"/>
    <w:tmpl w:val="A8E26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190EA0"/>
    <w:multiLevelType w:val="hybridMultilevel"/>
    <w:tmpl w:val="6AC0E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D2350E"/>
    <w:multiLevelType w:val="hybridMultilevel"/>
    <w:tmpl w:val="156A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E43E5E"/>
    <w:multiLevelType w:val="multilevel"/>
    <w:tmpl w:val="AAE0B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9561B7"/>
    <w:multiLevelType w:val="hybridMultilevel"/>
    <w:tmpl w:val="010A4E10"/>
    <w:lvl w:ilvl="0" w:tplc="F7D2F230">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5AC494F"/>
    <w:multiLevelType w:val="hybridMultilevel"/>
    <w:tmpl w:val="474A5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26014E"/>
    <w:multiLevelType w:val="hybridMultilevel"/>
    <w:tmpl w:val="1C507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75F0413"/>
    <w:multiLevelType w:val="hybridMultilevel"/>
    <w:tmpl w:val="50728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413A50"/>
    <w:multiLevelType w:val="hybridMultilevel"/>
    <w:tmpl w:val="2788EBF8"/>
    <w:lvl w:ilvl="0" w:tplc="82B83518">
      <w:start w:val="1"/>
      <w:numFmt w:val="decimal"/>
      <w:lvlText w:val="%1."/>
      <w:lvlJc w:val="left"/>
      <w:pPr>
        <w:ind w:left="36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205E7E"/>
    <w:multiLevelType w:val="hybridMultilevel"/>
    <w:tmpl w:val="8AEE49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3D7E27"/>
    <w:multiLevelType w:val="multilevel"/>
    <w:tmpl w:val="E81C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2044F44"/>
    <w:multiLevelType w:val="multilevel"/>
    <w:tmpl w:val="69C29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5D26CD"/>
    <w:multiLevelType w:val="hybridMultilevel"/>
    <w:tmpl w:val="5EB2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4A3E70"/>
    <w:multiLevelType w:val="hybridMultilevel"/>
    <w:tmpl w:val="24A0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366047"/>
    <w:multiLevelType w:val="hybridMultilevel"/>
    <w:tmpl w:val="91307D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AB50B3"/>
    <w:multiLevelType w:val="multilevel"/>
    <w:tmpl w:val="706C7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94E71A8"/>
    <w:multiLevelType w:val="hybridMultilevel"/>
    <w:tmpl w:val="F02087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3B0D61"/>
    <w:multiLevelType w:val="hybridMultilevel"/>
    <w:tmpl w:val="EB7E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2C0750"/>
    <w:multiLevelType w:val="multilevel"/>
    <w:tmpl w:val="7FE0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0"/>
  </w:num>
  <w:num w:numId="3">
    <w:abstractNumId w:val="10"/>
  </w:num>
  <w:num w:numId="4">
    <w:abstractNumId w:val="3"/>
  </w:num>
  <w:num w:numId="5">
    <w:abstractNumId w:val="9"/>
  </w:num>
  <w:num w:numId="6">
    <w:abstractNumId w:val="0"/>
  </w:num>
  <w:num w:numId="7">
    <w:abstractNumId w:val="2"/>
  </w:num>
  <w:num w:numId="8">
    <w:abstractNumId w:val="24"/>
  </w:num>
  <w:num w:numId="9">
    <w:abstractNumId w:val="33"/>
  </w:num>
  <w:num w:numId="10">
    <w:abstractNumId w:val="41"/>
  </w:num>
  <w:num w:numId="11">
    <w:abstractNumId w:val="44"/>
  </w:num>
  <w:num w:numId="12">
    <w:abstractNumId w:val="25"/>
  </w:num>
  <w:num w:numId="13">
    <w:abstractNumId w:val="34"/>
  </w:num>
  <w:num w:numId="14">
    <w:abstractNumId w:val="31"/>
  </w:num>
  <w:num w:numId="15">
    <w:abstractNumId w:val="12"/>
  </w:num>
  <w:num w:numId="16">
    <w:abstractNumId w:val="29"/>
  </w:num>
  <w:num w:numId="17">
    <w:abstractNumId w:val="14"/>
  </w:num>
  <w:num w:numId="18">
    <w:abstractNumId w:val="13"/>
  </w:num>
  <w:num w:numId="19">
    <w:abstractNumId w:val="28"/>
  </w:num>
  <w:num w:numId="20">
    <w:abstractNumId w:val="43"/>
  </w:num>
  <w:num w:numId="21">
    <w:abstractNumId w:val="27"/>
  </w:num>
  <w:num w:numId="22">
    <w:abstractNumId w:val="21"/>
  </w:num>
  <w:num w:numId="23">
    <w:abstractNumId w:val="16"/>
  </w:num>
  <w:num w:numId="24">
    <w:abstractNumId w:val="8"/>
  </w:num>
  <w:num w:numId="25">
    <w:abstractNumId w:val="23"/>
  </w:num>
  <w:num w:numId="26">
    <w:abstractNumId w:val="40"/>
  </w:num>
  <w:num w:numId="27">
    <w:abstractNumId w:val="6"/>
  </w:num>
  <w:num w:numId="28">
    <w:abstractNumId w:val="35"/>
  </w:num>
  <w:num w:numId="29">
    <w:abstractNumId w:val="39"/>
  </w:num>
  <w:num w:numId="30">
    <w:abstractNumId w:val="7"/>
  </w:num>
  <w:num w:numId="31">
    <w:abstractNumId w:val="32"/>
  </w:num>
  <w:num w:numId="32">
    <w:abstractNumId w:val="4"/>
  </w:num>
  <w:num w:numId="33">
    <w:abstractNumId w:val="42"/>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37"/>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37">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38">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2">
    <w:abstractNumId w:val="45"/>
    <w:lvlOverride w:ilvl="0">
      <w:lvl w:ilvl="0">
        <w:numFmt w:val="bullet"/>
        <w:lvlText w:val=""/>
        <w:lvlJc w:val="left"/>
        <w:pPr>
          <w:tabs>
            <w:tab w:val="num" w:pos="720"/>
          </w:tabs>
          <w:ind w:left="720" w:hanging="360"/>
        </w:pPr>
        <w:rPr>
          <w:rFonts w:ascii="Wingdings" w:hAnsi="Wingdings" w:hint="default"/>
          <w:sz w:val="20"/>
        </w:rPr>
      </w:lvl>
    </w:lvlOverride>
  </w:num>
  <w:num w:numId="43">
    <w:abstractNumId w:val="36"/>
  </w:num>
  <w:num w:numId="44">
    <w:abstractNumId w:val="15"/>
  </w:num>
  <w:num w:numId="45">
    <w:abstractNumId w:val="18"/>
  </w:num>
  <w:num w:numId="46">
    <w:abstractNumId w:val="1"/>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96F23"/>
    <w:rsid w:val="00000F25"/>
    <w:rsid w:val="00002482"/>
    <w:rsid w:val="000050AD"/>
    <w:rsid w:val="000066E7"/>
    <w:rsid w:val="00006843"/>
    <w:rsid w:val="000076C3"/>
    <w:rsid w:val="00011A81"/>
    <w:rsid w:val="00012928"/>
    <w:rsid w:val="0001351D"/>
    <w:rsid w:val="00013DF2"/>
    <w:rsid w:val="00016089"/>
    <w:rsid w:val="00016479"/>
    <w:rsid w:val="0002148C"/>
    <w:rsid w:val="000215DC"/>
    <w:rsid w:val="00021D73"/>
    <w:rsid w:val="00021F2F"/>
    <w:rsid w:val="0002312B"/>
    <w:rsid w:val="00023FBB"/>
    <w:rsid w:val="00030AE4"/>
    <w:rsid w:val="00032D61"/>
    <w:rsid w:val="0003333F"/>
    <w:rsid w:val="0003341B"/>
    <w:rsid w:val="00034218"/>
    <w:rsid w:val="000353F3"/>
    <w:rsid w:val="00036022"/>
    <w:rsid w:val="00036289"/>
    <w:rsid w:val="00036A3A"/>
    <w:rsid w:val="00037D00"/>
    <w:rsid w:val="00041B03"/>
    <w:rsid w:val="00041CEF"/>
    <w:rsid w:val="00041F01"/>
    <w:rsid w:val="00042A0C"/>
    <w:rsid w:val="00044E42"/>
    <w:rsid w:val="00044F18"/>
    <w:rsid w:val="00045403"/>
    <w:rsid w:val="00052E02"/>
    <w:rsid w:val="00053E50"/>
    <w:rsid w:val="00054487"/>
    <w:rsid w:val="00055872"/>
    <w:rsid w:val="00057227"/>
    <w:rsid w:val="0006135D"/>
    <w:rsid w:val="00061406"/>
    <w:rsid w:val="000634DE"/>
    <w:rsid w:val="00065C6B"/>
    <w:rsid w:val="000662AB"/>
    <w:rsid w:val="00071FDB"/>
    <w:rsid w:val="00074594"/>
    <w:rsid w:val="00074599"/>
    <w:rsid w:val="000771BF"/>
    <w:rsid w:val="00080919"/>
    <w:rsid w:val="0008297D"/>
    <w:rsid w:val="00083471"/>
    <w:rsid w:val="00083607"/>
    <w:rsid w:val="0008738B"/>
    <w:rsid w:val="00091008"/>
    <w:rsid w:val="000924C4"/>
    <w:rsid w:val="000936CC"/>
    <w:rsid w:val="0009612A"/>
    <w:rsid w:val="00096F23"/>
    <w:rsid w:val="000A2453"/>
    <w:rsid w:val="000A24A6"/>
    <w:rsid w:val="000A6065"/>
    <w:rsid w:val="000A78D5"/>
    <w:rsid w:val="000A7B4A"/>
    <w:rsid w:val="000B0651"/>
    <w:rsid w:val="000B237C"/>
    <w:rsid w:val="000B2687"/>
    <w:rsid w:val="000B29D5"/>
    <w:rsid w:val="000B2AD2"/>
    <w:rsid w:val="000B4BAF"/>
    <w:rsid w:val="000B4FE9"/>
    <w:rsid w:val="000B6241"/>
    <w:rsid w:val="000B715D"/>
    <w:rsid w:val="000B7C73"/>
    <w:rsid w:val="000C29C9"/>
    <w:rsid w:val="000C30DA"/>
    <w:rsid w:val="000C3245"/>
    <w:rsid w:val="000C3CBF"/>
    <w:rsid w:val="000C3D78"/>
    <w:rsid w:val="000C4277"/>
    <w:rsid w:val="000C6FD7"/>
    <w:rsid w:val="000D17E6"/>
    <w:rsid w:val="000D1EDF"/>
    <w:rsid w:val="000D367D"/>
    <w:rsid w:val="000D554F"/>
    <w:rsid w:val="000D651B"/>
    <w:rsid w:val="000D7540"/>
    <w:rsid w:val="000D780D"/>
    <w:rsid w:val="000E0A2E"/>
    <w:rsid w:val="000E0E7C"/>
    <w:rsid w:val="000E3D55"/>
    <w:rsid w:val="000E3E58"/>
    <w:rsid w:val="000E406B"/>
    <w:rsid w:val="000E682D"/>
    <w:rsid w:val="000F0355"/>
    <w:rsid w:val="000F05A1"/>
    <w:rsid w:val="000F2D49"/>
    <w:rsid w:val="000F383F"/>
    <w:rsid w:val="00101876"/>
    <w:rsid w:val="00106323"/>
    <w:rsid w:val="001064CA"/>
    <w:rsid w:val="001104B1"/>
    <w:rsid w:val="00114B42"/>
    <w:rsid w:val="00115040"/>
    <w:rsid w:val="001158A0"/>
    <w:rsid w:val="00115E29"/>
    <w:rsid w:val="00116691"/>
    <w:rsid w:val="00116C3E"/>
    <w:rsid w:val="00117214"/>
    <w:rsid w:val="0012059A"/>
    <w:rsid w:val="0012183D"/>
    <w:rsid w:val="00122021"/>
    <w:rsid w:val="00125CF9"/>
    <w:rsid w:val="00125E19"/>
    <w:rsid w:val="00126BC9"/>
    <w:rsid w:val="001277CB"/>
    <w:rsid w:val="00131509"/>
    <w:rsid w:val="0013307F"/>
    <w:rsid w:val="00133A40"/>
    <w:rsid w:val="001353E5"/>
    <w:rsid w:val="001357CE"/>
    <w:rsid w:val="0013582B"/>
    <w:rsid w:val="00137D24"/>
    <w:rsid w:val="00144C15"/>
    <w:rsid w:val="00152CAA"/>
    <w:rsid w:val="00153880"/>
    <w:rsid w:val="001563C4"/>
    <w:rsid w:val="001572A6"/>
    <w:rsid w:val="00157AB9"/>
    <w:rsid w:val="001608CE"/>
    <w:rsid w:val="001608EE"/>
    <w:rsid w:val="001656A7"/>
    <w:rsid w:val="001659F2"/>
    <w:rsid w:val="001668D2"/>
    <w:rsid w:val="00167D4B"/>
    <w:rsid w:val="0017033E"/>
    <w:rsid w:val="00174685"/>
    <w:rsid w:val="001752B7"/>
    <w:rsid w:val="0017715D"/>
    <w:rsid w:val="0017783B"/>
    <w:rsid w:val="00177AD0"/>
    <w:rsid w:val="00177B6D"/>
    <w:rsid w:val="00182F28"/>
    <w:rsid w:val="0018319F"/>
    <w:rsid w:val="0018601E"/>
    <w:rsid w:val="001879A2"/>
    <w:rsid w:val="00187AD7"/>
    <w:rsid w:val="00190A9D"/>
    <w:rsid w:val="001913D8"/>
    <w:rsid w:val="00194103"/>
    <w:rsid w:val="00194B21"/>
    <w:rsid w:val="00194DF1"/>
    <w:rsid w:val="00194E6F"/>
    <w:rsid w:val="00195A41"/>
    <w:rsid w:val="001961D8"/>
    <w:rsid w:val="001965B8"/>
    <w:rsid w:val="001A0DFB"/>
    <w:rsid w:val="001A0FFF"/>
    <w:rsid w:val="001A1A91"/>
    <w:rsid w:val="001A3844"/>
    <w:rsid w:val="001A4B05"/>
    <w:rsid w:val="001A554E"/>
    <w:rsid w:val="001B5DA8"/>
    <w:rsid w:val="001C05B8"/>
    <w:rsid w:val="001C21E5"/>
    <w:rsid w:val="001C2718"/>
    <w:rsid w:val="001C4D68"/>
    <w:rsid w:val="001C6D8B"/>
    <w:rsid w:val="001C766F"/>
    <w:rsid w:val="001D094F"/>
    <w:rsid w:val="001D1292"/>
    <w:rsid w:val="001D3F3D"/>
    <w:rsid w:val="001D56A8"/>
    <w:rsid w:val="001E07DD"/>
    <w:rsid w:val="001E4DF7"/>
    <w:rsid w:val="001E5D9C"/>
    <w:rsid w:val="001E667F"/>
    <w:rsid w:val="001E79A6"/>
    <w:rsid w:val="001F09AF"/>
    <w:rsid w:val="001F25D9"/>
    <w:rsid w:val="001F48B7"/>
    <w:rsid w:val="001F4999"/>
    <w:rsid w:val="001F5F37"/>
    <w:rsid w:val="002011A1"/>
    <w:rsid w:val="0020391B"/>
    <w:rsid w:val="00204CFB"/>
    <w:rsid w:val="00205091"/>
    <w:rsid w:val="00207331"/>
    <w:rsid w:val="00212B04"/>
    <w:rsid w:val="00212B5B"/>
    <w:rsid w:val="00212E81"/>
    <w:rsid w:val="00213160"/>
    <w:rsid w:val="00213BC9"/>
    <w:rsid w:val="0021470C"/>
    <w:rsid w:val="00215091"/>
    <w:rsid w:val="00215FFB"/>
    <w:rsid w:val="0021653D"/>
    <w:rsid w:val="0021786B"/>
    <w:rsid w:val="00222E63"/>
    <w:rsid w:val="002236A7"/>
    <w:rsid w:val="00224D5C"/>
    <w:rsid w:val="00231072"/>
    <w:rsid w:val="00231E08"/>
    <w:rsid w:val="00235E70"/>
    <w:rsid w:val="00236AD1"/>
    <w:rsid w:val="00237682"/>
    <w:rsid w:val="00240AFD"/>
    <w:rsid w:val="00240C2D"/>
    <w:rsid w:val="00242BFF"/>
    <w:rsid w:val="002463E4"/>
    <w:rsid w:val="00247C30"/>
    <w:rsid w:val="00252ACF"/>
    <w:rsid w:val="00253CD9"/>
    <w:rsid w:val="0025463D"/>
    <w:rsid w:val="00254729"/>
    <w:rsid w:val="00254A8D"/>
    <w:rsid w:val="002559C4"/>
    <w:rsid w:val="00256652"/>
    <w:rsid w:val="00257746"/>
    <w:rsid w:val="00257923"/>
    <w:rsid w:val="00257B2D"/>
    <w:rsid w:val="00261315"/>
    <w:rsid w:val="002615F3"/>
    <w:rsid w:val="00261F34"/>
    <w:rsid w:val="00262C65"/>
    <w:rsid w:val="00263DCD"/>
    <w:rsid w:val="00266406"/>
    <w:rsid w:val="00266C00"/>
    <w:rsid w:val="00276D8E"/>
    <w:rsid w:val="0027730B"/>
    <w:rsid w:val="002775FA"/>
    <w:rsid w:val="00280318"/>
    <w:rsid w:val="002810F6"/>
    <w:rsid w:val="00281B2A"/>
    <w:rsid w:val="0028217A"/>
    <w:rsid w:val="002869D4"/>
    <w:rsid w:val="00286C63"/>
    <w:rsid w:val="0029047F"/>
    <w:rsid w:val="0029078E"/>
    <w:rsid w:val="00291D8C"/>
    <w:rsid w:val="00294A7A"/>
    <w:rsid w:val="00297C4B"/>
    <w:rsid w:val="002A31EA"/>
    <w:rsid w:val="002A50C7"/>
    <w:rsid w:val="002A60E8"/>
    <w:rsid w:val="002A6563"/>
    <w:rsid w:val="002A6E5B"/>
    <w:rsid w:val="002A7B6F"/>
    <w:rsid w:val="002B0C09"/>
    <w:rsid w:val="002B153B"/>
    <w:rsid w:val="002B36D2"/>
    <w:rsid w:val="002B3E70"/>
    <w:rsid w:val="002B56B2"/>
    <w:rsid w:val="002B5D14"/>
    <w:rsid w:val="002C0627"/>
    <w:rsid w:val="002C7908"/>
    <w:rsid w:val="002D2BC9"/>
    <w:rsid w:val="002D40BA"/>
    <w:rsid w:val="002D5086"/>
    <w:rsid w:val="002E1543"/>
    <w:rsid w:val="002E164F"/>
    <w:rsid w:val="002E186E"/>
    <w:rsid w:val="002E1E1F"/>
    <w:rsid w:val="002E2FB1"/>
    <w:rsid w:val="002E57E4"/>
    <w:rsid w:val="002F08F7"/>
    <w:rsid w:val="002F3497"/>
    <w:rsid w:val="002F588B"/>
    <w:rsid w:val="002F5E32"/>
    <w:rsid w:val="002F7636"/>
    <w:rsid w:val="002F7CA7"/>
    <w:rsid w:val="002F7D47"/>
    <w:rsid w:val="002F7EE7"/>
    <w:rsid w:val="00300735"/>
    <w:rsid w:val="00301FBA"/>
    <w:rsid w:val="00302509"/>
    <w:rsid w:val="00304981"/>
    <w:rsid w:val="00304A45"/>
    <w:rsid w:val="00305220"/>
    <w:rsid w:val="00305442"/>
    <w:rsid w:val="003059B9"/>
    <w:rsid w:val="00307881"/>
    <w:rsid w:val="003113FE"/>
    <w:rsid w:val="00311B5F"/>
    <w:rsid w:val="00312FF8"/>
    <w:rsid w:val="00314E19"/>
    <w:rsid w:val="00317963"/>
    <w:rsid w:val="003229D8"/>
    <w:rsid w:val="00324B2D"/>
    <w:rsid w:val="00333325"/>
    <w:rsid w:val="00334CFD"/>
    <w:rsid w:val="00335D3A"/>
    <w:rsid w:val="0033730D"/>
    <w:rsid w:val="003401B5"/>
    <w:rsid w:val="003403A8"/>
    <w:rsid w:val="003424E6"/>
    <w:rsid w:val="003426AD"/>
    <w:rsid w:val="0034333B"/>
    <w:rsid w:val="00344799"/>
    <w:rsid w:val="003461C9"/>
    <w:rsid w:val="003469E1"/>
    <w:rsid w:val="00347B12"/>
    <w:rsid w:val="00347EBE"/>
    <w:rsid w:val="00351E58"/>
    <w:rsid w:val="00352FBF"/>
    <w:rsid w:val="00353A3C"/>
    <w:rsid w:val="00355224"/>
    <w:rsid w:val="00355C1F"/>
    <w:rsid w:val="0035663E"/>
    <w:rsid w:val="00356E54"/>
    <w:rsid w:val="00357B20"/>
    <w:rsid w:val="0036044C"/>
    <w:rsid w:val="00360E1E"/>
    <w:rsid w:val="0036286F"/>
    <w:rsid w:val="00363138"/>
    <w:rsid w:val="0036545F"/>
    <w:rsid w:val="003667B8"/>
    <w:rsid w:val="00366DB2"/>
    <w:rsid w:val="003673AA"/>
    <w:rsid w:val="00370F55"/>
    <w:rsid w:val="00371968"/>
    <w:rsid w:val="00373A25"/>
    <w:rsid w:val="00373B50"/>
    <w:rsid w:val="00374D64"/>
    <w:rsid w:val="00376B4B"/>
    <w:rsid w:val="00377332"/>
    <w:rsid w:val="0037789E"/>
    <w:rsid w:val="00377D66"/>
    <w:rsid w:val="0038248B"/>
    <w:rsid w:val="00383D30"/>
    <w:rsid w:val="00384441"/>
    <w:rsid w:val="0038459A"/>
    <w:rsid w:val="00384908"/>
    <w:rsid w:val="00384C6B"/>
    <w:rsid w:val="00390110"/>
    <w:rsid w:val="003920B4"/>
    <w:rsid w:val="00392CAF"/>
    <w:rsid w:val="003A0FD9"/>
    <w:rsid w:val="003A1457"/>
    <w:rsid w:val="003A32A6"/>
    <w:rsid w:val="003A420C"/>
    <w:rsid w:val="003A440F"/>
    <w:rsid w:val="003A4837"/>
    <w:rsid w:val="003A6C72"/>
    <w:rsid w:val="003A7781"/>
    <w:rsid w:val="003A7843"/>
    <w:rsid w:val="003B0AA1"/>
    <w:rsid w:val="003B59DA"/>
    <w:rsid w:val="003B6008"/>
    <w:rsid w:val="003B6FD8"/>
    <w:rsid w:val="003C45F9"/>
    <w:rsid w:val="003C56DB"/>
    <w:rsid w:val="003C5DA3"/>
    <w:rsid w:val="003C5EEF"/>
    <w:rsid w:val="003D1360"/>
    <w:rsid w:val="003D2139"/>
    <w:rsid w:val="003D3E04"/>
    <w:rsid w:val="003E30A5"/>
    <w:rsid w:val="003E4A70"/>
    <w:rsid w:val="003F2A08"/>
    <w:rsid w:val="003F3833"/>
    <w:rsid w:val="003F615B"/>
    <w:rsid w:val="003F61DE"/>
    <w:rsid w:val="003F786B"/>
    <w:rsid w:val="004007A3"/>
    <w:rsid w:val="0040093D"/>
    <w:rsid w:val="00401114"/>
    <w:rsid w:val="004012F9"/>
    <w:rsid w:val="0040231A"/>
    <w:rsid w:val="004023D3"/>
    <w:rsid w:val="0040276E"/>
    <w:rsid w:val="00407D95"/>
    <w:rsid w:val="00412EC6"/>
    <w:rsid w:val="00413EE2"/>
    <w:rsid w:val="00414A54"/>
    <w:rsid w:val="004158C3"/>
    <w:rsid w:val="00415DC5"/>
    <w:rsid w:val="004167D2"/>
    <w:rsid w:val="00420275"/>
    <w:rsid w:val="0042265C"/>
    <w:rsid w:val="00423CBD"/>
    <w:rsid w:val="004258C0"/>
    <w:rsid w:val="00426CD3"/>
    <w:rsid w:val="004309C5"/>
    <w:rsid w:val="00431D9E"/>
    <w:rsid w:val="00433004"/>
    <w:rsid w:val="00434058"/>
    <w:rsid w:val="00434F22"/>
    <w:rsid w:val="00435711"/>
    <w:rsid w:val="0043762A"/>
    <w:rsid w:val="004376D0"/>
    <w:rsid w:val="00441B4A"/>
    <w:rsid w:val="00442E3E"/>
    <w:rsid w:val="0044599A"/>
    <w:rsid w:val="004460C2"/>
    <w:rsid w:val="00446ABD"/>
    <w:rsid w:val="00447656"/>
    <w:rsid w:val="0044774F"/>
    <w:rsid w:val="0045094E"/>
    <w:rsid w:val="00451912"/>
    <w:rsid w:val="00451AF1"/>
    <w:rsid w:val="00454FAC"/>
    <w:rsid w:val="004564E2"/>
    <w:rsid w:val="0045677B"/>
    <w:rsid w:val="00460AA1"/>
    <w:rsid w:val="004625A8"/>
    <w:rsid w:val="0046423B"/>
    <w:rsid w:val="00465ED5"/>
    <w:rsid w:val="00466138"/>
    <w:rsid w:val="00466A4C"/>
    <w:rsid w:val="0047175D"/>
    <w:rsid w:val="00471A96"/>
    <w:rsid w:val="00474974"/>
    <w:rsid w:val="00475EC5"/>
    <w:rsid w:val="00476384"/>
    <w:rsid w:val="004805C5"/>
    <w:rsid w:val="00482A7D"/>
    <w:rsid w:val="00482BEA"/>
    <w:rsid w:val="00485C14"/>
    <w:rsid w:val="00485D9A"/>
    <w:rsid w:val="00487068"/>
    <w:rsid w:val="00490869"/>
    <w:rsid w:val="004911C3"/>
    <w:rsid w:val="00491337"/>
    <w:rsid w:val="004915FB"/>
    <w:rsid w:val="004916EC"/>
    <w:rsid w:val="0049215F"/>
    <w:rsid w:val="00492A82"/>
    <w:rsid w:val="00492B6D"/>
    <w:rsid w:val="004948CE"/>
    <w:rsid w:val="00494A2B"/>
    <w:rsid w:val="00495B9B"/>
    <w:rsid w:val="00496EDD"/>
    <w:rsid w:val="0049762A"/>
    <w:rsid w:val="004A02A0"/>
    <w:rsid w:val="004A19D7"/>
    <w:rsid w:val="004A1D92"/>
    <w:rsid w:val="004A2050"/>
    <w:rsid w:val="004A2FD2"/>
    <w:rsid w:val="004A33B9"/>
    <w:rsid w:val="004A42AE"/>
    <w:rsid w:val="004A6C7F"/>
    <w:rsid w:val="004A6E68"/>
    <w:rsid w:val="004A75EA"/>
    <w:rsid w:val="004B35F0"/>
    <w:rsid w:val="004B4224"/>
    <w:rsid w:val="004B5149"/>
    <w:rsid w:val="004B7B35"/>
    <w:rsid w:val="004C1D73"/>
    <w:rsid w:val="004C2168"/>
    <w:rsid w:val="004C23C4"/>
    <w:rsid w:val="004C3364"/>
    <w:rsid w:val="004C5793"/>
    <w:rsid w:val="004C6E14"/>
    <w:rsid w:val="004C74F4"/>
    <w:rsid w:val="004D0B46"/>
    <w:rsid w:val="004D2D39"/>
    <w:rsid w:val="004D7826"/>
    <w:rsid w:val="004D7EDC"/>
    <w:rsid w:val="004E0803"/>
    <w:rsid w:val="004E390A"/>
    <w:rsid w:val="004E3AB7"/>
    <w:rsid w:val="004E5DAC"/>
    <w:rsid w:val="004E6BFF"/>
    <w:rsid w:val="004F06AF"/>
    <w:rsid w:val="004F232B"/>
    <w:rsid w:val="004F2986"/>
    <w:rsid w:val="004F76A4"/>
    <w:rsid w:val="004F7BEB"/>
    <w:rsid w:val="00503C7E"/>
    <w:rsid w:val="00503E6E"/>
    <w:rsid w:val="0050520F"/>
    <w:rsid w:val="00505A38"/>
    <w:rsid w:val="005066E7"/>
    <w:rsid w:val="00507862"/>
    <w:rsid w:val="00507E29"/>
    <w:rsid w:val="00511925"/>
    <w:rsid w:val="0051294E"/>
    <w:rsid w:val="005131CD"/>
    <w:rsid w:val="00514A77"/>
    <w:rsid w:val="00515C9C"/>
    <w:rsid w:val="0051616E"/>
    <w:rsid w:val="005216ED"/>
    <w:rsid w:val="00523454"/>
    <w:rsid w:val="00524677"/>
    <w:rsid w:val="00525305"/>
    <w:rsid w:val="0052532A"/>
    <w:rsid w:val="00526FD4"/>
    <w:rsid w:val="0053410C"/>
    <w:rsid w:val="005404B8"/>
    <w:rsid w:val="00541ABE"/>
    <w:rsid w:val="00542A4F"/>
    <w:rsid w:val="00542A7D"/>
    <w:rsid w:val="00543174"/>
    <w:rsid w:val="00543A3F"/>
    <w:rsid w:val="0054444D"/>
    <w:rsid w:val="0054447B"/>
    <w:rsid w:val="00544C45"/>
    <w:rsid w:val="00547A05"/>
    <w:rsid w:val="005501D6"/>
    <w:rsid w:val="00552083"/>
    <w:rsid w:val="00552424"/>
    <w:rsid w:val="00552DA2"/>
    <w:rsid w:val="00553364"/>
    <w:rsid w:val="00556B41"/>
    <w:rsid w:val="00560933"/>
    <w:rsid w:val="0056547B"/>
    <w:rsid w:val="0056624B"/>
    <w:rsid w:val="00566E34"/>
    <w:rsid w:val="005707CA"/>
    <w:rsid w:val="00572C44"/>
    <w:rsid w:val="0057442E"/>
    <w:rsid w:val="005762F8"/>
    <w:rsid w:val="00580F8E"/>
    <w:rsid w:val="00584C06"/>
    <w:rsid w:val="00590215"/>
    <w:rsid w:val="005925BC"/>
    <w:rsid w:val="00592D6F"/>
    <w:rsid w:val="00596196"/>
    <w:rsid w:val="0059709D"/>
    <w:rsid w:val="005973F8"/>
    <w:rsid w:val="005A0699"/>
    <w:rsid w:val="005A4F00"/>
    <w:rsid w:val="005A5086"/>
    <w:rsid w:val="005A75EB"/>
    <w:rsid w:val="005B005C"/>
    <w:rsid w:val="005B033D"/>
    <w:rsid w:val="005B0B0D"/>
    <w:rsid w:val="005B4B08"/>
    <w:rsid w:val="005B4BEE"/>
    <w:rsid w:val="005B6FA8"/>
    <w:rsid w:val="005C1440"/>
    <w:rsid w:val="005C1DFF"/>
    <w:rsid w:val="005C232B"/>
    <w:rsid w:val="005C34BB"/>
    <w:rsid w:val="005C3667"/>
    <w:rsid w:val="005C53AA"/>
    <w:rsid w:val="005C7D55"/>
    <w:rsid w:val="005D0A8A"/>
    <w:rsid w:val="005D0EA7"/>
    <w:rsid w:val="005D1725"/>
    <w:rsid w:val="005D408E"/>
    <w:rsid w:val="005D4549"/>
    <w:rsid w:val="005E2248"/>
    <w:rsid w:val="005E298A"/>
    <w:rsid w:val="005E2E70"/>
    <w:rsid w:val="005E3793"/>
    <w:rsid w:val="005E4328"/>
    <w:rsid w:val="005E504F"/>
    <w:rsid w:val="005E5575"/>
    <w:rsid w:val="005E5AF3"/>
    <w:rsid w:val="005E6489"/>
    <w:rsid w:val="005E7856"/>
    <w:rsid w:val="005F063F"/>
    <w:rsid w:val="005F0641"/>
    <w:rsid w:val="005F0E1A"/>
    <w:rsid w:val="005F1C64"/>
    <w:rsid w:val="005F1C6F"/>
    <w:rsid w:val="005F269D"/>
    <w:rsid w:val="005F542E"/>
    <w:rsid w:val="005F703E"/>
    <w:rsid w:val="00601190"/>
    <w:rsid w:val="00603C30"/>
    <w:rsid w:val="00606271"/>
    <w:rsid w:val="0060652F"/>
    <w:rsid w:val="0060745C"/>
    <w:rsid w:val="0061176F"/>
    <w:rsid w:val="00611A65"/>
    <w:rsid w:val="00615ADC"/>
    <w:rsid w:val="00615C17"/>
    <w:rsid w:val="00615FDD"/>
    <w:rsid w:val="00616F28"/>
    <w:rsid w:val="00617F56"/>
    <w:rsid w:val="006232D1"/>
    <w:rsid w:val="006240D2"/>
    <w:rsid w:val="00625384"/>
    <w:rsid w:val="00630369"/>
    <w:rsid w:val="006304E2"/>
    <w:rsid w:val="0063092B"/>
    <w:rsid w:val="00632D7F"/>
    <w:rsid w:val="006330BE"/>
    <w:rsid w:val="006355E9"/>
    <w:rsid w:val="00635A5A"/>
    <w:rsid w:val="00636DF2"/>
    <w:rsid w:val="00637CC2"/>
    <w:rsid w:val="0064154A"/>
    <w:rsid w:val="006417E8"/>
    <w:rsid w:val="00642885"/>
    <w:rsid w:val="00642C94"/>
    <w:rsid w:val="00642FE7"/>
    <w:rsid w:val="00643159"/>
    <w:rsid w:val="00647779"/>
    <w:rsid w:val="006510BC"/>
    <w:rsid w:val="00651C11"/>
    <w:rsid w:val="006534BB"/>
    <w:rsid w:val="00653ABF"/>
    <w:rsid w:val="006541DD"/>
    <w:rsid w:val="0065556D"/>
    <w:rsid w:val="00657795"/>
    <w:rsid w:val="00660B1F"/>
    <w:rsid w:val="00662E34"/>
    <w:rsid w:val="00663EC2"/>
    <w:rsid w:val="00664F8A"/>
    <w:rsid w:val="006651FB"/>
    <w:rsid w:val="00665A9C"/>
    <w:rsid w:val="00665E8C"/>
    <w:rsid w:val="00665FE5"/>
    <w:rsid w:val="00673EB9"/>
    <w:rsid w:val="006753CF"/>
    <w:rsid w:val="00675CBF"/>
    <w:rsid w:val="00676130"/>
    <w:rsid w:val="006805E4"/>
    <w:rsid w:val="00686B4B"/>
    <w:rsid w:val="006871D2"/>
    <w:rsid w:val="0069130E"/>
    <w:rsid w:val="00691FB0"/>
    <w:rsid w:val="006920F5"/>
    <w:rsid w:val="00692358"/>
    <w:rsid w:val="006941C4"/>
    <w:rsid w:val="006947A2"/>
    <w:rsid w:val="00697045"/>
    <w:rsid w:val="00697525"/>
    <w:rsid w:val="006A0A55"/>
    <w:rsid w:val="006B30F5"/>
    <w:rsid w:val="006B6425"/>
    <w:rsid w:val="006B7889"/>
    <w:rsid w:val="006C071C"/>
    <w:rsid w:val="006C2314"/>
    <w:rsid w:val="006C35EF"/>
    <w:rsid w:val="006C3A5A"/>
    <w:rsid w:val="006C454A"/>
    <w:rsid w:val="006C4882"/>
    <w:rsid w:val="006C4C2B"/>
    <w:rsid w:val="006C60EF"/>
    <w:rsid w:val="006C7798"/>
    <w:rsid w:val="006D25AC"/>
    <w:rsid w:val="006D364B"/>
    <w:rsid w:val="006D4280"/>
    <w:rsid w:val="006D6AE5"/>
    <w:rsid w:val="006D73CF"/>
    <w:rsid w:val="006E0250"/>
    <w:rsid w:val="006E0CEC"/>
    <w:rsid w:val="006E38EF"/>
    <w:rsid w:val="006E6235"/>
    <w:rsid w:val="006E675A"/>
    <w:rsid w:val="006F2B30"/>
    <w:rsid w:val="006F30B4"/>
    <w:rsid w:val="006F397E"/>
    <w:rsid w:val="006F433D"/>
    <w:rsid w:val="006F4B19"/>
    <w:rsid w:val="006F4FF1"/>
    <w:rsid w:val="00700B46"/>
    <w:rsid w:val="0070144A"/>
    <w:rsid w:val="007019C3"/>
    <w:rsid w:val="007046B5"/>
    <w:rsid w:val="007077A8"/>
    <w:rsid w:val="00715974"/>
    <w:rsid w:val="00716003"/>
    <w:rsid w:val="0072048E"/>
    <w:rsid w:val="0072054E"/>
    <w:rsid w:val="00726B06"/>
    <w:rsid w:val="00726F0A"/>
    <w:rsid w:val="00733F36"/>
    <w:rsid w:val="00734258"/>
    <w:rsid w:val="007348B5"/>
    <w:rsid w:val="0074249E"/>
    <w:rsid w:val="007437ED"/>
    <w:rsid w:val="00743CA2"/>
    <w:rsid w:val="00746CB3"/>
    <w:rsid w:val="00747468"/>
    <w:rsid w:val="007534A6"/>
    <w:rsid w:val="00754FA6"/>
    <w:rsid w:val="00755342"/>
    <w:rsid w:val="007553DF"/>
    <w:rsid w:val="00757EC0"/>
    <w:rsid w:val="007607F8"/>
    <w:rsid w:val="007625C8"/>
    <w:rsid w:val="0076473B"/>
    <w:rsid w:val="0076550D"/>
    <w:rsid w:val="00766DC3"/>
    <w:rsid w:val="00770942"/>
    <w:rsid w:val="0077108E"/>
    <w:rsid w:val="00771D11"/>
    <w:rsid w:val="007722CE"/>
    <w:rsid w:val="00772F35"/>
    <w:rsid w:val="00773518"/>
    <w:rsid w:val="00773617"/>
    <w:rsid w:val="007744CB"/>
    <w:rsid w:val="00774D08"/>
    <w:rsid w:val="0077592E"/>
    <w:rsid w:val="0077673D"/>
    <w:rsid w:val="0078033D"/>
    <w:rsid w:val="0078102B"/>
    <w:rsid w:val="00781210"/>
    <w:rsid w:val="00782A48"/>
    <w:rsid w:val="00783FAE"/>
    <w:rsid w:val="00785071"/>
    <w:rsid w:val="00786006"/>
    <w:rsid w:val="007905ED"/>
    <w:rsid w:val="00792224"/>
    <w:rsid w:val="0079291E"/>
    <w:rsid w:val="00794520"/>
    <w:rsid w:val="00794BB5"/>
    <w:rsid w:val="00796809"/>
    <w:rsid w:val="007A1A47"/>
    <w:rsid w:val="007A2931"/>
    <w:rsid w:val="007A3B0C"/>
    <w:rsid w:val="007A3FC5"/>
    <w:rsid w:val="007A4150"/>
    <w:rsid w:val="007B1787"/>
    <w:rsid w:val="007B34F7"/>
    <w:rsid w:val="007B53FE"/>
    <w:rsid w:val="007B5626"/>
    <w:rsid w:val="007B59DD"/>
    <w:rsid w:val="007B69E1"/>
    <w:rsid w:val="007B6DEE"/>
    <w:rsid w:val="007C035B"/>
    <w:rsid w:val="007C2D20"/>
    <w:rsid w:val="007D05A4"/>
    <w:rsid w:val="007D0688"/>
    <w:rsid w:val="007D1261"/>
    <w:rsid w:val="007D15BB"/>
    <w:rsid w:val="007D26D0"/>
    <w:rsid w:val="007D3D7A"/>
    <w:rsid w:val="007D6B15"/>
    <w:rsid w:val="007D7377"/>
    <w:rsid w:val="007D7A57"/>
    <w:rsid w:val="007E3C1A"/>
    <w:rsid w:val="007E500C"/>
    <w:rsid w:val="007E7031"/>
    <w:rsid w:val="007E7E6E"/>
    <w:rsid w:val="007F26E1"/>
    <w:rsid w:val="007F35CA"/>
    <w:rsid w:val="007F4942"/>
    <w:rsid w:val="007F58F2"/>
    <w:rsid w:val="007F6C0B"/>
    <w:rsid w:val="007F75D0"/>
    <w:rsid w:val="0080013B"/>
    <w:rsid w:val="008005B5"/>
    <w:rsid w:val="0080437A"/>
    <w:rsid w:val="00804D6C"/>
    <w:rsid w:val="008050C5"/>
    <w:rsid w:val="008063C6"/>
    <w:rsid w:val="00806555"/>
    <w:rsid w:val="00806E2C"/>
    <w:rsid w:val="00813F50"/>
    <w:rsid w:val="00814056"/>
    <w:rsid w:val="00814A73"/>
    <w:rsid w:val="00814B64"/>
    <w:rsid w:val="008157C5"/>
    <w:rsid w:val="0081602A"/>
    <w:rsid w:val="00816D91"/>
    <w:rsid w:val="00816E4B"/>
    <w:rsid w:val="008171F2"/>
    <w:rsid w:val="00817388"/>
    <w:rsid w:val="00817863"/>
    <w:rsid w:val="008206E1"/>
    <w:rsid w:val="008213C8"/>
    <w:rsid w:val="00821F09"/>
    <w:rsid w:val="00823B9B"/>
    <w:rsid w:val="00827936"/>
    <w:rsid w:val="008321F0"/>
    <w:rsid w:val="00833F18"/>
    <w:rsid w:val="008344BE"/>
    <w:rsid w:val="00834A8D"/>
    <w:rsid w:val="00836B93"/>
    <w:rsid w:val="00836DFC"/>
    <w:rsid w:val="008518D0"/>
    <w:rsid w:val="00854A9D"/>
    <w:rsid w:val="00856867"/>
    <w:rsid w:val="00856B4E"/>
    <w:rsid w:val="008605C8"/>
    <w:rsid w:val="00860A66"/>
    <w:rsid w:val="00861BA5"/>
    <w:rsid w:val="00861CF6"/>
    <w:rsid w:val="008624D7"/>
    <w:rsid w:val="00863A54"/>
    <w:rsid w:val="00863BB6"/>
    <w:rsid w:val="008664EC"/>
    <w:rsid w:val="00866E5F"/>
    <w:rsid w:val="0086705F"/>
    <w:rsid w:val="008676AB"/>
    <w:rsid w:val="0087029B"/>
    <w:rsid w:val="00873A59"/>
    <w:rsid w:val="00873A7C"/>
    <w:rsid w:val="0087623B"/>
    <w:rsid w:val="008775AA"/>
    <w:rsid w:val="0087787E"/>
    <w:rsid w:val="008802C4"/>
    <w:rsid w:val="00881B35"/>
    <w:rsid w:val="00882081"/>
    <w:rsid w:val="00882D35"/>
    <w:rsid w:val="00883F42"/>
    <w:rsid w:val="008874EA"/>
    <w:rsid w:val="00887647"/>
    <w:rsid w:val="00887A50"/>
    <w:rsid w:val="008955EE"/>
    <w:rsid w:val="0089733B"/>
    <w:rsid w:val="008A16AF"/>
    <w:rsid w:val="008A2B5D"/>
    <w:rsid w:val="008A4914"/>
    <w:rsid w:val="008A5580"/>
    <w:rsid w:val="008A5D29"/>
    <w:rsid w:val="008A62B0"/>
    <w:rsid w:val="008A773B"/>
    <w:rsid w:val="008B1533"/>
    <w:rsid w:val="008B1F38"/>
    <w:rsid w:val="008B2E00"/>
    <w:rsid w:val="008B4517"/>
    <w:rsid w:val="008B482B"/>
    <w:rsid w:val="008B59DF"/>
    <w:rsid w:val="008B69FF"/>
    <w:rsid w:val="008B7996"/>
    <w:rsid w:val="008C1412"/>
    <w:rsid w:val="008C1EF7"/>
    <w:rsid w:val="008C47EB"/>
    <w:rsid w:val="008C52EC"/>
    <w:rsid w:val="008D0C47"/>
    <w:rsid w:val="008D1167"/>
    <w:rsid w:val="008D2474"/>
    <w:rsid w:val="008D2C0D"/>
    <w:rsid w:val="008D2EB9"/>
    <w:rsid w:val="008D33B9"/>
    <w:rsid w:val="008D514D"/>
    <w:rsid w:val="008E043F"/>
    <w:rsid w:val="008E168C"/>
    <w:rsid w:val="008E1E25"/>
    <w:rsid w:val="008E2572"/>
    <w:rsid w:val="008E4B79"/>
    <w:rsid w:val="008E7D0C"/>
    <w:rsid w:val="008F26EC"/>
    <w:rsid w:val="008F324F"/>
    <w:rsid w:val="008F3E91"/>
    <w:rsid w:val="008F5404"/>
    <w:rsid w:val="008F6B9C"/>
    <w:rsid w:val="009008F7"/>
    <w:rsid w:val="00905102"/>
    <w:rsid w:val="00905332"/>
    <w:rsid w:val="00910957"/>
    <w:rsid w:val="009117AA"/>
    <w:rsid w:val="00911E8C"/>
    <w:rsid w:val="00912444"/>
    <w:rsid w:val="00912ED6"/>
    <w:rsid w:val="0091489E"/>
    <w:rsid w:val="0091516C"/>
    <w:rsid w:val="009176DE"/>
    <w:rsid w:val="00920187"/>
    <w:rsid w:val="0092157E"/>
    <w:rsid w:val="009250D5"/>
    <w:rsid w:val="00925129"/>
    <w:rsid w:val="00925AE7"/>
    <w:rsid w:val="00927194"/>
    <w:rsid w:val="00930B58"/>
    <w:rsid w:val="0093115C"/>
    <w:rsid w:val="00932F3C"/>
    <w:rsid w:val="00937F49"/>
    <w:rsid w:val="009403F8"/>
    <w:rsid w:val="00941319"/>
    <w:rsid w:val="009414AB"/>
    <w:rsid w:val="00942601"/>
    <w:rsid w:val="00943E8C"/>
    <w:rsid w:val="009450AD"/>
    <w:rsid w:val="00947861"/>
    <w:rsid w:val="00951480"/>
    <w:rsid w:val="00952F19"/>
    <w:rsid w:val="0095519B"/>
    <w:rsid w:val="00955D7C"/>
    <w:rsid w:val="0095772F"/>
    <w:rsid w:val="00960158"/>
    <w:rsid w:val="009637EE"/>
    <w:rsid w:val="00963F0B"/>
    <w:rsid w:val="009662D4"/>
    <w:rsid w:val="009714F6"/>
    <w:rsid w:val="00971D81"/>
    <w:rsid w:val="00972A70"/>
    <w:rsid w:val="009769A8"/>
    <w:rsid w:val="00981C23"/>
    <w:rsid w:val="00982951"/>
    <w:rsid w:val="009839E7"/>
    <w:rsid w:val="009855ED"/>
    <w:rsid w:val="00986CE3"/>
    <w:rsid w:val="00990E2D"/>
    <w:rsid w:val="009928C9"/>
    <w:rsid w:val="00992A0F"/>
    <w:rsid w:val="00993471"/>
    <w:rsid w:val="009936E2"/>
    <w:rsid w:val="00997D68"/>
    <w:rsid w:val="009A0602"/>
    <w:rsid w:val="009A36A0"/>
    <w:rsid w:val="009A4944"/>
    <w:rsid w:val="009A5012"/>
    <w:rsid w:val="009A50C9"/>
    <w:rsid w:val="009A5D32"/>
    <w:rsid w:val="009A6259"/>
    <w:rsid w:val="009A7A5C"/>
    <w:rsid w:val="009B1914"/>
    <w:rsid w:val="009B27D9"/>
    <w:rsid w:val="009B4776"/>
    <w:rsid w:val="009B643E"/>
    <w:rsid w:val="009B7ABA"/>
    <w:rsid w:val="009C0C4F"/>
    <w:rsid w:val="009C115F"/>
    <w:rsid w:val="009C25E2"/>
    <w:rsid w:val="009C35D8"/>
    <w:rsid w:val="009C4D2B"/>
    <w:rsid w:val="009C5BF9"/>
    <w:rsid w:val="009C5CB2"/>
    <w:rsid w:val="009C644E"/>
    <w:rsid w:val="009C6886"/>
    <w:rsid w:val="009C7D01"/>
    <w:rsid w:val="009D1782"/>
    <w:rsid w:val="009D18A0"/>
    <w:rsid w:val="009D35AA"/>
    <w:rsid w:val="009D3818"/>
    <w:rsid w:val="009D5AF1"/>
    <w:rsid w:val="009D6409"/>
    <w:rsid w:val="009E3153"/>
    <w:rsid w:val="009E3408"/>
    <w:rsid w:val="009E42AE"/>
    <w:rsid w:val="009E4A89"/>
    <w:rsid w:val="009E6FD1"/>
    <w:rsid w:val="009F10FA"/>
    <w:rsid w:val="009F2BAB"/>
    <w:rsid w:val="009F38D5"/>
    <w:rsid w:val="009F6F6B"/>
    <w:rsid w:val="00A041A1"/>
    <w:rsid w:val="00A05051"/>
    <w:rsid w:val="00A06988"/>
    <w:rsid w:val="00A06B10"/>
    <w:rsid w:val="00A06DE6"/>
    <w:rsid w:val="00A110BD"/>
    <w:rsid w:val="00A12C18"/>
    <w:rsid w:val="00A1493E"/>
    <w:rsid w:val="00A14DD9"/>
    <w:rsid w:val="00A15530"/>
    <w:rsid w:val="00A16CC7"/>
    <w:rsid w:val="00A17E7C"/>
    <w:rsid w:val="00A208EA"/>
    <w:rsid w:val="00A2113D"/>
    <w:rsid w:val="00A2148D"/>
    <w:rsid w:val="00A21AF5"/>
    <w:rsid w:val="00A24466"/>
    <w:rsid w:val="00A25CFB"/>
    <w:rsid w:val="00A31988"/>
    <w:rsid w:val="00A31D65"/>
    <w:rsid w:val="00A33829"/>
    <w:rsid w:val="00A35252"/>
    <w:rsid w:val="00A35DF6"/>
    <w:rsid w:val="00A3673A"/>
    <w:rsid w:val="00A41619"/>
    <w:rsid w:val="00A41F46"/>
    <w:rsid w:val="00A42BA2"/>
    <w:rsid w:val="00A449B1"/>
    <w:rsid w:val="00A44A1D"/>
    <w:rsid w:val="00A44E92"/>
    <w:rsid w:val="00A45C6A"/>
    <w:rsid w:val="00A4729E"/>
    <w:rsid w:val="00A475D8"/>
    <w:rsid w:val="00A52826"/>
    <w:rsid w:val="00A53B9E"/>
    <w:rsid w:val="00A53FCC"/>
    <w:rsid w:val="00A54F52"/>
    <w:rsid w:val="00A55A89"/>
    <w:rsid w:val="00A5658F"/>
    <w:rsid w:val="00A5703D"/>
    <w:rsid w:val="00A57DE1"/>
    <w:rsid w:val="00A60625"/>
    <w:rsid w:val="00A63202"/>
    <w:rsid w:val="00A65128"/>
    <w:rsid w:val="00A72016"/>
    <w:rsid w:val="00A73954"/>
    <w:rsid w:val="00A757F6"/>
    <w:rsid w:val="00A75FA7"/>
    <w:rsid w:val="00A765D4"/>
    <w:rsid w:val="00A76DB8"/>
    <w:rsid w:val="00A76E10"/>
    <w:rsid w:val="00A76E16"/>
    <w:rsid w:val="00A80B84"/>
    <w:rsid w:val="00A81A68"/>
    <w:rsid w:val="00A8254E"/>
    <w:rsid w:val="00A82D7A"/>
    <w:rsid w:val="00A854E7"/>
    <w:rsid w:val="00A85C04"/>
    <w:rsid w:val="00A85E93"/>
    <w:rsid w:val="00A87568"/>
    <w:rsid w:val="00A878FF"/>
    <w:rsid w:val="00A9140A"/>
    <w:rsid w:val="00A91F65"/>
    <w:rsid w:val="00A928E7"/>
    <w:rsid w:val="00A9765D"/>
    <w:rsid w:val="00AA044C"/>
    <w:rsid w:val="00AA057C"/>
    <w:rsid w:val="00AA3C69"/>
    <w:rsid w:val="00AA53A9"/>
    <w:rsid w:val="00AA5835"/>
    <w:rsid w:val="00AA5ADD"/>
    <w:rsid w:val="00AA5D8B"/>
    <w:rsid w:val="00AB01E6"/>
    <w:rsid w:val="00AB131B"/>
    <w:rsid w:val="00AB1C2B"/>
    <w:rsid w:val="00AB2FA5"/>
    <w:rsid w:val="00AB346C"/>
    <w:rsid w:val="00AB3D52"/>
    <w:rsid w:val="00AB3E7D"/>
    <w:rsid w:val="00AB4A0C"/>
    <w:rsid w:val="00AB4BCC"/>
    <w:rsid w:val="00AB4DFD"/>
    <w:rsid w:val="00AB684B"/>
    <w:rsid w:val="00AC5706"/>
    <w:rsid w:val="00AC6A6C"/>
    <w:rsid w:val="00AC705C"/>
    <w:rsid w:val="00AC7180"/>
    <w:rsid w:val="00AD34AD"/>
    <w:rsid w:val="00AD5EFF"/>
    <w:rsid w:val="00AD7673"/>
    <w:rsid w:val="00AE06E0"/>
    <w:rsid w:val="00AE175E"/>
    <w:rsid w:val="00AE1886"/>
    <w:rsid w:val="00AE36A1"/>
    <w:rsid w:val="00AE3AFE"/>
    <w:rsid w:val="00AE5285"/>
    <w:rsid w:val="00AE7F94"/>
    <w:rsid w:val="00AF1659"/>
    <w:rsid w:val="00AF21AC"/>
    <w:rsid w:val="00AF3A05"/>
    <w:rsid w:val="00AF3D9B"/>
    <w:rsid w:val="00AF6B45"/>
    <w:rsid w:val="00AF712E"/>
    <w:rsid w:val="00AF75CE"/>
    <w:rsid w:val="00B005F7"/>
    <w:rsid w:val="00B05220"/>
    <w:rsid w:val="00B0586E"/>
    <w:rsid w:val="00B06DD8"/>
    <w:rsid w:val="00B14162"/>
    <w:rsid w:val="00B149AC"/>
    <w:rsid w:val="00B1577C"/>
    <w:rsid w:val="00B16EEF"/>
    <w:rsid w:val="00B21129"/>
    <w:rsid w:val="00B21ED9"/>
    <w:rsid w:val="00B22D65"/>
    <w:rsid w:val="00B233D5"/>
    <w:rsid w:val="00B2344C"/>
    <w:rsid w:val="00B24EFD"/>
    <w:rsid w:val="00B25A22"/>
    <w:rsid w:val="00B26799"/>
    <w:rsid w:val="00B26DE4"/>
    <w:rsid w:val="00B2799A"/>
    <w:rsid w:val="00B33040"/>
    <w:rsid w:val="00B358E3"/>
    <w:rsid w:val="00B36579"/>
    <w:rsid w:val="00B3771F"/>
    <w:rsid w:val="00B40D31"/>
    <w:rsid w:val="00B40FA8"/>
    <w:rsid w:val="00B41198"/>
    <w:rsid w:val="00B438EE"/>
    <w:rsid w:val="00B43F14"/>
    <w:rsid w:val="00B44229"/>
    <w:rsid w:val="00B45BF4"/>
    <w:rsid w:val="00B53A88"/>
    <w:rsid w:val="00B53F5B"/>
    <w:rsid w:val="00B54A27"/>
    <w:rsid w:val="00B64922"/>
    <w:rsid w:val="00B66062"/>
    <w:rsid w:val="00B6676A"/>
    <w:rsid w:val="00B67973"/>
    <w:rsid w:val="00B70C3F"/>
    <w:rsid w:val="00B74B1F"/>
    <w:rsid w:val="00B754DE"/>
    <w:rsid w:val="00B75B83"/>
    <w:rsid w:val="00B763C6"/>
    <w:rsid w:val="00B7694F"/>
    <w:rsid w:val="00B76DDD"/>
    <w:rsid w:val="00B777FF"/>
    <w:rsid w:val="00B77B7D"/>
    <w:rsid w:val="00B8013C"/>
    <w:rsid w:val="00B815C1"/>
    <w:rsid w:val="00B82798"/>
    <w:rsid w:val="00B83ED4"/>
    <w:rsid w:val="00B8538D"/>
    <w:rsid w:val="00B8551D"/>
    <w:rsid w:val="00B85CCE"/>
    <w:rsid w:val="00B862FF"/>
    <w:rsid w:val="00B86B49"/>
    <w:rsid w:val="00B874C8"/>
    <w:rsid w:val="00B914A9"/>
    <w:rsid w:val="00B9245E"/>
    <w:rsid w:val="00B940AC"/>
    <w:rsid w:val="00B95397"/>
    <w:rsid w:val="00B97BAF"/>
    <w:rsid w:val="00BA33CF"/>
    <w:rsid w:val="00BA399D"/>
    <w:rsid w:val="00BA6F97"/>
    <w:rsid w:val="00BA7258"/>
    <w:rsid w:val="00BA7E3C"/>
    <w:rsid w:val="00BB01FD"/>
    <w:rsid w:val="00BB040D"/>
    <w:rsid w:val="00BB1AF6"/>
    <w:rsid w:val="00BB31E9"/>
    <w:rsid w:val="00BB3EF7"/>
    <w:rsid w:val="00BB5D40"/>
    <w:rsid w:val="00BB5E92"/>
    <w:rsid w:val="00BC17F1"/>
    <w:rsid w:val="00BC433F"/>
    <w:rsid w:val="00BC5CF1"/>
    <w:rsid w:val="00BC72CA"/>
    <w:rsid w:val="00BC7ADE"/>
    <w:rsid w:val="00BD0590"/>
    <w:rsid w:val="00BD2C8D"/>
    <w:rsid w:val="00BD5583"/>
    <w:rsid w:val="00BD698C"/>
    <w:rsid w:val="00BE15A2"/>
    <w:rsid w:val="00BE16B7"/>
    <w:rsid w:val="00BE3B7C"/>
    <w:rsid w:val="00BE3E0C"/>
    <w:rsid w:val="00BE57B4"/>
    <w:rsid w:val="00BE7268"/>
    <w:rsid w:val="00BF0C2B"/>
    <w:rsid w:val="00BF18DA"/>
    <w:rsid w:val="00BF2D5D"/>
    <w:rsid w:val="00BF7F83"/>
    <w:rsid w:val="00C005AA"/>
    <w:rsid w:val="00C01C25"/>
    <w:rsid w:val="00C0315D"/>
    <w:rsid w:val="00C04696"/>
    <w:rsid w:val="00C05880"/>
    <w:rsid w:val="00C06406"/>
    <w:rsid w:val="00C06429"/>
    <w:rsid w:val="00C132EF"/>
    <w:rsid w:val="00C146A4"/>
    <w:rsid w:val="00C14857"/>
    <w:rsid w:val="00C17505"/>
    <w:rsid w:val="00C228E0"/>
    <w:rsid w:val="00C22DB3"/>
    <w:rsid w:val="00C23AB8"/>
    <w:rsid w:val="00C2574A"/>
    <w:rsid w:val="00C257F7"/>
    <w:rsid w:val="00C27B5A"/>
    <w:rsid w:val="00C32E0D"/>
    <w:rsid w:val="00C34111"/>
    <w:rsid w:val="00C34F2A"/>
    <w:rsid w:val="00C37BEE"/>
    <w:rsid w:val="00C40481"/>
    <w:rsid w:val="00C40BD3"/>
    <w:rsid w:val="00C422F1"/>
    <w:rsid w:val="00C427AF"/>
    <w:rsid w:val="00C4507D"/>
    <w:rsid w:val="00C451DF"/>
    <w:rsid w:val="00C4758E"/>
    <w:rsid w:val="00C52F47"/>
    <w:rsid w:val="00C53CEB"/>
    <w:rsid w:val="00C54027"/>
    <w:rsid w:val="00C56901"/>
    <w:rsid w:val="00C60B35"/>
    <w:rsid w:val="00C61CE5"/>
    <w:rsid w:val="00C63CBA"/>
    <w:rsid w:val="00C64A27"/>
    <w:rsid w:val="00C65A5E"/>
    <w:rsid w:val="00C65FF0"/>
    <w:rsid w:val="00C66270"/>
    <w:rsid w:val="00C67885"/>
    <w:rsid w:val="00C722B9"/>
    <w:rsid w:val="00C73C13"/>
    <w:rsid w:val="00C75286"/>
    <w:rsid w:val="00C81973"/>
    <w:rsid w:val="00C82031"/>
    <w:rsid w:val="00C83D8B"/>
    <w:rsid w:val="00C86FB8"/>
    <w:rsid w:val="00C914ED"/>
    <w:rsid w:val="00C91CF9"/>
    <w:rsid w:val="00C92965"/>
    <w:rsid w:val="00C93A03"/>
    <w:rsid w:val="00C94DB8"/>
    <w:rsid w:val="00C95560"/>
    <w:rsid w:val="00CA056A"/>
    <w:rsid w:val="00CA0967"/>
    <w:rsid w:val="00CA1585"/>
    <w:rsid w:val="00CA27D5"/>
    <w:rsid w:val="00CA44DE"/>
    <w:rsid w:val="00CA6081"/>
    <w:rsid w:val="00CA6589"/>
    <w:rsid w:val="00CB09BF"/>
    <w:rsid w:val="00CB319C"/>
    <w:rsid w:val="00CB33F1"/>
    <w:rsid w:val="00CB3476"/>
    <w:rsid w:val="00CB35E0"/>
    <w:rsid w:val="00CB3870"/>
    <w:rsid w:val="00CB3E64"/>
    <w:rsid w:val="00CB3F67"/>
    <w:rsid w:val="00CB5422"/>
    <w:rsid w:val="00CB64A9"/>
    <w:rsid w:val="00CB7AF1"/>
    <w:rsid w:val="00CC40F6"/>
    <w:rsid w:val="00CC41DD"/>
    <w:rsid w:val="00CC4A8D"/>
    <w:rsid w:val="00CC54B4"/>
    <w:rsid w:val="00CC5B15"/>
    <w:rsid w:val="00CC67C9"/>
    <w:rsid w:val="00CD03D2"/>
    <w:rsid w:val="00CD06C0"/>
    <w:rsid w:val="00CD13ED"/>
    <w:rsid w:val="00CD5C8C"/>
    <w:rsid w:val="00CD7A0E"/>
    <w:rsid w:val="00CE0F85"/>
    <w:rsid w:val="00CE2A48"/>
    <w:rsid w:val="00CE3C65"/>
    <w:rsid w:val="00CF3B2C"/>
    <w:rsid w:val="00CF7188"/>
    <w:rsid w:val="00D01408"/>
    <w:rsid w:val="00D03560"/>
    <w:rsid w:val="00D04248"/>
    <w:rsid w:val="00D05E9C"/>
    <w:rsid w:val="00D06FEF"/>
    <w:rsid w:val="00D07171"/>
    <w:rsid w:val="00D07954"/>
    <w:rsid w:val="00D11F8F"/>
    <w:rsid w:val="00D12327"/>
    <w:rsid w:val="00D1278B"/>
    <w:rsid w:val="00D12A1C"/>
    <w:rsid w:val="00D12A61"/>
    <w:rsid w:val="00D156E8"/>
    <w:rsid w:val="00D162ED"/>
    <w:rsid w:val="00D22D59"/>
    <w:rsid w:val="00D237EF"/>
    <w:rsid w:val="00D25DB9"/>
    <w:rsid w:val="00D26B4B"/>
    <w:rsid w:val="00D3061F"/>
    <w:rsid w:val="00D32B9C"/>
    <w:rsid w:val="00D35F4E"/>
    <w:rsid w:val="00D37EE6"/>
    <w:rsid w:val="00D424A9"/>
    <w:rsid w:val="00D44371"/>
    <w:rsid w:val="00D53AD9"/>
    <w:rsid w:val="00D600A4"/>
    <w:rsid w:val="00D607A4"/>
    <w:rsid w:val="00D6115D"/>
    <w:rsid w:val="00D6199B"/>
    <w:rsid w:val="00D620DD"/>
    <w:rsid w:val="00D624E7"/>
    <w:rsid w:val="00D62945"/>
    <w:rsid w:val="00D637AD"/>
    <w:rsid w:val="00D63E42"/>
    <w:rsid w:val="00D67547"/>
    <w:rsid w:val="00D70163"/>
    <w:rsid w:val="00D70CED"/>
    <w:rsid w:val="00D72C35"/>
    <w:rsid w:val="00D72D59"/>
    <w:rsid w:val="00D74417"/>
    <w:rsid w:val="00D76457"/>
    <w:rsid w:val="00D773FD"/>
    <w:rsid w:val="00D8205E"/>
    <w:rsid w:val="00D82366"/>
    <w:rsid w:val="00D841F9"/>
    <w:rsid w:val="00D866C3"/>
    <w:rsid w:val="00D909D8"/>
    <w:rsid w:val="00D90BF1"/>
    <w:rsid w:val="00D90E77"/>
    <w:rsid w:val="00D917A4"/>
    <w:rsid w:val="00D939D4"/>
    <w:rsid w:val="00D943B6"/>
    <w:rsid w:val="00D95C9F"/>
    <w:rsid w:val="00D96C18"/>
    <w:rsid w:val="00D96D2C"/>
    <w:rsid w:val="00D975B9"/>
    <w:rsid w:val="00DA0012"/>
    <w:rsid w:val="00DA052F"/>
    <w:rsid w:val="00DA28BF"/>
    <w:rsid w:val="00DA3393"/>
    <w:rsid w:val="00DA501F"/>
    <w:rsid w:val="00DA6BD7"/>
    <w:rsid w:val="00DA6CAA"/>
    <w:rsid w:val="00DB148E"/>
    <w:rsid w:val="00DB33D0"/>
    <w:rsid w:val="00DB36DD"/>
    <w:rsid w:val="00DB6AEE"/>
    <w:rsid w:val="00DC0E92"/>
    <w:rsid w:val="00DC1AB8"/>
    <w:rsid w:val="00DC36B3"/>
    <w:rsid w:val="00DC4733"/>
    <w:rsid w:val="00DC47F7"/>
    <w:rsid w:val="00DC5CA7"/>
    <w:rsid w:val="00DC72A1"/>
    <w:rsid w:val="00DD0F12"/>
    <w:rsid w:val="00DD26D9"/>
    <w:rsid w:val="00DD342C"/>
    <w:rsid w:val="00DD342F"/>
    <w:rsid w:val="00DD5BCD"/>
    <w:rsid w:val="00DD6B54"/>
    <w:rsid w:val="00DD6FEE"/>
    <w:rsid w:val="00DE00E9"/>
    <w:rsid w:val="00DE0FEB"/>
    <w:rsid w:val="00DE2798"/>
    <w:rsid w:val="00DE293C"/>
    <w:rsid w:val="00DE2A59"/>
    <w:rsid w:val="00DE2AC9"/>
    <w:rsid w:val="00DE3898"/>
    <w:rsid w:val="00DE4E16"/>
    <w:rsid w:val="00DE7115"/>
    <w:rsid w:val="00DF02F9"/>
    <w:rsid w:val="00DF1BE3"/>
    <w:rsid w:val="00DF37EF"/>
    <w:rsid w:val="00DF4A04"/>
    <w:rsid w:val="00DF52CB"/>
    <w:rsid w:val="00DF5702"/>
    <w:rsid w:val="00DF5E5E"/>
    <w:rsid w:val="00DF60AD"/>
    <w:rsid w:val="00DF6A14"/>
    <w:rsid w:val="00DF6CFF"/>
    <w:rsid w:val="00DF75FC"/>
    <w:rsid w:val="00DF7FC1"/>
    <w:rsid w:val="00E015B7"/>
    <w:rsid w:val="00E029B1"/>
    <w:rsid w:val="00E03343"/>
    <w:rsid w:val="00E05F15"/>
    <w:rsid w:val="00E068B9"/>
    <w:rsid w:val="00E12712"/>
    <w:rsid w:val="00E12C6B"/>
    <w:rsid w:val="00E153AA"/>
    <w:rsid w:val="00E15641"/>
    <w:rsid w:val="00E17DEC"/>
    <w:rsid w:val="00E2001E"/>
    <w:rsid w:val="00E21D7F"/>
    <w:rsid w:val="00E24D5F"/>
    <w:rsid w:val="00E25551"/>
    <w:rsid w:val="00E30DF8"/>
    <w:rsid w:val="00E327A6"/>
    <w:rsid w:val="00E32A46"/>
    <w:rsid w:val="00E35F19"/>
    <w:rsid w:val="00E40191"/>
    <w:rsid w:val="00E402FB"/>
    <w:rsid w:val="00E414D4"/>
    <w:rsid w:val="00E421CD"/>
    <w:rsid w:val="00E44D59"/>
    <w:rsid w:val="00E470F5"/>
    <w:rsid w:val="00E471D9"/>
    <w:rsid w:val="00E514BC"/>
    <w:rsid w:val="00E532CB"/>
    <w:rsid w:val="00E53328"/>
    <w:rsid w:val="00E570C5"/>
    <w:rsid w:val="00E57970"/>
    <w:rsid w:val="00E57D5D"/>
    <w:rsid w:val="00E6068D"/>
    <w:rsid w:val="00E63562"/>
    <w:rsid w:val="00E6455A"/>
    <w:rsid w:val="00E65660"/>
    <w:rsid w:val="00E66DC0"/>
    <w:rsid w:val="00E67A3D"/>
    <w:rsid w:val="00E70B06"/>
    <w:rsid w:val="00E722E9"/>
    <w:rsid w:val="00E729EF"/>
    <w:rsid w:val="00E81B5C"/>
    <w:rsid w:val="00E81C55"/>
    <w:rsid w:val="00E82E6E"/>
    <w:rsid w:val="00E8549A"/>
    <w:rsid w:val="00E903C7"/>
    <w:rsid w:val="00E908F3"/>
    <w:rsid w:val="00E93057"/>
    <w:rsid w:val="00E932F8"/>
    <w:rsid w:val="00E93642"/>
    <w:rsid w:val="00E94618"/>
    <w:rsid w:val="00E954B2"/>
    <w:rsid w:val="00E96474"/>
    <w:rsid w:val="00E9757D"/>
    <w:rsid w:val="00E975B9"/>
    <w:rsid w:val="00E97A2C"/>
    <w:rsid w:val="00EA07D8"/>
    <w:rsid w:val="00EA2939"/>
    <w:rsid w:val="00EA4E4E"/>
    <w:rsid w:val="00EA61F8"/>
    <w:rsid w:val="00EB3303"/>
    <w:rsid w:val="00EB3821"/>
    <w:rsid w:val="00EB7610"/>
    <w:rsid w:val="00EC0C22"/>
    <w:rsid w:val="00EC0FE9"/>
    <w:rsid w:val="00EC31D8"/>
    <w:rsid w:val="00EC4695"/>
    <w:rsid w:val="00EC5DE0"/>
    <w:rsid w:val="00EC745E"/>
    <w:rsid w:val="00ED1C7B"/>
    <w:rsid w:val="00ED43DA"/>
    <w:rsid w:val="00ED7DA2"/>
    <w:rsid w:val="00EE352B"/>
    <w:rsid w:val="00EE4E08"/>
    <w:rsid w:val="00EE5BF8"/>
    <w:rsid w:val="00EE62B2"/>
    <w:rsid w:val="00EF0059"/>
    <w:rsid w:val="00EF77C5"/>
    <w:rsid w:val="00EF7896"/>
    <w:rsid w:val="00F02D71"/>
    <w:rsid w:val="00F03020"/>
    <w:rsid w:val="00F04562"/>
    <w:rsid w:val="00F04BCD"/>
    <w:rsid w:val="00F061A8"/>
    <w:rsid w:val="00F07AEC"/>
    <w:rsid w:val="00F11195"/>
    <w:rsid w:val="00F11A54"/>
    <w:rsid w:val="00F179AD"/>
    <w:rsid w:val="00F20C13"/>
    <w:rsid w:val="00F23F0F"/>
    <w:rsid w:val="00F24403"/>
    <w:rsid w:val="00F2568F"/>
    <w:rsid w:val="00F27FCF"/>
    <w:rsid w:val="00F3346B"/>
    <w:rsid w:val="00F34CEB"/>
    <w:rsid w:val="00F36199"/>
    <w:rsid w:val="00F40E8D"/>
    <w:rsid w:val="00F41077"/>
    <w:rsid w:val="00F41C23"/>
    <w:rsid w:val="00F428C1"/>
    <w:rsid w:val="00F42B5D"/>
    <w:rsid w:val="00F42FCF"/>
    <w:rsid w:val="00F43384"/>
    <w:rsid w:val="00F46597"/>
    <w:rsid w:val="00F47EAC"/>
    <w:rsid w:val="00F53816"/>
    <w:rsid w:val="00F546D2"/>
    <w:rsid w:val="00F5473F"/>
    <w:rsid w:val="00F54763"/>
    <w:rsid w:val="00F548F2"/>
    <w:rsid w:val="00F54E01"/>
    <w:rsid w:val="00F556D7"/>
    <w:rsid w:val="00F60196"/>
    <w:rsid w:val="00F615D5"/>
    <w:rsid w:val="00F61A08"/>
    <w:rsid w:val="00F633E9"/>
    <w:rsid w:val="00F63870"/>
    <w:rsid w:val="00F65C42"/>
    <w:rsid w:val="00F65F94"/>
    <w:rsid w:val="00F66154"/>
    <w:rsid w:val="00F7032C"/>
    <w:rsid w:val="00F7251C"/>
    <w:rsid w:val="00F726E1"/>
    <w:rsid w:val="00F76B61"/>
    <w:rsid w:val="00F82F14"/>
    <w:rsid w:val="00F83840"/>
    <w:rsid w:val="00F83F45"/>
    <w:rsid w:val="00F902B3"/>
    <w:rsid w:val="00F93B7B"/>
    <w:rsid w:val="00F9583D"/>
    <w:rsid w:val="00F95C42"/>
    <w:rsid w:val="00F96814"/>
    <w:rsid w:val="00FA0CE4"/>
    <w:rsid w:val="00FA1835"/>
    <w:rsid w:val="00FA6C24"/>
    <w:rsid w:val="00FB0227"/>
    <w:rsid w:val="00FB06CB"/>
    <w:rsid w:val="00FB2E22"/>
    <w:rsid w:val="00FB366C"/>
    <w:rsid w:val="00FB38F1"/>
    <w:rsid w:val="00FB434D"/>
    <w:rsid w:val="00FB647A"/>
    <w:rsid w:val="00FB7961"/>
    <w:rsid w:val="00FC0C23"/>
    <w:rsid w:val="00FC1FD5"/>
    <w:rsid w:val="00FC4945"/>
    <w:rsid w:val="00FC785D"/>
    <w:rsid w:val="00FD0C54"/>
    <w:rsid w:val="00FD170C"/>
    <w:rsid w:val="00FD1894"/>
    <w:rsid w:val="00FD3C28"/>
    <w:rsid w:val="00FD45F9"/>
    <w:rsid w:val="00FD4F02"/>
    <w:rsid w:val="00FD548F"/>
    <w:rsid w:val="00FD694D"/>
    <w:rsid w:val="00FD7CA4"/>
    <w:rsid w:val="00FD7E6F"/>
    <w:rsid w:val="00FE0EE6"/>
    <w:rsid w:val="00FE1AD6"/>
    <w:rsid w:val="00FE2F85"/>
    <w:rsid w:val="00FE396B"/>
    <w:rsid w:val="00FF02C5"/>
    <w:rsid w:val="00FF169A"/>
    <w:rsid w:val="00FF3234"/>
    <w:rsid w:val="00FF33B1"/>
    <w:rsid w:val="00FF3974"/>
    <w:rsid w:val="00FF61F6"/>
    <w:rsid w:val="00FF761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A0C"/>
  </w:style>
  <w:style w:type="paragraph" w:styleId="Heading1">
    <w:name w:val="heading 1"/>
    <w:basedOn w:val="Normal"/>
    <w:next w:val="Normal"/>
    <w:link w:val="Heading1Char"/>
    <w:qFormat/>
    <w:rsid w:val="00716003"/>
    <w:pPr>
      <w:keepNext/>
      <w:spacing w:after="0" w:line="240" w:lineRule="auto"/>
      <w:jc w:val="both"/>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47F"/>
    <w:pPr>
      <w:ind w:left="720"/>
      <w:contextualSpacing/>
    </w:pPr>
  </w:style>
  <w:style w:type="paragraph" w:styleId="BodyTextIndent2">
    <w:name w:val="Body Text Indent 2"/>
    <w:basedOn w:val="Normal"/>
    <w:link w:val="BodyTextIndent2Char"/>
    <w:rsid w:val="00231072"/>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31072"/>
    <w:rPr>
      <w:rFonts w:ascii="Times New Roman" w:eastAsia="Times New Roman" w:hAnsi="Times New Roman" w:cs="Times New Roman"/>
      <w:sz w:val="24"/>
      <w:szCs w:val="24"/>
    </w:rPr>
  </w:style>
  <w:style w:type="paragraph" w:styleId="BodyText">
    <w:name w:val="Body Text"/>
    <w:basedOn w:val="Normal"/>
    <w:link w:val="BodyTextChar"/>
    <w:unhideWhenUsed/>
    <w:rsid w:val="00302509"/>
    <w:pPr>
      <w:spacing w:after="120"/>
    </w:pPr>
  </w:style>
  <w:style w:type="character" w:customStyle="1" w:styleId="BodyTextChar">
    <w:name w:val="Body Text Char"/>
    <w:basedOn w:val="DefaultParagraphFont"/>
    <w:link w:val="BodyText"/>
    <w:rsid w:val="00302509"/>
  </w:style>
  <w:style w:type="paragraph" w:styleId="PlainText">
    <w:name w:val="Plain Text"/>
    <w:basedOn w:val="Normal"/>
    <w:link w:val="PlainTextChar"/>
    <w:rsid w:val="00BC72CA"/>
    <w:pPr>
      <w:spacing w:before="100" w:beforeAutospacing="1" w:after="100" w:afterAutospacing="1" w:line="240" w:lineRule="auto"/>
      <w:ind w:right="3"/>
      <w:jc w:val="both"/>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BC72CA"/>
    <w:rPr>
      <w:rFonts w:ascii="Times New Roman" w:eastAsia="Times New Roman" w:hAnsi="Times New Roman" w:cs="Times New Roman"/>
      <w:sz w:val="24"/>
      <w:szCs w:val="24"/>
    </w:rPr>
  </w:style>
  <w:style w:type="paragraph" w:styleId="TOC2">
    <w:name w:val="toc 2"/>
    <w:basedOn w:val="Normal"/>
    <w:next w:val="Normal"/>
    <w:autoRedefine/>
    <w:rsid w:val="00F36199"/>
    <w:pPr>
      <w:numPr>
        <w:numId w:val="12"/>
      </w:numPr>
      <w:spacing w:after="0" w:line="360" w:lineRule="auto"/>
      <w:jc w:val="both"/>
    </w:pPr>
    <w:rPr>
      <w:rFonts w:ascii="Times New Roman" w:eastAsia="Times New Roman" w:hAnsi="Times New Roman" w:cs="Times New Roman"/>
      <w:sz w:val="24"/>
      <w:szCs w:val="24"/>
      <w:lang w:bidi="en-US"/>
    </w:rPr>
  </w:style>
  <w:style w:type="character" w:styleId="Hyperlink">
    <w:name w:val="Hyperlink"/>
    <w:basedOn w:val="DefaultParagraphFont"/>
    <w:semiHidden/>
    <w:rsid w:val="001E79A6"/>
    <w:rPr>
      <w:color w:val="0000FF"/>
      <w:u w:val="single"/>
    </w:rPr>
  </w:style>
  <w:style w:type="paragraph" w:styleId="BodyTextIndent">
    <w:name w:val="Body Text Indent"/>
    <w:basedOn w:val="Normal"/>
    <w:link w:val="BodyTextIndentChar"/>
    <w:unhideWhenUsed/>
    <w:rsid w:val="00054487"/>
    <w:pPr>
      <w:spacing w:after="120"/>
      <w:ind w:left="360"/>
    </w:pPr>
  </w:style>
  <w:style w:type="character" w:customStyle="1" w:styleId="BodyTextIndentChar">
    <w:name w:val="Body Text Indent Char"/>
    <w:basedOn w:val="DefaultParagraphFont"/>
    <w:link w:val="BodyTextIndent"/>
    <w:rsid w:val="00054487"/>
  </w:style>
  <w:style w:type="table" w:styleId="TableGrid">
    <w:name w:val="Table Grid"/>
    <w:basedOn w:val="TableNormal"/>
    <w:uiPriority w:val="59"/>
    <w:rsid w:val="00547A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A45C6A"/>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A45C6A"/>
    <w:rPr>
      <w:rFonts w:ascii="Times New Roman" w:eastAsia="Times New Roman" w:hAnsi="Times New Roman" w:cs="Times New Roman"/>
      <w:b/>
      <w:bCs/>
      <w:sz w:val="32"/>
      <w:szCs w:val="24"/>
    </w:rPr>
  </w:style>
  <w:style w:type="character" w:customStyle="1" w:styleId="apple-style-span">
    <w:name w:val="apple-style-span"/>
    <w:basedOn w:val="DefaultParagraphFont"/>
    <w:rsid w:val="00BE57B4"/>
  </w:style>
  <w:style w:type="character" w:customStyle="1" w:styleId="Heading1Char">
    <w:name w:val="Heading 1 Char"/>
    <w:basedOn w:val="DefaultParagraphFont"/>
    <w:link w:val="Heading1"/>
    <w:rsid w:val="00716003"/>
    <w:rPr>
      <w:rFonts w:ascii="Times New Roman" w:eastAsia="Times New Roman" w:hAnsi="Times New Roman" w:cs="Times New Roman"/>
      <w:b/>
      <w:sz w:val="24"/>
      <w:szCs w:val="24"/>
    </w:rPr>
  </w:style>
  <w:style w:type="paragraph" w:styleId="Footer">
    <w:name w:val="footer"/>
    <w:basedOn w:val="Normal"/>
    <w:link w:val="FooterChar"/>
    <w:uiPriority w:val="99"/>
    <w:rsid w:val="00C01C2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01C2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2B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B9C"/>
  </w:style>
  <w:style w:type="paragraph" w:styleId="BalloonText">
    <w:name w:val="Balloon Text"/>
    <w:basedOn w:val="Normal"/>
    <w:link w:val="BalloonTextChar"/>
    <w:uiPriority w:val="99"/>
    <w:semiHidden/>
    <w:unhideWhenUsed/>
    <w:rsid w:val="00F95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C42"/>
    <w:rPr>
      <w:rFonts w:ascii="Tahoma" w:hAnsi="Tahoma" w:cs="Tahoma"/>
      <w:sz w:val="16"/>
      <w:szCs w:val="16"/>
    </w:rPr>
  </w:style>
  <w:style w:type="character" w:styleId="Emphasis">
    <w:name w:val="Emphasis"/>
    <w:basedOn w:val="DefaultParagraphFont"/>
    <w:uiPriority w:val="20"/>
    <w:qFormat/>
    <w:rsid w:val="00FA6C24"/>
    <w:rPr>
      <w:i/>
      <w:iCs/>
    </w:rPr>
  </w:style>
  <w:style w:type="character" w:customStyle="1" w:styleId="apple-converted-space">
    <w:name w:val="apple-converted-space"/>
    <w:basedOn w:val="DefaultParagraphFont"/>
    <w:rsid w:val="00FA6C24"/>
  </w:style>
  <w:style w:type="character" w:customStyle="1" w:styleId="addthisseparator">
    <w:name w:val="addthis_separator"/>
    <w:basedOn w:val="DefaultParagraphFont"/>
    <w:rsid w:val="00FA6C24"/>
  </w:style>
  <w:style w:type="paragraph" w:styleId="NormalWeb">
    <w:name w:val="Normal (Web)"/>
    <w:basedOn w:val="Normal"/>
    <w:uiPriority w:val="99"/>
    <w:semiHidden/>
    <w:unhideWhenUsed/>
    <w:rsid w:val="00FA6C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6C24"/>
    <w:rPr>
      <w:b/>
      <w:bCs/>
    </w:rPr>
  </w:style>
</w:styles>
</file>

<file path=word/webSettings.xml><?xml version="1.0" encoding="utf-8"?>
<w:webSettings xmlns:r="http://schemas.openxmlformats.org/officeDocument/2006/relationships" xmlns:w="http://schemas.openxmlformats.org/wordprocessingml/2006/main">
  <w:divs>
    <w:div w:id="65884141">
      <w:bodyDiv w:val="1"/>
      <w:marLeft w:val="0"/>
      <w:marRight w:val="0"/>
      <w:marTop w:val="0"/>
      <w:marBottom w:val="0"/>
      <w:divBdr>
        <w:top w:val="none" w:sz="0" w:space="0" w:color="auto"/>
        <w:left w:val="none" w:sz="0" w:space="0" w:color="auto"/>
        <w:bottom w:val="none" w:sz="0" w:space="0" w:color="auto"/>
        <w:right w:val="none" w:sz="0" w:space="0" w:color="auto"/>
      </w:divBdr>
      <w:divsChild>
        <w:div w:id="1817994850">
          <w:marLeft w:val="0"/>
          <w:marRight w:val="0"/>
          <w:marTop w:val="0"/>
          <w:marBottom w:val="0"/>
          <w:divBdr>
            <w:top w:val="none" w:sz="0" w:space="0" w:color="auto"/>
            <w:left w:val="none" w:sz="0" w:space="0" w:color="auto"/>
            <w:bottom w:val="none" w:sz="0" w:space="0" w:color="auto"/>
            <w:right w:val="none" w:sz="0" w:space="0" w:color="auto"/>
          </w:divBdr>
        </w:div>
        <w:div w:id="474377034">
          <w:marLeft w:val="0"/>
          <w:marRight w:val="0"/>
          <w:marTop w:val="0"/>
          <w:marBottom w:val="0"/>
          <w:divBdr>
            <w:top w:val="none" w:sz="0" w:space="0" w:color="auto"/>
            <w:left w:val="none" w:sz="0" w:space="0" w:color="auto"/>
            <w:bottom w:val="none" w:sz="0" w:space="0" w:color="auto"/>
            <w:right w:val="none" w:sz="0" w:space="0" w:color="auto"/>
          </w:divBdr>
          <w:divsChild>
            <w:div w:id="1559441629">
              <w:marLeft w:val="0"/>
              <w:marRight w:val="0"/>
              <w:marTop w:val="0"/>
              <w:marBottom w:val="0"/>
              <w:divBdr>
                <w:top w:val="none" w:sz="0" w:space="0" w:color="auto"/>
                <w:left w:val="none" w:sz="0" w:space="0" w:color="auto"/>
                <w:bottom w:val="none" w:sz="0" w:space="0" w:color="auto"/>
                <w:right w:val="none" w:sz="0" w:space="0" w:color="auto"/>
              </w:divBdr>
            </w:div>
          </w:divsChild>
        </w:div>
        <w:div w:id="2011253838">
          <w:marLeft w:val="0"/>
          <w:marRight w:val="0"/>
          <w:marTop w:val="0"/>
          <w:marBottom w:val="0"/>
          <w:divBdr>
            <w:top w:val="none" w:sz="0" w:space="0" w:color="auto"/>
            <w:left w:val="none" w:sz="0" w:space="0" w:color="auto"/>
            <w:bottom w:val="none" w:sz="0" w:space="0" w:color="auto"/>
            <w:right w:val="none" w:sz="0" w:space="0" w:color="auto"/>
          </w:divBdr>
          <w:divsChild>
            <w:div w:id="1463423587">
              <w:marLeft w:val="0"/>
              <w:marRight w:val="0"/>
              <w:marTop w:val="0"/>
              <w:marBottom w:val="0"/>
              <w:divBdr>
                <w:top w:val="none" w:sz="0" w:space="0" w:color="auto"/>
                <w:left w:val="none" w:sz="0" w:space="0" w:color="auto"/>
                <w:bottom w:val="none" w:sz="0" w:space="0" w:color="auto"/>
                <w:right w:val="none" w:sz="0" w:space="0" w:color="auto"/>
              </w:divBdr>
              <w:divsChild>
                <w:div w:id="18444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98251">
          <w:marLeft w:val="0"/>
          <w:marRight w:val="0"/>
          <w:marTop w:val="0"/>
          <w:marBottom w:val="0"/>
          <w:divBdr>
            <w:top w:val="none" w:sz="0" w:space="0" w:color="auto"/>
            <w:left w:val="none" w:sz="0" w:space="0" w:color="auto"/>
            <w:bottom w:val="none" w:sz="0" w:space="0" w:color="auto"/>
            <w:right w:val="none" w:sz="0" w:space="0" w:color="auto"/>
          </w:divBdr>
          <w:divsChild>
            <w:div w:id="1991522614">
              <w:marLeft w:val="0"/>
              <w:marRight w:val="0"/>
              <w:marTop w:val="0"/>
              <w:marBottom w:val="200"/>
              <w:divBdr>
                <w:top w:val="none" w:sz="0" w:space="0" w:color="auto"/>
                <w:left w:val="none" w:sz="0" w:space="0" w:color="auto"/>
                <w:bottom w:val="none" w:sz="0" w:space="0" w:color="auto"/>
                <w:right w:val="none" w:sz="0" w:space="0" w:color="auto"/>
              </w:divBdr>
            </w:div>
            <w:div w:id="1772166069">
              <w:marLeft w:val="0"/>
              <w:marRight w:val="0"/>
              <w:marTop w:val="0"/>
              <w:marBottom w:val="200"/>
              <w:divBdr>
                <w:top w:val="none" w:sz="0" w:space="0" w:color="auto"/>
                <w:left w:val="none" w:sz="0" w:space="0" w:color="auto"/>
                <w:bottom w:val="none" w:sz="0" w:space="0" w:color="auto"/>
                <w:right w:val="none" w:sz="0" w:space="0" w:color="auto"/>
              </w:divBdr>
            </w:div>
            <w:div w:id="1300839894">
              <w:marLeft w:val="0"/>
              <w:marRight w:val="0"/>
              <w:marTop w:val="0"/>
              <w:marBottom w:val="200"/>
              <w:divBdr>
                <w:top w:val="none" w:sz="0" w:space="0" w:color="auto"/>
                <w:left w:val="none" w:sz="0" w:space="0" w:color="auto"/>
                <w:bottom w:val="none" w:sz="0" w:space="0" w:color="auto"/>
                <w:right w:val="none" w:sz="0" w:space="0" w:color="auto"/>
              </w:divBdr>
            </w:div>
            <w:div w:id="1156338760">
              <w:marLeft w:val="0"/>
              <w:marRight w:val="0"/>
              <w:marTop w:val="0"/>
              <w:marBottom w:val="200"/>
              <w:divBdr>
                <w:top w:val="none" w:sz="0" w:space="0" w:color="auto"/>
                <w:left w:val="none" w:sz="0" w:space="0" w:color="auto"/>
                <w:bottom w:val="none" w:sz="0" w:space="0" w:color="auto"/>
                <w:right w:val="none" w:sz="0" w:space="0" w:color="auto"/>
              </w:divBdr>
            </w:div>
            <w:div w:id="1867788696">
              <w:marLeft w:val="0"/>
              <w:marRight w:val="0"/>
              <w:marTop w:val="0"/>
              <w:marBottom w:val="200"/>
              <w:divBdr>
                <w:top w:val="none" w:sz="0" w:space="0" w:color="auto"/>
                <w:left w:val="none" w:sz="0" w:space="0" w:color="auto"/>
                <w:bottom w:val="none" w:sz="0" w:space="0" w:color="auto"/>
                <w:right w:val="none" w:sz="0" w:space="0" w:color="auto"/>
              </w:divBdr>
            </w:div>
            <w:div w:id="440615667">
              <w:marLeft w:val="0"/>
              <w:marRight w:val="0"/>
              <w:marTop w:val="0"/>
              <w:marBottom w:val="200"/>
              <w:divBdr>
                <w:top w:val="none" w:sz="0" w:space="0" w:color="auto"/>
                <w:left w:val="none" w:sz="0" w:space="0" w:color="auto"/>
                <w:bottom w:val="none" w:sz="0" w:space="0" w:color="auto"/>
                <w:right w:val="none" w:sz="0" w:space="0" w:color="auto"/>
              </w:divBdr>
            </w:div>
            <w:div w:id="2471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guageinind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nguageinindi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nguageinindia.com" TargetMode="External"/><Relationship Id="rId4" Type="http://schemas.openxmlformats.org/officeDocument/2006/relationships/settings" Target="settings.xml"/><Relationship Id="rId9" Type="http://schemas.openxmlformats.org/officeDocument/2006/relationships/hyperlink" Target="http://www.journalonweb.com/na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9345D-28DA-41BE-AB7B-2D9B2A134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13998</Words>
  <Characters>79790</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dc:creator>
  <cp:lastModifiedBy>shijith kumar</cp:lastModifiedBy>
  <cp:revision>2</cp:revision>
  <cp:lastPrinted>2011-03-23T01:53:00Z</cp:lastPrinted>
  <dcterms:created xsi:type="dcterms:W3CDTF">2011-08-24T08:42:00Z</dcterms:created>
  <dcterms:modified xsi:type="dcterms:W3CDTF">2011-08-24T08:42:00Z</dcterms:modified>
</cp:coreProperties>
</file>