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EAA" w:rsidRDefault="00937EAA" w:rsidP="00937EAA">
      <w:pPr>
        <w:pStyle w:val="Title"/>
      </w:pPr>
      <w:r>
        <w:t>2</w:t>
      </w:r>
    </w:p>
    <w:p w:rsidR="00D6089C" w:rsidRPr="00997FF5" w:rsidRDefault="00937EAA" w:rsidP="00937EAA">
      <w:pPr>
        <w:pStyle w:val="Title"/>
      </w:pPr>
      <w:r>
        <w:t>Academic Section</w:t>
      </w:r>
    </w:p>
    <w:p w:rsidR="00A10038" w:rsidRPr="00997FF5" w:rsidRDefault="00A10038" w:rsidP="00997FF5">
      <w:pPr>
        <w:pStyle w:val="BodyTextIndent2"/>
        <w:tabs>
          <w:tab w:val="left" w:pos="561"/>
        </w:tabs>
        <w:spacing w:line="360" w:lineRule="auto"/>
        <w:ind w:left="0"/>
        <w:jc w:val="both"/>
        <w:rPr>
          <w:rFonts w:ascii="Arial Narrow" w:hAnsi="Arial Narrow"/>
          <w:b/>
        </w:rPr>
      </w:pPr>
    </w:p>
    <w:p w:rsidR="0007100A" w:rsidRPr="00997FF5" w:rsidRDefault="0007100A" w:rsidP="00997FF5">
      <w:pPr>
        <w:spacing w:line="288" w:lineRule="auto"/>
        <w:jc w:val="both"/>
        <w:rPr>
          <w:rFonts w:ascii="Arial Narrow" w:hAnsi="Arial Narrow"/>
          <w:b/>
          <w:sz w:val="24"/>
          <w:szCs w:val="24"/>
        </w:rPr>
      </w:pPr>
      <w:r w:rsidRPr="00997FF5">
        <w:rPr>
          <w:rFonts w:ascii="Arial Narrow" w:hAnsi="Arial Narrow"/>
          <w:b/>
          <w:sz w:val="24"/>
          <w:szCs w:val="24"/>
        </w:rPr>
        <w:t>0</w:t>
      </w:r>
      <w:r w:rsidR="00996B80" w:rsidRPr="00997FF5">
        <w:rPr>
          <w:rFonts w:ascii="Arial Narrow" w:hAnsi="Arial Narrow"/>
          <w:b/>
          <w:sz w:val="24"/>
          <w:szCs w:val="24"/>
        </w:rPr>
        <w:t>.</w:t>
      </w:r>
      <w:r w:rsidRPr="00997FF5">
        <w:rPr>
          <w:rFonts w:ascii="Arial Narrow" w:hAnsi="Arial Narrow"/>
          <w:b/>
          <w:sz w:val="24"/>
          <w:szCs w:val="24"/>
        </w:rPr>
        <w:t xml:space="preserve"> Introduction</w:t>
      </w:r>
    </w:p>
    <w:p w:rsidR="00D94791" w:rsidRPr="00997FF5" w:rsidRDefault="00D94791" w:rsidP="00997FF5">
      <w:pPr>
        <w:spacing w:line="288" w:lineRule="auto"/>
        <w:jc w:val="both"/>
        <w:rPr>
          <w:rFonts w:ascii="Arial Narrow" w:hAnsi="Arial Narrow"/>
          <w:sz w:val="24"/>
          <w:szCs w:val="24"/>
        </w:rPr>
      </w:pPr>
      <w:r w:rsidRPr="00997FF5">
        <w:rPr>
          <w:rFonts w:ascii="Arial Narrow" w:hAnsi="Arial Narrow"/>
          <w:sz w:val="24"/>
          <w:szCs w:val="24"/>
        </w:rPr>
        <w:t>One of the major objectives of the institute is to generate manpower in the field of speech and hearing in the country</w:t>
      </w:r>
      <w:r w:rsidR="0007100A" w:rsidRPr="00997FF5">
        <w:rPr>
          <w:rFonts w:ascii="Arial Narrow" w:hAnsi="Arial Narrow"/>
          <w:sz w:val="24"/>
          <w:szCs w:val="24"/>
        </w:rPr>
        <w:t xml:space="preserve">. </w:t>
      </w:r>
      <w:r w:rsidRPr="00997FF5">
        <w:rPr>
          <w:rFonts w:ascii="Arial Narrow" w:hAnsi="Arial Narrow"/>
          <w:sz w:val="24"/>
          <w:szCs w:val="24"/>
        </w:rPr>
        <w:t xml:space="preserve">It is the very first institute in the field of speech and hearing to have </w:t>
      </w:r>
      <w:r w:rsidR="00EF0B7C" w:rsidRPr="00997FF5">
        <w:rPr>
          <w:rFonts w:ascii="Arial Narrow" w:hAnsi="Arial Narrow"/>
          <w:sz w:val="24"/>
          <w:szCs w:val="24"/>
        </w:rPr>
        <w:t>offered specialization</w:t>
      </w:r>
      <w:r w:rsidRPr="00997FF5">
        <w:rPr>
          <w:rFonts w:ascii="Arial Narrow" w:hAnsi="Arial Narrow"/>
          <w:sz w:val="24"/>
          <w:szCs w:val="24"/>
        </w:rPr>
        <w:t xml:space="preserve"> in Masters, Doctoral and Post doctoral programs in the field of Speech-Language Pathology and Audiology.</w:t>
      </w:r>
      <w:r w:rsidR="00045566" w:rsidRPr="00997FF5">
        <w:rPr>
          <w:rFonts w:ascii="Arial Narrow" w:hAnsi="Arial Narrow"/>
          <w:sz w:val="24"/>
          <w:szCs w:val="24"/>
        </w:rPr>
        <w:t xml:space="preserve"> The Academic Section coordinates the various academic activities related to students and faculty. </w:t>
      </w:r>
      <w:r w:rsidRPr="00997FF5">
        <w:rPr>
          <w:rFonts w:ascii="Arial Narrow" w:hAnsi="Arial Narrow"/>
          <w:sz w:val="24"/>
          <w:szCs w:val="24"/>
        </w:rPr>
        <w:t xml:space="preserve"> </w:t>
      </w:r>
    </w:p>
    <w:p w:rsidR="0070716A" w:rsidRPr="00997FF5" w:rsidRDefault="0007100A" w:rsidP="00997FF5">
      <w:pPr>
        <w:pStyle w:val="NoSpacing"/>
        <w:spacing w:line="24" w:lineRule="atLeast"/>
        <w:jc w:val="both"/>
        <w:rPr>
          <w:rFonts w:ascii="Arial Narrow" w:hAnsi="Arial Narrow" w:cs="Arial"/>
          <w:b/>
          <w:sz w:val="24"/>
          <w:szCs w:val="24"/>
        </w:rPr>
      </w:pPr>
      <w:r w:rsidRPr="00997FF5">
        <w:rPr>
          <w:rFonts w:ascii="Arial Narrow" w:hAnsi="Arial Narrow" w:cs="Arial"/>
          <w:b/>
          <w:sz w:val="24"/>
          <w:szCs w:val="24"/>
        </w:rPr>
        <w:t>1</w:t>
      </w:r>
      <w:r w:rsidR="0070716A" w:rsidRPr="00997FF5">
        <w:rPr>
          <w:rFonts w:ascii="Arial Narrow" w:hAnsi="Arial Narrow" w:cs="Arial"/>
          <w:b/>
          <w:sz w:val="24"/>
          <w:szCs w:val="24"/>
        </w:rPr>
        <w:t>. Academic Programs Offered</w:t>
      </w:r>
    </w:p>
    <w:p w:rsidR="0070716A" w:rsidRPr="00997FF5" w:rsidRDefault="0070716A" w:rsidP="00997FF5">
      <w:pPr>
        <w:spacing w:line="288" w:lineRule="auto"/>
        <w:jc w:val="both"/>
        <w:rPr>
          <w:rFonts w:ascii="Arial Narrow" w:hAnsi="Arial Narrow" w:cs="Arial"/>
          <w:sz w:val="24"/>
          <w:szCs w:val="24"/>
        </w:rPr>
      </w:pPr>
      <w:r w:rsidRPr="00997FF5">
        <w:rPr>
          <w:rFonts w:ascii="Arial Narrow" w:hAnsi="Arial Narrow" w:cs="Arial"/>
          <w:sz w:val="24"/>
          <w:szCs w:val="24"/>
        </w:rPr>
        <w:t xml:space="preserve">Last year, the institute offered three diploma, three post-graduate diploma, two under-graduate and three post-graduate degree programs. These are in addition to the two doctoral and one post-doctoral programs. The courses had the approval of the University of Mysore/Rehabilitation Council of India. Of these 14 programs, Diploma in Hearing, Language and Speech (DHLS) was offered in 12 centres across the country and classes were conducted through video conferencing. Table 1 shows the </w:t>
      </w:r>
      <w:r w:rsidR="0007100A" w:rsidRPr="00997FF5">
        <w:rPr>
          <w:rFonts w:ascii="Arial Narrow" w:hAnsi="Arial Narrow" w:cs="Arial"/>
          <w:sz w:val="24"/>
          <w:szCs w:val="24"/>
        </w:rPr>
        <w:t xml:space="preserve">name, duration and the </w:t>
      </w:r>
      <w:r w:rsidR="00CE0EAC" w:rsidRPr="00997FF5">
        <w:rPr>
          <w:rFonts w:ascii="Arial Narrow" w:hAnsi="Arial Narrow" w:cs="Arial"/>
          <w:sz w:val="24"/>
          <w:szCs w:val="24"/>
        </w:rPr>
        <w:t xml:space="preserve">number of seats available </w:t>
      </w:r>
      <w:r w:rsidRPr="00997FF5">
        <w:rPr>
          <w:rFonts w:ascii="Arial Narrow" w:hAnsi="Arial Narrow" w:cs="Arial"/>
          <w:sz w:val="24"/>
          <w:szCs w:val="24"/>
        </w:rPr>
        <w:t>f</w:t>
      </w:r>
      <w:r w:rsidR="00CE0EAC" w:rsidRPr="00997FF5">
        <w:rPr>
          <w:rFonts w:ascii="Arial Narrow" w:hAnsi="Arial Narrow" w:cs="Arial"/>
          <w:sz w:val="24"/>
          <w:szCs w:val="24"/>
        </w:rPr>
        <w:t>or each</w:t>
      </w:r>
      <w:r w:rsidRPr="00997FF5">
        <w:rPr>
          <w:rFonts w:ascii="Arial Narrow" w:hAnsi="Arial Narrow" w:cs="Arial"/>
          <w:sz w:val="24"/>
          <w:szCs w:val="24"/>
        </w:rPr>
        <w:t xml:space="preserve"> </w:t>
      </w:r>
      <w:r w:rsidR="00CE0EAC" w:rsidRPr="00997FF5">
        <w:rPr>
          <w:rFonts w:ascii="Arial Narrow" w:hAnsi="Arial Narrow" w:cs="Arial"/>
          <w:sz w:val="24"/>
          <w:szCs w:val="24"/>
        </w:rPr>
        <w:t>program</w:t>
      </w:r>
      <w:r w:rsidRPr="00997FF5">
        <w:rPr>
          <w:rFonts w:ascii="Arial Narrow" w:hAnsi="Arial Narrow" w:cs="Arial"/>
          <w:sz w:val="24"/>
          <w:szCs w:val="24"/>
        </w:rPr>
        <w:t>.</w:t>
      </w:r>
    </w:p>
    <w:p w:rsidR="0070716A" w:rsidRPr="00997FF5" w:rsidRDefault="0070716A" w:rsidP="00997FF5">
      <w:pPr>
        <w:pStyle w:val="NoSpacing"/>
        <w:spacing w:line="24" w:lineRule="atLeast"/>
        <w:ind w:left="270"/>
        <w:jc w:val="both"/>
        <w:rPr>
          <w:rFonts w:ascii="Arial Narrow" w:hAnsi="Arial Narrow" w:cs="Arial"/>
          <w:sz w:val="24"/>
          <w:szCs w:val="24"/>
        </w:rPr>
      </w:pPr>
      <w:r w:rsidRPr="00997FF5">
        <w:rPr>
          <w:rFonts w:ascii="Arial Narrow" w:hAnsi="Arial Narrow" w:cs="Arial"/>
          <w:sz w:val="24"/>
          <w:szCs w:val="24"/>
        </w:rPr>
        <w:t>Table 1: Academic Programs Offered: 2010-11.</w:t>
      </w:r>
    </w:p>
    <w:p w:rsidR="0070716A" w:rsidRPr="00997FF5" w:rsidRDefault="0070716A" w:rsidP="00997FF5">
      <w:pPr>
        <w:pStyle w:val="NoSpacing"/>
        <w:spacing w:line="24" w:lineRule="atLeast"/>
        <w:ind w:left="270"/>
        <w:jc w:val="both"/>
        <w:rPr>
          <w:rFonts w:ascii="Arial Narrow" w:hAnsi="Arial Narrow" w:cs="Arial"/>
          <w:sz w:val="24"/>
          <w:szCs w:val="24"/>
        </w:rPr>
      </w:pPr>
    </w:p>
    <w:tbl>
      <w:tblPr>
        <w:tblW w:w="0" w:type="auto"/>
        <w:jc w:val="center"/>
        <w:tblLook w:val="04A0"/>
      </w:tblPr>
      <w:tblGrid>
        <w:gridCol w:w="774"/>
        <w:gridCol w:w="3444"/>
        <w:gridCol w:w="1025"/>
        <w:gridCol w:w="1663"/>
      </w:tblGrid>
      <w:tr w:rsidR="0070716A" w:rsidRPr="00997FF5" w:rsidTr="007D3DB7">
        <w:trPr>
          <w:jc w:val="center"/>
        </w:trPr>
        <w:tc>
          <w:tcPr>
            <w:tcW w:w="761" w:type="dxa"/>
            <w:tcBorders>
              <w:top w:val="single" w:sz="4" w:space="0" w:color="auto"/>
              <w:bottom w:val="single" w:sz="4" w:space="0" w:color="auto"/>
            </w:tcBorders>
          </w:tcPr>
          <w:p w:rsidR="0070716A" w:rsidRPr="00997FF5" w:rsidRDefault="0070716A" w:rsidP="00997FF5">
            <w:pPr>
              <w:pStyle w:val="NoSpacing"/>
              <w:jc w:val="both"/>
              <w:rPr>
                <w:rFonts w:ascii="Arial Narrow" w:hAnsi="Arial Narrow" w:cs="Arial"/>
                <w:b/>
                <w:sz w:val="24"/>
                <w:szCs w:val="24"/>
                <w:lang w:eastAsia="en-IN"/>
              </w:rPr>
            </w:pPr>
            <w:r w:rsidRPr="00997FF5">
              <w:rPr>
                <w:rFonts w:ascii="Arial Narrow" w:hAnsi="Arial Narrow" w:cs="Arial"/>
                <w:b/>
                <w:sz w:val="24"/>
                <w:szCs w:val="24"/>
                <w:lang w:eastAsia="en-IN"/>
              </w:rPr>
              <w:t>Sl.No.</w:t>
            </w:r>
          </w:p>
        </w:tc>
        <w:tc>
          <w:tcPr>
            <w:tcW w:w="0" w:type="auto"/>
            <w:tcBorders>
              <w:top w:val="single" w:sz="4" w:space="0" w:color="auto"/>
              <w:bottom w:val="single" w:sz="4" w:space="0" w:color="auto"/>
            </w:tcBorders>
          </w:tcPr>
          <w:p w:rsidR="0070716A" w:rsidRPr="00997FF5" w:rsidRDefault="0070716A" w:rsidP="00997FF5">
            <w:pPr>
              <w:pStyle w:val="NoSpacing"/>
              <w:jc w:val="both"/>
              <w:rPr>
                <w:rFonts w:ascii="Arial Narrow" w:hAnsi="Arial Narrow" w:cs="Arial"/>
                <w:b/>
                <w:sz w:val="24"/>
                <w:szCs w:val="24"/>
                <w:lang w:eastAsia="en-IN"/>
              </w:rPr>
            </w:pPr>
            <w:r w:rsidRPr="00997FF5">
              <w:rPr>
                <w:rFonts w:ascii="Arial Narrow" w:hAnsi="Arial Narrow" w:cs="Arial"/>
                <w:b/>
                <w:sz w:val="24"/>
                <w:szCs w:val="24"/>
                <w:lang w:eastAsia="en-IN"/>
              </w:rPr>
              <w:t>Name of the programme</w:t>
            </w:r>
          </w:p>
        </w:tc>
        <w:tc>
          <w:tcPr>
            <w:tcW w:w="0" w:type="auto"/>
            <w:tcBorders>
              <w:top w:val="single" w:sz="4" w:space="0" w:color="auto"/>
              <w:bottom w:val="single" w:sz="4" w:space="0" w:color="auto"/>
            </w:tcBorders>
          </w:tcPr>
          <w:p w:rsidR="0070716A" w:rsidRPr="00997FF5" w:rsidRDefault="0070716A" w:rsidP="00997FF5">
            <w:pPr>
              <w:pStyle w:val="NoSpacing"/>
              <w:jc w:val="both"/>
              <w:rPr>
                <w:rFonts w:ascii="Arial Narrow" w:hAnsi="Arial Narrow" w:cs="Arial"/>
                <w:b/>
                <w:sz w:val="24"/>
                <w:szCs w:val="24"/>
                <w:lang w:eastAsia="en-IN"/>
              </w:rPr>
            </w:pPr>
            <w:r w:rsidRPr="00997FF5">
              <w:rPr>
                <w:rFonts w:ascii="Arial Narrow" w:hAnsi="Arial Narrow" w:cs="Arial"/>
                <w:b/>
                <w:sz w:val="24"/>
                <w:szCs w:val="24"/>
                <w:lang w:eastAsia="en-IN"/>
              </w:rPr>
              <w:t>Duration</w:t>
            </w:r>
          </w:p>
        </w:tc>
        <w:tc>
          <w:tcPr>
            <w:tcW w:w="1663" w:type="dxa"/>
            <w:tcBorders>
              <w:top w:val="single" w:sz="4" w:space="0" w:color="auto"/>
              <w:bottom w:val="single" w:sz="4" w:space="0" w:color="auto"/>
            </w:tcBorders>
          </w:tcPr>
          <w:p w:rsidR="0070716A" w:rsidRPr="00997FF5" w:rsidRDefault="0070716A" w:rsidP="00997FF5">
            <w:pPr>
              <w:pStyle w:val="NoSpacing"/>
              <w:jc w:val="both"/>
              <w:rPr>
                <w:rFonts w:ascii="Arial Narrow" w:hAnsi="Arial Narrow" w:cs="Arial"/>
                <w:b/>
                <w:sz w:val="24"/>
                <w:szCs w:val="24"/>
                <w:lang w:eastAsia="en-IN"/>
              </w:rPr>
            </w:pPr>
            <w:r w:rsidRPr="00997FF5">
              <w:rPr>
                <w:rFonts w:ascii="Arial Narrow" w:hAnsi="Arial Narrow" w:cs="Arial"/>
                <w:b/>
                <w:sz w:val="24"/>
                <w:szCs w:val="24"/>
                <w:lang w:eastAsia="en-IN"/>
              </w:rPr>
              <w:t>No. of seats available</w:t>
            </w:r>
          </w:p>
        </w:tc>
      </w:tr>
      <w:tr w:rsidR="0070716A" w:rsidRPr="00997FF5" w:rsidTr="007D3DB7">
        <w:trPr>
          <w:jc w:val="center"/>
        </w:trPr>
        <w:tc>
          <w:tcPr>
            <w:tcW w:w="761" w:type="dxa"/>
          </w:tcPr>
          <w:p w:rsidR="0070716A" w:rsidRPr="00997FF5" w:rsidRDefault="0070716A" w:rsidP="00997FF5">
            <w:pPr>
              <w:pStyle w:val="ListParagraph"/>
              <w:numPr>
                <w:ilvl w:val="0"/>
                <w:numId w:val="2"/>
              </w:numPr>
              <w:jc w:val="both"/>
              <w:rPr>
                <w:rFonts w:ascii="Arial Narrow" w:hAnsi="Arial Narrow" w:cs="Arial"/>
                <w:lang w:eastAsia="en-IN"/>
              </w:rPr>
            </w:pPr>
          </w:p>
        </w:tc>
        <w:tc>
          <w:tcPr>
            <w:tcW w:w="0" w:type="auto"/>
          </w:tcPr>
          <w:p w:rsidR="0070716A" w:rsidRPr="00997FF5" w:rsidRDefault="0070716A" w:rsidP="00997FF5">
            <w:pPr>
              <w:spacing w:after="0" w:line="240" w:lineRule="auto"/>
              <w:jc w:val="both"/>
              <w:rPr>
                <w:rFonts w:ascii="Arial Narrow" w:hAnsi="Arial Narrow" w:cs="Arial"/>
                <w:b/>
                <w:sz w:val="24"/>
                <w:szCs w:val="24"/>
              </w:rPr>
            </w:pPr>
            <w:r w:rsidRPr="00997FF5">
              <w:rPr>
                <w:rFonts w:ascii="Arial Narrow" w:hAnsi="Arial Narrow" w:cs="Arial"/>
                <w:sz w:val="24"/>
                <w:szCs w:val="24"/>
              </w:rPr>
              <w:t>Diploma (HA &amp; ET)</w:t>
            </w:r>
          </w:p>
        </w:tc>
        <w:tc>
          <w:tcPr>
            <w:tcW w:w="0" w:type="auto"/>
          </w:tcPr>
          <w:p w:rsidR="0070716A" w:rsidRPr="00997FF5" w:rsidRDefault="0070716A" w:rsidP="00997FF5">
            <w:pPr>
              <w:spacing w:after="0" w:line="240" w:lineRule="auto"/>
              <w:jc w:val="both"/>
              <w:rPr>
                <w:rFonts w:ascii="Arial Narrow" w:hAnsi="Arial Narrow" w:cs="Arial"/>
                <w:sz w:val="24"/>
                <w:szCs w:val="24"/>
              </w:rPr>
            </w:pPr>
            <w:r w:rsidRPr="00997FF5">
              <w:rPr>
                <w:rFonts w:ascii="Arial Narrow" w:hAnsi="Arial Narrow" w:cs="Arial"/>
                <w:sz w:val="24"/>
                <w:szCs w:val="24"/>
              </w:rPr>
              <w:t>1 year</w:t>
            </w:r>
          </w:p>
        </w:tc>
        <w:tc>
          <w:tcPr>
            <w:tcW w:w="1663" w:type="dxa"/>
          </w:tcPr>
          <w:p w:rsidR="0070716A" w:rsidRPr="00997FF5" w:rsidRDefault="0070716A" w:rsidP="00997FF5">
            <w:pPr>
              <w:spacing w:after="0" w:line="240" w:lineRule="auto"/>
              <w:jc w:val="both"/>
              <w:rPr>
                <w:rFonts w:ascii="Arial Narrow" w:hAnsi="Arial Narrow" w:cs="Arial"/>
                <w:sz w:val="24"/>
                <w:szCs w:val="24"/>
              </w:rPr>
            </w:pPr>
            <w:r w:rsidRPr="00997FF5">
              <w:rPr>
                <w:rFonts w:ascii="Arial Narrow" w:hAnsi="Arial Narrow" w:cs="Arial"/>
                <w:sz w:val="24"/>
                <w:szCs w:val="24"/>
              </w:rPr>
              <w:t>25</w:t>
            </w:r>
          </w:p>
        </w:tc>
      </w:tr>
      <w:tr w:rsidR="0070716A" w:rsidRPr="00997FF5" w:rsidTr="007D3DB7">
        <w:trPr>
          <w:jc w:val="center"/>
        </w:trPr>
        <w:tc>
          <w:tcPr>
            <w:tcW w:w="761" w:type="dxa"/>
          </w:tcPr>
          <w:p w:rsidR="0070716A" w:rsidRPr="00997FF5" w:rsidRDefault="0070716A" w:rsidP="00997FF5">
            <w:pPr>
              <w:pStyle w:val="ListParagraph"/>
              <w:numPr>
                <w:ilvl w:val="0"/>
                <w:numId w:val="2"/>
              </w:numPr>
              <w:jc w:val="both"/>
              <w:rPr>
                <w:rFonts w:ascii="Arial Narrow" w:hAnsi="Arial Narrow" w:cs="Arial"/>
                <w:lang w:eastAsia="en-IN"/>
              </w:rPr>
            </w:pPr>
          </w:p>
        </w:tc>
        <w:tc>
          <w:tcPr>
            <w:tcW w:w="0" w:type="auto"/>
          </w:tcPr>
          <w:p w:rsidR="0070716A" w:rsidRPr="00997FF5" w:rsidRDefault="0070716A" w:rsidP="00997FF5">
            <w:pPr>
              <w:spacing w:after="0" w:line="240" w:lineRule="auto"/>
              <w:jc w:val="both"/>
              <w:rPr>
                <w:rFonts w:ascii="Arial Narrow" w:hAnsi="Arial Narrow" w:cs="Arial"/>
                <w:sz w:val="24"/>
                <w:szCs w:val="24"/>
              </w:rPr>
            </w:pPr>
            <w:r w:rsidRPr="00997FF5">
              <w:rPr>
                <w:rFonts w:ascii="Arial Narrow" w:hAnsi="Arial Narrow" w:cs="Arial"/>
                <w:sz w:val="24"/>
                <w:szCs w:val="24"/>
              </w:rPr>
              <w:t>DTY(DHH)</w:t>
            </w:r>
          </w:p>
        </w:tc>
        <w:tc>
          <w:tcPr>
            <w:tcW w:w="0" w:type="auto"/>
          </w:tcPr>
          <w:p w:rsidR="0070716A" w:rsidRPr="00997FF5" w:rsidRDefault="0070716A" w:rsidP="00997FF5">
            <w:pPr>
              <w:spacing w:after="0" w:line="240" w:lineRule="auto"/>
              <w:jc w:val="both"/>
              <w:rPr>
                <w:rFonts w:ascii="Arial Narrow" w:hAnsi="Arial Narrow" w:cs="Arial"/>
                <w:sz w:val="24"/>
                <w:szCs w:val="24"/>
              </w:rPr>
            </w:pPr>
            <w:r w:rsidRPr="00997FF5">
              <w:rPr>
                <w:rFonts w:ascii="Arial Narrow" w:hAnsi="Arial Narrow" w:cs="Arial"/>
                <w:sz w:val="24"/>
                <w:szCs w:val="24"/>
              </w:rPr>
              <w:t>1 year</w:t>
            </w:r>
          </w:p>
        </w:tc>
        <w:tc>
          <w:tcPr>
            <w:tcW w:w="1663" w:type="dxa"/>
          </w:tcPr>
          <w:p w:rsidR="0070716A" w:rsidRPr="00997FF5" w:rsidRDefault="0070716A" w:rsidP="00997FF5">
            <w:pPr>
              <w:spacing w:after="0" w:line="240" w:lineRule="auto"/>
              <w:jc w:val="both"/>
              <w:rPr>
                <w:rFonts w:ascii="Arial Narrow" w:hAnsi="Arial Narrow" w:cs="Arial"/>
                <w:sz w:val="24"/>
                <w:szCs w:val="24"/>
              </w:rPr>
            </w:pPr>
            <w:r w:rsidRPr="00997FF5">
              <w:rPr>
                <w:rFonts w:ascii="Arial Narrow" w:hAnsi="Arial Narrow" w:cs="Arial"/>
                <w:sz w:val="24"/>
                <w:szCs w:val="24"/>
              </w:rPr>
              <w:t>20</w:t>
            </w:r>
          </w:p>
        </w:tc>
      </w:tr>
      <w:tr w:rsidR="0070716A" w:rsidRPr="00997FF5" w:rsidTr="007D3DB7">
        <w:trPr>
          <w:jc w:val="center"/>
        </w:trPr>
        <w:tc>
          <w:tcPr>
            <w:tcW w:w="761" w:type="dxa"/>
          </w:tcPr>
          <w:p w:rsidR="0070716A" w:rsidRPr="00997FF5" w:rsidRDefault="0070716A" w:rsidP="00997FF5">
            <w:pPr>
              <w:pStyle w:val="ListParagraph"/>
              <w:numPr>
                <w:ilvl w:val="0"/>
                <w:numId w:val="2"/>
              </w:numPr>
              <w:jc w:val="both"/>
              <w:rPr>
                <w:rFonts w:ascii="Arial Narrow" w:hAnsi="Arial Narrow" w:cs="Arial"/>
                <w:lang w:eastAsia="en-IN"/>
              </w:rPr>
            </w:pPr>
          </w:p>
        </w:tc>
        <w:tc>
          <w:tcPr>
            <w:tcW w:w="0" w:type="auto"/>
          </w:tcPr>
          <w:p w:rsidR="0070716A" w:rsidRPr="00997FF5" w:rsidRDefault="0070716A" w:rsidP="00997FF5">
            <w:pPr>
              <w:spacing w:after="0" w:line="240" w:lineRule="auto"/>
              <w:jc w:val="both"/>
              <w:rPr>
                <w:rFonts w:ascii="Arial Narrow" w:hAnsi="Arial Narrow" w:cs="Arial"/>
                <w:sz w:val="24"/>
                <w:szCs w:val="24"/>
              </w:rPr>
            </w:pPr>
            <w:r w:rsidRPr="00997FF5">
              <w:rPr>
                <w:rFonts w:ascii="Arial Narrow" w:hAnsi="Arial Narrow" w:cs="Arial"/>
                <w:sz w:val="24"/>
                <w:szCs w:val="24"/>
              </w:rPr>
              <w:t xml:space="preserve">DHLS                                                                                              </w:t>
            </w:r>
          </w:p>
        </w:tc>
        <w:tc>
          <w:tcPr>
            <w:tcW w:w="0" w:type="auto"/>
          </w:tcPr>
          <w:p w:rsidR="0070716A" w:rsidRPr="00997FF5" w:rsidRDefault="0070716A" w:rsidP="00997FF5">
            <w:pPr>
              <w:spacing w:after="0" w:line="240" w:lineRule="auto"/>
              <w:jc w:val="both"/>
              <w:rPr>
                <w:rFonts w:ascii="Arial Narrow" w:hAnsi="Arial Narrow" w:cs="Arial"/>
                <w:sz w:val="24"/>
                <w:szCs w:val="24"/>
              </w:rPr>
            </w:pPr>
            <w:r w:rsidRPr="00997FF5">
              <w:rPr>
                <w:rFonts w:ascii="Arial Narrow" w:hAnsi="Arial Narrow" w:cs="Arial"/>
                <w:sz w:val="24"/>
                <w:szCs w:val="24"/>
              </w:rPr>
              <w:t xml:space="preserve">1 year                                                                              </w:t>
            </w:r>
          </w:p>
        </w:tc>
        <w:tc>
          <w:tcPr>
            <w:tcW w:w="1663" w:type="dxa"/>
          </w:tcPr>
          <w:p w:rsidR="0070716A" w:rsidRPr="00997FF5" w:rsidRDefault="0070716A" w:rsidP="00997FF5">
            <w:pPr>
              <w:spacing w:after="0" w:line="240" w:lineRule="auto"/>
              <w:jc w:val="both"/>
              <w:rPr>
                <w:rFonts w:ascii="Arial Narrow" w:hAnsi="Arial Narrow" w:cs="Arial"/>
                <w:sz w:val="24"/>
                <w:szCs w:val="24"/>
              </w:rPr>
            </w:pPr>
            <w:r w:rsidRPr="00997FF5">
              <w:rPr>
                <w:rFonts w:ascii="Arial Narrow" w:hAnsi="Arial Narrow" w:cs="Arial"/>
                <w:sz w:val="24"/>
                <w:szCs w:val="24"/>
              </w:rPr>
              <w:t xml:space="preserve">             300</w:t>
            </w:r>
            <w:r w:rsidRPr="00997FF5">
              <w:rPr>
                <w:rFonts w:ascii="Arial Narrow" w:hAnsi="Arial Narrow" w:cs="Arial"/>
                <w:sz w:val="24"/>
                <w:szCs w:val="24"/>
                <w:vertAlign w:val="superscript"/>
              </w:rPr>
              <w:sym w:font="Wingdings" w:char="F0AC"/>
            </w:r>
          </w:p>
        </w:tc>
      </w:tr>
      <w:tr w:rsidR="0070716A" w:rsidRPr="00997FF5" w:rsidTr="007D3DB7">
        <w:trPr>
          <w:jc w:val="center"/>
        </w:trPr>
        <w:tc>
          <w:tcPr>
            <w:tcW w:w="761" w:type="dxa"/>
          </w:tcPr>
          <w:p w:rsidR="0070716A" w:rsidRPr="00997FF5" w:rsidRDefault="0070716A" w:rsidP="00997FF5">
            <w:pPr>
              <w:pStyle w:val="ListParagraph"/>
              <w:numPr>
                <w:ilvl w:val="0"/>
                <w:numId w:val="2"/>
              </w:numPr>
              <w:jc w:val="both"/>
              <w:rPr>
                <w:rFonts w:ascii="Arial Narrow" w:hAnsi="Arial Narrow" w:cs="Arial"/>
                <w:lang w:eastAsia="en-IN"/>
              </w:rPr>
            </w:pPr>
          </w:p>
        </w:tc>
        <w:tc>
          <w:tcPr>
            <w:tcW w:w="0" w:type="auto"/>
          </w:tcPr>
          <w:p w:rsidR="0070716A" w:rsidRPr="00997FF5" w:rsidRDefault="0070716A" w:rsidP="00997FF5">
            <w:pPr>
              <w:spacing w:after="0" w:line="240" w:lineRule="auto"/>
              <w:jc w:val="both"/>
              <w:rPr>
                <w:rFonts w:ascii="Arial Narrow" w:hAnsi="Arial Narrow" w:cs="Arial"/>
                <w:b/>
                <w:sz w:val="24"/>
                <w:szCs w:val="24"/>
              </w:rPr>
            </w:pPr>
            <w:r w:rsidRPr="00997FF5">
              <w:rPr>
                <w:rFonts w:ascii="Arial Narrow" w:hAnsi="Arial Narrow" w:cs="Arial"/>
                <w:sz w:val="24"/>
                <w:szCs w:val="24"/>
              </w:rPr>
              <w:t xml:space="preserve">BASLP </w:t>
            </w:r>
          </w:p>
        </w:tc>
        <w:tc>
          <w:tcPr>
            <w:tcW w:w="0" w:type="auto"/>
          </w:tcPr>
          <w:p w:rsidR="0070716A" w:rsidRPr="00997FF5" w:rsidRDefault="0070716A" w:rsidP="00997FF5">
            <w:pPr>
              <w:spacing w:after="0" w:line="240" w:lineRule="auto"/>
              <w:jc w:val="both"/>
              <w:rPr>
                <w:rFonts w:ascii="Arial Narrow" w:hAnsi="Arial Narrow" w:cs="Arial"/>
                <w:sz w:val="24"/>
                <w:szCs w:val="24"/>
              </w:rPr>
            </w:pPr>
            <w:r w:rsidRPr="00997FF5">
              <w:rPr>
                <w:rFonts w:ascii="Arial Narrow" w:hAnsi="Arial Narrow" w:cs="Arial"/>
                <w:sz w:val="24"/>
                <w:szCs w:val="24"/>
              </w:rPr>
              <w:t xml:space="preserve">4 years </w:t>
            </w:r>
          </w:p>
        </w:tc>
        <w:tc>
          <w:tcPr>
            <w:tcW w:w="1663" w:type="dxa"/>
          </w:tcPr>
          <w:p w:rsidR="0070716A" w:rsidRPr="00997FF5" w:rsidRDefault="0070716A" w:rsidP="00997FF5">
            <w:pPr>
              <w:spacing w:after="0" w:line="240" w:lineRule="auto"/>
              <w:jc w:val="both"/>
              <w:rPr>
                <w:rFonts w:ascii="Arial Narrow" w:hAnsi="Arial Narrow" w:cs="Arial"/>
                <w:sz w:val="24"/>
                <w:szCs w:val="24"/>
              </w:rPr>
            </w:pPr>
            <w:r w:rsidRPr="00997FF5">
              <w:rPr>
                <w:rFonts w:ascii="Arial Narrow" w:hAnsi="Arial Narrow" w:cs="Arial"/>
                <w:sz w:val="24"/>
                <w:szCs w:val="24"/>
              </w:rPr>
              <w:t>62</w:t>
            </w:r>
          </w:p>
        </w:tc>
      </w:tr>
      <w:tr w:rsidR="0070716A" w:rsidRPr="00997FF5" w:rsidTr="007D3DB7">
        <w:trPr>
          <w:jc w:val="center"/>
        </w:trPr>
        <w:tc>
          <w:tcPr>
            <w:tcW w:w="761" w:type="dxa"/>
          </w:tcPr>
          <w:p w:rsidR="0070716A" w:rsidRPr="00997FF5" w:rsidRDefault="0070716A" w:rsidP="00997FF5">
            <w:pPr>
              <w:pStyle w:val="ListParagraph"/>
              <w:numPr>
                <w:ilvl w:val="0"/>
                <w:numId w:val="2"/>
              </w:numPr>
              <w:jc w:val="both"/>
              <w:rPr>
                <w:rFonts w:ascii="Arial Narrow" w:hAnsi="Arial Narrow" w:cs="Arial"/>
                <w:lang w:eastAsia="en-IN"/>
              </w:rPr>
            </w:pPr>
          </w:p>
        </w:tc>
        <w:tc>
          <w:tcPr>
            <w:tcW w:w="0" w:type="auto"/>
          </w:tcPr>
          <w:p w:rsidR="0070716A" w:rsidRPr="00997FF5" w:rsidRDefault="0070716A" w:rsidP="00997FF5">
            <w:pPr>
              <w:spacing w:after="0" w:line="240" w:lineRule="auto"/>
              <w:jc w:val="both"/>
              <w:rPr>
                <w:rFonts w:ascii="Arial Narrow" w:hAnsi="Arial Narrow" w:cs="Arial"/>
                <w:b/>
                <w:sz w:val="24"/>
                <w:szCs w:val="24"/>
              </w:rPr>
            </w:pPr>
            <w:r w:rsidRPr="00997FF5">
              <w:rPr>
                <w:rFonts w:ascii="Arial Narrow" w:hAnsi="Arial Narrow" w:cs="Arial"/>
                <w:sz w:val="24"/>
                <w:szCs w:val="24"/>
              </w:rPr>
              <w:t>B.S.Ed. (Hearing Impairment)</w:t>
            </w:r>
          </w:p>
        </w:tc>
        <w:tc>
          <w:tcPr>
            <w:tcW w:w="0" w:type="auto"/>
          </w:tcPr>
          <w:p w:rsidR="0070716A" w:rsidRPr="00997FF5" w:rsidRDefault="0070716A" w:rsidP="00997FF5">
            <w:pPr>
              <w:spacing w:after="0" w:line="240" w:lineRule="auto"/>
              <w:jc w:val="both"/>
              <w:rPr>
                <w:rFonts w:ascii="Arial Narrow" w:hAnsi="Arial Narrow" w:cs="Arial"/>
                <w:sz w:val="24"/>
                <w:szCs w:val="24"/>
              </w:rPr>
            </w:pPr>
            <w:r w:rsidRPr="00997FF5">
              <w:rPr>
                <w:rFonts w:ascii="Arial Narrow" w:hAnsi="Arial Narrow" w:cs="Arial"/>
                <w:sz w:val="24"/>
                <w:szCs w:val="24"/>
              </w:rPr>
              <w:t>1 year</w:t>
            </w:r>
          </w:p>
        </w:tc>
        <w:tc>
          <w:tcPr>
            <w:tcW w:w="1663" w:type="dxa"/>
          </w:tcPr>
          <w:p w:rsidR="0070716A" w:rsidRPr="00997FF5" w:rsidRDefault="0070716A" w:rsidP="00997FF5">
            <w:pPr>
              <w:spacing w:after="0" w:line="240" w:lineRule="auto"/>
              <w:jc w:val="both"/>
              <w:rPr>
                <w:rFonts w:ascii="Arial Narrow" w:hAnsi="Arial Narrow" w:cs="Arial"/>
                <w:sz w:val="24"/>
                <w:szCs w:val="24"/>
              </w:rPr>
            </w:pPr>
            <w:r w:rsidRPr="00997FF5">
              <w:rPr>
                <w:rFonts w:ascii="Arial Narrow" w:hAnsi="Arial Narrow" w:cs="Arial"/>
                <w:sz w:val="24"/>
                <w:szCs w:val="24"/>
              </w:rPr>
              <w:t>20</w:t>
            </w:r>
          </w:p>
        </w:tc>
      </w:tr>
      <w:tr w:rsidR="0070716A" w:rsidRPr="00997FF5" w:rsidTr="007D3DB7">
        <w:trPr>
          <w:jc w:val="center"/>
        </w:trPr>
        <w:tc>
          <w:tcPr>
            <w:tcW w:w="761" w:type="dxa"/>
          </w:tcPr>
          <w:p w:rsidR="0070716A" w:rsidRPr="00997FF5" w:rsidRDefault="0070716A" w:rsidP="00997FF5">
            <w:pPr>
              <w:pStyle w:val="ListParagraph"/>
              <w:numPr>
                <w:ilvl w:val="0"/>
                <w:numId w:val="2"/>
              </w:numPr>
              <w:jc w:val="both"/>
              <w:rPr>
                <w:rFonts w:ascii="Arial Narrow" w:hAnsi="Arial Narrow" w:cs="Arial"/>
                <w:lang w:eastAsia="en-IN"/>
              </w:rPr>
            </w:pPr>
          </w:p>
        </w:tc>
        <w:tc>
          <w:tcPr>
            <w:tcW w:w="0" w:type="auto"/>
          </w:tcPr>
          <w:p w:rsidR="0070716A" w:rsidRPr="00997FF5" w:rsidRDefault="0070716A" w:rsidP="00997FF5">
            <w:pPr>
              <w:spacing w:after="0" w:line="240" w:lineRule="auto"/>
              <w:jc w:val="both"/>
              <w:rPr>
                <w:rFonts w:ascii="Arial Narrow" w:hAnsi="Arial Narrow" w:cs="Arial"/>
                <w:sz w:val="24"/>
                <w:szCs w:val="24"/>
              </w:rPr>
            </w:pPr>
            <w:r w:rsidRPr="00997FF5">
              <w:rPr>
                <w:rFonts w:ascii="Arial Narrow" w:hAnsi="Arial Narrow" w:cs="Arial"/>
                <w:sz w:val="24"/>
                <w:szCs w:val="24"/>
              </w:rPr>
              <w:t>PGDFSST</w:t>
            </w:r>
          </w:p>
        </w:tc>
        <w:tc>
          <w:tcPr>
            <w:tcW w:w="0" w:type="auto"/>
          </w:tcPr>
          <w:p w:rsidR="0070716A" w:rsidRPr="00997FF5" w:rsidRDefault="0070716A" w:rsidP="00997FF5">
            <w:pPr>
              <w:spacing w:after="0" w:line="240" w:lineRule="auto"/>
              <w:jc w:val="both"/>
              <w:rPr>
                <w:rFonts w:ascii="Arial Narrow" w:hAnsi="Arial Narrow" w:cs="Arial"/>
                <w:sz w:val="24"/>
                <w:szCs w:val="24"/>
              </w:rPr>
            </w:pPr>
            <w:r w:rsidRPr="00997FF5">
              <w:rPr>
                <w:rFonts w:ascii="Arial Narrow" w:hAnsi="Arial Narrow" w:cs="Arial"/>
                <w:sz w:val="24"/>
                <w:szCs w:val="24"/>
              </w:rPr>
              <w:t>1 year</w:t>
            </w:r>
          </w:p>
        </w:tc>
        <w:tc>
          <w:tcPr>
            <w:tcW w:w="1663" w:type="dxa"/>
          </w:tcPr>
          <w:p w:rsidR="0070716A" w:rsidRPr="00997FF5" w:rsidRDefault="0070716A" w:rsidP="00997FF5">
            <w:pPr>
              <w:spacing w:after="0" w:line="240" w:lineRule="auto"/>
              <w:jc w:val="both"/>
              <w:rPr>
                <w:rFonts w:ascii="Arial Narrow" w:hAnsi="Arial Narrow" w:cs="Arial"/>
                <w:sz w:val="24"/>
                <w:szCs w:val="24"/>
              </w:rPr>
            </w:pPr>
            <w:r w:rsidRPr="00997FF5">
              <w:rPr>
                <w:rFonts w:ascii="Arial Narrow" w:hAnsi="Arial Narrow" w:cs="Arial"/>
                <w:sz w:val="24"/>
                <w:szCs w:val="24"/>
              </w:rPr>
              <w:t>10</w:t>
            </w:r>
          </w:p>
        </w:tc>
      </w:tr>
      <w:tr w:rsidR="0070716A" w:rsidRPr="00997FF5" w:rsidTr="007D3DB7">
        <w:trPr>
          <w:jc w:val="center"/>
        </w:trPr>
        <w:tc>
          <w:tcPr>
            <w:tcW w:w="761" w:type="dxa"/>
          </w:tcPr>
          <w:p w:rsidR="0070716A" w:rsidRPr="00997FF5" w:rsidRDefault="0070716A" w:rsidP="00997FF5">
            <w:pPr>
              <w:pStyle w:val="ListParagraph"/>
              <w:numPr>
                <w:ilvl w:val="0"/>
                <w:numId w:val="2"/>
              </w:numPr>
              <w:jc w:val="both"/>
              <w:rPr>
                <w:rFonts w:ascii="Arial Narrow" w:hAnsi="Arial Narrow" w:cs="Arial"/>
                <w:lang w:eastAsia="en-IN"/>
              </w:rPr>
            </w:pPr>
          </w:p>
        </w:tc>
        <w:tc>
          <w:tcPr>
            <w:tcW w:w="0" w:type="auto"/>
          </w:tcPr>
          <w:p w:rsidR="0070716A" w:rsidRPr="00997FF5" w:rsidRDefault="0070716A" w:rsidP="00997FF5">
            <w:pPr>
              <w:spacing w:after="0" w:line="240" w:lineRule="auto"/>
              <w:jc w:val="both"/>
              <w:rPr>
                <w:rFonts w:ascii="Arial Narrow" w:hAnsi="Arial Narrow" w:cs="Arial"/>
                <w:sz w:val="24"/>
                <w:szCs w:val="24"/>
              </w:rPr>
            </w:pPr>
            <w:r w:rsidRPr="00997FF5">
              <w:rPr>
                <w:rFonts w:ascii="Arial Narrow" w:hAnsi="Arial Narrow" w:cs="Arial"/>
                <w:sz w:val="24"/>
                <w:szCs w:val="24"/>
              </w:rPr>
              <w:t>PGDCLSLP</w:t>
            </w:r>
          </w:p>
        </w:tc>
        <w:tc>
          <w:tcPr>
            <w:tcW w:w="0" w:type="auto"/>
          </w:tcPr>
          <w:p w:rsidR="0070716A" w:rsidRPr="00997FF5" w:rsidRDefault="0070716A" w:rsidP="00997FF5">
            <w:pPr>
              <w:spacing w:after="0" w:line="240" w:lineRule="auto"/>
              <w:jc w:val="both"/>
              <w:rPr>
                <w:rFonts w:ascii="Arial Narrow" w:hAnsi="Arial Narrow" w:cs="Arial"/>
                <w:sz w:val="24"/>
                <w:szCs w:val="24"/>
              </w:rPr>
            </w:pPr>
            <w:r w:rsidRPr="00997FF5">
              <w:rPr>
                <w:rFonts w:ascii="Arial Narrow" w:hAnsi="Arial Narrow" w:cs="Arial"/>
                <w:sz w:val="24"/>
                <w:szCs w:val="24"/>
              </w:rPr>
              <w:t>1 year</w:t>
            </w:r>
          </w:p>
        </w:tc>
        <w:tc>
          <w:tcPr>
            <w:tcW w:w="1663" w:type="dxa"/>
          </w:tcPr>
          <w:p w:rsidR="0070716A" w:rsidRPr="00997FF5" w:rsidRDefault="0070716A" w:rsidP="00997FF5">
            <w:pPr>
              <w:spacing w:after="0" w:line="240" w:lineRule="auto"/>
              <w:jc w:val="both"/>
              <w:rPr>
                <w:rFonts w:ascii="Arial Narrow" w:hAnsi="Arial Narrow" w:cs="Arial"/>
                <w:sz w:val="24"/>
                <w:szCs w:val="24"/>
              </w:rPr>
            </w:pPr>
            <w:r w:rsidRPr="00997FF5">
              <w:rPr>
                <w:rFonts w:ascii="Arial Narrow" w:hAnsi="Arial Narrow" w:cs="Arial"/>
                <w:sz w:val="24"/>
                <w:szCs w:val="24"/>
              </w:rPr>
              <w:t>10</w:t>
            </w:r>
          </w:p>
        </w:tc>
      </w:tr>
      <w:tr w:rsidR="0070716A" w:rsidRPr="00997FF5" w:rsidTr="007D3DB7">
        <w:trPr>
          <w:jc w:val="center"/>
        </w:trPr>
        <w:tc>
          <w:tcPr>
            <w:tcW w:w="761" w:type="dxa"/>
          </w:tcPr>
          <w:p w:rsidR="0070716A" w:rsidRPr="00997FF5" w:rsidRDefault="0070716A" w:rsidP="00997FF5">
            <w:pPr>
              <w:pStyle w:val="ListParagraph"/>
              <w:numPr>
                <w:ilvl w:val="0"/>
                <w:numId w:val="2"/>
              </w:numPr>
              <w:jc w:val="both"/>
              <w:rPr>
                <w:rFonts w:ascii="Arial Narrow" w:hAnsi="Arial Narrow" w:cs="Arial"/>
                <w:lang w:eastAsia="en-IN"/>
              </w:rPr>
            </w:pPr>
          </w:p>
        </w:tc>
        <w:tc>
          <w:tcPr>
            <w:tcW w:w="0" w:type="auto"/>
          </w:tcPr>
          <w:p w:rsidR="0070716A" w:rsidRPr="00997FF5" w:rsidRDefault="0070716A" w:rsidP="00997FF5">
            <w:pPr>
              <w:spacing w:after="0" w:line="240" w:lineRule="auto"/>
              <w:jc w:val="both"/>
              <w:rPr>
                <w:rFonts w:ascii="Arial Narrow" w:hAnsi="Arial Narrow" w:cs="Arial"/>
                <w:sz w:val="24"/>
                <w:szCs w:val="24"/>
              </w:rPr>
            </w:pPr>
            <w:r w:rsidRPr="00997FF5">
              <w:rPr>
                <w:rFonts w:ascii="Arial Narrow" w:hAnsi="Arial Narrow" w:cs="Arial"/>
                <w:sz w:val="24"/>
                <w:szCs w:val="24"/>
              </w:rPr>
              <w:t xml:space="preserve">PGDNA  </w:t>
            </w:r>
          </w:p>
        </w:tc>
        <w:tc>
          <w:tcPr>
            <w:tcW w:w="0" w:type="auto"/>
          </w:tcPr>
          <w:p w:rsidR="0070716A" w:rsidRPr="00997FF5" w:rsidRDefault="0070716A" w:rsidP="00997FF5">
            <w:pPr>
              <w:spacing w:after="0" w:line="240" w:lineRule="auto"/>
              <w:jc w:val="both"/>
              <w:rPr>
                <w:rFonts w:ascii="Arial Narrow" w:hAnsi="Arial Narrow" w:cs="Arial"/>
                <w:sz w:val="24"/>
                <w:szCs w:val="24"/>
              </w:rPr>
            </w:pPr>
            <w:r w:rsidRPr="00997FF5">
              <w:rPr>
                <w:rFonts w:ascii="Arial Narrow" w:hAnsi="Arial Narrow" w:cs="Arial"/>
                <w:sz w:val="24"/>
                <w:szCs w:val="24"/>
              </w:rPr>
              <w:t>1 year</w:t>
            </w:r>
          </w:p>
        </w:tc>
        <w:tc>
          <w:tcPr>
            <w:tcW w:w="1663" w:type="dxa"/>
          </w:tcPr>
          <w:p w:rsidR="0070716A" w:rsidRPr="00997FF5" w:rsidRDefault="0070716A" w:rsidP="00997FF5">
            <w:pPr>
              <w:spacing w:after="0" w:line="240" w:lineRule="auto"/>
              <w:jc w:val="both"/>
              <w:rPr>
                <w:rFonts w:ascii="Arial Narrow" w:hAnsi="Arial Narrow" w:cs="Arial"/>
                <w:sz w:val="24"/>
                <w:szCs w:val="24"/>
              </w:rPr>
            </w:pPr>
            <w:r w:rsidRPr="00997FF5">
              <w:rPr>
                <w:rFonts w:ascii="Arial Narrow" w:hAnsi="Arial Narrow" w:cs="Arial"/>
                <w:sz w:val="24"/>
                <w:szCs w:val="24"/>
              </w:rPr>
              <w:t>10</w:t>
            </w:r>
          </w:p>
        </w:tc>
      </w:tr>
      <w:tr w:rsidR="0070716A" w:rsidRPr="00997FF5" w:rsidTr="007D3DB7">
        <w:trPr>
          <w:jc w:val="center"/>
        </w:trPr>
        <w:tc>
          <w:tcPr>
            <w:tcW w:w="761" w:type="dxa"/>
          </w:tcPr>
          <w:p w:rsidR="0070716A" w:rsidRPr="00997FF5" w:rsidRDefault="0070716A" w:rsidP="00997FF5">
            <w:pPr>
              <w:pStyle w:val="ListParagraph"/>
              <w:numPr>
                <w:ilvl w:val="0"/>
                <w:numId w:val="2"/>
              </w:numPr>
              <w:jc w:val="both"/>
              <w:rPr>
                <w:rFonts w:ascii="Arial Narrow" w:hAnsi="Arial Narrow" w:cs="Arial"/>
                <w:lang w:eastAsia="en-IN"/>
              </w:rPr>
            </w:pPr>
          </w:p>
        </w:tc>
        <w:tc>
          <w:tcPr>
            <w:tcW w:w="0" w:type="auto"/>
          </w:tcPr>
          <w:p w:rsidR="0070716A" w:rsidRPr="00997FF5" w:rsidRDefault="0070716A" w:rsidP="00997FF5">
            <w:pPr>
              <w:spacing w:after="0" w:line="240" w:lineRule="auto"/>
              <w:jc w:val="both"/>
              <w:rPr>
                <w:rFonts w:ascii="Arial Narrow" w:hAnsi="Arial Narrow" w:cs="Arial"/>
                <w:b/>
                <w:sz w:val="24"/>
                <w:szCs w:val="24"/>
              </w:rPr>
            </w:pPr>
            <w:r w:rsidRPr="00997FF5">
              <w:rPr>
                <w:rFonts w:ascii="Arial Narrow" w:hAnsi="Arial Narrow" w:cs="Arial"/>
                <w:sz w:val="24"/>
                <w:szCs w:val="24"/>
              </w:rPr>
              <w:t>M.Sc. (Speech-Language Pathology)</w:t>
            </w:r>
          </w:p>
        </w:tc>
        <w:tc>
          <w:tcPr>
            <w:tcW w:w="0" w:type="auto"/>
          </w:tcPr>
          <w:p w:rsidR="0070716A" w:rsidRPr="00997FF5" w:rsidRDefault="0070716A" w:rsidP="00997FF5">
            <w:pPr>
              <w:spacing w:after="0" w:line="240" w:lineRule="auto"/>
              <w:jc w:val="both"/>
              <w:rPr>
                <w:rFonts w:ascii="Arial Narrow" w:hAnsi="Arial Narrow" w:cs="Arial"/>
                <w:sz w:val="24"/>
                <w:szCs w:val="24"/>
              </w:rPr>
            </w:pPr>
            <w:r w:rsidRPr="00997FF5">
              <w:rPr>
                <w:rFonts w:ascii="Arial Narrow" w:hAnsi="Arial Narrow" w:cs="Arial"/>
                <w:sz w:val="24"/>
                <w:szCs w:val="24"/>
              </w:rPr>
              <w:t>2 years</w:t>
            </w:r>
          </w:p>
        </w:tc>
        <w:tc>
          <w:tcPr>
            <w:tcW w:w="1663" w:type="dxa"/>
          </w:tcPr>
          <w:p w:rsidR="0070716A" w:rsidRPr="00997FF5" w:rsidRDefault="0070716A" w:rsidP="00997FF5">
            <w:pPr>
              <w:spacing w:after="0" w:line="240" w:lineRule="auto"/>
              <w:jc w:val="both"/>
              <w:rPr>
                <w:rFonts w:ascii="Arial Narrow" w:hAnsi="Arial Narrow" w:cs="Arial"/>
                <w:sz w:val="24"/>
                <w:szCs w:val="24"/>
              </w:rPr>
            </w:pPr>
            <w:r w:rsidRPr="00997FF5">
              <w:rPr>
                <w:rFonts w:ascii="Arial Narrow" w:hAnsi="Arial Narrow" w:cs="Arial"/>
                <w:sz w:val="24"/>
                <w:szCs w:val="24"/>
              </w:rPr>
              <w:t>36</w:t>
            </w:r>
          </w:p>
        </w:tc>
      </w:tr>
      <w:tr w:rsidR="0070716A" w:rsidRPr="00997FF5" w:rsidTr="007D3DB7">
        <w:trPr>
          <w:jc w:val="center"/>
        </w:trPr>
        <w:tc>
          <w:tcPr>
            <w:tcW w:w="761" w:type="dxa"/>
          </w:tcPr>
          <w:p w:rsidR="0070716A" w:rsidRPr="00997FF5" w:rsidRDefault="0070716A" w:rsidP="00997FF5">
            <w:pPr>
              <w:pStyle w:val="ListParagraph"/>
              <w:numPr>
                <w:ilvl w:val="0"/>
                <w:numId w:val="2"/>
              </w:numPr>
              <w:jc w:val="both"/>
              <w:rPr>
                <w:rFonts w:ascii="Arial Narrow" w:hAnsi="Arial Narrow" w:cs="Arial"/>
                <w:lang w:eastAsia="en-IN"/>
              </w:rPr>
            </w:pPr>
          </w:p>
        </w:tc>
        <w:tc>
          <w:tcPr>
            <w:tcW w:w="0" w:type="auto"/>
          </w:tcPr>
          <w:p w:rsidR="0070716A" w:rsidRPr="00997FF5" w:rsidRDefault="0070716A" w:rsidP="00997FF5">
            <w:pPr>
              <w:spacing w:after="0" w:line="240" w:lineRule="auto"/>
              <w:jc w:val="both"/>
              <w:rPr>
                <w:rFonts w:ascii="Arial Narrow" w:hAnsi="Arial Narrow" w:cs="Arial"/>
                <w:b/>
                <w:sz w:val="24"/>
                <w:szCs w:val="24"/>
              </w:rPr>
            </w:pPr>
            <w:r w:rsidRPr="00997FF5">
              <w:rPr>
                <w:rFonts w:ascii="Arial Narrow" w:hAnsi="Arial Narrow" w:cs="Arial"/>
                <w:sz w:val="24"/>
                <w:szCs w:val="24"/>
              </w:rPr>
              <w:t>M.Sc. (Audiology)</w:t>
            </w:r>
          </w:p>
        </w:tc>
        <w:tc>
          <w:tcPr>
            <w:tcW w:w="0" w:type="auto"/>
          </w:tcPr>
          <w:p w:rsidR="0070716A" w:rsidRPr="00997FF5" w:rsidRDefault="0070716A" w:rsidP="00997FF5">
            <w:pPr>
              <w:spacing w:after="0" w:line="240" w:lineRule="auto"/>
              <w:jc w:val="both"/>
              <w:rPr>
                <w:rFonts w:ascii="Arial Narrow" w:hAnsi="Arial Narrow" w:cs="Arial"/>
                <w:sz w:val="24"/>
                <w:szCs w:val="24"/>
              </w:rPr>
            </w:pPr>
            <w:r w:rsidRPr="00997FF5">
              <w:rPr>
                <w:rFonts w:ascii="Arial Narrow" w:hAnsi="Arial Narrow" w:cs="Arial"/>
                <w:sz w:val="24"/>
                <w:szCs w:val="24"/>
              </w:rPr>
              <w:t>2 years</w:t>
            </w:r>
          </w:p>
        </w:tc>
        <w:tc>
          <w:tcPr>
            <w:tcW w:w="1663" w:type="dxa"/>
          </w:tcPr>
          <w:p w:rsidR="0070716A" w:rsidRPr="00997FF5" w:rsidRDefault="0070716A" w:rsidP="00997FF5">
            <w:pPr>
              <w:spacing w:after="0" w:line="240" w:lineRule="auto"/>
              <w:jc w:val="both"/>
              <w:rPr>
                <w:rFonts w:ascii="Arial Narrow" w:hAnsi="Arial Narrow" w:cs="Arial"/>
                <w:sz w:val="24"/>
                <w:szCs w:val="24"/>
              </w:rPr>
            </w:pPr>
            <w:r w:rsidRPr="00997FF5">
              <w:rPr>
                <w:rFonts w:ascii="Arial Narrow" w:hAnsi="Arial Narrow" w:cs="Arial"/>
                <w:sz w:val="24"/>
                <w:szCs w:val="24"/>
              </w:rPr>
              <w:t>36</w:t>
            </w:r>
          </w:p>
        </w:tc>
      </w:tr>
      <w:tr w:rsidR="0070716A" w:rsidRPr="00997FF5" w:rsidTr="007D3DB7">
        <w:trPr>
          <w:jc w:val="center"/>
        </w:trPr>
        <w:tc>
          <w:tcPr>
            <w:tcW w:w="761" w:type="dxa"/>
          </w:tcPr>
          <w:p w:rsidR="0070716A" w:rsidRPr="00997FF5" w:rsidRDefault="0070716A" w:rsidP="00997FF5">
            <w:pPr>
              <w:pStyle w:val="ListParagraph"/>
              <w:numPr>
                <w:ilvl w:val="0"/>
                <w:numId w:val="2"/>
              </w:numPr>
              <w:jc w:val="both"/>
              <w:rPr>
                <w:rFonts w:ascii="Arial Narrow" w:hAnsi="Arial Narrow" w:cs="Arial"/>
                <w:lang w:eastAsia="en-IN"/>
              </w:rPr>
            </w:pPr>
          </w:p>
        </w:tc>
        <w:tc>
          <w:tcPr>
            <w:tcW w:w="0" w:type="auto"/>
          </w:tcPr>
          <w:p w:rsidR="0070716A" w:rsidRPr="00997FF5" w:rsidRDefault="0070716A" w:rsidP="00997FF5">
            <w:pPr>
              <w:spacing w:after="0" w:line="240" w:lineRule="auto"/>
              <w:jc w:val="both"/>
              <w:rPr>
                <w:rFonts w:ascii="Arial Narrow" w:hAnsi="Arial Narrow" w:cs="Arial"/>
                <w:sz w:val="24"/>
                <w:szCs w:val="24"/>
              </w:rPr>
            </w:pPr>
            <w:r w:rsidRPr="00997FF5">
              <w:rPr>
                <w:rFonts w:ascii="Arial Narrow" w:hAnsi="Arial Narrow" w:cs="Arial"/>
                <w:sz w:val="24"/>
                <w:szCs w:val="24"/>
              </w:rPr>
              <w:t>M.S.Ed. (Hearing Impairment)</w:t>
            </w:r>
          </w:p>
        </w:tc>
        <w:tc>
          <w:tcPr>
            <w:tcW w:w="0" w:type="auto"/>
          </w:tcPr>
          <w:p w:rsidR="0070716A" w:rsidRPr="00997FF5" w:rsidRDefault="0070716A" w:rsidP="00997FF5">
            <w:pPr>
              <w:spacing w:after="0" w:line="240" w:lineRule="auto"/>
              <w:jc w:val="both"/>
              <w:rPr>
                <w:rFonts w:ascii="Arial Narrow" w:hAnsi="Arial Narrow" w:cs="Arial"/>
                <w:sz w:val="24"/>
                <w:szCs w:val="24"/>
              </w:rPr>
            </w:pPr>
            <w:r w:rsidRPr="00997FF5">
              <w:rPr>
                <w:rFonts w:ascii="Arial Narrow" w:hAnsi="Arial Narrow" w:cs="Arial"/>
                <w:sz w:val="24"/>
                <w:szCs w:val="24"/>
              </w:rPr>
              <w:t>1 year</w:t>
            </w:r>
          </w:p>
        </w:tc>
        <w:tc>
          <w:tcPr>
            <w:tcW w:w="1663" w:type="dxa"/>
          </w:tcPr>
          <w:p w:rsidR="0070716A" w:rsidRPr="00997FF5" w:rsidRDefault="0070716A" w:rsidP="00997FF5">
            <w:pPr>
              <w:spacing w:after="0" w:line="240" w:lineRule="auto"/>
              <w:jc w:val="both"/>
              <w:rPr>
                <w:rFonts w:ascii="Arial Narrow" w:hAnsi="Arial Narrow" w:cs="Arial"/>
                <w:sz w:val="24"/>
                <w:szCs w:val="24"/>
              </w:rPr>
            </w:pPr>
            <w:r w:rsidRPr="00997FF5">
              <w:rPr>
                <w:rFonts w:ascii="Arial Narrow" w:hAnsi="Arial Narrow" w:cs="Arial"/>
                <w:sz w:val="24"/>
                <w:szCs w:val="24"/>
              </w:rPr>
              <w:t>20</w:t>
            </w:r>
          </w:p>
        </w:tc>
      </w:tr>
      <w:tr w:rsidR="0070716A" w:rsidRPr="00997FF5" w:rsidTr="007D3DB7">
        <w:trPr>
          <w:jc w:val="center"/>
        </w:trPr>
        <w:tc>
          <w:tcPr>
            <w:tcW w:w="761" w:type="dxa"/>
          </w:tcPr>
          <w:p w:rsidR="0070716A" w:rsidRPr="00997FF5" w:rsidRDefault="0070716A" w:rsidP="00997FF5">
            <w:pPr>
              <w:pStyle w:val="ListParagraph"/>
              <w:numPr>
                <w:ilvl w:val="0"/>
                <w:numId w:val="2"/>
              </w:numPr>
              <w:jc w:val="both"/>
              <w:rPr>
                <w:rFonts w:ascii="Arial Narrow" w:hAnsi="Arial Narrow" w:cs="Arial"/>
                <w:lang w:eastAsia="en-IN"/>
              </w:rPr>
            </w:pPr>
          </w:p>
        </w:tc>
        <w:tc>
          <w:tcPr>
            <w:tcW w:w="0" w:type="auto"/>
          </w:tcPr>
          <w:p w:rsidR="0070716A" w:rsidRPr="00997FF5" w:rsidRDefault="0070716A" w:rsidP="00997FF5">
            <w:pPr>
              <w:spacing w:after="0" w:line="240" w:lineRule="auto"/>
              <w:jc w:val="both"/>
              <w:rPr>
                <w:rFonts w:ascii="Arial Narrow" w:hAnsi="Arial Narrow" w:cs="Arial"/>
                <w:sz w:val="24"/>
                <w:szCs w:val="24"/>
              </w:rPr>
            </w:pPr>
            <w:r w:rsidRPr="00997FF5">
              <w:rPr>
                <w:rFonts w:ascii="Arial Narrow" w:hAnsi="Arial Narrow" w:cs="Arial"/>
                <w:sz w:val="24"/>
                <w:szCs w:val="24"/>
              </w:rPr>
              <w:t>Ph.D. (Audiology)</w:t>
            </w:r>
          </w:p>
        </w:tc>
        <w:tc>
          <w:tcPr>
            <w:tcW w:w="0" w:type="auto"/>
          </w:tcPr>
          <w:p w:rsidR="0070716A" w:rsidRPr="00997FF5" w:rsidRDefault="0070716A" w:rsidP="00997FF5">
            <w:pPr>
              <w:spacing w:after="0" w:line="240" w:lineRule="auto"/>
              <w:jc w:val="both"/>
              <w:rPr>
                <w:rFonts w:ascii="Arial Narrow" w:hAnsi="Arial Narrow" w:cs="Arial"/>
                <w:sz w:val="24"/>
                <w:szCs w:val="24"/>
              </w:rPr>
            </w:pPr>
            <w:r w:rsidRPr="00997FF5">
              <w:rPr>
                <w:rFonts w:ascii="Arial Narrow" w:hAnsi="Arial Narrow" w:cs="Arial"/>
                <w:sz w:val="24"/>
                <w:szCs w:val="24"/>
              </w:rPr>
              <w:t>3 years</w:t>
            </w:r>
          </w:p>
        </w:tc>
        <w:tc>
          <w:tcPr>
            <w:tcW w:w="1663" w:type="dxa"/>
          </w:tcPr>
          <w:p w:rsidR="0070716A" w:rsidRPr="00997FF5" w:rsidRDefault="0070716A" w:rsidP="00997FF5">
            <w:pPr>
              <w:spacing w:after="0" w:line="240" w:lineRule="auto"/>
              <w:jc w:val="both"/>
              <w:rPr>
                <w:rFonts w:ascii="Arial Narrow" w:hAnsi="Arial Narrow" w:cs="Arial"/>
                <w:sz w:val="24"/>
                <w:szCs w:val="24"/>
              </w:rPr>
            </w:pPr>
            <w:r w:rsidRPr="00997FF5">
              <w:rPr>
                <w:rFonts w:ascii="Arial Narrow" w:hAnsi="Arial Narrow" w:cs="Arial"/>
                <w:sz w:val="24"/>
                <w:szCs w:val="24"/>
              </w:rPr>
              <w:t>4</w:t>
            </w:r>
          </w:p>
        </w:tc>
      </w:tr>
      <w:tr w:rsidR="0070716A" w:rsidRPr="00997FF5" w:rsidTr="007D3DB7">
        <w:trPr>
          <w:jc w:val="center"/>
        </w:trPr>
        <w:tc>
          <w:tcPr>
            <w:tcW w:w="761" w:type="dxa"/>
          </w:tcPr>
          <w:p w:rsidR="0070716A" w:rsidRPr="00997FF5" w:rsidRDefault="0070716A" w:rsidP="00997FF5">
            <w:pPr>
              <w:pStyle w:val="ListParagraph"/>
              <w:numPr>
                <w:ilvl w:val="0"/>
                <w:numId w:val="2"/>
              </w:numPr>
              <w:jc w:val="both"/>
              <w:rPr>
                <w:rFonts w:ascii="Arial Narrow" w:hAnsi="Arial Narrow" w:cs="Arial"/>
                <w:lang w:eastAsia="en-IN"/>
              </w:rPr>
            </w:pPr>
          </w:p>
        </w:tc>
        <w:tc>
          <w:tcPr>
            <w:tcW w:w="0" w:type="auto"/>
          </w:tcPr>
          <w:p w:rsidR="0070716A" w:rsidRPr="00997FF5" w:rsidRDefault="0070716A" w:rsidP="00997FF5">
            <w:pPr>
              <w:spacing w:after="0" w:line="240" w:lineRule="auto"/>
              <w:jc w:val="both"/>
              <w:rPr>
                <w:rFonts w:ascii="Arial Narrow" w:hAnsi="Arial Narrow" w:cs="Arial"/>
                <w:sz w:val="24"/>
                <w:szCs w:val="24"/>
              </w:rPr>
            </w:pPr>
            <w:r w:rsidRPr="00997FF5">
              <w:rPr>
                <w:rFonts w:ascii="Arial Narrow" w:hAnsi="Arial Narrow" w:cs="Arial"/>
                <w:sz w:val="24"/>
                <w:szCs w:val="24"/>
              </w:rPr>
              <w:t>Ph.D. (Speech-Language Pathology)</w:t>
            </w:r>
          </w:p>
        </w:tc>
        <w:tc>
          <w:tcPr>
            <w:tcW w:w="0" w:type="auto"/>
          </w:tcPr>
          <w:p w:rsidR="0070716A" w:rsidRPr="00997FF5" w:rsidRDefault="0070716A" w:rsidP="00997FF5">
            <w:pPr>
              <w:spacing w:after="0" w:line="240" w:lineRule="auto"/>
              <w:jc w:val="both"/>
              <w:rPr>
                <w:rFonts w:ascii="Arial Narrow" w:hAnsi="Arial Narrow" w:cs="Arial"/>
                <w:sz w:val="24"/>
                <w:szCs w:val="24"/>
              </w:rPr>
            </w:pPr>
            <w:r w:rsidRPr="00997FF5">
              <w:rPr>
                <w:rFonts w:ascii="Arial Narrow" w:hAnsi="Arial Narrow" w:cs="Arial"/>
                <w:sz w:val="24"/>
                <w:szCs w:val="24"/>
              </w:rPr>
              <w:t>3 years</w:t>
            </w:r>
          </w:p>
        </w:tc>
        <w:tc>
          <w:tcPr>
            <w:tcW w:w="1663" w:type="dxa"/>
          </w:tcPr>
          <w:p w:rsidR="0070716A" w:rsidRPr="00997FF5" w:rsidRDefault="0070716A" w:rsidP="00997FF5">
            <w:pPr>
              <w:pStyle w:val="NoSpacing"/>
              <w:jc w:val="both"/>
              <w:rPr>
                <w:rFonts w:ascii="Arial Narrow" w:hAnsi="Arial Narrow" w:cs="Arial"/>
                <w:sz w:val="24"/>
                <w:szCs w:val="24"/>
                <w:lang w:eastAsia="en-IN"/>
              </w:rPr>
            </w:pPr>
            <w:r w:rsidRPr="00997FF5">
              <w:rPr>
                <w:rFonts w:ascii="Arial Narrow" w:hAnsi="Arial Narrow" w:cs="Arial"/>
                <w:sz w:val="24"/>
                <w:szCs w:val="24"/>
                <w:lang w:eastAsia="en-IN"/>
              </w:rPr>
              <w:t>4</w:t>
            </w:r>
          </w:p>
          <w:p w:rsidR="0070716A" w:rsidRPr="00997FF5" w:rsidRDefault="0070716A" w:rsidP="00997FF5">
            <w:pPr>
              <w:pStyle w:val="NoSpacing"/>
              <w:jc w:val="both"/>
              <w:rPr>
                <w:rFonts w:ascii="Arial Narrow" w:hAnsi="Arial Narrow" w:cs="Arial"/>
                <w:sz w:val="24"/>
                <w:szCs w:val="24"/>
                <w:lang w:eastAsia="en-IN"/>
              </w:rPr>
            </w:pPr>
            <w:r w:rsidRPr="00997FF5">
              <w:rPr>
                <w:rFonts w:ascii="Arial Narrow" w:hAnsi="Arial Narrow" w:cs="Arial"/>
                <w:sz w:val="24"/>
                <w:szCs w:val="24"/>
                <w:lang w:eastAsia="en-IN"/>
              </w:rPr>
              <w:t>(backlog-3)</w:t>
            </w:r>
          </w:p>
        </w:tc>
      </w:tr>
      <w:tr w:rsidR="0070716A" w:rsidRPr="00997FF5" w:rsidTr="007D3DB7">
        <w:trPr>
          <w:jc w:val="center"/>
        </w:trPr>
        <w:tc>
          <w:tcPr>
            <w:tcW w:w="761" w:type="dxa"/>
            <w:tcBorders>
              <w:bottom w:val="single" w:sz="4" w:space="0" w:color="auto"/>
            </w:tcBorders>
          </w:tcPr>
          <w:p w:rsidR="0070716A" w:rsidRPr="00997FF5" w:rsidRDefault="0070716A" w:rsidP="00997FF5">
            <w:pPr>
              <w:pStyle w:val="ListParagraph"/>
              <w:numPr>
                <w:ilvl w:val="0"/>
                <w:numId w:val="2"/>
              </w:numPr>
              <w:jc w:val="both"/>
              <w:rPr>
                <w:rFonts w:ascii="Arial Narrow" w:hAnsi="Arial Narrow" w:cs="Arial"/>
                <w:lang w:eastAsia="en-IN"/>
              </w:rPr>
            </w:pPr>
          </w:p>
        </w:tc>
        <w:tc>
          <w:tcPr>
            <w:tcW w:w="0" w:type="auto"/>
            <w:tcBorders>
              <w:bottom w:val="single" w:sz="4" w:space="0" w:color="auto"/>
            </w:tcBorders>
          </w:tcPr>
          <w:p w:rsidR="0070716A" w:rsidRPr="00997FF5" w:rsidRDefault="0070716A" w:rsidP="00997FF5">
            <w:pPr>
              <w:spacing w:after="0" w:line="240" w:lineRule="auto"/>
              <w:jc w:val="both"/>
              <w:rPr>
                <w:rFonts w:ascii="Arial Narrow" w:hAnsi="Arial Narrow" w:cs="Arial"/>
                <w:sz w:val="24"/>
                <w:szCs w:val="24"/>
              </w:rPr>
            </w:pPr>
            <w:r w:rsidRPr="00997FF5">
              <w:rPr>
                <w:rFonts w:ascii="Arial Narrow" w:hAnsi="Arial Narrow" w:cs="Arial"/>
                <w:sz w:val="24"/>
                <w:szCs w:val="24"/>
              </w:rPr>
              <w:t>Post Doctoral Program</w:t>
            </w:r>
          </w:p>
        </w:tc>
        <w:tc>
          <w:tcPr>
            <w:tcW w:w="0" w:type="auto"/>
            <w:tcBorders>
              <w:bottom w:val="single" w:sz="4" w:space="0" w:color="auto"/>
            </w:tcBorders>
          </w:tcPr>
          <w:p w:rsidR="0070716A" w:rsidRPr="00997FF5" w:rsidRDefault="0070716A" w:rsidP="00997FF5">
            <w:pPr>
              <w:spacing w:after="0" w:line="240" w:lineRule="auto"/>
              <w:jc w:val="both"/>
              <w:rPr>
                <w:rFonts w:ascii="Arial Narrow" w:hAnsi="Arial Narrow" w:cs="Arial"/>
                <w:sz w:val="24"/>
                <w:szCs w:val="24"/>
              </w:rPr>
            </w:pPr>
            <w:r w:rsidRPr="00997FF5">
              <w:rPr>
                <w:rFonts w:ascii="Arial Narrow" w:hAnsi="Arial Narrow" w:cs="Arial"/>
                <w:sz w:val="24"/>
                <w:szCs w:val="24"/>
              </w:rPr>
              <w:t>2 years</w:t>
            </w:r>
          </w:p>
        </w:tc>
        <w:tc>
          <w:tcPr>
            <w:tcW w:w="1663" w:type="dxa"/>
            <w:tcBorders>
              <w:bottom w:val="single" w:sz="4" w:space="0" w:color="auto"/>
            </w:tcBorders>
          </w:tcPr>
          <w:p w:rsidR="0070716A" w:rsidRPr="00997FF5" w:rsidRDefault="0070716A" w:rsidP="00997FF5">
            <w:pPr>
              <w:spacing w:after="0" w:line="240" w:lineRule="auto"/>
              <w:jc w:val="both"/>
              <w:rPr>
                <w:rFonts w:ascii="Arial Narrow" w:hAnsi="Arial Narrow" w:cs="Arial"/>
                <w:sz w:val="24"/>
                <w:szCs w:val="24"/>
              </w:rPr>
            </w:pPr>
            <w:r w:rsidRPr="00997FF5">
              <w:rPr>
                <w:rFonts w:ascii="Arial Narrow" w:hAnsi="Arial Narrow" w:cs="Arial"/>
                <w:sz w:val="24"/>
                <w:szCs w:val="24"/>
              </w:rPr>
              <w:t>2</w:t>
            </w:r>
          </w:p>
          <w:p w:rsidR="0070716A" w:rsidRPr="00997FF5" w:rsidRDefault="0070716A" w:rsidP="00997FF5">
            <w:pPr>
              <w:spacing w:after="0" w:line="240" w:lineRule="auto"/>
              <w:jc w:val="both"/>
              <w:rPr>
                <w:rFonts w:ascii="Arial Narrow" w:hAnsi="Arial Narrow" w:cs="Arial"/>
                <w:sz w:val="24"/>
                <w:szCs w:val="24"/>
              </w:rPr>
            </w:pPr>
          </w:p>
        </w:tc>
      </w:tr>
      <w:tr w:rsidR="0070716A" w:rsidRPr="00997FF5" w:rsidTr="007D3DB7">
        <w:trPr>
          <w:jc w:val="center"/>
        </w:trPr>
        <w:tc>
          <w:tcPr>
            <w:tcW w:w="761" w:type="dxa"/>
            <w:tcBorders>
              <w:top w:val="single" w:sz="4" w:space="0" w:color="auto"/>
              <w:bottom w:val="single" w:sz="4" w:space="0" w:color="auto"/>
            </w:tcBorders>
          </w:tcPr>
          <w:p w:rsidR="0070716A" w:rsidRPr="00997FF5" w:rsidRDefault="0070716A" w:rsidP="00997FF5">
            <w:pPr>
              <w:spacing w:after="0" w:line="240" w:lineRule="auto"/>
              <w:jc w:val="both"/>
              <w:rPr>
                <w:rFonts w:ascii="Arial Narrow" w:hAnsi="Arial Narrow" w:cs="Arial"/>
                <w:sz w:val="24"/>
                <w:szCs w:val="24"/>
              </w:rPr>
            </w:pPr>
          </w:p>
        </w:tc>
        <w:tc>
          <w:tcPr>
            <w:tcW w:w="0" w:type="auto"/>
            <w:tcBorders>
              <w:top w:val="single" w:sz="4" w:space="0" w:color="auto"/>
              <w:bottom w:val="single" w:sz="4" w:space="0" w:color="auto"/>
            </w:tcBorders>
          </w:tcPr>
          <w:p w:rsidR="0070716A" w:rsidRPr="00997FF5" w:rsidRDefault="0070716A" w:rsidP="00997FF5">
            <w:pPr>
              <w:spacing w:after="0" w:line="240" w:lineRule="auto"/>
              <w:jc w:val="both"/>
              <w:rPr>
                <w:rFonts w:ascii="Arial Narrow" w:hAnsi="Arial Narrow" w:cs="Arial"/>
                <w:b/>
                <w:sz w:val="24"/>
                <w:szCs w:val="24"/>
              </w:rPr>
            </w:pPr>
            <w:r w:rsidRPr="00997FF5">
              <w:rPr>
                <w:rFonts w:ascii="Arial Narrow" w:hAnsi="Arial Narrow" w:cs="Arial"/>
                <w:b/>
                <w:sz w:val="24"/>
                <w:szCs w:val="24"/>
              </w:rPr>
              <w:t>Total</w:t>
            </w:r>
          </w:p>
        </w:tc>
        <w:tc>
          <w:tcPr>
            <w:tcW w:w="0" w:type="auto"/>
            <w:tcBorders>
              <w:top w:val="single" w:sz="4" w:space="0" w:color="auto"/>
              <w:bottom w:val="single" w:sz="4" w:space="0" w:color="auto"/>
            </w:tcBorders>
          </w:tcPr>
          <w:p w:rsidR="0070716A" w:rsidRPr="00997FF5" w:rsidRDefault="0070716A" w:rsidP="00997FF5">
            <w:pPr>
              <w:spacing w:after="0" w:line="240" w:lineRule="auto"/>
              <w:jc w:val="both"/>
              <w:rPr>
                <w:rFonts w:ascii="Arial Narrow" w:hAnsi="Arial Narrow" w:cs="Arial"/>
                <w:b/>
                <w:sz w:val="24"/>
                <w:szCs w:val="24"/>
              </w:rPr>
            </w:pPr>
          </w:p>
        </w:tc>
        <w:tc>
          <w:tcPr>
            <w:tcW w:w="1663" w:type="dxa"/>
            <w:tcBorders>
              <w:top w:val="single" w:sz="4" w:space="0" w:color="auto"/>
              <w:bottom w:val="single" w:sz="4" w:space="0" w:color="auto"/>
            </w:tcBorders>
          </w:tcPr>
          <w:p w:rsidR="0070716A" w:rsidRPr="00997FF5" w:rsidRDefault="0070716A" w:rsidP="00997FF5">
            <w:pPr>
              <w:spacing w:after="0" w:line="240" w:lineRule="auto"/>
              <w:jc w:val="both"/>
              <w:rPr>
                <w:rFonts w:ascii="Arial Narrow" w:hAnsi="Arial Narrow" w:cs="Arial"/>
                <w:b/>
                <w:sz w:val="24"/>
                <w:szCs w:val="24"/>
              </w:rPr>
            </w:pPr>
            <w:r w:rsidRPr="00997FF5">
              <w:rPr>
                <w:rFonts w:ascii="Arial Narrow" w:hAnsi="Arial Narrow" w:cs="Arial"/>
                <w:b/>
                <w:sz w:val="24"/>
                <w:szCs w:val="24"/>
              </w:rPr>
              <w:t>562</w:t>
            </w:r>
          </w:p>
        </w:tc>
      </w:tr>
    </w:tbl>
    <w:p w:rsidR="0070716A" w:rsidRPr="00997FF5" w:rsidRDefault="0070716A" w:rsidP="00997FF5">
      <w:pPr>
        <w:spacing w:line="360" w:lineRule="auto"/>
        <w:jc w:val="both"/>
        <w:rPr>
          <w:rFonts w:ascii="Arial Narrow" w:hAnsi="Arial Narrow" w:cs="Arial"/>
          <w:sz w:val="24"/>
          <w:szCs w:val="24"/>
        </w:rPr>
      </w:pPr>
      <w:r w:rsidRPr="00997FF5">
        <w:rPr>
          <w:rFonts w:ascii="Arial Narrow" w:hAnsi="Arial Narrow" w:cs="Arial"/>
          <w:b/>
          <w:sz w:val="24"/>
          <w:szCs w:val="24"/>
        </w:rPr>
        <w:t xml:space="preserve">                             </w:t>
      </w:r>
      <w:r w:rsidRPr="00997FF5">
        <w:rPr>
          <w:rFonts w:ascii="Arial Narrow" w:hAnsi="Arial Narrow" w:cs="Arial"/>
          <w:b/>
          <w:sz w:val="24"/>
          <w:szCs w:val="24"/>
          <w:vertAlign w:val="superscript"/>
        </w:rPr>
        <w:sym w:font="Wingdings" w:char="F0AC"/>
      </w:r>
      <w:r w:rsidRPr="00997FF5">
        <w:rPr>
          <w:rFonts w:ascii="Arial Narrow" w:hAnsi="Arial Narrow" w:cs="Arial"/>
          <w:sz w:val="24"/>
          <w:szCs w:val="24"/>
        </w:rPr>
        <w:t>25 each in 12 centres across the country</w:t>
      </w:r>
    </w:p>
    <w:p w:rsidR="0007100A" w:rsidRPr="00997FF5" w:rsidRDefault="0007100A" w:rsidP="00997FF5">
      <w:pPr>
        <w:pStyle w:val="NoSpacing"/>
        <w:spacing w:after="280" w:line="24" w:lineRule="atLeast"/>
        <w:jc w:val="both"/>
        <w:rPr>
          <w:rFonts w:ascii="Arial Narrow" w:hAnsi="Arial Narrow" w:cs="Arial"/>
          <w:b/>
          <w:sz w:val="24"/>
          <w:szCs w:val="24"/>
        </w:rPr>
      </w:pPr>
    </w:p>
    <w:p w:rsidR="00996B80" w:rsidRPr="00997FF5" w:rsidRDefault="00996B80" w:rsidP="00997FF5">
      <w:pPr>
        <w:pStyle w:val="NoSpacing"/>
        <w:spacing w:after="280" w:line="24" w:lineRule="atLeast"/>
        <w:jc w:val="both"/>
        <w:rPr>
          <w:rFonts w:ascii="Arial Narrow" w:hAnsi="Arial Narrow" w:cs="Arial"/>
          <w:b/>
          <w:sz w:val="24"/>
          <w:szCs w:val="24"/>
        </w:rPr>
      </w:pPr>
    </w:p>
    <w:p w:rsidR="0007100A" w:rsidRPr="00997FF5" w:rsidRDefault="00B71AEF" w:rsidP="00997FF5">
      <w:pPr>
        <w:spacing w:after="240" w:line="24" w:lineRule="atLeast"/>
        <w:jc w:val="both"/>
        <w:rPr>
          <w:rFonts w:ascii="Arial Narrow" w:hAnsi="Arial Narrow"/>
          <w:sz w:val="24"/>
          <w:szCs w:val="24"/>
        </w:rPr>
      </w:pPr>
      <w:r w:rsidRPr="00997FF5">
        <w:rPr>
          <w:rFonts w:ascii="Arial Narrow" w:hAnsi="Arial Narrow"/>
          <w:b/>
          <w:sz w:val="24"/>
          <w:szCs w:val="24"/>
        </w:rPr>
        <w:t xml:space="preserve">Diploma in Hearing Aid and Ear Mould Technology </w:t>
      </w:r>
      <w:r w:rsidR="006D2340" w:rsidRPr="00997FF5">
        <w:rPr>
          <w:rFonts w:ascii="Arial Narrow" w:hAnsi="Arial Narrow"/>
          <w:b/>
          <w:sz w:val="24"/>
          <w:szCs w:val="24"/>
        </w:rPr>
        <w:t xml:space="preserve"> </w:t>
      </w:r>
      <w:r w:rsidRPr="00997FF5">
        <w:rPr>
          <w:rFonts w:ascii="Arial Narrow" w:hAnsi="Arial Narrow"/>
          <w:b/>
          <w:sz w:val="24"/>
          <w:szCs w:val="24"/>
        </w:rPr>
        <w:t>(DHA &amp; ET)</w:t>
      </w:r>
      <w:r w:rsidR="00775FC8" w:rsidRPr="00997FF5">
        <w:rPr>
          <w:rFonts w:ascii="Arial Narrow" w:hAnsi="Arial Narrow"/>
          <w:b/>
          <w:sz w:val="24"/>
          <w:szCs w:val="24"/>
        </w:rPr>
        <w:t xml:space="preserve">: </w:t>
      </w:r>
      <w:r w:rsidRPr="00997FF5">
        <w:rPr>
          <w:rFonts w:ascii="Arial Narrow" w:eastAsia="Times New Roman" w:hAnsi="Arial Narrow" w:cs="Times New Roman"/>
          <w:sz w:val="24"/>
          <w:szCs w:val="24"/>
        </w:rPr>
        <w:t xml:space="preserve">This diploma program aims at training the students in the maintenance and repair of hearing aids as well as in ear mould technology. The focus is more on practical training and the student trainees are given hands-on experience in the repair of different types </w:t>
      </w:r>
      <w:r w:rsidR="006D2340" w:rsidRPr="00997FF5">
        <w:rPr>
          <w:rFonts w:ascii="Arial Narrow" w:eastAsia="Times New Roman" w:hAnsi="Arial Narrow" w:cs="Times New Roman"/>
          <w:sz w:val="24"/>
          <w:szCs w:val="24"/>
        </w:rPr>
        <w:t>of hearing aids and preparation of ear moulds.</w:t>
      </w:r>
      <w:r w:rsidRPr="00997FF5">
        <w:rPr>
          <w:rFonts w:ascii="Arial Narrow" w:eastAsia="Times New Roman" w:hAnsi="Arial Narrow" w:cs="Times New Roman"/>
          <w:sz w:val="24"/>
          <w:szCs w:val="24"/>
        </w:rPr>
        <w:br/>
      </w:r>
      <w:r w:rsidR="000D67BA" w:rsidRPr="00997FF5">
        <w:rPr>
          <w:rFonts w:ascii="Arial Narrow" w:hAnsi="Arial Narrow"/>
          <w:b/>
          <w:sz w:val="24"/>
          <w:szCs w:val="24"/>
        </w:rPr>
        <w:t>Diploma in Teaching Young Hearing Impaired (DTYHI):</w:t>
      </w:r>
      <w:r w:rsidR="00914742" w:rsidRPr="00997FF5">
        <w:rPr>
          <w:rFonts w:ascii="Arial Narrow" w:hAnsi="Arial Narrow"/>
          <w:sz w:val="24"/>
          <w:szCs w:val="24"/>
        </w:rPr>
        <w:t xml:space="preserve"> This diploma program helps in the generation of manpower that will cater to the needs of children below 3 years of age and their caregivers. It helps children with hearing impairment to be equipped with pre-school, pre-academic skills which would enable these children to adapt to school curriculum. This would further help in mainstreaming these children with their normal peer group.</w:t>
      </w:r>
    </w:p>
    <w:p w:rsidR="00AE46E2" w:rsidRPr="00997FF5" w:rsidRDefault="00FD0E6D" w:rsidP="00997FF5">
      <w:pPr>
        <w:spacing w:after="240" w:line="24" w:lineRule="atLeast"/>
        <w:jc w:val="both"/>
        <w:rPr>
          <w:rFonts w:ascii="Arial Narrow" w:hAnsi="Arial Narrow"/>
          <w:sz w:val="24"/>
          <w:szCs w:val="24"/>
        </w:rPr>
      </w:pPr>
      <w:r w:rsidRPr="00997FF5">
        <w:rPr>
          <w:rFonts w:ascii="Arial Narrow" w:hAnsi="Arial Narrow"/>
          <w:b/>
          <w:sz w:val="24"/>
          <w:szCs w:val="24"/>
        </w:rPr>
        <w:t>Diploma in Hearing, Language and Speech (DHLS</w:t>
      </w:r>
      <w:r w:rsidR="000255C3" w:rsidRPr="00997FF5">
        <w:rPr>
          <w:rFonts w:ascii="Arial Narrow" w:hAnsi="Arial Narrow"/>
          <w:b/>
          <w:sz w:val="24"/>
          <w:szCs w:val="24"/>
        </w:rPr>
        <w:t xml:space="preserve">) </w:t>
      </w:r>
      <w:r w:rsidRPr="00997FF5">
        <w:rPr>
          <w:rFonts w:ascii="Arial Narrow" w:hAnsi="Arial Narrow"/>
          <w:b/>
          <w:sz w:val="24"/>
          <w:szCs w:val="24"/>
        </w:rPr>
        <w:t>:</w:t>
      </w:r>
      <w:r w:rsidRPr="00997FF5">
        <w:rPr>
          <w:rFonts w:ascii="Arial Narrow" w:hAnsi="Arial Narrow"/>
          <w:sz w:val="24"/>
          <w:szCs w:val="24"/>
        </w:rPr>
        <w:t>This diploma program is geared at generating manpower which will cater to the needs of individuals with communication disorders at the grass-root level. In this program the students are trained to identify individuals with communication disorders and make appropriate referrals for further diagnosis. The students are also trained to supervise the caregivers in following the guidelines given by professionals for rehabilitation. For early identification and basic rehabilitation of individuals with hearing impairment what is required is more of hands- on skill than in-depth theoretical knowledge. Hence, the students in this program spend 75% of their time acquiring the required practical skills.</w:t>
      </w:r>
    </w:p>
    <w:p w:rsidR="00FD0E6D" w:rsidRPr="00997FF5" w:rsidRDefault="00E32427" w:rsidP="00997FF5">
      <w:pPr>
        <w:spacing w:after="240" w:line="24" w:lineRule="atLeast"/>
        <w:jc w:val="both"/>
        <w:rPr>
          <w:rFonts w:ascii="Arial Narrow" w:hAnsi="Arial Narrow"/>
          <w:sz w:val="24"/>
          <w:szCs w:val="24"/>
        </w:rPr>
      </w:pPr>
      <w:r w:rsidRPr="00997FF5">
        <w:rPr>
          <w:rFonts w:ascii="Arial Narrow" w:hAnsi="Arial Narrow"/>
          <w:b/>
          <w:sz w:val="24"/>
          <w:szCs w:val="24"/>
        </w:rPr>
        <w:t xml:space="preserve">Bachelor of Audiology &amp; Speech-Language </w:t>
      </w:r>
      <w:r w:rsidR="00B07F5B" w:rsidRPr="00997FF5">
        <w:rPr>
          <w:rFonts w:ascii="Arial Narrow" w:hAnsi="Arial Narrow"/>
          <w:b/>
          <w:sz w:val="24"/>
          <w:szCs w:val="24"/>
        </w:rPr>
        <w:t>Pathology (</w:t>
      </w:r>
      <w:r w:rsidRPr="00997FF5">
        <w:rPr>
          <w:rFonts w:ascii="Arial Narrow" w:hAnsi="Arial Narrow"/>
          <w:b/>
          <w:sz w:val="24"/>
          <w:szCs w:val="24"/>
        </w:rPr>
        <w:t xml:space="preserve">BASLP): </w:t>
      </w:r>
      <w:r w:rsidRPr="00997FF5">
        <w:rPr>
          <w:rFonts w:ascii="Arial Narrow" w:hAnsi="Arial Narrow"/>
          <w:sz w:val="24"/>
          <w:szCs w:val="24"/>
        </w:rPr>
        <w:t>The students of BASLP (Bachelor of Audiology &amp; Speech-Language Pathology) are trained in assessment and management of communication disorders in individuals of all the age groups. The training includes theoretical and practical aspects, with focus on clinical teaching. The students get hands-on experience in dealing with patients under the supervision of experienced faculty</w:t>
      </w:r>
      <w:r w:rsidR="00C6369C" w:rsidRPr="00997FF5">
        <w:rPr>
          <w:rFonts w:ascii="Arial Narrow" w:hAnsi="Arial Narrow"/>
          <w:sz w:val="24"/>
          <w:szCs w:val="24"/>
        </w:rPr>
        <w:t>.</w:t>
      </w:r>
    </w:p>
    <w:p w:rsidR="00C6369C" w:rsidRPr="00997FF5" w:rsidRDefault="009405E7" w:rsidP="00997FF5">
      <w:pPr>
        <w:spacing w:after="240" w:line="24" w:lineRule="atLeast"/>
        <w:jc w:val="both"/>
        <w:rPr>
          <w:rFonts w:ascii="Arial Narrow" w:hAnsi="Arial Narrow"/>
          <w:sz w:val="24"/>
          <w:szCs w:val="24"/>
        </w:rPr>
      </w:pPr>
      <w:r w:rsidRPr="00997FF5">
        <w:rPr>
          <w:rFonts w:ascii="Arial Narrow" w:hAnsi="Arial Narrow"/>
          <w:b/>
          <w:sz w:val="24"/>
          <w:szCs w:val="24"/>
        </w:rPr>
        <w:t>Bachelor of Special Education (Hearing Impairment) - B. S. Ed (HI) :</w:t>
      </w:r>
      <w:r w:rsidRPr="00997FF5">
        <w:rPr>
          <w:rFonts w:ascii="Arial Narrow" w:hAnsi="Arial Narrow"/>
          <w:sz w:val="24"/>
          <w:szCs w:val="24"/>
        </w:rPr>
        <w:t>Candidates who undergo the Bachelor of Special Education (Hearing Impairment) would learn about ways to rehabilitate children with hearing impairment. The B.S.Ed (HI) is a special program which prepares general educators to be special educators. The focus of this program is to equip teachers with special skills in teaching children with hearing impairment. Faculty in the field of speech and hearing as well as special education joins hands in conducting this program</w:t>
      </w:r>
      <w:r w:rsidR="00237BC9" w:rsidRPr="00997FF5">
        <w:rPr>
          <w:rFonts w:ascii="Arial Narrow" w:hAnsi="Arial Narrow"/>
          <w:sz w:val="24"/>
          <w:szCs w:val="24"/>
        </w:rPr>
        <w:t>.</w:t>
      </w:r>
    </w:p>
    <w:p w:rsidR="00B40D20" w:rsidRPr="00997FF5" w:rsidRDefault="00B40D20" w:rsidP="00997FF5">
      <w:pPr>
        <w:spacing w:after="240" w:line="24" w:lineRule="atLeast"/>
        <w:jc w:val="both"/>
        <w:rPr>
          <w:rFonts w:ascii="Arial Narrow" w:hAnsi="Arial Narrow"/>
          <w:sz w:val="24"/>
          <w:szCs w:val="24"/>
        </w:rPr>
      </w:pPr>
      <w:r w:rsidRPr="00997FF5">
        <w:rPr>
          <w:rFonts w:ascii="Arial Narrow" w:eastAsia="Times New Roman" w:hAnsi="Arial Narrow" w:cs="Times New Roman"/>
          <w:b/>
          <w:sz w:val="24"/>
          <w:szCs w:val="24"/>
        </w:rPr>
        <w:t>P.G. Diploma in Clinical Linguistics for Speech-Language Pathology (</w:t>
      </w:r>
      <w:r w:rsidRPr="00997FF5">
        <w:rPr>
          <w:rFonts w:ascii="Arial Narrow" w:hAnsi="Arial Narrow" w:cs="Arial"/>
          <w:b/>
          <w:sz w:val="24"/>
          <w:szCs w:val="24"/>
        </w:rPr>
        <w:t>PGDCLSLP</w:t>
      </w:r>
      <w:r w:rsidRPr="00997FF5">
        <w:rPr>
          <w:rFonts w:ascii="Arial Narrow" w:hAnsi="Arial Narrow" w:cs="Arial"/>
          <w:sz w:val="24"/>
          <w:szCs w:val="24"/>
        </w:rPr>
        <w:t>)</w:t>
      </w:r>
      <w:r w:rsidRPr="00997FF5">
        <w:rPr>
          <w:rFonts w:ascii="Arial Narrow" w:eastAsia="Times New Roman" w:hAnsi="Arial Narrow" w:cs="Times New Roman"/>
          <w:b/>
          <w:sz w:val="24"/>
          <w:szCs w:val="24"/>
        </w:rPr>
        <w:t xml:space="preserve">: </w:t>
      </w:r>
      <w:r w:rsidRPr="00997FF5">
        <w:rPr>
          <w:rFonts w:ascii="Arial Narrow" w:hAnsi="Arial Narrow"/>
          <w:sz w:val="24"/>
          <w:szCs w:val="24"/>
        </w:rPr>
        <w:t>Clinical Linguistics is a field of linguistics that deals with the application of linguistic principles to communication disabilities especially in clinical settings. It involves inter-disciplinary study among the various disciplines and sub-disciplines such as speech and language pathology, linguistics behavior sciences like clinical psychology, education among others, aimed at studying language development and disorders in specific clinical settings. The course will equip the speech-Language pathologists to assess, diagnose and plan intervention programs for communication problems in the Indian context. More appropriately it will also prepare the candidates to undertake inter-disciplinary research in the areas of speech, language and cognition</w:t>
      </w:r>
      <w:r w:rsidR="00EC7ED2" w:rsidRPr="00997FF5">
        <w:rPr>
          <w:rFonts w:ascii="Arial Narrow" w:hAnsi="Arial Narrow"/>
          <w:sz w:val="24"/>
          <w:szCs w:val="24"/>
        </w:rPr>
        <w:t>.</w:t>
      </w:r>
    </w:p>
    <w:p w:rsidR="00EC7ED2" w:rsidRPr="00997FF5" w:rsidRDefault="0085330A" w:rsidP="00997FF5">
      <w:pPr>
        <w:spacing w:after="240" w:line="24" w:lineRule="atLeast"/>
        <w:jc w:val="both"/>
        <w:rPr>
          <w:rFonts w:ascii="Arial Narrow" w:hAnsi="Arial Narrow"/>
          <w:sz w:val="24"/>
          <w:szCs w:val="24"/>
        </w:rPr>
      </w:pPr>
      <w:r w:rsidRPr="00997FF5">
        <w:rPr>
          <w:rFonts w:ascii="Arial Narrow" w:hAnsi="Arial Narrow"/>
          <w:b/>
          <w:sz w:val="24"/>
          <w:szCs w:val="24"/>
        </w:rPr>
        <w:lastRenderedPageBreak/>
        <w:t>PG Diploma in Forensic Speech Sciences &amp; Technology (PGDFSST) :</w:t>
      </w:r>
      <w:r w:rsidRPr="00997FF5">
        <w:rPr>
          <w:rFonts w:ascii="Arial Narrow" w:hAnsi="Arial Narrow"/>
          <w:sz w:val="24"/>
          <w:szCs w:val="24"/>
        </w:rPr>
        <w:t>The identification of individuals from their speech is an area of speech science that reliably arouses attention of both public and forensic experts. There are a very few forensic laboratories undertaking forensic speaker identification in India. This P.G. Diploma in Forensic Speech Sciences and Technology course intends to train professionals in the area of speaker identification which would be applicable in forensic sciences</w:t>
      </w:r>
      <w:r w:rsidR="00F35DD9" w:rsidRPr="00997FF5">
        <w:rPr>
          <w:rFonts w:ascii="Arial Narrow" w:hAnsi="Arial Narrow"/>
          <w:sz w:val="24"/>
          <w:szCs w:val="24"/>
        </w:rPr>
        <w:t>.</w:t>
      </w:r>
    </w:p>
    <w:p w:rsidR="004828F1" w:rsidRPr="00997FF5" w:rsidRDefault="004828F1" w:rsidP="00997FF5">
      <w:pPr>
        <w:spacing w:after="240" w:line="24" w:lineRule="atLeast"/>
        <w:jc w:val="both"/>
        <w:rPr>
          <w:rFonts w:ascii="Arial Narrow" w:hAnsi="Arial Narrow"/>
          <w:sz w:val="24"/>
          <w:szCs w:val="24"/>
        </w:rPr>
      </w:pPr>
      <w:r w:rsidRPr="00997FF5">
        <w:rPr>
          <w:rFonts w:ascii="Arial Narrow" w:hAnsi="Arial Narrow"/>
          <w:b/>
          <w:sz w:val="24"/>
          <w:szCs w:val="24"/>
        </w:rPr>
        <w:t>M.Sc. (Audiology) :</w:t>
      </w:r>
      <w:r w:rsidRPr="00997FF5">
        <w:rPr>
          <w:rFonts w:ascii="Arial Narrow" w:hAnsi="Arial Narrow"/>
          <w:sz w:val="24"/>
          <w:szCs w:val="24"/>
        </w:rPr>
        <w:t>The post-graduate program in Audiology imparts in-depth knowledge and skills in the field. As it is difficult to specialize in all aspects of communication sciences while carrying out a composite master's program, AIISH is offering specialization at the master's level as done in other master's programs. The post-graduate program in Audiology focuses providing detailed information about the normal aspects of the auditory system as well as on differential diagnosis and differential management of auditory disorders. The post-graduate students are also trained to identify the research needs and plan research that would help in upgrading the diagnostic, rehabilitative and research programs in the country.</w:t>
      </w:r>
    </w:p>
    <w:p w:rsidR="004828F1" w:rsidRPr="00997FF5" w:rsidRDefault="00B420DA" w:rsidP="00997FF5">
      <w:pPr>
        <w:spacing w:after="240" w:line="24" w:lineRule="atLeast"/>
        <w:jc w:val="both"/>
        <w:rPr>
          <w:rFonts w:ascii="Arial Narrow" w:hAnsi="Arial Narrow"/>
          <w:sz w:val="24"/>
          <w:szCs w:val="24"/>
        </w:rPr>
      </w:pPr>
      <w:r w:rsidRPr="00997FF5">
        <w:rPr>
          <w:rFonts w:ascii="Arial Narrow" w:hAnsi="Arial Narrow"/>
          <w:b/>
          <w:sz w:val="24"/>
          <w:szCs w:val="24"/>
        </w:rPr>
        <w:t>M.Sc. (Speech-Language Pathology) :</w:t>
      </w:r>
      <w:r w:rsidR="00C15AD9" w:rsidRPr="00997FF5">
        <w:rPr>
          <w:rFonts w:ascii="Arial Narrow" w:hAnsi="Arial Narrow"/>
          <w:sz w:val="24"/>
          <w:szCs w:val="24"/>
        </w:rPr>
        <w:t>The postgraduate program in Speech-Language Pathology imparts in-depth knowledge and skills in the field. As it is difficult to specialize in all aspects of communication sciences while carrying out a composite master's program, AIISH has started offering specialization at master's level as done in other master's programs.</w:t>
      </w:r>
      <w:r w:rsidR="00136788" w:rsidRPr="00997FF5">
        <w:rPr>
          <w:rFonts w:ascii="Arial Narrow" w:hAnsi="Arial Narrow"/>
          <w:sz w:val="24"/>
          <w:szCs w:val="24"/>
        </w:rPr>
        <w:t xml:space="preserve"> The post-graduate program in Speech-Language Pathology focuses on differential diagnosis and differential management of speech language disorders. The post-graduate students are also trained to identify the research needs and plan research that would help in upgrading the diagnostic, rehabilitative and research programs in the country</w:t>
      </w:r>
      <w:r w:rsidRPr="00997FF5">
        <w:rPr>
          <w:rFonts w:ascii="Arial Narrow" w:hAnsi="Arial Narrow"/>
          <w:sz w:val="24"/>
          <w:szCs w:val="24"/>
        </w:rPr>
        <w:t>.</w:t>
      </w:r>
    </w:p>
    <w:p w:rsidR="005C26BC" w:rsidRPr="00997FF5" w:rsidRDefault="005C26BC" w:rsidP="00997FF5">
      <w:pPr>
        <w:spacing w:after="240" w:line="24" w:lineRule="atLeast"/>
        <w:jc w:val="both"/>
        <w:rPr>
          <w:rFonts w:ascii="Arial Narrow" w:hAnsi="Arial Narrow"/>
          <w:sz w:val="24"/>
          <w:szCs w:val="24"/>
        </w:rPr>
      </w:pPr>
      <w:r w:rsidRPr="00997FF5">
        <w:rPr>
          <w:rFonts w:ascii="Arial Narrow" w:hAnsi="Arial Narrow"/>
          <w:b/>
          <w:sz w:val="24"/>
          <w:szCs w:val="24"/>
        </w:rPr>
        <w:t>Master in Special Education (Hearing Impairment) M.S.Ed (HI) :</w:t>
      </w:r>
      <w:r w:rsidRPr="00997FF5">
        <w:rPr>
          <w:rFonts w:ascii="Arial Narrow" w:hAnsi="Arial Narrow"/>
          <w:sz w:val="24"/>
          <w:szCs w:val="24"/>
        </w:rPr>
        <w:t>The manpower generated by B. Ed (HI), B. S. Ed (HI) course will be equipped with basic skills required to teach children with hearing impairment. To fulfil the needs of planning educational programs, making policy decisions and serving as master trainers in the area of special education, masters' level training is essential. Hence, M.S.Ed (HI) is being introduced to impart higher level training to special educators in the area of education of children with hearing impairment.</w:t>
      </w:r>
    </w:p>
    <w:p w:rsidR="00F35DD9" w:rsidRPr="00997FF5" w:rsidRDefault="006F1723" w:rsidP="00997FF5">
      <w:pPr>
        <w:spacing w:after="240" w:line="24" w:lineRule="atLeast"/>
        <w:jc w:val="both"/>
        <w:rPr>
          <w:rFonts w:ascii="Arial Narrow" w:hAnsi="Arial Narrow"/>
          <w:sz w:val="24"/>
          <w:szCs w:val="24"/>
        </w:rPr>
      </w:pPr>
      <w:r w:rsidRPr="00997FF5">
        <w:rPr>
          <w:rFonts w:ascii="Arial Narrow" w:hAnsi="Arial Narrow"/>
          <w:b/>
          <w:sz w:val="24"/>
          <w:szCs w:val="24"/>
        </w:rPr>
        <w:t>Doctor of Philosophy (PhD</w:t>
      </w:r>
      <w:r w:rsidR="009F13A0" w:rsidRPr="00997FF5">
        <w:rPr>
          <w:rFonts w:ascii="Arial Narrow" w:hAnsi="Arial Narrow"/>
          <w:b/>
          <w:sz w:val="24"/>
          <w:szCs w:val="24"/>
        </w:rPr>
        <w:t>):</w:t>
      </w:r>
      <w:r w:rsidRPr="00997FF5">
        <w:rPr>
          <w:rFonts w:ascii="Arial Narrow" w:hAnsi="Arial Narrow"/>
          <w:b/>
          <w:sz w:val="24"/>
          <w:szCs w:val="24"/>
        </w:rPr>
        <w:t xml:space="preserve"> </w:t>
      </w:r>
      <w:r w:rsidR="00D15B53" w:rsidRPr="00997FF5">
        <w:rPr>
          <w:rFonts w:ascii="Arial Narrow" w:hAnsi="Arial Narrow"/>
          <w:sz w:val="24"/>
          <w:szCs w:val="24"/>
        </w:rPr>
        <w:t>The doctoral program</w:t>
      </w:r>
      <w:r w:rsidR="009F13A0" w:rsidRPr="00997FF5">
        <w:rPr>
          <w:rFonts w:ascii="Arial Narrow" w:hAnsi="Arial Narrow"/>
          <w:sz w:val="24"/>
          <w:szCs w:val="24"/>
        </w:rPr>
        <w:t xml:space="preserve">s are being conducted </w:t>
      </w:r>
      <w:r w:rsidR="00D15B53" w:rsidRPr="00997FF5">
        <w:rPr>
          <w:rFonts w:ascii="Arial Narrow" w:hAnsi="Arial Narrow"/>
          <w:sz w:val="24"/>
          <w:szCs w:val="24"/>
        </w:rPr>
        <w:t xml:space="preserve"> in</w:t>
      </w:r>
      <w:r w:rsidR="009F13A0" w:rsidRPr="00997FF5">
        <w:rPr>
          <w:rFonts w:ascii="Arial Narrow" w:hAnsi="Arial Narrow"/>
          <w:sz w:val="24"/>
          <w:szCs w:val="24"/>
        </w:rPr>
        <w:t xml:space="preserve"> the areas of </w:t>
      </w:r>
      <w:r w:rsidR="00D15B53" w:rsidRPr="00997FF5">
        <w:rPr>
          <w:rFonts w:ascii="Arial Narrow" w:hAnsi="Arial Narrow"/>
          <w:sz w:val="24"/>
          <w:szCs w:val="24"/>
        </w:rPr>
        <w:t xml:space="preserve"> Audiology</w:t>
      </w:r>
      <w:r w:rsidR="009F13A0" w:rsidRPr="00997FF5">
        <w:rPr>
          <w:rFonts w:ascii="Arial Narrow" w:hAnsi="Arial Narrow"/>
          <w:sz w:val="24"/>
          <w:szCs w:val="24"/>
        </w:rPr>
        <w:t xml:space="preserve">, Speech-Language Pathology  and Speech Sciences. The program is </w:t>
      </w:r>
      <w:r w:rsidR="00D15B53" w:rsidRPr="00997FF5">
        <w:rPr>
          <w:rFonts w:ascii="Arial Narrow" w:hAnsi="Arial Narrow"/>
          <w:sz w:val="24"/>
          <w:szCs w:val="24"/>
        </w:rPr>
        <w:t xml:space="preserve">affiliated to the University of Mysore. </w:t>
      </w:r>
      <w:r w:rsidR="009F13A0" w:rsidRPr="00997FF5">
        <w:rPr>
          <w:rFonts w:ascii="Arial Narrow" w:hAnsi="Arial Narrow"/>
          <w:sz w:val="24"/>
          <w:szCs w:val="24"/>
        </w:rPr>
        <w:t xml:space="preserve">And it </w:t>
      </w:r>
      <w:r w:rsidR="00D15B53" w:rsidRPr="00997FF5">
        <w:rPr>
          <w:rFonts w:ascii="Arial Narrow" w:hAnsi="Arial Narrow"/>
          <w:sz w:val="24"/>
          <w:szCs w:val="24"/>
        </w:rPr>
        <w:t xml:space="preserve">is geared towards increasing quality and quantity of research in the area of </w:t>
      </w:r>
      <w:r w:rsidR="00535703" w:rsidRPr="00997FF5">
        <w:rPr>
          <w:rFonts w:ascii="Arial Narrow" w:hAnsi="Arial Narrow"/>
          <w:sz w:val="24"/>
          <w:szCs w:val="24"/>
        </w:rPr>
        <w:t xml:space="preserve">communication disorders. </w:t>
      </w:r>
      <w:r w:rsidR="00D15B53" w:rsidRPr="00997FF5">
        <w:rPr>
          <w:rFonts w:ascii="Arial Narrow" w:hAnsi="Arial Narrow"/>
          <w:sz w:val="24"/>
          <w:szCs w:val="24"/>
        </w:rPr>
        <w:t xml:space="preserve">The institute has state-of-the-art test facilities and equipment, clientele and collaboration to undertake research in a wide range of </w:t>
      </w:r>
      <w:r w:rsidR="00F61125" w:rsidRPr="00997FF5">
        <w:rPr>
          <w:rFonts w:ascii="Arial Narrow" w:hAnsi="Arial Narrow"/>
          <w:sz w:val="24"/>
          <w:szCs w:val="24"/>
        </w:rPr>
        <w:t>areas related</w:t>
      </w:r>
      <w:r w:rsidR="003E737B" w:rsidRPr="00997FF5">
        <w:rPr>
          <w:rFonts w:ascii="Arial Narrow" w:hAnsi="Arial Narrow"/>
          <w:sz w:val="24"/>
          <w:szCs w:val="24"/>
        </w:rPr>
        <w:t xml:space="preserve"> to communication disorders. </w:t>
      </w:r>
    </w:p>
    <w:p w:rsidR="001C0F4E" w:rsidRPr="00997FF5" w:rsidRDefault="001C0F4E" w:rsidP="00997FF5">
      <w:pPr>
        <w:spacing w:after="240" w:line="24" w:lineRule="atLeast"/>
        <w:jc w:val="both"/>
        <w:rPr>
          <w:rFonts w:ascii="Arial Narrow" w:hAnsi="Arial Narrow"/>
          <w:sz w:val="24"/>
          <w:szCs w:val="24"/>
        </w:rPr>
      </w:pPr>
      <w:r w:rsidRPr="00997FF5">
        <w:rPr>
          <w:rFonts w:ascii="Arial Narrow" w:hAnsi="Arial Narrow"/>
          <w:b/>
          <w:sz w:val="24"/>
          <w:szCs w:val="24"/>
        </w:rPr>
        <w:t xml:space="preserve">Post Doctoral </w:t>
      </w:r>
      <w:r w:rsidR="00F61125" w:rsidRPr="00997FF5">
        <w:rPr>
          <w:rFonts w:ascii="Arial Narrow" w:hAnsi="Arial Narrow"/>
          <w:b/>
          <w:sz w:val="24"/>
          <w:szCs w:val="24"/>
        </w:rPr>
        <w:t>program: The</w:t>
      </w:r>
      <w:r w:rsidRPr="00997FF5">
        <w:rPr>
          <w:rFonts w:ascii="Arial Narrow" w:hAnsi="Arial Narrow"/>
          <w:sz w:val="24"/>
          <w:szCs w:val="24"/>
        </w:rPr>
        <w:t xml:space="preserve"> program is geared towards increasing quality and quantity of research in the area of Speech and Hearing.</w:t>
      </w:r>
    </w:p>
    <w:p w:rsidR="00801D3B" w:rsidRPr="00997FF5" w:rsidRDefault="00801D3B" w:rsidP="00997FF5">
      <w:pPr>
        <w:pStyle w:val="NoSpacing"/>
        <w:spacing w:after="280" w:line="24" w:lineRule="atLeast"/>
        <w:jc w:val="both"/>
        <w:rPr>
          <w:rFonts w:ascii="Arial Narrow" w:hAnsi="Arial Narrow" w:cs="Arial"/>
          <w:sz w:val="24"/>
          <w:szCs w:val="24"/>
        </w:rPr>
      </w:pPr>
      <w:r w:rsidRPr="00997FF5">
        <w:rPr>
          <w:rFonts w:ascii="Arial Narrow" w:hAnsi="Arial Narrow" w:cs="Arial"/>
          <w:b/>
          <w:sz w:val="24"/>
          <w:szCs w:val="24"/>
        </w:rPr>
        <w:t xml:space="preserve">New Academic Program: </w:t>
      </w:r>
      <w:r w:rsidRPr="00997FF5">
        <w:rPr>
          <w:rFonts w:ascii="Arial Narrow" w:hAnsi="Arial Narrow" w:cs="Arial"/>
          <w:sz w:val="24"/>
          <w:szCs w:val="24"/>
        </w:rPr>
        <w:t xml:space="preserve">A new program titled </w:t>
      </w:r>
      <w:r w:rsidRPr="00997FF5">
        <w:rPr>
          <w:rFonts w:ascii="Arial Narrow" w:hAnsi="Arial Narrow" w:cs="Arial"/>
          <w:b/>
          <w:sz w:val="24"/>
          <w:szCs w:val="24"/>
        </w:rPr>
        <w:t>‘Post-Graduate Diploma in Neuro-audioolgy’</w:t>
      </w:r>
      <w:r w:rsidRPr="00997FF5">
        <w:rPr>
          <w:rFonts w:ascii="Arial Narrow" w:hAnsi="Arial Narrow" w:cs="Arial"/>
          <w:sz w:val="24"/>
          <w:szCs w:val="24"/>
        </w:rPr>
        <w:t xml:space="preserve"> with a duration of one year was launched last year. Neuroaudiology is a specialized branch of Audiology that deals with the structure, function and disorders of auditory neural pathway and the allied neural network. The course objectives include provision of specialised training focussed on assessment of auditory neural processing and its dysfunctions and promotion of interdisciplinary research activities in the area of Neuro-audiology.</w:t>
      </w:r>
    </w:p>
    <w:p w:rsidR="00801D3B" w:rsidRPr="00997FF5" w:rsidRDefault="00801D3B" w:rsidP="00997FF5">
      <w:pPr>
        <w:pStyle w:val="NoSpacing"/>
        <w:spacing w:after="280" w:line="24" w:lineRule="atLeast"/>
        <w:contextualSpacing/>
        <w:jc w:val="both"/>
        <w:rPr>
          <w:rFonts w:ascii="Arial Narrow" w:hAnsi="Arial Narrow" w:cs="Arial"/>
          <w:b/>
          <w:sz w:val="24"/>
          <w:szCs w:val="24"/>
        </w:rPr>
      </w:pPr>
      <w:r w:rsidRPr="00997FF5">
        <w:rPr>
          <w:rFonts w:ascii="Arial Narrow" w:hAnsi="Arial Narrow" w:cs="Arial"/>
          <w:b/>
          <w:sz w:val="24"/>
          <w:szCs w:val="24"/>
        </w:rPr>
        <w:t xml:space="preserve"> II. Admission and Enrolment </w:t>
      </w:r>
    </w:p>
    <w:p w:rsidR="00271A63" w:rsidRPr="00997FF5" w:rsidRDefault="00801D3B" w:rsidP="00997FF5">
      <w:pPr>
        <w:pStyle w:val="NoSpacing"/>
        <w:spacing w:after="280" w:line="24" w:lineRule="atLeast"/>
        <w:jc w:val="both"/>
        <w:rPr>
          <w:rFonts w:ascii="Arial Narrow" w:hAnsi="Arial Narrow" w:cs="Arial"/>
          <w:sz w:val="24"/>
          <w:szCs w:val="24"/>
        </w:rPr>
      </w:pPr>
      <w:r w:rsidRPr="00997FF5">
        <w:rPr>
          <w:rFonts w:ascii="Arial Narrow" w:hAnsi="Arial Narrow" w:cs="Arial"/>
          <w:sz w:val="24"/>
          <w:szCs w:val="24"/>
        </w:rPr>
        <w:lastRenderedPageBreak/>
        <w:t>Admissions to bachelor’s degree in Speech and Hearing, master’s degree in Audiology and Master’s degree in Speech - Language Pathology were based on the merit obtained in</w:t>
      </w:r>
      <w:r w:rsidR="00271A63" w:rsidRPr="00997FF5">
        <w:rPr>
          <w:rFonts w:ascii="Arial Narrow" w:hAnsi="Arial Narrow" w:cs="Arial"/>
          <w:sz w:val="24"/>
          <w:szCs w:val="24"/>
        </w:rPr>
        <w:t xml:space="preserve"> the national level entrance examination conducted by the Institute. Admissions to all the diploma and post-graduate diploma courses, bachelor’s and master’s degrees courses in Special Education were done based on the merit of qualifying examinations. Students were admitted to Ph.D and Post – Doctoral programs based on interview and merit in the qualifying examination.  </w:t>
      </w:r>
    </w:p>
    <w:p w:rsidR="00271A63" w:rsidRPr="00997FF5" w:rsidRDefault="00271A63" w:rsidP="00997FF5">
      <w:pPr>
        <w:pStyle w:val="NoSpacing"/>
        <w:spacing w:line="24" w:lineRule="atLeast"/>
        <w:jc w:val="both"/>
        <w:rPr>
          <w:rFonts w:ascii="Arial Narrow" w:hAnsi="Arial Narrow" w:cs="Arial"/>
          <w:sz w:val="24"/>
          <w:szCs w:val="24"/>
        </w:rPr>
      </w:pPr>
      <w:r w:rsidRPr="00997FF5">
        <w:rPr>
          <w:rFonts w:ascii="Arial Narrow" w:hAnsi="Arial Narrow" w:cs="Arial"/>
          <w:sz w:val="24"/>
          <w:szCs w:val="24"/>
        </w:rPr>
        <w:t xml:space="preserve">Last year, 482 students appeared for the B.Sc (Speech and Hearing) entrance examination conducted at Delhi, Kolkata, Guwahati, Mumbai, Chennai and Mysore. Entrance examinations to M.Sc in Audiology and M.Sc in Speech - Language Pathology were held at AIISH, Mysore were attended by 215 and 227 students, respectively. </w:t>
      </w:r>
    </w:p>
    <w:p w:rsidR="00271A63" w:rsidRPr="00997FF5" w:rsidRDefault="00271A63" w:rsidP="00997FF5">
      <w:pPr>
        <w:pStyle w:val="NoSpacing"/>
        <w:spacing w:after="280" w:line="24" w:lineRule="atLeast"/>
        <w:jc w:val="both"/>
        <w:rPr>
          <w:rFonts w:ascii="Arial Narrow" w:hAnsi="Arial Narrow" w:cs="Arial"/>
          <w:sz w:val="24"/>
          <w:szCs w:val="24"/>
        </w:rPr>
      </w:pPr>
      <w:r w:rsidRPr="00997FF5">
        <w:rPr>
          <w:rFonts w:ascii="Arial Narrow" w:hAnsi="Arial Narrow" w:cs="Arial"/>
          <w:sz w:val="24"/>
          <w:szCs w:val="24"/>
        </w:rPr>
        <w:t>Totally 362 students were admitted to various programs last year and among them 195 were girls.187 students were admitted to the Diploma in Hearing, Language and Speech in 12 study centres across the country. The details of students admitted to each course are given in Table 2. State-wise distribution of students enrolled in 2010-11 is shown in figure 1</w:t>
      </w:r>
      <w:r w:rsidR="00D26076" w:rsidRPr="00997FF5">
        <w:rPr>
          <w:rFonts w:ascii="Arial Narrow" w:hAnsi="Arial Narrow" w:cs="Arial"/>
          <w:sz w:val="24"/>
          <w:szCs w:val="24"/>
        </w:rPr>
        <w:t xml:space="preserve"> and the gender-wise distribution is given in table ---</w:t>
      </w:r>
      <w:r w:rsidRPr="00997FF5">
        <w:rPr>
          <w:rFonts w:ascii="Arial Narrow" w:hAnsi="Arial Narrow" w:cs="Arial"/>
          <w:sz w:val="24"/>
          <w:szCs w:val="24"/>
        </w:rPr>
        <w:t xml:space="preserve">  </w:t>
      </w:r>
    </w:p>
    <w:p w:rsidR="009E065B" w:rsidRPr="00997FF5" w:rsidRDefault="009E065B" w:rsidP="00997FF5">
      <w:pPr>
        <w:pStyle w:val="NoSpacing"/>
        <w:spacing w:line="24" w:lineRule="atLeast"/>
        <w:jc w:val="both"/>
        <w:rPr>
          <w:rFonts w:ascii="Arial Narrow" w:hAnsi="Arial Narrow" w:cs="Arial"/>
          <w:sz w:val="24"/>
          <w:szCs w:val="24"/>
        </w:rPr>
      </w:pPr>
      <w:r w:rsidRPr="00997FF5">
        <w:rPr>
          <w:rFonts w:ascii="Arial Narrow" w:hAnsi="Arial Narrow" w:cs="Arial"/>
          <w:b/>
          <w:noProof/>
          <w:sz w:val="24"/>
          <w:szCs w:val="24"/>
          <w:lang w:val="en-US"/>
        </w:rPr>
        <w:drawing>
          <wp:anchor distT="0" distB="0" distL="114300" distR="114300" simplePos="0" relativeHeight="251660288" behindDoc="1" locked="0" layoutInCell="1" allowOverlap="1">
            <wp:simplePos x="0" y="0"/>
            <wp:positionH relativeFrom="column">
              <wp:posOffset>-198120</wp:posOffset>
            </wp:positionH>
            <wp:positionV relativeFrom="paragraph">
              <wp:posOffset>-398145</wp:posOffset>
            </wp:positionV>
            <wp:extent cx="3312160" cy="439039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312160" cy="4390390"/>
                    </a:xfrm>
                    <a:prstGeom prst="rect">
                      <a:avLst/>
                    </a:prstGeom>
                    <a:noFill/>
                    <a:ln w="9525">
                      <a:noFill/>
                      <a:miter lim="800000"/>
                      <a:headEnd/>
                      <a:tailEnd/>
                    </a:ln>
                  </pic:spPr>
                </pic:pic>
              </a:graphicData>
            </a:graphic>
          </wp:anchor>
        </w:drawing>
      </w:r>
      <w:r w:rsidRPr="00997FF5">
        <w:rPr>
          <w:rFonts w:ascii="Arial Narrow" w:hAnsi="Arial Narrow" w:cs="Arial"/>
          <w:sz w:val="24"/>
          <w:szCs w:val="24"/>
        </w:rPr>
        <w:t>Figure 1: State-wise distribution of Enrolled Students 2010-11.</w:t>
      </w:r>
    </w:p>
    <w:p w:rsidR="009E065B" w:rsidRPr="00997FF5" w:rsidRDefault="009E065B" w:rsidP="00997FF5">
      <w:pPr>
        <w:pStyle w:val="NoSpacing"/>
        <w:spacing w:line="24" w:lineRule="atLeast"/>
        <w:jc w:val="both"/>
        <w:rPr>
          <w:rFonts w:ascii="Arial Narrow" w:hAnsi="Arial Narrow" w:cs="Arial"/>
          <w:sz w:val="24"/>
          <w:szCs w:val="24"/>
        </w:rPr>
      </w:pPr>
    </w:p>
    <w:p w:rsidR="009E065B" w:rsidRPr="00997FF5" w:rsidRDefault="009E065B" w:rsidP="00997FF5">
      <w:pPr>
        <w:pStyle w:val="NoSpacing"/>
        <w:spacing w:line="24" w:lineRule="atLeast"/>
        <w:jc w:val="both"/>
        <w:rPr>
          <w:rFonts w:ascii="Arial Narrow" w:hAnsi="Arial Narrow" w:cs="Arial"/>
          <w:sz w:val="24"/>
          <w:szCs w:val="24"/>
        </w:rPr>
      </w:pPr>
    </w:p>
    <w:p w:rsidR="009E065B" w:rsidRPr="00997FF5" w:rsidRDefault="009E065B" w:rsidP="00997FF5">
      <w:pPr>
        <w:pStyle w:val="NoSpacing"/>
        <w:spacing w:line="24" w:lineRule="atLeast"/>
        <w:jc w:val="both"/>
        <w:rPr>
          <w:rFonts w:ascii="Arial Narrow" w:hAnsi="Arial Narrow" w:cs="Arial"/>
          <w:sz w:val="24"/>
          <w:szCs w:val="24"/>
        </w:rPr>
      </w:pPr>
    </w:p>
    <w:p w:rsidR="009E065B" w:rsidRPr="00997FF5" w:rsidRDefault="009E065B" w:rsidP="00997FF5">
      <w:pPr>
        <w:pStyle w:val="NoSpacing"/>
        <w:spacing w:line="24" w:lineRule="atLeast"/>
        <w:jc w:val="both"/>
        <w:rPr>
          <w:rFonts w:ascii="Arial Narrow" w:hAnsi="Arial Narrow" w:cs="Arial"/>
          <w:sz w:val="24"/>
          <w:szCs w:val="24"/>
        </w:rPr>
      </w:pPr>
    </w:p>
    <w:p w:rsidR="009E065B" w:rsidRPr="00997FF5" w:rsidRDefault="009E065B" w:rsidP="00997FF5">
      <w:pPr>
        <w:pStyle w:val="NoSpacing"/>
        <w:spacing w:line="24" w:lineRule="atLeast"/>
        <w:jc w:val="both"/>
        <w:rPr>
          <w:rFonts w:ascii="Arial Narrow" w:hAnsi="Arial Narrow" w:cs="Arial"/>
          <w:sz w:val="24"/>
          <w:szCs w:val="24"/>
        </w:rPr>
      </w:pPr>
    </w:p>
    <w:p w:rsidR="009E065B" w:rsidRPr="00997FF5" w:rsidRDefault="009E065B" w:rsidP="00997FF5">
      <w:pPr>
        <w:pStyle w:val="NoSpacing"/>
        <w:spacing w:line="24" w:lineRule="atLeast"/>
        <w:jc w:val="both"/>
        <w:rPr>
          <w:rFonts w:ascii="Arial Narrow" w:hAnsi="Arial Narrow" w:cs="Arial"/>
          <w:sz w:val="24"/>
          <w:szCs w:val="24"/>
        </w:rPr>
      </w:pPr>
    </w:p>
    <w:p w:rsidR="009E065B" w:rsidRPr="00997FF5" w:rsidRDefault="009E065B" w:rsidP="00997FF5">
      <w:pPr>
        <w:pStyle w:val="NoSpacing"/>
        <w:spacing w:line="24" w:lineRule="atLeast"/>
        <w:jc w:val="both"/>
        <w:rPr>
          <w:rFonts w:ascii="Arial Narrow" w:hAnsi="Arial Narrow" w:cs="Arial"/>
          <w:sz w:val="24"/>
          <w:szCs w:val="24"/>
        </w:rPr>
      </w:pPr>
      <w:r w:rsidRPr="00997FF5">
        <w:rPr>
          <w:rFonts w:ascii="Arial Narrow" w:hAnsi="Arial Narrow" w:cs="Arial"/>
          <w:sz w:val="24"/>
          <w:szCs w:val="24"/>
        </w:rPr>
        <w:t xml:space="preserve">      </w:t>
      </w:r>
    </w:p>
    <w:p w:rsidR="009E065B" w:rsidRPr="00997FF5" w:rsidRDefault="009E065B" w:rsidP="00997FF5">
      <w:pPr>
        <w:pStyle w:val="NoSpacing"/>
        <w:spacing w:line="24" w:lineRule="atLeast"/>
        <w:jc w:val="both"/>
        <w:rPr>
          <w:rFonts w:ascii="Arial Narrow" w:hAnsi="Arial Narrow" w:cs="Arial"/>
          <w:sz w:val="24"/>
          <w:szCs w:val="24"/>
        </w:rPr>
      </w:pPr>
    </w:p>
    <w:p w:rsidR="009E065B" w:rsidRPr="00997FF5" w:rsidRDefault="009E065B" w:rsidP="00997FF5">
      <w:pPr>
        <w:pStyle w:val="NoSpacing"/>
        <w:spacing w:line="24" w:lineRule="atLeast"/>
        <w:jc w:val="both"/>
        <w:rPr>
          <w:rFonts w:ascii="Arial Narrow" w:hAnsi="Arial Narrow" w:cs="Arial"/>
          <w:sz w:val="24"/>
          <w:szCs w:val="24"/>
        </w:rPr>
      </w:pPr>
    </w:p>
    <w:p w:rsidR="009E065B" w:rsidRPr="00997FF5" w:rsidRDefault="009E065B" w:rsidP="00997FF5">
      <w:pPr>
        <w:pStyle w:val="NoSpacing"/>
        <w:spacing w:line="24" w:lineRule="atLeast"/>
        <w:jc w:val="both"/>
        <w:rPr>
          <w:rFonts w:ascii="Arial Narrow" w:hAnsi="Arial Narrow" w:cs="Arial"/>
          <w:sz w:val="24"/>
          <w:szCs w:val="24"/>
        </w:rPr>
      </w:pPr>
    </w:p>
    <w:p w:rsidR="009E065B" w:rsidRPr="00997FF5" w:rsidRDefault="009E065B" w:rsidP="00997FF5">
      <w:pPr>
        <w:pStyle w:val="NoSpacing"/>
        <w:spacing w:line="24" w:lineRule="atLeast"/>
        <w:jc w:val="both"/>
        <w:rPr>
          <w:rFonts w:ascii="Arial Narrow" w:hAnsi="Arial Narrow" w:cs="Arial"/>
          <w:sz w:val="24"/>
          <w:szCs w:val="24"/>
        </w:rPr>
      </w:pPr>
    </w:p>
    <w:p w:rsidR="009E065B" w:rsidRPr="00997FF5" w:rsidRDefault="009E065B" w:rsidP="00997FF5">
      <w:pPr>
        <w:pStyle w:val="NoSpacing"/>
        <w:spacing w:line="24" w:lineRule="atLeast"/>
        <w:jc w:val="both"/>
        <w:rPr>
          <w:rFonts w:ascii="Arial Narrow" w:hAnsi="Arial Narrow" w:cs="Arial"/>
          <w:sz w:val="24"/>
          <w:szCs w:val="24"/>
        </w:rPr>
      </w:pPr>
    </w:p>
    <w:p w:rsidR="009E065B" w:rsidRPr="00997FF5" w:rsidRDefault="009E065B" w:rsidP="00997FF5">
      <w:pPr>
        <w:pStyle w:val="NoSpacing"/>
        <w:spacing w:line="24" w:lineRule="atLeast"/>
        <w:jc w:val="both"/>
        <w:rPr>
          <w:rFonts w:ascii="Arial Narrow" w:hAnsi="Arial Narrow" w:cs="Arial"/>
          <w:sz w:val="24"/>
          <w:szCs w:val="24"/>
        </w:rPr>
      </w:pPr>
    </w:p>
    <w:p w:rsidR="009E065B" w:rsidRPr="00997FF5" w:rsidRDefault="009E065B" w:rsidP="00997FF5">
      <w:pPr>
        <w:pStyle w:val="NoSpacing"/>
        <w:spacing w:line="24" w:lineRule="atLeast"/>
        <w:jc w:val="both"/>
        <w:rPr>
          <w:rFonts w:ascii="Arial Narrow" w:hAnsi="Arial Narrow" w:cs="Arial"/>
          <w:sz w:val="24"/>
          <w:szCs w:val="24"/>
        </w:rPr>
      </w:pPr>
    </w:p>
    <w:p w:rsidR="009E065B" w:rsidRPr="00997FF5" w:rsidRDefault="009E065B" w:rsidP="00997FF5">
      <w:pPr>
        <w:pStyle w:val="NoSpacing"/>
        <w:spacing w:line="24" w:lineRule="atLeast"/>
        <w:jc w:val="both"/>
        <w:rPr>
          <w:rFonts w:ascii="Arial Narrow" w:hAnsi="Arial Narrow" w:cs="Arial"/>
          <w:sz w:val="24"/>
          <w:szCs w:val="24"/>
        </w:rPr>
      </w:pPr>
    </w:p>
    <w:p w:rsidR="009E065B" w:rsidRPr="00997FF5" w:rsidRDefault="009E065B" w:rsidP="00997FF5">
      <w:pPr>
        <w:pStyle w:val="NoSpacing"/>
        <w:spacing w:line="24" w:lineRule="atLeast"/>
        <w:jc w:val="both"/>
        <w:rPr>
          <w:rFonts w:ascii="Arial Narrow" w:hAnsi="Arial Narrow" w:cs="Arial"/>
          <w:sz w:val="24"/>
          <w:szCs w:val="24"/>
        </w:rPr>
      </w:pPr>
    </w:p>
    <w:p w:rsidR="009E065B" w:rsidRPr="00997FF5" w:rsidRDefault="009E065B" w:rsidP="00997FF5">
      <w:pPr>
        <w:pStyle w:val="NoSpacing"/>
        <w:spacing w:line="24" w:lineRule="atLeast"/>
        <w:jc w:val="both"/>
        <w:rPr>
          <w:rFonts w:ascii="Arial Narrow" w:hAnsi="Arial Narrow" w:cs="Arial"/>
          <w:sz w:val="24"/>
          <w:szCs w:val="24"/>
        </w:rPr>
      </w:pPr>
    </w:p>
    <w:p w:rsidR="009E065B" w:rsidRPr="00997FF5" w:rsidRDefault="009E065B" w:rsidP="00997FF5">
      <w:pPr>
        <w:pStyle w:val="NoSpacing"/>
        <w:spacing w:line="24" w:lineRule="atLeast"/>
        <w:jc w:val="both"/>
        <w:rPr>
          <w:rFonts w:ascii="Arial Narrow" w:hAnsi="Arial Narrow" w:cs="Arial"/>
          <w:sz w:val="24"/>
          <w:szCs w:val="24"/>
        </w:rPr>
      </w:pPr>
    </w:p>
    <w:p w:rsidR="009E065B" w:rsidRPr="00997FF5" w:rsidRDefault="009E065B" w:rsidP="00997FF5">
      <w:pPr>
        <w:pStyle w:val="NoSpacing"/>
        <w:spacing w:line="24" w:lineRule="atLeast"/>
        <w:jc w:val="both"/>
        <w:rPr>
          <w:rFonts w:ascii="Arial Narrow" w:hAnsi="Arial Narrow" w:cs="Arial"/>
          <w:sz w:val="24"/>
          <w:szCs w:val="24"/>
        </w:rPr>
      </w:pPr>
    </w:p>
    <w:p w:rsidR="009E065B" w:rsidRPr="00997FF5" w:rsidRDefault="009E065B" w:rsidP="00997FF5">
      <w:pPr>
        <w:pStyle w:val="NoSpacing"/>
        <w:spacing w:line="24" w:lineRule="atLeast"/>
        <w:jc w:val="both"/>
        <w:rPr>
          <w:rFonts w:ascii="Arial Narrow" w:hAnsi="Arial Narrow" w:cs="Arial"/>
          <w:sz w:val="24"/>
          <w:szCs w:val="24"/>
        </w:rPr>
      </w:pPr>
    </w:p>
    <w:p w:rsidR="009E065B" w:rsidRPr="00997FF5" w:rsidRDefault="009E065B" w:rsidP="00997FF5">
      <w:pPr>
        <w:pStyle w:val="NoSpacing"/>
        <w:spacing w:line="24" w:lineRule="atLeast"/>
        <w:jc w:val="both"/>
        <w:rPr>
          <w:rFonts w:ascii="Arial Narrow" w:hAnsi="Arial Narrow" w:cs="Arial"/>
          <w:sz w:val="24"/>
          <w:szCs w:val="24"/>
        </w:rPr>
      </w:pPr>
    </w:p>
    <w:p w:rsidR="009E065B" w:rsidRPr="00997FF5" w:rsidRDefault="009E065B" w:rsidP="00997FF5">
      <w:pPr>
        <w:pStyle w:val="NoSpacing"/>
        <w:spacing w:line="24" w:lineRule="atLeast"/>
        <w:jc w:val="both"/>
        <w:rPr>
          <w:rFonts w:ascii="Arial Narrow" w:hAnsi="Arial Narrow" w:cs="Arial"/>
          <w:sz w:val="24"/>
          <w:szCs w:val="24"/>
        </w:rPr>
      </w:pPr>
    </w:p>
    <w:p w:rsidR="009E065B" w:rsidRPr="00997FF5" w:rsidRDefault="009E065B" w:rsidP="00997FF5">
      <w:pPr>
        <w:pStyle w:val="NoSpacing"/>
        <w:spacing w:line="24" w:lineRule="atLeast"/>
        <w:jc w:val="both"/>
        <w:rPr>
          <w:rFonts w:ascii="Arial Narrow" w:hAnsi="Arial Narrow" w:cs="Arial"/>
          <w:sz w:val="24"/>
          <w:szCs w:val="24"/>
        </w:rPr>
      </w:pPr>
    </w:p>
    <w:p w:rsidR="009E065B" w:rsidRPr="00997FF5" w:rsidRDefault="009E065B" w:rsidP="00997FF5">
      <w:pPr>
        <w:pStyle w:val="NoSpacing"/>
        <w:spacing w:line="24" w:lineRule="atLeast"/>
        <w:jc w:val="both"/>
        <w:rPr>
          <w:rFonts w:ascii="Arial Narrow" w:hAnsi="Arial Narrow" w:cs="Arial"/>
          <w:sz w:val="24"/>
          <w:szCs w:val="24"/>
        </w:rPr>
      </w:pPr>
    </w:p>
    <w:p w:rsidR="009E065B" w:rsidRPr="00997FF5" w:rsidRDefault="009E065B" w:rsidP="00997FF5">
      <w:pPr>
        <w:pStyle w:val="NoSpacing"/>
        <w:spacing w:line="24" w:lineRule="atLeast"/>
        <w:ind w:left="360"/>
        <w:jc w:val="both"/>
        <w:rPr>
          <w:rFonts w:ascii="Arial Narrow" w:hAnsi="Arial Narrow" w:cs="Arial"/>
          <w:sz w:val="24"/>
          <w:szCs w:val="24"/>
        </w:rPr>
      </w:pPr>
    </w:p>
    <w:p w:rsidR="009E065B" w:rsidRPr="00997FF5" w:rsidRDefault="009E065B" w:rsidP="00997FF5">
      <w:pPr>
        <w:pStyle w:val="NoSpacing"/>
        <w:spacing w:line="24" w:lineRule="atLeast"/>
        <w:ind w:left="360"/>
        <w:jc w:val="both"/>
        <w:rPr>
          <w:rFonts w:ascii="Arial Narrow" w:hAnsi="Arial Narrow" w:cs="Arial"/>
          <w:sz w:val="24"/>
          <w:szCs w:val="24"/>
        </w:rPr>
      </w:pPr>
      <w:r w:rsidRPr="00997FF5">
        <w:rPr>
          <w:rFonts w:ascii="Arial Narrow" w:hAnsi="Arial Narrow" w:cs="Arial"/>
          <w:sz w:val="24"/>
          <w:szCs w:val="24"/>
        </w:rPr>
        <w:t>Table 2: Student Intake 2010-11.</w:t>
      </w:r>
    </w:p>
    <w:tbl>
      <w:tblPr>
        <w:tblW w:w="0" w:type="auto"/>
        <w:jc w:val="center"/>
        <w:tblInd w:w="312" w:type="dxa"/>
        <w:tblLook w:val="04A0"/>
      </w:tblPr>
      <w:tblGrid>
        <w:gridCol w:w="479"/>
        <w:gridCol w:w="3444"/>
        <w:gridCol w:w="785"/>
      </w:tblGrid>
      <w:tr w:rsidR="009E065B" w:rsidRPr="00997FF5" w:rsidTr="007D3DB7">
        <w:trPr>
          <w:jc w:val="center"/>
        </w:trPr>
        <w:tc>
          <w:tcPr>
            <w:tcW w:w="0" w:type="auto"/>
            <w:tcBorders>
              <w:top w:val="single" w:sz="4" w:space="0" w:color="auto"/>
              <w:bottom w:val="single" w:sz="4" w:space="0" w:color="auto"/>
            </w:tcBorders>
          </w:tcPr>
          <w:p w:rsidR="009E065B" w:rsidRPr="00997FF5" w:rsidRDefault="009E065B" w:rsidP="00997FF5">
            <w:pPr>
              <w:pStyle w:val="NoSpacing"/>
              <w:jc w:val="both"/>
              <w:rPr>
                <w:rFonts w:ascii="Arial Narrow" w:hAnsi="Arial Narrow" w:cs="Arial"/>
                <w:b/>
                <w:sz w:val="24"/>
                <w:szCs w:val="24"/>
                <w:lang w:eastAsia="en-IN"/>
              </w:rPr>
            </w:pPr>
            <w:r w:rsidRPr="00997FF5">
              <w:rPr>
                <w:rFonts w:ascii="Arial Narrow" w:hAnsi="Arial Narrow" w:cs="Arial"/>
                <w:b/>
                <w:sz w:val="24"/>
                <w:szCs w:val="24"/>
                <w:lang w:eastAsia="en-IN"/>
              </w:rPr>
              <w:t>Sl.</w:t>
            </w:r>
          </w:p>
          <w:p w:rsidR="009E065B" w:rsidRPr="00997FF5" w:rsidRDefault="009E065B" w:rsidP="00997FF5">
            <w:pPr>
              <w:pStyle w:val="NoSpacing"/>
              <w:jc w:val="both"/>
              <w:rPr>
                <w:rFonts w:ascii="Arial Narrow" w:hAnsi="Arial Narrow" w:cs="Arial"/>
                <w:b/>
                <w:sz w:val="24"/>
                <w:szCs w:val="24"/>
                <w:lang w:eastAsia="en-IN"/>
              </w:rPr>
            </w:pPr>
            <w:r w:rsidRPr="00997FF5">
              <w:rPr>
                <w:rFonts w:ascii="Arial Narrow" w:hAnsi="Arial Narrow" w:cs="Arial"/>
                <w:b/>
                <w:sz w:val="24"/>
                <w:szCs w:val="24"/>
                <w:lang w:eastAsia="en-IN"/>
              </w:rPr>
              <w:t>No</w:t>
            </w:r>
          </w:p>
        </w:tc>
        <w:tc>
          <w:tcPr>
            <w:tcW w:w="0" w:type="auto"/>
            <w:tcBorders>
              <w:top w:val="single" w:sz="4" w:space="0" w:color="auto"/>
              <w:bottom w:val="single" w:sz="4" w:space="0" w:color="auto"/>
            </w:tcBorders>
          </w:tcPr>
          <w:p w:rsidR="009E065B" w:rsidRPr="00997FF5" w:rsidRDefault="009E065B" w:rsidP="00997FF5">
            <w:pPr>
              <w:pStyle w:val="NoSpacing"/>
              <w:jc w:val="both"/>
              <w:rPr>
                <w:rFonts w:ascii="Arial Narrow" w:hAnsi="Arial Narrow" w:cs="Arial"/>
                <w:b/>
                <w:sz w:val="24"/>
                <w:szCs w:val="24"/>
                <w:lang w:eastAsia="en-IN"/>
              </w:rPr>
            </w:pPr>
            <w:r w:rsidRPr="00997FF5">
              <w:rPr>
                <w:rFonts w:ascii="Arial Narrow" w:hAnsi="Arial Narrow" w:cs="Arial"/>
                <w:b/>
                <w:sz w:val="24"/>
                <w:szCs w:val="24"/>
                <w:lang w:eastAsia="en-IN"/>
              </w:rPr>
              <w:t>Name of the programme</w:t>
            </w:r>
          </w:p>
        </w:tc>
        <w:tc>
          <w:tcPr>
            <w:tcW w:w="0" w:type="auto"/>
            <w:tcBorders>
              <w:top w:val="single" w:sz="4" w:space="0" w:color="auto"/>
              <w:bottom w:val="single" w:sz="4" w:space="0" w:color="auto"/>
            </w:tcBorders>
          </w:tcPr>
          <w:p w:rsidR="009E065B" w:rsidRPr="00997FF5" w:rsidRDefault="009E065B" w:rsidP="00997FF5">
            <w:pPr>
              <w:pStyle w:val="NoSpacing"/>
              <w:jc w:val="both"/>
              <w:rPr>
                <w:rFonts w:ascii="Arial Narrow" w:hAnsi="Arial Narrow" w:cs="Arial"/>
                <w:b/>
                <w:sz w:val="24"/>
                <w:szCs w:val="24"/>
                <w:lang w:eastAsia="en-IN"/>
              </w:rPr>
            </w:pPr>
            <w:r w:rsidRPr="00997FF5">
              <w:rPr>
                <w:rFonts w:ascii="Arial Narrow" w:hAnsi="Arial Narrow" w:cs="Arial"/>
                <w:b/>
                <w:sz w:val="24"/>
                <w:szCs w:val="24"/>
                <w:lang w:eastAsia="en-IN"/>
              </w:rPr>
              <w:t xml:space="preserve">No. of </w:t>
            </w:r>
          </w:p>
          <w:p w:rsidR="009E065B" w:rsidRPr="00997FF5" w:rsidRDefault="009E065B" w:rsidP="00997FF5">
            <w:pPr>
              <w:pStyle w:val="NoSpacing"/>
              <w:jc w:val="both"/>
              <w:rPr>
                <w:rFonts w:ascii="Arial Narrow" w:hAnsi="Arial Narrow" w:cs="Arial"/>
                <w:b/>
                <w:sz w:val="24"/>
                <w:szCs w:val="24"/>
                <w:lang w:eastAsia="en-IN"/>
              </w:rPr>
            </w:pPr>
            <w:r w:rsidRPr="00997FF5">
              <w:rPr>
                <w:rFonts w:ascii="Arial Narrow" w:hAnsi="Arial Narrow" w:cs="Arial"/>
                <w:b/>
                <w:sz w:val="24"/>
                <w:szCs w:val="24"/>
                <w:lang w:eastAsia="en-IN"/>
              </w:rPr>
              <w:t>intake</w:t>
            </w:r>
          </w:p>
        </w:tc>
      </w:tr>
      <w:tr w:rsidR="009E065B" w:rsidRPr="00997FF5" w:rsidTr="007D3DB7">
        <w:trPr>
          <w:jc w:val="center"/>
        </w:trPr>
        <w:tc>
          <w:tcPr>
            <w:tcW w:w="0" w:type="auto"/>
          </w:tcPr>
          <w:p w:rsidR="009E065B" w:rsidRPr="00997FF5" w:rsidRDefault="009E065B" w:rsidP="00997FF5">
            <w:pPr>
              <w:pStyle w:val="ListParagraph"/>
              <w:numPr>
                <w:ilvl w:val="0"/>
                <w:numId w:val="3"/>
              </w:numPr>
              <w:jc w:val="both"/>
              <w:rPr>
                <w:rFonts w:ascii="Arial Narrow" w:hAnsi="Arial Narrow" w:cs="Arial"/>
                <w:lang w:eastAsia="en-IN"/>
              </w:rPr>
            </w:pPr>
          </w:p>
        </w:tc>
        <w:tc>
          <w:tcPr>
            <w:tcW w:w="0" w:type="auto"/>
          </w:tcPr>
          <w:p w:rsidR="009E065B" w:rsidRPr="00997FF5" w:rsidRDefault="009E065B" w:rsidP="00997FF5">
            <w:pPr>
              <w:spacing w:after="0" w:line="240" w:lineRule="auto"/>
              <w:jc w:val="both"/>
              <w:rPr>
                <w:rFonts w:ascii="Arial Narrow" w:hAnsi="Arial Narrow" w:cs="Arial"/>
                <w:b/>
                <w:sz w:val="24"/>
                <w:szCs w:val="24"/>
              </w:rPr>
            </w:pPr>
            <w:r w:rsidRPr="00997FF5">
              <w:rPr>
                <w:rFonts w:ascii="Arial Narrow" w:hAnsi="Arial Narrow" w:cs="Arial"/>
                <w:sz w:val="24"/>
                <w:szCs w:val="24"/>
              </w:rPr>
              <w:t>Diploma (HA &amp; ET)</w:t>
            </w:r>
          </w:p>
        </w:tc>
        <w:tc>
          <w:tcPr>
            <w:tcW w:w="0" w:type="auto"/>
          </w:tcPr>
          <w:p w:rsidR="009E065B" w:rsidRPr="00997FF5" w:rsidRDefault="009E065B" w:rsidP="00997FF5">
            <w:pPr>
              <w:spacing w:after="0" w:line="240" w:lineRule="auto"/>
              <w:jc w:val="both"/>
              <w:rPr>
                <w:rFonts w:ascii="Arial Narrow" w:hAnsi="Arial Narrow" w:cs="Arial"/>
                <w:sz w:val="24"/>
                <w:szCs w:val="24"/>
              </w:rPr>
            </w:pPr>
            <w:r w:rsidRPr="00997FF5">
              <w:rPr>
                <w:rFonts w:ascii="Arial Narrow" w:hAnsi="Arial Narrow" w:cs="Arial"/>
                <w:sz w:val="24"/>
                <w:szCs w:val="24"/>
              </w:rPr>
              <w:t>4</w:t>
            </w:r>
          </w:p>
        </w:tc>
      </w:tr>
      <w:tr w:rsidR="009E065B" w:rsidRPr="00997FF5" w:rsidTr="007D3DB7">
        <w:trPr>
          <w:jc w:val="center"/>
        </w:trPr>
        <w:tc>
          <w:tcPr>
            <w:tcW w:w="0" w:type="auto"/>
          </w:tcPr>
          <w:p w:rsidR="009E065B" w:rsidRPr="00997FF5" w:rsidRDefault="009E065B" w:rsidP="00997FF5">
            <w:pPr>
              <w:pStyle w:val="ListParagraph"/>
              <w:numPr>
                <w:ilvl w:val="0"/>
                <w:numId w:val="3"/>
              </w:numPr>
              <w:jc w:val="both"/>
              <w:rPr>
                <w:rFonts w:ascii="Arial Narrow" w:hAnsi="Arial Narrow" w:cs="Arial"/>
                <w:lang w:eastAsia="en-IN"/>
              </w:rPr>
            </w:pPr>
          </w:p>
        </w:tc>
        <w:tc>
          <w:tcPr>
            <w:tcW w:w="0" w:type="auto"/>
          </w:tcPr>
          <w:p w:rsidR="009E065B" w:rsidRPr="00997FF5" w:rsidRDefault="009E065B" w:rsidP="00997FF5">
            <w:pPr>
              <w:spacing w:after="0" w:line="240" w:lineRule="auto"/>
              <w:jc w:val="both"/>
              <w:rPr>
                <w:rFonts w:ascii="Arial Narrow" w:hAnsi="Arial Narrow" w:cs="Arial"/>
                <w:sz w:val="24"/>
                <w:szCs w:val="24"/>
              </w:rPr>
            </w:pPr>
            <w:r w:rsidRPr="00997FF5">
              <w:rPr>
                <w:rFonts w:ascii="Arial Narrow" w:hAnsi="Arial Narrow" w:cs="Arial"/>
                <w:sz w:val="24"/>
                <w:szCs w:val="24"/>
              </w:rPr>
              <w:t>DTY(DHH)</w:t>
            </w:r>
          </w:p>
        </w:tc>
        <w:tc>
          <w:tcPr>
            <w:tcW w:w="0" w:type="auto"/>
          </w:tcPr>
          <w:p w:rsidR="009E065B" w:rsidRPr="00997FF5" w:rsidRDefault="009E065B" w:rsidP="00997FF5">
            <w:pPr>
              <w:spacing w:after="0" w:line="240" w:lineRule="auto"/>
              <w:jc w:val="both"/>
              <w:rPr>
                <w:rFonts w:ascii="Arial Narrow" w:hAnsi="Arial Narrow" w:cs="Arial"/>
                <w:sz w:val="24"/>
                <w:szCs w:val="24"/>
              </w:rPr>
            </w:pPr>
            <w:r w:rsidRPr="00997FF5">
              <w:rPr>
                <w:rFonts w:ascii="Arial Narrow" w:hAnsi="Arial Narrow" w:cs="Arial"/>
                <w:sz w:val="24"/>
                <w:szCs w:val="24"/>
              </w:rPr>
              <w:t>8</w:t>
            </w:r>
          </w:p>
        </w:tc>
      </w:tr>
      <w:tr w:rsidR="009E065B" w:rsidRPr="00997FF5" w:rsidTr="007D3DB7">
        <w:trPr>
          <w:jc w:val="center"/>
        </w:trPr>
        <w:tc>
          <w:tcPr>
            <w:tcW w:w="0" w:type="auto"/>
          </w:tcPr>
          <w:p w:rsidR="009E065B" w:rsidRPr="00997FF5" w:rsidRDefault="009E065B" w:rsidP="00997FF5">
            <w:pPr>
              <w:pStyle w:val="ListParagraph"/>
              <w:numPr>
                <w:ilvl w:val="0"/>
                <w:numId w:val="3"/>
              </w:numPr>
              <w:jc w:val="both"/>
              <w:rPr>
                <w:rFonts w:ascii="Arial Narrow" w:hAnsi="Arial Narrow" w:cs="Arial"/>
                <w:lang w:eastAsia="en-IN"/>
              </w:rPr>
            </w:pPr>
          </w:p>
        </w:tc>
        <w:tc>
          <w:tcPr>
            <w:tcW w:w="0" w:type="auto"/>
          </w:tcPr>
          <w:p w:rsidR="009E065B" w:rsidRPr="00997FF5" w:rsidRDefault="009E065B" w:rsidP="00997FF5">
            <w:pPr>
              <w:spacing w:after="0" w:line="240" w:lineRule="auto"/>
              <w:jc w:val="both"/>
              <w:rPr>
                <w:rFonts w:ascii="Arial Narrow" w:hAnsi="Arial Narrow" w:cs="Arial"/>
                <w:sz w:val="24"/>
                <w:szCs w:val="24"/>
              </w:rPr>
            </w:pPr>
            <w:r w:rsidRPr="00997FF5">
              <w:rPr>
                <w:rFonts w:ascii="Arial Narrow" w:hAnsi="Arial Narrow" w:cs="Arial"/>
                <w:sz w:val="24"/>
                <w:szCs w:val="24"/>
              </w:rPr>
              <w:t xml:space="preserve">DHLS </w:t>
            </w:r>
          </w:p>
          <w:p w:rsidR="009E065B" w:rsidRPr="00997FF5" w:rsidRDefault="009E065B" w:rsidP="00997FF5">
            <w:pPr>
              <w:spacing w:after="0" w:line="240" w:lineRule="auto"/>
              <w:jc w:val="both"/>
              <w:rPr>
                <w:rFonts w:ascii="Arial Narrow" w:hAnsi="Arial Narrow" w:cs="Arial"/>
                <w:sz w:val="24"/>
                <w:szCs w:val="24"/>
              </w:rPr>
            </w:pPr>
            <w:r w:rsidRPr="00997FF5">
              <w:rPr>
                <w:rFonts w:ascii="Arial Narrow" w:hAnsi="Arial Narrow" w:cs="Arial"/>
                <w:sz w:val="24"/>
                <w:szCs w:val="24"/>
              </w:rPr>
              <w:t>AIISH, Mysore</w:t>
            </w:r>
          </w:p>
        </w:tc>
        <w:tc>
          <w:tcPr>
            <w:tcW w:w="0" w:type="auto"/>
          </w:tcPr>
          <w:p w:rsidR="009E065B" w:rsidRPr="00997FF5" w:rsidRDefault="009E065B" w:rsidP="00997FF5">
            <w:pPr>
              <w:spacing w:after="0" w:line="240" w:lineRule="auto"/>
              <w:jc w:val="both"/>
              <w:rPr>
                <w:rFonts w:ascii="Arial Narrow" w:hAnsi="Arial Narrow" w:cs="Arial"/>
                <w:sz w:val="24"/>
                <w:szCs w:val="24"/>
              </w:rPr>
            </w:pPr>
          </w:p>
          <w:p w:rsidR="009E065B" w:rsidRPr="00997FF5" w:rsidRDefault="009E065B" w:rsidP="00997FF5">
            <w:pPr>
              <w:spacing w:after="0" w:line="240" w:lineRule="auto"/>
              <w:jc w:val="both"/>
              <w:rPr>
                <w:rFonts w:ascii="Arial Narrow" w:hAnsi="Arial Narrow" w:cs="Arial"/>
                <w:sz w:val="24"/>
                <w:szCs w:val="24"/>
              </w:rPr>
            </w:pPr>
            <w:r w:rsidRPr="00997FF5">
              <w:rPr>
                <w:rFonts w:ascii="Arial Narrow" w:hAnsi="Arial Narrow" w:cs="Arial"/>
                <w:sz w:val="24"/>
                <w:szCs w:val="24"/>
              </w:rPr>
              <w:t>6</w:t>
            </w:r>
          </w:p>
        </w:tc>
      </w:tr>
      <w:tr w:rsidR="009E065B" w:rsidRPr="00997FF5" w:rsidTr="007D3DB7">
        <w:trPr>
          <w:jc w:val="center"/>
        </w:trPr>
        <w:tc>
          <w:tcPr>
            <w:tcW w:w="0" w:type="auto"/>
          </w:tcPr>
          <w:p w:rsidR="009E065B" w:rsidRPr="00997FF5" w:rsidRDefault="009E065B" w:rsidP="00997FF5">
            <w:pPr>
              <w:pStyle w:val="ListParagraph"/>
              <w:ind w:left="360"/>
              <w:jc w:val="both"/>
              <w:rPr>
                <w:rFonts w:ascii="Arial Narrow" w:hAnsi="Arial Narrow" w:cs="Arial"/>
                <w:lang w:eastAsia="en-IN"/>
              </w:rPr>
            </w:pPr>
          </w:p>
        </w:tc>
        <w:tc>
          <w:tcPr>
            <w:tcW w:w="0" w:type="auto"/>
          </w:tcPr>
          <w:p w:rsidR="009E065B" w:rsidRPr="00997FF5" w:rsidRDefault="009E065B" w:rsidP="00997FF5">
            <w:pPr>
              <w:spacing w:after="0" w:line="240" w:lineRule="auto"/>
              <w:jc w:val="both"/>
              <w:rPr>
                <w:rFonts w:ascii="Arial Narrow" w:hAnsi="Arial Narrow" w:cs="Arial"/>
                <w:sz w:val="24"/>
                <w:szCs w:val="24"/>
              </w:rPr>
            </w:pPr>
            <w:r w:rsidRPr="00997FF5">
              <w:rPr>
                <w:rFonts w:ascii="Arial Narrow" w:hAnsi="Arial Narrow" w:cs="Arial"/>
                <w:sz w:val="24"/>
                <w:szCs w:val="24"/>
              </w:rPr>
              <w:t>JIPMER, Puducherry</w:t>
            </w:r>
          </w:p>
        </w:tc>
        <w:tc>
          <w:tcPr>
            <w:tcW w:w="0" w:type="auto"/>
          </w:tcPr>
          <w:p w:rsidR="009E065B" w:rsidRPr="00997FF5" w:rsidRDefault="009E065B" w:rsidP="00997FF5">
            <w:pPr>
              <w:spacing w:after="0" w:line="240" w:lineRule="auto"/>
              <w:jc w:val="both"/>
              <w:rPr>
                <w:rFonts w:ascii="Arial Narrow" w:hAnsi="Arial Narrow" w:cs="Arial"/>
                <w:sz w:val="24"/>
                <w:szCs w:val="24"/>
              </w:rPr>
            </w:pPr>
            <w:r w:rsidRPr="00997FF5">
              <w:rPr>
                <w:rFonts w:ascii="Arial Narrow" w:hAnsi="Arial Narrow" w:cs="Arial"/>
                <w:sz w:val="24"/>
                <w:szCs w:val="24"/>
              </w:rPr>
              <w:t>18</w:t>
            </w:r>
          </w:p>
        </w:tc>
      </w:tr>
      <w:tr w:rsidR="009E065B" w:rsidRPr="00997FF5" w:rsidTr="007D3DB7">
        <w:trPr>
          <w:jc w:val="center"/>
        </w:trPr>
        <w:tc>
          <w:tcPr>
            <w:tcW w:w="0" w:type="auto"/>
          </w:tcPr>
          <w:p w:rsidR="009E065B" w:rsidRPr="00997FF5" w:rsidRDefault="009E065B" w:rsidP="00997FF5">
            <w:pPr>
              <w:pStyle w:val="ListParagraph"/>
              <w:ind w:left="360"/>
              <w:jc w:val="both"/>
              <w:rPr>
                <w:rFonts w:ascii="Arial Narrow" w:hAnsi="Arial Narrow" w:cs="Arial"/>
                <w:lang w:eastAsia="en-IN"/>
              </w:rPr>
            </w:pPr>
          </w:p>
        </w:tc>
        <w:tc>
          <w:tcPr>
            <w:tcW w:w="0" w:type="auto"/>
          </w:tcPr>
          <w:p w:rsidR="009E065B" w:rsidRPr="00997FF5" w:rsidRDefault="009E065B" w:rsidP="00997FF5">
            <w:pPr>
              <w:spacing w:after="0" w:line="240" w:lineRule="auto"/>
              <w:jc w:val="both"/>
              <w:rPr>
                <w:rFonts w:ascii="Arial Narrow" w:hAnsi="Arial Narrow" w:cs="Arial"/>
                <w:sz w:val="24"/>
                <w:szCs w:val="24"/>
              </w:rPr>
            </w:pPr>
            <w:r w:rsidRPr="00997FF5">
              <w:rPr>
                <w:rFonts w:ascii="Arial Narrow" w:hAnsi="Arial Narrow" w:cs="Arial"/>
                <w:sz w:val="24"/>
                <w:szCs w:val="24"/>
              </w:rPr>
              <w:t xml:space="preserve">RIMS, Imphal  </w:t>
            </w:r>
          </w:p>
        </w:tc>
        <w:tc>
          <w:tcPr>
            <w:tcW w:w="0" w:type="auto"/>
          </w:tcPr>
          <w:p w:rsidR="009E065B" w:rsidRPr="00997FF5" w:rsidRDefault="009E065B" w:rsidP="00997FF5">
            <w:pPr>
              <w:spacing w:after="0" w:line="240" w:lineRule="auto"/>
              <w:jc w:val="both"/>
              <w:rPr>
                <w:rFonts w:ascii="Arial Narrow" w:hAnsi="Arial Narrow" w:cs="Arial"/>
                <w:sz w:val="24"/>
                <w:szCs w:val="24"/>
              </w:rPr>
            </w:pPr>
            <w:r w:rsidRPr="00997FF5">
              <w:rPr>
                <w:rFonts w:ascii="Arial Narrow" w:hAnsi="Arial Narrow" w:cs="Arial"/>
                <w:sz w:val="24"/>
                <w:szCs w:val="24"/>
              </w:rPr>
              <w:t>17</w:t>
            </w:r>
          </w:p>
        </w:tc>
      </w:tr>
      <w:tr w:rsidR="009E065B" w:rsidRPr="00997FF5" w:rsidTr="007D3DB7">
        <w:trPr>
          <w:jc w:val="center"/>
        </w:trPr>
        <w:tc>
          <w:tcPr>
            <w:tcW w:w="0" w:type="auto"/>
          </w:tcPr>
          <w:p w:rsidR="009E065B" w:rsidRPr="00997FF5" w:rsidRDefault="009E065B" w:rsidP="00997FF5">
            <w:pPr>
              <w:pStyle w:val="ListParagraph"/>
              <w:ind w:left="360"/>
              <w:jc w:val="both"/>
              <w:rPr>
                <w:rFonts w:ascii="Arial Narrow" w:hAnsi="Arial Narrow" w:cs="Arial"/>
                <w:lang w:eastAsia="en-IN"/>
              </w:rPr>
            </w:pPr>
          </w:p>
        </w:tc>
        <w:tc>
          <w:tcPr>
            <w:tcW w:w="0" w:type="auto"/>
          </w:tcPr>
          <w:p w:rsidR="009E065B" w:rsidRPr="00997FF5" w:rsidRDefault="009E065B" w:rsidP="00997FF5">
            <w:pPr>
              <w:spacing w:after="0" w:line="240" w:lineRule="auto"/>
              <w:jc w:val="both"/>
              <w:rPr>
                <w:rFonts w:ascii="Arial Narrow" w:hAnsi="Arial Narrow" w:cs="Arial"/>
                <w:sz w:val="24"/>
                <w:szCs w:val="24"/>
              </w:rPr>
            </w:pPr>
            <w:r w:rsidRPr="00997FF5">
              <w:rPr>
                <w:rFonts w:ascii="Arial Narrow" w:hAnsi="Arial Narrow" w:cs="Arial"/>
                <w:sz w:val="24"/>
                <w:szCs w:val="24"/>
              </w:rPr>
              <w:t xml:space="preserve">AIIPMR, Mumbai </w:t>
            </w:r>
          </w:p>
        </w:tc>
        <w:tc>
          <w:tcPr>
            <w:tcW w:w="0" w:type="auto"/>
          </w:tcPr>
          <w:p w:rsidR="009E065B" w:rsidRPr="00997FF5" w:rsidRDefault="009E065B" w:rsidP="00997FF5">
            <w:pPr>
              <w:spacing w:after="0" w:line="240" w:lineRule="auto"/>
              <w:jc w:val="both"/>
              <w:rPr>
                <w:rFonts w:ascii="Arial Narrow" w:hAnsi="Arial Narrow" w:cs="Arial"/>
                <w:sz w:val="24"/>
                <w:szCs w:val="24"/>
              </w:rPr>
            </w:pPr>
            <w:r w:rsidRPr="00997FF5">
              <w:rPr>
                <w:rFonts w:ascii="Arial Narrow" w:hAnsi="Arial Narrow" w:cs="Arial"/>
                <w:sz w:val="24"/>
                <w:szCs w:val="24"/>
              </w:rPr>
              <w:t>14</w:t>
            </w:r>
          </w:p>
        </w:tc>
      </w:tr>
      <w:tr w:rsidR="009E065B" w:rsidRPr="00997FF5" w:rsidTr="007D3DB7">
        <w:trPr>
          <w:jc w:val="center"/>
        </w:trPr>
        <w:tc>
          <w:tcPr>
            <w:tcW w:w="0" w:type="auto"/>
          </w:tcPr>
          <w:p w:rsidR="009E065B" w:rsidRPr="00997FF5" w:rsidRDefault="009E065B" w:rsidP="00997FF5">
            <w:pPr>
              <w:pStyle w:val="ListParagraph"/>
              <w:ind w:left="360"/>
              <w:jc w:val="both"/>
              <w:rPr>
                <w:rFonts w:ascii="Arial Narrow" w:hAnsi="Arial Narrow" w:cs="Arial"/>
                <w:lang w:eastAsia="en-IN"/>
              </w:rPr>
            </w:pPr>
          </w:p>
        </w:tc>
        <w:tc>
          <w:tcPr>
            <w:tcW w:w="0" w:type="auto"/>
          </w:tcPr>
          <w:p w:rsidR="009E065B" w:rsidRPr="00997FF5" w:rsidRDefault="009E065B" w:rsidP="00997FF5">
            <w:pPr>
              <w:spacing w:after="0" w:line="240" w:lineRule="auto"/>
              <w:jc w:val="both"/>
              <w:rPr>
                <w:rFonts w:ascii="Arial Narrow" w:hAnsi="Arial Narrow" w:cs="Arial"/>
                <w:sz w:val="24"/>
                <w:szCs w:val="24"/>
              </w:rPr>
            </w:pPr>
            <w:r w:rsidRPr="00997FF5">
              <w:rPr>
                <w:rFonts w:ascii="Arial Narrow" w:hAnsi="Arial Narrow" w:cs="Arial"/>
                <w:sz w:val="24"/>
                <w:szCs w:val="24"/>
              </w:rPr>
              <w:t xml:space="preserve">RML, New Delhi </w:t>
            </w:r>
          </w:p>
        </w:tc>
        <w:tc>
          <w:tcPr>
            <w:tcW w:w="0" w:type="auto"/>
          </w:tcPr>
          <w:p w:rsidR="009E065B" w:rsidRPr="00997FF5" w:rsidRDefault="009E065B" w:rsidP="00997FF5">
            <w:pPr>
              <w:spacing w:after="0" w:line="240" w:lineRule="auto"/>
              <w:jc w:val="both"/>
              <w:rPr>
                <w:rFonts w:ascii="Arial Narrow" w:hAnsi="Arial Narrow" w:cs="Arial"/>
                <w:sz w:val="24"/>
                <w:szCs w:val="24"/>
              </w:rPr>
            </w:pPr>
            <w:r w:rsidRPr="00997FF5">
              <w:rPr>
                <w:rFonts w:ascii="Arial Narrow" w:hAnsi="Arial Narrow" w:cs="Arial"/>
                <w:sz w:val="24"/>
                <w:szCs w:val="24"/>
              </w:rPr>
              <w:t>14</w:t>
            </w:r>
          </w:p>
        </w:tc>
      </w:tr>
      <w:tr w:rsidR="009E065B" w:rsidRPr="00997FF5" w:rsidTr="007D3DB7">
        <w:trPr>
          <w:jc w:val="center"/>
        </w:trPr>
        <w:tc>
          <w:tcPr>
            <w:tcW w:w="0" w:type="auto"/>
          </w:tcPr>
          <w:p w:rsidR="009E065B" w:rsidRPr="00997FF5" w:rsidRDefault="009E065B" w:rsidP="00997FF5">
            <w:pPr>
              <w:pStyle w:val="ListParagraph"/>
              <w:ind w:left="360"/>
              <w:jc w:val="both"/>
              <w:rPr>
                <w:rFonts w:ascii="Arial Narrow" w:hAnsi="Arial Narrow" w:cs="Arial"/>
                <w:lang w:eastAsia="en-IN"/>
              </w:rPr>
            </w:pPr>
          </w:p>
        </w:tc>
        <w:tc>
          <w:tcPr>
            <w:tcW w:w="0" w:type="auto"/>
          </w:tcPr>
          <w:p w:rsidR="009E065B" w:rsidRPr="00997FF5" w:rsidRDefault="009E065B" w:rsidP="00997FF5">
            <w:pPr>
              <w:spacing w:after="0" w:line="240" w:lineRule="auto"/>
              <w:jc w:val="both"/>
              <w:rPr>
                <w:rFonts w:ascii="Arial Narrow" w:hAnsi="Arial Narrow" w:cs="Arial"/>
                <w:sz w:val="24"/>
                <w:szCs w:val="24"/>
              </w:rPr>
            </w:pPr>
            <w:r w:rsidRPr="00997FF5">
              <w:rPr>
                <w:rFonts w:ascii="Arial Narrow" w:hAnsi="Arial Narrow" w:cs="Arial"/>
                <w:sz w:val="24"/>
                <w:szCs w:val="24"/>
              </w:rPr>
              <w:t xml:space="preserve">IGMC, Shimla </w:t>
            </w:r>
          </w:p>
        </w:tc>
        <w:tc>
          <w:tcPr>
            <w:tcW w:w="0" w:type="auto"/>
          </w:tcPr>
          <w:p w:rsidR="009E065B" w:rsidRPr="00997FF5" w:rsidRDefault="009E065B" w:rsidP="00997FF5">
            <w:pPr>
              <w:spacing w:after="0" w:line="240" w:lineRule="auto"/>
              <w:jc w:val="both"/>
              <w:rPr>
                <w:rFonts w:ascii="Arial Narrow" w:hAnsi="Arial Narrow" w:cs="Arial"/>
                <w:sz w:val="24"/>
                <w:szCs w:val="24"/>
              </w:rPr>
            </w:pPr>
            <w:r w:rsidRPr="00997FF5">
              <w:rPr>
                <w:rFonts w:ascii="Arial Narrow" w:hAnsi="Arial Narrow" w:cs="Arial"/>
                <w:sz w:val="24"/>
                <w:szCs w:val="24"/>
              </w:rPr>
              <w:t>4</w:t>
            </w:r>
          </w:p>
        </w:tc>
      </w:tr>
      <w:tr w:rsidR="009E065B" w:rsidRPr="00997FF5" w:rsidTr="007D3DB7">
        <w:trPr>
          <w:jc w:val="center"/>
        </w:trPr>
        <w:tc>
          <w:tcPr>
            <w:tcW w:w="0" w:type="auto"/>
          </w:tcPr>
          <w:p w:rsidR="009E065B" w:rsidRPr="00997FF5" w:rsidRDefault="009E065B" w:rsidP="00997FF5">
            <w:pPr>
              <w:pStyle w:val="ListParagraph"/>
              <w:ind w:left="360"/>
              <w:jc w:val="both"/>
              <w:rPr>
                <w:rFonts w:ascii="Arial Narrow" w:hAnsi="Arial Narrow" w:cs="Arial"/>
                <w:lang w:eastAsia="en-IN"/>
              </w:rPr>
            </w:pPr>
          </w:p>
        </w:tc>
        <w:tc>
          <w:tcPr>
            <w:tcW w:w="0" w:type="auto"/>
          </w:tcPr>
          <w:p w:rsidR="009E065B" w:rsidRPr="00997FF5" w:rsidRDefault="009E065B" w:rsidP="00997FF5">
            <w:pPr>
              <w:spacing w:after="0" w:line="240" w:lineRule="auto"/>
              <w:jc w:val="both"/>
              <w:rPr>
                <w:rFonts w:ascii="Arial Narrow" w:hAnsi="Arial Narrow" w:cs="Arial"/>
                <w:sz w:val="24"/>
                <w:szCs w:val="24"/>
              </w:rPr>
            </w:pPr>
            <w:r w:rsidRPr="00997FF5">
              <w:rPr>
                <w:rFonts w:ascii="Arial Narrow" w:hAnsi="Arial Narrow" w:cs="Arial"/>
                <w:sz w:val="24"/>
                <w:szCs w:val="24"/>
              </w:rPr>
              <w:t xml:space="preserve">RIMS, Ranchi </w:t>
            </w:r>
          </w:p>
        </w:tc>
        <w:tc>
          <w:tcPr>
            <w:tcW w:w="0" w:type="auto"/>
          </w:tcPr>
          <w:p w:rsidR="009E065B" w:rsidRPr="00997FF5" w:rsidRDefault="009E065B" w:rsidP="00997FF5">
            <w:pPr>
              <w:spacing w:after="0" w:line="240" w:lineRule="auto"/>
              <w:jc w:val="both"/>
              <w:rPr>
                <w:rFonts w:ascii="Arial Narrow" w:hAnsi="Arial Narrow" w:cs="Arial"/>
                <w:sz w:val="24"/>
                <w:szCs w:val="24"/>
              </w:rPr>
            </w:pPr>
            <w:r w:rsidRPr="00997FF5">
              <w:rPr>
                <w:rFonts w:ascii="Arial Narrow" w:hAnsi="Arial Narrow" w:cs="Arial"/>
                <w:sz w:val="24"/>
                <w:szCs w:val="24"/>
              </w:rPr>
              <w:t>14</w:t>
            </w:r>
          </w:p>
        </w:tc>
      </w:tr>
      <w:tr w:rsidR="009E065B" w:rsidRPr="00997FF5" w:rsidTr="007D3DB7">
        <w:trPr>
          <w:jc w:val="center"/>
        </w:trPr>
        <w:tc>
          <w:tcPr>
            <w:tcW w:w="0" w:type="auto"/>
          </w:tcPr>
          <w:p w:rsidR="009E065B" w:rsidRPr="00997FF5" w:rsidRDefault="009E065B" w:rsidP="00997FF5">
            <w:pPr>
              <w:pStyle w:val="ListParagraph"/>
              <w:ind w:left="360"/>
              <w:jc w:val="both"/>
              <w:rPr>
                <w:rFonts w:ascii="Arial Narrow" w:hAnsi="Arial Narrow" w:cs="Arial"/>
                <w:lang w:eastAsia="en-IN"/>
              </w:rPr>
            </w:pPr>
          </w:p>
        </w:tc>
        <w:tc>
          <w:tcPr>
            <w:tcW w:w="0" w:type="auto"/>
          </w:tcPr>
          <w:p w:rsidR="009E065B" w:rsidRPr="00997FF5" w:rsidRDefault="009E065B" w:rsidP="00997FF5">
            <w:pPr>
              <w:spacing w:after="0" w:line="240" w:lineRule="auto"/>
              <w:jc w:val="both"/>
              <w:rPr>
                <w:rFonts w:ascii="Arial Narrow" w:hAnsi="Arial Narrow" w:cs="Arial"/>
                <w:sz w:val="24"/>
                <w:szCs w:val="24"/>
              </w:rPr>
            </w:pPr>
            <w:r w:rsidRPr="00997FF5">
              <w:rPr>
                <w:rFonts w:ascii="Arial Narrow" w:hAnsi="Arial Narrow" w:cs="Arial"/>
                <w:sz w:val="24"/>
                <w:szCs w:val="24"/>
              </w:rPr>
              <w:t xml:space="preserve">SRBMC, Cuttack </w:t>
            </w:r>
          </w:p>
        </w:tc>
        <w:tc>
          <w:tcPr>
            <w:tcW w:w="0" w:type="auto"/>
          </w:tcPr>
          <w:p w:rsidR="009E065B" w:rsidRPr="00997FF5" w:rsidRDefault="009E065B" w:rsidP="00997FF5">
            <w:pPr>
              <w:spacing w:after="0" w:line="240" w:lineRule="auto"/>
              <w:jc w:val="both"/>
              <w:rPr>
                <w:rFonts w:ascii="Arial Narrow" w:hAnsi="Arial Narrow" w:cs="Arial"/>
                <w:sz w:val="24"/>
                <w:szCs w:val="24"/>
              </w:rPr>
            </w:pPr>
            <w:r w:rsidRPr="00997FF5">
              <w:rPr>
                <w:rFonts w:ascii="Arial Narrow" w:hAnsi="Arial Narrow" w:cs="Arial"/>
                <w:sz w:val="24"/>
                <w:szCs w:val="24"/>
              </w:rPr>
              <w:t>18</w:t>
            </w:r>
          </w:p>
        </w:tc>
      </w:tr>
      <w:tr w:rsidR="009E065B" w:rsidRPr="00997FF5" w:rsidTr="007D3DB7">
        <w:trPr>
          <w:jc w:val="center"/>
        </w:trPr>
        <w:tc>
          <w:tcPr>
            <w:tcW w:w="0" w:type="auto"/>
          </w:tcPr>
          <w:p w:rsidR="009E065B" w:rsidRPr="00997FF5" w:rsidRDefault="009E065B" w:rsidP="00997FF5">
            <w:pPr>
              <w:pStyle w:val="ListParagraph"/>
              <w:ind w:left="360"/>
              <w:jc w:val="both"/>
              <w:rPr>
                <w:rFonts w:ascii="Arial Narrow" w:hAnsi="Arial Narrow" w:cs="Arial"/>
                <w:lang w:eastAsia="en-IN"/>
              </w:rPr>
            </w:pPr>
          </w:p>
        </w:tc>
        <w:tc>
          <w:tcPr>
            <w:tcW w:w="0" w:type="auto"/>
          </w:tcPr>
          <w:p w:rsidR="009E065B" w:rsidRPr="00997FF5" w:rsidRDefault="009E065B" w:rsidP="00997FF5">
            <w:pPr>
              <w:spacing w:after="0" w:line="240" w:lineRule="auto"/>
              <w:jc w:val="both"/>
              <w:rPr>
                <w:rFonts w:ascii="Arial Narrow" w:hAnsi="Arial Narrow" w:cs="Arial"/>
                <w:sz w:val="24"/>
                <w:szCs w:val="24"/>
              </w:rPr>
            </w:pPr>
            <w:r w:rsidRPr="00997FF5">
              <w:rPr>
                <w:rFonts w:ascii="Arial Narrow" w:hAnsi="Arial Narrow" w:cs="Arial"/>
                <w:sz w:val="24"/>
                <w:szCs w:val="24"/>
              </w:rPr>
              <w:t xml:space="preserve">JNMC&amp;H, Ajmer </w:t>
            </w:r>
          </w:p>
        </w:tc>
        <w:tc>
          <w:tcPr>
            <w:tcW w:w="0" w:type="auto"/>
          </w:tcPr>
          <w:p w:rsidR="009E065B" w:rsidRPr="00997FF5" w:rsidRDefault="009E065B" w:rsidP="00997FF5">
            <w:pPr>
              <w:spacing w:after="0" w:line="240" w:lineRule="auto"/>
              <w:jc w:val="both"/>
              <w:rPr>
                <w:rFonts w:ascii="Arial Narrow" w:hAnsi="Arial Narrow" w:cs="Arial"/>
                <w:sz w:val="24"/>
                <w:szCs w:val="24"/>
              </w:rPr>
            </w:pPr>
            <w:r w:rsidRPr="00997FF5">
              <w:rPr>
                <w:rFonts w:ascii="Arial Narrow" w:hAnsi="Arial Narrow" w:cs="Arial"/>
                <w:sz w:val="24"/>
                <w:szCs w:val="24"/>
              </w:rPr>
              <w:t>13</w:t>
            </w:r>
          </w:p>
        </w:tc>
      </w:tr>
      <w:tr w:rsidR="009E065B" w:rsidRPr="00997FF5" w:rsidTr="007D3DB7">
        <w:trPr>
          <w:jc w:val="center"/>
        </w:trPr>
        <w:tc>
          <w:tcPr>
            <w:tcW w:w="0" w:type="auto"/>
          </w:tcPr>
          <w:p w:rsidR="009E065B" w:rsidRPr="00997FF5" w:rsidRDefault="009E065B" w:rsidP="00997FF5">
            <w:pPr>
              <w:pStyle w:val="ListParagraph"/>
              <w:ind w:left="360"/>
              <w:jc w:val="both"/>
              <w:rPr>
                <w:rFonts w:ascii="Arial Narrow" w:hAnsi="Arial Narrow" w:cs="Arial"/>
                <w:lang w:eastAsia="en-IN"/>
              </w:rPr>
            </w:pPr>
          </w:p>
        </w:tc>
        <w:tc>
          <w:tcPr>
            <w:tcW w:w="0" w:type="auto"/>
          </w:tcPr>
          <w:p w:rsidR="009E065B" w:rsidRPr="00997FF5" w:rsidRDefault="009E065B" w:rsidP="00997FF5">
            <w:pPr>
              <w:spacing w:after="0" w:line="240" w:lineRule="auto"/>
              <w:jc w:val="both"/>
              <w:rPr>
                <w:rFonts w:ascii="Arial Narrow" w:hAnsi="Arial Narrow" w:cs="Arial"/>
                <w:sz w:val="24"/>
                <w:szCs w:val="24"/>
              </w:rPr>
            </w:pPr>
            <w:r w:rsidRPr="00997FF5">
              <w:rPr>
                <w:rFonts w:ascii="Arial Narrow" w:hAnsi="Arial Narrow" w:cs="Arial"/>
                <w:sz w:val="24"/>
                <w:szCs w:val="24"/>
              </w:rPr>
              <w:t xml:space="preserve">CSMMC, Lucknow </w:t>
            </w:r>
          </w:p>
        </w:tc>
        <w:tc>
          <w:tcPr>
            <w:tcW w:w="0" w:type="auto"/>
          </w:tcPr>
          <w:p w:rsidR="009E065B" w:rsidRPr="00997FF5" w:rsidRDefault="009E065B" w:rsidP="00997FF5">
            <w:pPr>
              <w:spacing w:after="0" w:line="240" w:lineRule="auto"/>
              <w:jc w:val="both"/>
              <w:rPr>
                <w:rFonts w:ascii="Arial Narrow" w:hAnsi="Arial Narrow" w:cs="Arial"/>
                <w:sz w:val="24"/>
                <w:szCs w:val="24"/>
              </w:rPr>
            </w:pPr>
            <w:r w:rsidRPr="00997FF5">
              <w:rPr>
                <w:rFonts w:ascii="Arial Narrow" w:hAnsi="Arial Narrow" w:cs="Arial"/>
                <w:sz w:val="24"/>
                <w:szCs w:val="24"/>
              </w:rPr>
              <w:t>21</w:t>
            </w:r>
          </w:p>
        </w:tc>
      </w:tr>
      <w:tr w:rsidR="009E065B" w:rsidRPr="00997FF5" w:rsidTr="007D3DB7">
        <w:trPr>
          <w:jc w:val="center"/>
        </w:trPr>
        <w:tc>
          <w:tcPr>
            <w:tcW w:w="0" w:type="auto"/>
          </w:tcPr>
          <w:p w:rsidR="009E065B" w:rsidRPr="00997FF5" w:rsidRDefault="009E065B" w:rsidP="00997FF5">
            <w:pPr>
              <w:pStyle w:val="ListParagraph"/>
              <w:ind w:left="360"/>
              <w:jc w:val="both"/>
              <w:rPr>
                <w:rFonts w:ascii="Arial Narrow" w:hAnsi="Arial Narrow" w:cs="Arial"/>
                <w:lang w:eastAsia="en-IN"/>
              </w:rPr>
            </w:pPr>
          </w:p>
        </w:tc>
        <w:tc>
          <w:tcPr>
            <w:tcW w:w="0" w:type="auto"/>
          </w:tcPr>
          <w:p w:rsidR="009E065B" w:rsidRPr="00997FF5" w:rsidRDefault="009E065B" w:rsidP="00997FF5">
            <w:pPr>
              <w:spacing w:after="0" w:line="240" w:lineRule="auto"/>
              <w:jc w:val="both"/>
              <w:rPr>
                <w:rFonts w:ascii="Arial Narrow" w:hAnsi="Arial Narrow" w:cs="Arial"/>
                <w:sz w:val="24"/>
                <w:szCs w:val="24"/>
              </w:rPr>
            </w:pPr>
            <w:r w:rsidRPr="00997FF5">
              <w:rPr>
                <w:rFonts w:ascii="Arial Narrow" w:hAnsi="Arial Narrow" w:cs="Arial"/>
                <w:sz w:val="24"/>
                <w:szCs w:val="24"/>
              </w:rPr>
              <w:t xml:space="preserve">NSBC, Jabalpur </w:t>
            </w:r>
          </w:p>
        </w:tc>
        <w:tc>
          <w:tcPr>
            <w:tcW w:w="0" w:type="auto"/>
          </w:tcPr>
          <w:p w:rsidR="009E065B" w:rsidRPr="00997FF5" w:rsidRDefault="009E065B" w:rsidP="00997FF5">
            <w:pPr>
              <w:spacing w:after="0" w:line="240" w:lineRule="auto"/>
              <w:jc w:val="both"/>
              <w:rPr>
                <w:rFonts w:ascii="Arial Narrow" w:hAnsi="Arial Narrow" w:cs="Arial"/>
                <w:sz w:val="24"/>
                <w:szCs w:val="24"/>
              </w:rPr>
            </w:pPr>
            <w:r w:rsidRPr="00997FF5">
              <w:rPr>
                <w:rFonts w:ascii="Arial Narrow" w:hAnsi="Arial Narrow" w:cs="Arial"/>
                <w:sz w:val="24"/>
                <w:szCs w:val="24"/>
              </w:rPr>
              <w:t>23</w:t>
            </w:r>
          </w:p>
        </w:tc>
      </w:tr>
      <w:tr w:rsidR="009E065B" w:rsidRPr="00997FF5" w:rsidTr="007D3DB7">
        <w:trPr>
          <w:jc w:val="center"/>
        </w:trPr>
        <w:tc>
          <w:tcPr>
            <w:tcW w:w="0" w:type="auto"/>
          </w:tcPr>
          <w:p w:rsidR="009E065B" w:rsidRPr="00997FF5" w:rsidRDefault="009E065B" w:rsidP="00997FF5">
            <w:pPr>
              <w:pStyle w:val="ListParagraph"/>
              <w:ind w:left="360"/>
              <w:jc w:val="both"/>
              <w:rPr>
                <w:rFonts w:ascii="Arial Narrow" w:hAnsi="Arial Narrow" w:cs="Arial"/>
                <w:lang w:eastAsia="en-IN"/>
              </w:rPr>
            </w:pPr>
          </w:p>
        </w:tc>
        <w:tc>
          <w:tcPr>
            <w:tcW w:w="0" w:type="auto"/>
          </w:tcPr>
          <w:p w:rsidR="009E065B" w:rsidRPr="00997FF5" w:rsidRDefault="009E065B" w:rsidP="00997FF5">
            <w:pPr>
              <w:spacing w:after="0" w:line="240" w:lineRule="auto"/>
              <w:jc w:val="both"/>
              <w:rPr>
                <w:rFonts w:ascii="Arial Narrow" w:hAnsi="Arial Narrow" w:cs="Arial"/>
                <w:sz w:val="24"/>
                <w:szCs w:val="24"/>
              </w:rPr>
            </w:pPr>
            <w:r w:rsidRPr="00997FF5">
              <w:rPr>
                <w:rFonts w:ascii="Arial Narrow" w:hAnsi="Arial Narrow" w:cs="Arial"/>
                <w:sz w:val="24"/>
                <w:szCs w:val="24"/>
              </w:rPr>
              <w:t xml:space="preserve">JNMC&amp;H, Bhagalpur </w:t>
            </w:r>
          </w:p>
        </w:tc>
        <w:tc>
          <w:tcPr>
            <w:tcW w:w="0" w:type="auto"/>
          </w:tcPr>
          <w:p w:rsidR="009E065B" w:rsidRPr="00997FF5" w:rsidRDefault="009E065B" w:rsidP="00997FF5">
            <w:pPr>
              <w:spacing w:after="0" w:line="240" w:lineRule="auto"/>
              <w:jc w:val="both"/>
              <w:rPr>
                <w:rFonts w:ascii="Arial Narrow" w:hAnsi="Arial Narrow" w:cs="Arial"/>
                <w:sz w:val="24"/>
                <w:szCs w:val="24"/>
              </w:rPr>
            </w:pPr>
            <w:r w:rsidRPr="00997FF5">
              <w:rPr>
                <w:rFonts w:ascii="Arial Narrow" w:hAnsi="Arial Narrow" w:cs="Arial"/>
                <w:sz w:val="24"/>
                <w:szCs w:val="24"/>
              </w:rPr>
              <w:t>25</w:t>
            </w:r>
          </w:p>
        </w:tc>
      </w:tr>
      <w:tr w:rsidR="009E065B" w:rsidRPr="00997FF5" w:rsidTr="007D3DB7">
        <w:trPr>
          <w:jc w:val="center"/>
        </w:trPr>
        <w:tc>
          <w:tcPr>
            <w:tcW w:w="0" w:type="auto"/>
          </w:tcPr>
          <w:p w:rsidR="009E065B" w:rsidRPr="00997FF5" w:rsidRDefault="009E065B" w:rsidP="00997FF5">
            <w:pPr>
              <w:pStyle w:val="ListParagraph"/>
              <w:numPr>
                <w:ilvl w:val="0"/>
                <w:numId w:val="3"/>
              </w:numPr>
              <w:jc w:val="both"/>
              <w:rPr>
                <w:rFonts w:ascii="Arial Narrow" w:hAnsi="Arial Narrow" w:cs="Arial"/>
                <w:lang w:eastAsia="en-IN"/>
              </w:rPr>
            </w:pPr>
          </w:p>
        </w:tc>
        <w:tc>
          <w:tcPr>
            <w:tcW w:w="0" w:type="auto"/>
          </w:tcPr>
          <w:p w:rsidR="009E065B" w:rsidRPr="00997FF5" w:rsidRDefault="009E065B" w:rsidP="00997FF5">
            <w:pPr>
              <w:spacing w:after="0" w:line="240" w:lineRule="auto"/>
              <w:jc w:val="both"/>
              <w:rPr>
                <w:rFonts w:ascii="Arial Narrow" w:hAnsi="Arial Narrow" w:cs="Arial"/>
                <w:b/>
                <w:sz w:val="24"/>
                <w:szCs w:val="24"/>
              </w:rPr>
            </w:pPr>
            <w:r w:rsidRPr="00997FF5">
              <w:rPr>
                <w:rFonts w:ascii="Arial Narrow" w:hAnsi="Arial Narrow" w:cs="Arial"/>
                <w:sz w:val="24"/>
                <w:szCs w:val="24"/>
              </w:rPr>
              <w:t xml:space="preserve">BASLP </w:t>
            </w:r>
          </w:p>
        </w:tc>
        <w:tc>
          <w:tcPr>
            <w:tcW w:w="0" w:type="auto"/>
          </w:tcPr>
          <w:p w:rsidR="009E065B" w:rsidRPr="00997FF5" w:rsidRDefault="009E065B" w:rsidP="00997FF5">
            <w:pPr>
              <w:spacing w:after="0" w:line="240" w:lineRule="auto"/>
              <w:jc w:val="both"/>
              <w:rPr>
                <w:rFonts w:ascii="Arial Narrow" w:hAnsi="Arial Narrow" w:cs="Arial"/>
                <w:sz w:val="24"/>
                <w:szCs w:val="24"/>
              </w:rPr>
            </w:pPr>
            <w:r w:rsidRPr="00997FF5">
              <w:rPr>
                <w:rFonts w:ascii="Arial Narrow" w:hAnsi="Arial Narrow" w:cs="Arial"/>
                <w:sz w:val="24"/>
                <w:szCs w:val="24"/>
              </w:rPr>
              <w:t>61</w:t>
            </w:r>
          </w:p>
        </w:tc>
      </w:tr>
      <w:tr w:rsidR="009E065B" w:rsidRPr="00997FF5" w:rsidTr="007D3DB7">
        <w:trPr>
          <w:jc w:val="center"/>
        </w:trPr>
        <w:tc>
          <w:tcPr>
            <w:tcW w:w="0" w:type="auto"/>
          </w:tcPr>
          <w:p w:rsidR="009E065B" w:rsidRPr="00997FF5" w:rsidRDefault="009E065B" w:rsidP="00997FF5">
            <w:pPr>
              <w:pStyle w:val="ListParagraph"/>
              <w:numPr>
                <w:ilvl w:val="0"/>
                <w:numId w:val="3"/>
              </w:numPr>
              <w:jc w:val="both"/>
              <w:rPr>
                <w:rFonts w:ascii="Arial Narrow" w:hAnsi="Arial Narrow" w:cs="Arial"/>
                <w:lang w:eastAsia="en-IN"/>
              </w:rPr>
            </w:pPr>
          </w:p>
        </w:tc>
        <w:tc>
          <w:tcPr>
            <w:tcW w:w="0" w:type="auto"/>
          </w:tcPr>
          <w:p w:rsidR="009E065B" w:rsidRPr="00997FF5" w:rsidRDefault="009E065B" w:rsidP="00997FF5">
            <w:pPr>
              <w:spacing w:after="0" w:line="240" w:lineRule="auto"/>
              <w:jc w:val="both"/>
              <w:rPr>
                <w:rFonts w:ascii="Arial Narrow" w:hAnsi="Arial Narrow" w:cs="Arial"/>
                <w:b/>
                <w:sz w:val="24"/>
                <w:szCs w:val="24"/>
              </w:rPr>
            </w:pPr>
            <w:r w:rsidRPr="00997FF5">
              <w:rPr>
                <w:rFonts w:ascii="Arial Narrow" w:hAnsi="Arial Narrow" w:cs="Arial"/>
                <w:sz w:val="24"/>
                <w:szCs w:val="24"/>
              </w:rPr>
              <w:t>B.S.Ed. (Hearing Impairment)</w:t>
            </w:r>
          </w:p>
        </w:tc>
        <w:tc>
          <w:tcPr>
            <w:tcW w:w="0" w:type="auto"/>
          </w:tcPr>
          <w:p w:rsidR="009E065B" w:rsidRPr="00997FF5" w:rsidRDefault="009E065B" w:rsidP="00997FF5">
            <w:pPr>
              <w:spacing w:after="0" w:line="240" w:lineRule="auto"/>
              <w:jc w:val="both"/>
              <w:rPr>
                <w:rFonts w:ascii="Arial Narrow" w:hAnsi="Arial Narrow" w:cs="Arial"/>
                <w:sz w:val="24"/>
                <w:szCs w:val="24"/>
              </w:rPr>
            </w:pPr>
            <w:r w:rsidRPr="00997FF5">
              <w:rPr>
                <w:rFonts w:ascii="Arial Narrow" w:hAnsi="Arial Narrow" w:cs="Arial"/>
                <w:sz w:val="24"/>
                <w:szCs w:val="24"/>
              </w:rPr>
              <w:t>3</w:t>
            </w:r>
          </w:p>
        </w:tc>
      </w:tr>
      <w:tr w:rsidR="009E065B" w:rsidRPr="00997FF5" w:rsidTr="007D3DB7">
        <w:trPr>
          <w:jc w:val="center"/>
        </w:trPr>
        <w:tc>
          <w:tcPr>
            <w:tcW w:w="0" w:type="auto"/>
          </w:tcPr>
          <w:p w:rsidR="009E065B" w:rsidRPr="00997FF5" w:rsidRDefault="009E065B" w:rsidP="00997FF5">
            <w:pPr>
              <w:pStyle w:val="ListParagraph"/>
              <w:numPr>
                <w:ilvl w:val="0"/>
                <w:numId w:val="3"/>
              </w:numPr>
              <w:jc w:val="both"/>
              <w:rPr>
                <w:rFonts w:ascii="Arial Narrow" w:hAnsi="Arial Narrow" w:cs="Arial"/>
                <w:lang w:eastAsia="en-IN"/>
              </w:rPr>
            </w:pPr>
          </w:p>
        </w:tc>
        <w:tc>
          <w:tcPr>
            <w:tcW w:w="0" w:type="auto"/>
          </w:tcPr>
          <w:p w:rsidR="009E065B" w:rsidRPr="00997FF5" w:rsidRDefault="009E065B" w:rsidP="00997FF5">
            <w:pPr>
              <w:spacing w:after="0" w:line="240" w:lineRule="auto"/>
              <w:jc w:val="both"/>
              <w:rPr>
                <w:rFonts w:ascii="Arial Narrow" w:hAnsi="Arial Narrow" w:cs="Arial"/>
                <w:sz w:val="24"/>
                <w:szCs w:val="24"/>
              </w:rPr>
            </w:pPr>
            <w:r w:rsidRPr="00997FF5">
              <w:rPr>
                <w:rFonts w:ascii="Arial Narrow" w:hAnsi="Arial Narrow" w:cs="Arial"/>
                <w:sz w:val="24"/>
                <w:szCs w:val="24"/>
              </w:rPr>
              <w:t>PGDFSST</w:t>
            </w:r>
          </w:p>
        </w:tc>
        <w:tc>
          <w:tcPr>
            <w:tcW w:w="0" w:type="auto"/>
          </w:tcPr>
          <w:p w:rsidR="009E065B" w:rsidRPr="00997FF5" w:rsidRDefault="009E065B" w:rsidP="00997FF5">
            <w:pPr>
              <w:spacing w:after="0" w:line="240" w:lineRule="auto"/>
              <w:jc w:val="both"/>
              <w:rPr>
                <w:rFonts w:ascii="Arial Narrow" w:hAnsi="Arial Narrow" w:cs="Arial"/>
                <w:sz w:val="24"/>
                <w:szCs w:val="24"/>
              </w:rPr>
            </w:pPr>
            <w:r w:rsidRPr="00997FF5">
              <w:rPr>
                <w:rFonts w:ascii="Arial Narrow" w:hAnsi="Arial Narrow" w:cs="Arial"/>
                <w:sz w:val="24"/>
                <w:szCs w:val="24"/>
              </w:rPr>
              <w:t>4</w:t>
            </w:r>
          </w:p>
        </w:tc>
      </w:tr>
      <w:tr w:rsidR="009E065B" w:rsidRPr="00997FF5" w:rsidTr="007D3DB7">
        <w:trPr>
          <w:jc w:val="center"/>
        </w:trPr>
        <w:tc>
          <w:tcPr>
            <w:tcW w:w="0" w:type="auto"/>
          </w:tcPr>
          <w:p w:rsidR="009E065B" w:rsidRPr="00997FF5" w:rsidRDefault="009E065B" w:rsidP="00997FF5">
            <w:pPr>
              <w:pStyle w:val="ListParagraph"/>
              <w:numPr>
                <w:ilvl w:val="0"/>
                <w:numId w:val="3"/>
              </w:numPr>
              <w:jc w:val="both"/>
              <w:rPr>
                <w:rFonts w:ascii="Arial Narrow" w:hAnsi="Arial Narrow" w:cs="Arial"/>
                <w:lang w:eastAsia="en-IN"/>
              </w:rPr>
            </w:pPr>
          </w:p>
        </w:tc>
        <w:tc>
          <w:tcPr>
            <w:tcW w:w="0" w:type="auto"/>
          </w:tcPr>
          <w:p w:rsidR="009E065B" w:rsidRPr="00997FF5" w:rsidRDefault="009E065B" w:rsidP="00997FF5">
            <w:pPr>
              <w:spacing w:after="0" w:line="240" w:lineRule="auto"/>
              <w:jc w:val="both"/>
              <w:rPr>
                <w:rFonts w:ascii="Arial Narrow" w:hAnsi="Arial Narrow" w:cs="Arial"/>
                <w:sz w:val="24"/>
                <w:szCs w:val="24"/>
              </w:rPr>
            </w:pPr>
            <w:r w:rsidRPr="00997FF5">
              <w:rPr>
                <w:rFonts w:ascii="Arial Narrow" w:hAnsi="Arial Narrow" w:cs="Arial"/>
                <w:sz w:val="24"/>
                <w:szCs w:val="24"/>
              </w:rPr>
              <w:t>PGDCLSLP</w:t>
            </w:r>
          </w:p>
        </w:tc>
        <w:tc>
          <w:tcPr>
            <w:tcW w:w="0" w:type="auto"/>
          </w:tcPr>
          <w:p w:rsidR="009E065B" w:rsidRPr="00997FF5" w:rsidRDefault="009E065B" w:rsidP="00997FF5">
            <w:pPr>
              <w:spacing w:after="0" w:line="240" w:lineRule="auto"/>
              <w:jc w:val="both"/>
              <w:rPr>
                <w:rFonts w:ascii="Arial Narrow" w:hAnsi="Arial Narrow" w:cs="Arial"/>
                <w:sz w:val="24"/>
                <w:szCs w:val="24"/>
              </w:rPr>
            </w:pPr>
            <w:r w:rsidRPr="00997FF5">
              <w:rPr>
                <w:rFonts w:ascii="Arial Narrow" w:hAnsi="Arial Narrow" w:cs="Arial"/>
                <w:sz w:val="24"/>
                <w:szCs w:val="24"/>
              </w:rPr>
              <w:t>3</w:t>
            </w:r>
          </w:p>
        </w:tc>
      </w:tr>
      <w:tr w:rsidR="009E065B" w:rsidRPr="00997FF5" w:rsidTr="007D3DB7">
        <w:trPr>
          <w:jc w:val="center"/>
        </w:trPr>
        <w:tc>
          <w:tcPr>
            <w:tcW w:w="0" w:type="auto"/>
          </w:tcPr>
          <w:p w:rsidR="009E065B" w:rsidRPr="00997FF5" w:rsidRDefault="009E065B" w:rsidP="00997FF5">
            <w:pPr>
              <w:pStyle w:val="ListParagraph"/>
              <w:numPr>
                <w:ilvl w:val="0"/>
                <w:numId w:val="3"/>
              </w:numPr>
              <w:jc w:val="both"/>
              <w:rPr>
                <w:rFonts w:ascii="Arial Narrow" w:hAnsi="Arial Narrow" w:cs="Arial"/>
                <w:lang w:eastAsia="en-IN"/>
              </w:rPr>
            </w:pPr>
          </w:p>
        </w:tc>
        <w:tc>
          <w:tcPr>
            <w:tcW w:w="0" w:type="auto"/>
          </w:tcPr>
          <w:p w:rsidR="009E065B" w:rsidRPr="00997FF5" w:rsidRDefault="009E065B" w:rsidP="00997FF5">
            <w:pPr>
              <w:spacing w:after="0" w:line="240" w:lineRule="auto"/>
              <w:jc w:val="both"/>
              <w:rPr>
                <w:rFonts w:ascii="Arial Narrow" w:hAnsi="Arial Narrow" w:cs="Arial"/>
                <w:sz w:val="24"/>
                <w:szCs w:val="24"/>
              </w:rPr>
            </w:pPr>
            <w:r w:rsidRPr="00997FF5">
              <w:rPr>
                <w:rFonts w:ascii="Arial Narrow" w:hAnsi="Arial Narrow" w:cs="Arial"/>
                <w:sz w:val="24"/>
                <w:szCs w:val="24"/>
              </w:rPr>
              <w:t xml:space="preserve">PGDNA  </w:t>
            </w:r>
          </w:p>
        </w:tc>
        <w:tc>
          <w:tcPr>
            <w:tcW w:w="0" w:type="auto"/>
          </w:tcPr>
          <w:p w:rsidR="009E065B" w:rsidRPr="00997FF5" w:rsidRDefault="009E065B" w:rsidP="00997FF5">
            <w:pPr>
              <w:spacing w:after="0" w:line="240" w:lineRule="auto"/>
              <w:jc w:val="both"/>
              <w:rPr>
                <w:rFonts w:ascii="Arial Narrow" w:hAnsi="Arial Narrow" w:cs="Arial"/>
                <w:sz w:val="24"/>
                <w:szCs w:val="24"/>
              </w:rPr>
            </w:pPr>
            <w:r w:rsidRPr="00997FF5">
              <w:rPr>
                <w:rFonts w:ascii="Arial Narrow" w:hAnsi="Arial Narrow" w:cs="Arial"/>
                <w:sz w:val="24"/>
                <w:szCs w:val="24"/>
              </w:rPr>
              <w:t>8</w:t>
            </w:r>
          </w:p>
        </w:tc>
      </w:tr>
      <w:tr w:rsidR="009E065B" w:rsidRPr="00997FF5" w:rsidTr="007D3DB7">
        <w:trPr>
          <w:jc w:val="center"/>
        </w:trPr>
        <w:tc>
          <w:tcPr>
            <w:tcW w:w="0" w:type="auto"/>
          </w:tcPr>
          <w:p w:rsidR="009E065B" w:rsidRPr="00997FF5" w:rsidRDefault="009E065B" w:rsidP="00997FF5">
            <w:pPr>
              <w:pStyle w:val="ListParagraph"/>
              <w:numPr>
                <w:ilvl w:val="0"/>
                <w:numId w:val="3"/>
              </w:numPr>
              <w:jc w:val="both"/>
              <w:rPr>
                <w:rFonts w:ascii="Arial Narrow" w:hAnsi="Arial Narrow" w:cs="Arial"/>
                <w:lang w:eastAsia="en-IN"/>
              </w:rPr>
            </w:pPr>
          </w:p>
        </w:tc>
        <w:tc>
          <w:tcPr>
            <w:tcW w:w="0" w:type="auto"/>
          </w:tcPr>
          <w:p w:rsidR="009E065B" w:rsidRPr="00997FF5" w:rsidRDefault="009E065B" w:rsidP="00997FF5">
            <w:pPr>
              <w:spacing w:after="0" w:line="240" w:lineRule="auto"/>
              <w:jc w:val="both"/>
              <w:rPr>
                <w:rFonts w:ascii="Arial Narrow" w:hAnsi="Arial Narrow" w:cs="Arial"/>
                <w:b/>
                <w:sz w:val="24"/>
                <w:szCs w:val="24"/>
              </w:rPr>
            </w:pPr>
            <w:r w:rsidRPr="00997FF5">
              <w:rPr>
                <w:rFonts w:ascii="Arial Narrow" w:hAnsi="Arial Narrow" w:cs="Arial"/>
                <w:sz w:val="24"/>
                <w:szCs w:val="24"/>
              </w:rPr>
              <w:t>M.Sc. (Speech-Language Pathology)</w:t>
            </w:r>
          </w:p>
        </w:tc>
        <w:tc>
          <w:tcPr>
            <w:tcW w:w="0" w:type="auto"/>
          </w:tcPr>
          <w:p w:rsidR="009E065B" w:rsidRPr="00997FF5" w:rsidRDefault="009E065B" w:rsidP="00997FF5">
            <w:pPr>
              <w:spacing w:after="0" w:line="240" w:lineRule="auto"/>
              <w:jc w:val="both"/>
              <w:rPr>
                <w:rFonts w:ascii="Arial Narrow" w:hAnsi="Arial Narrow" w:cs="Arial"/>
                <w:sz w:val="24"/>
                <w:szCs w:val="24"/>
              </w:rPr>
            </w:pPr>
            <w:r w:rsidRPr="00997FF5">
              <w:rPr>
                <w:rFonts w:ascii="Arial Narrow" w:hAnsi="Arial Narrow" w:cs="Arial"/>
                <w:sz w:val="24"/>
                <w:szCs w:val="24"/>
              </w:rPr>
              <w:t>36</w:t>
            </w:r>
          </w:p>
        </w:tc>
      </w:tr>
      <w:tr w:rsidR="009E065B" w:rsidRPr="00997FF5" w:rsidTr="007D3DB7">
        <w:trPr>
          <w:jc w:val="center"/>
        </w:trPr>
        <w:tc>
          <w:tcPr>
            <w:tcW w:w="0" w:type="auto"/>
          </w:tcPr>
          <w:p w:rsidR="009E065B" w:rsidRPr="00997FF5" w:rsidRDefault="009E065B" w:rsidP="00997FF5">
            <w:pPr>
              <w:pStyle w:val="ListParagraph"/>
              <w:numPr>
                <w:ilvl w:val="0"/>
                <w:numId w:val="3"/>
              </w:numPr>
              <w:jc w:val="both"/>
              <w:rPr>
                <w:rFonts w:ascii="Arial Narrow" w:hAnsi="Arial Narrow" w:cs="Arial"/>
                <w:lang w:eastAsia="en-IN"/>
              </w:rPr>
            </w:pPr>
          </w:p>
        </w:tc>
        <w:tc>
          <w:tcPr>
            <w:tcW w:w="0" w:type="auto"/>
          </w:tcPr>
          <w:p w:rsidR="009E065B" w:rsidRPr="00997FF5" w:rsidRDefault="009E065B" w:rsidP="00997FF5">
            <w:pPr>
              <w:spacing w:after="0" w:line="240" w:lineRule="auto"/>
              <w:jc w:val="both"/>
              <w:rPr>
                <w:rFonts w:ascii="Arial Narrow" w:hAnsi="Arial Narrow" w:cs="Arial"/>
                <w:b/>
                <w:sz w:val="24"/>
                <w:szCs w:val="24"/>
              </w:rPr>
            </w:pPr>
            <w:r w:rsidRPr="00997FF5">
              <w:rPr>
                <w:rFonts w:ascii="Arial Narrow" w:hAnsi="Arial Narrow" w:cs="Arial"/>
                <w:sz w:val="24"/>
                <w:szCs w:val="24"/>
              </w:rPr>
              <w:t>M.Sc. (Audiology)</w:t>
            </w:r>
          </w:p>
        </w:tc>
        <w:tc>
          <w:tcPr>
            <w:tcW w:w="0" w:type="auto"/>
          </w:tcPr>
          <w:p w:rsidR="009E065B" w:rsidRPr="00997FF5" w:rsidRDefault="009E065B" w:rsidP="00997FF5">
            <w:pPr>
              <w:spacing w:after="0" w:line="240" w:lineRule="auto"/>
              <w:jc w:val="both"/>
              <w:rPr>
                <w:rFonts w:ascii="Arial Narrow" w:hAnsi="Arial Narrow" w:cs="Arial"/>
                <w:sz w:val="24"/>
                <w:szCs w:val="24"/>
              </w:rPr>
            </w:pPr>
            <w:r w:rsidRPr="00997FF5">
              <w:rPr>
                <w:rFonts w:ascii="Arial Narrow" w:hAnsi="Arial Narrow" w:cs="Arial"/>
                <w:sz w:val="24"/>
                <w:szCs w:val="24"/>
              </w:rPr>
              <w:t>36</w:t>
            </w:r>
          </w:p>
        </w:tc>
      </w:tr>
      <w:tr w:rsidR="009E065B" w:rsidRPr="00997FF5" w:rsidTr="007D3DB7">
        <w:trPr>
          <w:jc w:val="center"/>
        </w:trPr>
        <w:tc>
          <w:tcPr>
            <w:tcW w:w="0" w:type="auto"/>
          </w:tcPr>
          <w:p w:rsidR="009E065B" w:rsidRPr="00997FF5" w:rsidRDefault="009E065B" w:rsidP="00997FF5">
            <w:pPr>
              <w:pStyle w:val="ListParagraph"/>
              <w:numPr>
                <w:ilvl w:val="0"/>
                <w:numId w:val="3"/>
              </w:numPr>
              <w:jc w:val="both"/>
              <w:rPr>
                <w:rFonts w:ascii="Arial Narrow" w:hAnsi="Arial Narrow" w:cs="Arial"/>
                <w:lang w:eastAsia="en-IN"/>
              </w:rPr>
            </w:pPr>
          </w:p>
        </w:tc>
        <w:tc>
          <w:tcPr>
            <w:tcW w:w="0" w:type="auto"/>
          </w:tcPr>
          <w:p w:rsidR="009E065B" w:rsidRPr="00997FF5" w:rsidRDefault="009E065B" w:rsidP="00997FF5">
            <w:pPr>
              <w:spacing w:after="0" w:line="240" w:lineRule="auto"/>
              <w:jc w:val="both"/>
              <w:rPr>
                <w:rFonts w:ascii="Arial Narrow" w:hAnsi="Arial Narrow" w:cs="Arial"/>
                <w:sz w:val="24"/>
                <w:szCs w:val="24"/>
              </w:rPr>
            </w:pPr>
            <w:r w:rsidRPr="00997FF5">
              <w:rPr>
                <w:rFonts w:ascii="Arial Narrow" w:hAnsi="Arial Narrow" w:cs="Arial"/>
                <w:sz w:val="24"/>
                <w:szCs w:val="24"/>
              </w:rPr>
              <w:t>M.S.Ed. (Hearing Impairment)</w:t>
            </w:r>
          </w:p>
        </w:tc>
        <w:tc>
          <w:tcPr>
            <w:tcW w:w="0" w:type="auto"/>
          </w:tcPr>
          <w:p w:rsidR="009E065B" w:rsidRPr="00997FF5" w:rsidRDefault="009E065B" w:rsidP="00997FF5">
            <w:pPr>
              <w:spacing w:after="0" w:line="240" w:lineRule="auto"/>
              <w:jc w:val="both"/>
              <w:rPr>
                <w:rFonts w:ascii="Arial Narrow" w:hAnsi="Arial Narrow" w:cs="Arial"/>
                <w:sz w:val="24"/>
                <w:szCs w:val="24"/>
              </w:rPr>
            </w:pPr>
            <w:r w:rsidRPr="00997FF5">
              <w:rPr>
                <w:rFonts w:ascii="Arial Narrow" w:hAnsi="Arial Narrow" w:cs="Arial"/>
                <w:sz w:val="24"/>
                <w:szCs w:val="24"/>
              </w:rPr>
              <w:t>3</w:t>
            </w:r>
          </w:p>
        </w:tc>
      </w:tr>
      <w:tr w:rsidR="009E065B" w:rsidRPr="00997FF5" w:rsidTr="007D3DB7">
        <w:trPr>
          <w:jc w:val="center"/>
        </w:trPr>
        <w:tc>
          <w:tcPr>
            <w:tcW w:w="0" w:type="auto"/>
          </w:tcPr>
          <w:p w:rsidR="009E065B" w:rsidRPr="00997FF5" w:rsidRDefault="009E065B" w:rsidP="00997FF5">
            <w:pPr>
              <w:pStyle w:val="ListParagraph"/>
              <w:numPr>
                <w:ilvl w:val="0"/>
                <w:numId w:val="3"/>
              </w:numPr>
              <w:jc w:val="both"/>
              <w:rPr>
                <w:rFonts w:ascii="Arial Narrow" w:hAnsi="Arial Narrow" w:cs="Arial"/>
                <w:lang w:eastAsia="en-IN"/>
              </w:rPr>
            </w:pPr>
          </w:p>
        </w:tc>
        <w:tc>
          <w:tcPr>
            <w:tcW w:w="0" w:type="auto"/>
          </w:tcPr>
          <w:p w:rsidR="009E065B" w:rsidRPr="00997FF5" w:rsidRDefault="009E065B" w:rsidP="00997FF5">
            <w:pPr>
              <w:spacing w:after="0" w:line="240" w:lineRule="auto"/>
              <w:jc w:val="both"/>
              <w:rPr>
                <w:rFonts w:ascii="Arial Narrow" w:hAnsi="Arial Narrow" w:cs="Arial"/>
                <w:sz w:val="24"/>
                <w:szCs w:val="24"/>
              </w:rPr>
            </w:pPr>
            <w:r w:rsidRPr="00997FF5">
              <w:rPr>
                <w:rFonts w:ascii="Arial Narrow" w:hAnsi="Arial Narrow" w:cs="Arial"/>
                <w:sz w:val="24"/>
                <w:szCs w:val="24"/>
              </w:rPr>
              <w:t>Ph.D. (Audiology)</w:t>
            </w:r>
          </w:p>
        </w:tc>
        <w:tc>
          <w:tcPr>
            <w:tcW w:w="0" w:type="auto"/>
          </w:tcPr>
          <w:p w:rsidR="009E065B" w:rsidRPr="00997FF5" w:rsidRDefault="009E065B" w:rsidP="00997FF5">
            <w:pPr>
              <w:spacing w:after="0" w:line="240" w:lineRule="auto"/>
              <w:jc w:val="both"/>
              <w:rPr>
                <w:rFonts w:ascii="Arial Narrow" w:hAnsi="Arial Narrow" w:cs="Arial"/>
                <w:sz w:val="24"/>
                <w:szCs w:val="24"/>
              </w:rPr>
            </w:pPr>
            <w:r w:rsidRPr="00997FF5">
              <w:rPr>
                <w:rFonts w:ascii="Arial Narrow" w:hAnsi="Arial Narrow" w:cs="Arial"/>
                <w:sz w:val="24"/>
                <w:szCs w:val="24"/>
              </w:rPr>
              <w:t>2</w:t>
            </w:r>
          </w:p>
        </w:tc>
      </w:tr>
      <w:tr w:rsidR="009E065B" w:rsidRPr="00997FF5" w:rsidTr="007D3DB7">
        <w:trPr>
          <w:jc w:val="center"/>
        </w:trPr>
        <w:tc>
          <w:tcPr>
            <w:tcW w:w="0" w:type="auto"/>
          </w:tcPr>
          <w:p w:rsidR="009E065B" w:rsidRPr="00997FF5" w:rsidRDefault="009E065B" w:rsidP="00997FF5">
            <w:pPr>
              <w:pStyle w:val="ListParagraph"/>
              <w:numPr>
                <w:ilvl w:val="0"/>
                <w:numId w:val="3"/>
              </w:numPr>
              <w:jc w:val="both"/>
              <w:rPr>
                <w:rFonts w:ascii="Arial Narrow" w:hAnsi="Arial Narrow" w:cs="Arial"/>
                <w:lang w:eastAsia="en-IN"/>
              </w:rPr>
            </w:pPr>
          </w:p>
        </w:tc>
        <w:tc>
          <w:tcPr>
            <w:tcW w:w="0" w:type="auto"/>
          </w:tcPr>
          <w:p w:rsidR="009E065B" w:rsidRPr="00997FF5" w:rsidRDefault="009E065B" w:rsidP="00997FF5">
            <w:pPr>
              <w:spacing w:after="0" w:line="240" w:lineRule="auto"/>
              <w:jc w:val="both"/>
              <w:rPr>
                <w:rFonts w:ascii="Arial Narrow" w:hAnsi="Arial Narrow" w:cs="Arial"/>
                <w:sz w:val="24"/>
                <w:szCs w:val="24"/>
              </w:rPr>
            </w:pPr>
            <w:r w:rsidRPr="00997FF5">
              <w:rPr>
                <w:rFonts w:ascii="Arial Narrow" w:hAnsi="Arial Narrow" w:cs="Arial"/>
                <w:sz w:val="24"/>
                <w:szCs w:val="24"/>
              </w:rPr>
              <w:t>Ph.D. (Speech-Language Pathology)</w:t>
            </w:r>
          </w:p>
        </w:tc>
        <w:tc>
          <w:tcPr>
            <w:tcW w:w="0" w:type="auto"/>
          </w:tcPr>
          <w:p w:rsidR="009E065B" w:rsidRPr="00997FF5" w:rsidRDefault="009E065B" w:rsidP="00997FF5">
            <w:pPr>
              <w:spacing w:after="0" w:line="240" w:lineRule="auto"/>
              <w:jc w:val="both"/>
              <w:rPr>
                <w:rFonts w:ascii="Arial Narrow" w:hAnsi="Arial Narrow" w:cs="Arial"/>
                <w:sz w:val="24"/>
                <w:szCs w:val="24"/>
              </w:rPr>
            </w:pPr>
            <w:r w:rsidRPr="00997FF5">
              <w:rPr>
                <w:rFonts w:ascii="Arial Narrow" w:hAnsi="Arial Narrow" w:cs="Arial"/>
                <w:sz w:val="24"/>
                <w:szCs w:val="24"/>
              </w:rPr>
              <w:t>7</w:t>
            </w:r>
          </w:p>
        </w:tc>
      </w:tr>
      <w:tr w:rsidR="009E065B" w:rsidRPr="00997FF5" w:rsidTr="007D3DB7">
        <w:trPr>
          <w:jc w:val="center"/>
        </w:trPr>
        <w:tc>
          <w:tcPr>
            <w:tcW w:w="0" w:type="auto"/>
            <w:tcBorders>
              <w:bottom w:val="single" w:sz="4" w:space="0" w:color="auto"/>
            </w:tcBorders>
          </w:tcPr>
          <w:p w:rsidR="009E065B" w:rsidRPr="00997FF5" w:rsidRDefault="009E065B" w:rsidP="00997FF5">
            <w:pPr>
              <w:pStyle w:val="ListParagraph"/>
              <w:numPr>
                <w:ilvl w:val="0"/>
                <w:numId w:val="3"/>
              </w:numPr>
              <w:jc w:val="both"/>
              <w:rPr>
                <w:rFonts w:ascii="Arial Narrow" w:hAnsi="Arial Narrow" w:cs="Arial"/>
                <w:lang w:eastAsia="en-IN"/>
              </w:rPr>
            </w:pPr>
          </w:p>
        </w:tc>
        <w:tc>
          <w:tcPr>
            <w:tcW w:w="0" w:type="auto"/>
            <w:tcBorders>
              <w:bottom w:val="single" w:sz="4" w:space="0" w:color="auto"/>
            </w:tcBorders>
          </w:tcPr>
          <w:p w:rsidR="009E065B" w:rsidRPr="00997FF5" w:rsidRDefault="009E065B" w:rsidP="00997FF5">
            <w:pPr>
              <w:spacing w:after="0" w:line="240" w:lineRule="auto"/>
              <w:jc w:val="both"/>
              <w:rPr>
                <w:rFonts w:ascii="Arial Narrow" w:hAnsi="Arial Narrow" w:cs="Arial"/>
                <w:sz w:val="24"/>
                <w:szCs w:val="24"/>
              </w:rPr>
            </w:pPr>
            <w:r w:rsidRPr="00997FF5">
              <w:rPr>
                <w:rFonts w:ascii="Arial Narrow" w:hAnsi="Arial Narrow" w:cs="Arial"/>
                <w:sz w:val="24"/>
                <w:szCs w:val="24"/>
              </w:rPr>
              <w:t>Post Doctoral Fellowship</w:t>
            </w:r>
          </w:p>
        </w:tc>
        <w:tc>
          <w:tcPr>
            <w:tcW w:w="0" w:type="auto"/>
            <w:tcBorders>
              <w:bottom w:val="single" w:sz="4" w:space="0" w:color="auto"/>
            </w:tcBorders>
          </w:tcPr>
          <w:p w:rsidR="009E065B" w:rsidRPr="00997FF5" w:rsidRDefault="009E065B" w:rsidP="00997FF5">
            <w:pPr>
              <w:spacing w:after="0" w:line="240" w:lineRule="auto"/>
              <w:jc w:val="both"/>
              <w:rPr>
                <w:rFonts w:ascii="Arial Narrow" w:hAnsi="Arial Narrow" w:cs="Arial"/>
                <w:sz w:val="24"/>
                <w:szCs w:val="24"/>
              </w:rPr>
            </w:pPr>
            <w:r w:rsidRPr="00997FF5">
              <w:rPr>
                <w:rFonts w:ascii="Arial Narrow" w:hAnsi="Arial Narrow" w:cs="Arial"/>
                <w:sz w:val="24"/>
                <w:szCs w:val="24"/>
              </w:rPr>
              <w:t>-</w:t>
            </w:r>
          </w:p>
        </w:tc>
      </w:tr>
      <w:tr w:rsidR="009E065B" w:rsidRPr="00997FF5" w:rsidTr="007D3DB7">
        <w:trPr>
          <w:jc w:val="center"/>
        </w:trPr>
        <w:tc>
          <w:tcPr>
            <w:tcW w:w="0" w:type="auto"/>
            <w:tcBorders>
              <w:top w:val="single" w:sz="4" w:space="0" w:color="auto"/>
              <w:bottom w:val="single" w:sz="4" w:space="0" w:color="auto"/>
            </w:tcBorders>
          </w:tcPr>
          <w:p w:rsidR="009E065B" w:rsidRPr="00997FF5" w:rsidRDefault="009E065B" w:rsidP="00997FF5">
            <w:pPr>
              <w:spacing w:after="0" w:line="240" w:lineRule="auto"/>
              <w:jc w:val="both"/>
              <w:rPr>
                <w:rFonts w:ascii="Arial Narrow" w:hAnsi="Arial Narrow" w:cs="Arial"/>
                <w:sz w:val="24"/>
                <w:szCs w:val="24"/>
              </w:rPr>
            </w:pPr>
          </w:p>
        </w:tc>
        <w:tc>
          <w:tcPr>
            <w:tcW w:w="0" w:type="auto"/>
            <w:tcBorders>
              <w:top w:val="single" w:sz="4" w:space="0" w:color="auto"/>
              <w:bottom w:val="single" w:sz="4" w:space="0" w:color="auto"/>
            </w:tcBorders>
          </w:tcPr>
          <w:p w:rsidR="009E065B" w:rsidRPr="00997FF5" w:rsidRDefault="009E065B" w:rsidP="00997FF5">
            <w:pPr>
              <w:spacing w:after="0" w:line="240" w:lineRule="auto"/>
              <w:jc w:val="both"/>
              <w:rPr>
                <w:rFonts w:ascii="Arial Narrow" w:hAnsi="Arial Narrow" w:cs="Arial"/>
                <w:b/>
                <w:sz w:val="24"/>
                <w:szCs w:val="24"/>
              </w:rPr>
            </w:pPr>
            <w:r w:rsidRPr="00997FF5">
              <w:rPr>
                <w:rFonts w:ascii="Arial Narrow" w:hAnsi="Arial Narrow" w:cs="Arial"/>
                <w:b/>
                <w:sz w:val="24"/>
                <w:szCs w:val="24"/>
              </w:rPr>
              <w:t>Total</w:t>
            </w:r>
          </w:p>
        </w:tc>
        <w:tc>
          <w:tcPr>
            <w:tcW w:w="0" w:type="auto"/>
            <w:tcBorders>
              <w:top w:val="single" w:sz="4" w:space="0" w:color="auto"/>
              <w:bottom w:val="single" w:sz="4" w:space="0" w:color="auto"/>
            </w:tcBorders>
          </w:tcPr>
          <w:p w:rsidR="009E065B" w:rsidRPr="00997FF5" w:rsidRDefault="009E065B" w:rsidP="00997FF5">
            <w:pPr>
              <w:spacing w:after="0" w:line="240" w:lineRule="auto"/>
              <w:jc w:val="both"/>
              <w:rPr>
                <w:rFonts w:ascii="Arial Narrow" w:hAnsi="Arial Narrow" w:cs="Arial"/>
                <w:b/>
                <w:sz w:val="24"/>
                <w:szCs w:val="24"/>
              </w:rPr>
            </w:pPr>
            <w:r w:rsidRPr="00997FF5">
              <w:rPr>
                <w:rFonts w:ascii="Arial Narrow" w:hAnsi="Arial Narrow" w:cs="Arial"/>
                <w:b/>
                <w:sz w:val="24"/>
                <w:szCs w:val="24"/>
              </w:rPr>
              <w:t>362</w:t>
            </w:r>
          </w:p>
        </w:tc>
      </w:tr>
    </w:tbl>
    <w:p w:rsidR="0070716A" w:rsidRPr="00997FF5" w:rsidRDefault="0070716A" w:rsidP="00997FF5">
      <w:pPr>
        <w:spacing w:line="360" w:lineRule="auto"/>
        <w:jc w:val="both"/>
        <w:rPr>
          <w:rFonts w:ascii="Arial Narrow" w:hAnsi="Arial Narrow"/>
          <w:sz w:val="24"/>
          <w:szCs w:val="24"/>
        </w:rPr>
      </w:pPr>
    </w:p>
    <w:p w:rsidR="001D78B8" w:rsidRPr="00997FF5" w:rsidRDefault="00D20440" w:rsidP="00997FF5">
      <w:pPr>
        <w:jc w:val="both"/>
        <w:rPr>
          <w:rFonts w:ascii="Arial Narrow" w:hAnsi="Arial Narrow"/>
          <w:b/>
          <w:sz w:val="24"/>
          <w:szCs w:val="24"/>
        </w:rPr>
      </w:pPr>
      <w:r w:rsidRPr="00997FF5">
        <w:rPr>
          <w:rFonts w:ascii="Arial Narrow" w:hAnsi="Arial Narrow"/>
          <w:b/>
          <w:sz w:val="24"/>
          <w:szCs w:val="24"/>
        </w:rPr>
        <w:t xml:space="preserve">Table </w:t>
      </w:r>
      <w:r w:rsidR="0029531F" w:rsidRPr="00997FF5">
        <w:rPr>
          <w:rFonts w:ascii="Arial Narrow" w:hAnsi="Arial Narrow"/>
          <w:b/>
          <w:sz w:val="24"/>
          <w:szCs w:val="24"/>
        </w:rPr>
        <w:t>3</w:t>
      </w:r>
      <w:r w:rsidRPr="00997FF5">
        <w:rPr>
          <w:rFonts w:ascii="Arial Narrow" w:hAnsi="Arial Narrow"/>
          <w:b/>
          <w:sz w:val="24"/>
          <w:szCs w:val="24"/>
        </w:rPr>
        <w:t xml:space="preserve">: </w:t>
      </w:r>
      <w:r w:rsidR="001D78B8" w:rsidRPr="00997FF5">
        <w:rPr>
          <w:rFonts w:ascii="Arial Narrow" w:hAnsi="Arial Narrow"/>
          <w:b/>
          <w:sz w:val="24"/>
          <w:szCs w:val="24"/>
        </w:rPr>
        <w:t>Gender</w:t>
      </w:r>
      <w:r w:rsidRPr="00997FF5">
        <w:rPr>
          <w:rFonts w:ascii="Arial Narrow" w:hAnsi="Arial Narrow"/>
          <w:b/>
          <w:sz w:val="24"/>
          <w:szCs w:val="24"/>
        </w:rPr>
        <w:t>-</w:t>
      </w:r>
      <w:r w:rsidR="001D78B8" w:rsidRPr="00997FF5">
        <w:rPr>
          <w:rFonts w:ascii="Arial Narrow" w:hAnsi="Arial Narrow"/>
          <w:b/>
          <w:sz w:val="24"/>
          <w:szCs w:val="24"/>
        </w:rPr>
        <w:t>wise distribution of admi</w:t>
      </w:r>
      <w:r w:rsidR="0029531F" w:rsidRPr="00997FF5">
        <w:rPr>
          <w:rFonts w:ascii="Arial Narrow" w:hAnsi="Arial Narrow"/>
          <w:b/>
          <w:sz w:val="24"/>
          <w:szCs w:val="24"/>
        </w:rPr>
        <w:t xml:space="preserve">tted students : </w:t>
      </w:r>
      <w:r w:rsidR="001D78B8" w:rsidRPr="00997FF5">
        <w:rPr>
          <w:rFonts w:ascii="Arial Narrow" w:hAnsi="Arial Narrow"/>
          <w:b/>
          <w:sz w:val="24"/>
          <w:szCs w:val="24"/>
        </w:rPr>
        <w:t>2010-11</w:t>
      </w:r>
    </w:p>
    <w:tbl>
      <w:tblPr>
        <w:tblW w:w="0" w:type="auto"/>
        <w:tblBorders>
          <w:top w:val="single" w:sz="4" w:space="0" w:color="auto"/>
          <w:bottom w:val="single" w:sz="4" w:space="0" w:color="auto"/>
        </w:tblBorders>
        <w:tblLook w:val="01E0"/>
      </w:tblPr>
      <w:tblGrid>
        <w:gridCol w:w="2448"/>
        <w:gridCol w:w="1094"/>
        <w:gridCol w:w="1771"/>
        <w:gridCol w:w="1771"/>
        <w:gridCol w:w="1772"/>
      </w:tblGrid>
      <w:tr w:rsidR="001D78B8" w:rsidRPr="00997FF5" w:rsidTr="00D20440">
        <w:tc>
          <w:tcPr>
            <w:tcW w:w="3542" w:type="dxa"/>
            <w:gridSpan w:val="2"/>
            <w:tcBorders>
              <w:top w:val="single" w:sz="4" w:space="0" w:color="auto"/>
              <w:bottom w:val="single" w:sz="4" w:space="0" w:color="auto"/>
            </w:tcBorders>
            <w:hideMark/>
          </w:tcPr>
          <w:p w:rsidR="001D78B8" w:rsidRPr="00997FF5" w:rsidRDefault="001D78B8" w:rsidP="00997FF5">
            <w:pPr>
              <w:jc w:val="both"/>
              <w:rPr>
                <w:rFonts w:ascii="Arial Narrow" w:hAnsi="Arial Narrow"/>
                <w:b/>
                <w:sz w:val="24"/>
                <w:szCs w:val="24"/>
              </w:rPr>
            </w:pPr>
            <w:r w:rsidRPr="00997FF5">
              <w:rPr>
                <w:rFonts w:ascii="Arial Narrow" w:hAnsi="Arial Narrow"/>
                <w:b/>
                <w:sz w:val="24"/>
                <w:szCs w:val="24"/>
              </w:rPr>
              <w:t>Name of the course</w:t>
            </w:r>
          </w:p>
        </w:tc>
        <w:tc>
          <w:tcPr>
            <w:tcW w:w="1771" w:type="dxa"/>
            <w:tcBorders>
              <w:top w:val="single" w:sz="4" w:space="0" w:color="auto"/>
              <w:bottom w:val="single" w:sz="4" w:space="0" w:color="auto"/>
            </w:tcBorders>
            <w:hideMark/>
          </w:tcPr>
          <w:p w:rsidR="001D78B8" w:rsidRPr="00997FF5" w:rsidRDefault="001D78B8" w:rsidP="00997FF5">
            <w:pPr>
              <w:jc w:val="both"/>
              <w:rPr>
                <w:rFonts w:ascii="Arial Narrow" w:hAnsi="Arial Narrow"/>
                <w:b/>
                <w:sz w:val="24"/>
                <w:szCs w:val="24"/>
              </w:rPr>
            </w:pPr>
            <w:r w:rsidRPr="00997FF5">
              <w:rPr>
                <w:rFonts w:ascii="Arial Narrow" w:hAnsi="Arial Narrow"/>
                <w:b/>
                <w:sz w:val="24"/>
                <w:szCs w:val="24"/>
              </w:rPr>
              <w:t>Male</w:t>
            </w:r>
          </w:p>
        </w:tc>
        <w:tc>
          <w:tcPr>
            <w:tcW w:w="1771" w:type="dxa"/>
            <w:tcBorders>
              <w:top w:val="single" w:sz="4" w:space="0" w:color="auto"/>
              <w:bottom w:val="single" w:sz="4" w:space="0" w:color="auto"/>
            </w:tcBorders>
            <w:hideMark/>
          </w:tcPr>
          <w:p w:rsidR="001D78B8" w:rsidRPr="00997FF5" w:rsidRDefault="001D78B8" w:rsidP="00997FF5">
            <w:pPr>
              <w:jc w:val="both"/>
              <w:rPr>
                <w:rFonts w:ascii="Arial Narrow" w:hAnsi="Arial Narrow"/>
                <w:b/>
                <w:sz w:val="24"/>
                <w:szCs w:val="24"/>
              </w:rPr>
            </w:pPr>
            <w:r w:rsidRPr="00997FF5">
              <w:rPr>
                <w:rFonts w:ascii="Arial Narrow" w:hAnsi="Arial Narrow"/>
                <w:b/>
                <w:sz w:val="24"/>
                <w:szCs w:val="24"/>
              </w:rPr>
              <w:t>Female</w:t>
            </w:r>
          </w:p>
        </w:tc>
        <w:tc>
          <w:tcPr>
            <w:tcW w:w="1772" w:type="dxa"/>
            <w:tcBorders>
              <w:top w:val="single" w:sz="4" w:space="0" w:color="auto"/>
              <w:bottom w:val="single" w:sz="4" w:space="0" w:color="auto"/>
            </w:tcBorders>
            <w:hideMark/>
          </w:tcPr>
          <w:p w:rsidR="001D78B8" w:rsidRPr="00997FF5" w:rsidRDefault="001D78B8" w:rsidP="00997FF5">
            <w:pPr>
              <w:jc w:val="both"/>
              <w:rPr>
                <w:rFonts w:ascii="Arial Narrow" w:hAnsi="Arial Narrow"/>
                <w:b/>
                <w:sz w:val="24"/>
                <w:szCs w:val="24"/>
              </w:rPr>
            </w:pPr>
            <w:r w:rsidRPr="00997FF5">
              <w:rPr>
                <w:rFonts w:ascii="Arial Narrow" w:hAnsi="Arial Narrow"/>
                <w:b/>
                <w:sz w:val="24"/>
                <w:szCs w:val="24"/>
              </w:rPr>
              <w:t>Total</w:t>
            </w:r>
          </w:p>
        </w:tc>
      </w:tr>
      <w:tr w:rsidR="001D78B8" w:rsidRPr="00997FF5" w:rsidTr="00D20440">
        <w:tc>
          <w:tcPr>
            <w:tcW w:w="3542" w:type="dxa"/>
            <w:gridSpan w:val="2"/>
            <w:tcBorders>
              <w:top w:val="single" w:sz="4" w:space="0" w:color="auto"/>
            </w:tcBorders>
            <w:hideMark/>
          </w:tcPr>
          <w:p w:rsidR="001D78B8" w:rsidRPr="00997FF5" w:rsidRDefault="001D78B8" w:rsidP="00997FF5">
            <w:pPr>
              <w:jc w:val="both"/>
              <w:rPr>
                <w:rFonts w:ascii="Arial Narrow" w:hAnsi="Arial Narrow"/>
                <w:sz w:val="24"/>
                <w:szCs w:val="24"/>
              </w:rPr>
            </w:pPr>
            <w:r w:rsidRPr="00997FF5">
              <w:rPr>
                <w:rFonts w:ascii="Arial Narrow" w:hAnsi="Arial Narrow"/>
                <w:sz w:val="24"/>
                <w:szCs w:val="24"/>
              </w:rPr>
              <w:t>Diploma (HA&amp;ET)</w:t>
            </w:r>
          </w:p>
        </w:tc>
        <w:tc>
          <w:tcPr>
            <w:tcW w:w="1771" w:type="dxa"/>
            <w:tcBorders>
              <w:top w:val="single" w:sz="4" w:space="0" w:color="auto"/>
            </w:tcBorders>
            <w:hideMark/>
          </w:tcPr>
          <w:p w:rsidR="001D78B8" w:rsidRPr="00997FF5" w:rsidRDefault="001D78B8" w:rsidP="00997FF5">
            <w:pPr>
              <w:jc w:val="both"/>
              <w:rPr>
                <w:rFonts w:ascii="Arial Narrow" w:hAnsi="Arial Narrow"/>
                <w:sz w:val="24"/>
                <w:szCs w:val="24"/>
              </w:rPr>
            </w:pPr>
            <w:r w:rsidRPr="00997FF5">
              <w:rPr>
                <w:rFonts w:ascii="Arial Narrow" w:hAnsi="Arial Narrow"/>
                <w:sz w:val="24"/>
                <w:szCs w:val="24"/>
              </w:rPr>
              <w:t>2</w:t>
            </w:r>
          </w:p>
        </w:tc>
        <w:tc>
          <w:tcPr>
            <w:tcW w:w="1771" w:type="dxa"/>
            <w:tcBorders>
              <w:top w:val="single" w:sz="4" w:space="0" w:color="auto"/>
            </w:tcBorders>
            <w:hideMark/>
          </w:tcPr>
          <w:p w:rsidR="001D78B8" w:rsidRPr="00997FF5" w:rsidRDefault="001D78B8" w:rsidP="00997FF5">
            <w:pPr>
              <w:jc w:val="both"/>
              <w:rPr>
                <w:rFonts w:ascii="Arial Narrow" w:hAnsi="Arial Narrow"/>
                <w:sz w:val="24"/>
                <w:szCs w:val="24"/>
              </w:rPr>
            </w:pPr>
            <w:r w:rsidRPr="00997FF5">
              <w:rPr>
                <w:rFonts w:ascii="Arial Narrow" w:hAnsi="Arial Narrow"/>
                <w:sz w:val="24"/>
                <w:szCs w:val="24"/>
              </w:rPr>
              <w:t>2</w:t>
            </w:r>
          </w:p>
        </w:tc>
        <w:tc>
          <w:tcPr>
            <w:tcW w:w="1772" w:type="dxa"/>
            <w:tcBorders>
              <w:top w:val="single" w:sz="4" w:space="0" w:color="auto"/>
            </w:tcBorders>
            <w:hideMark/>
          </w:tcPr>
          <w:p w:rsidR="001D78B8" w:rsidRPr="00997FF5" w:rsidRDefault="001D78B8" w:rsidP="00997FF5">
            <w:pPr>
              <w:jc w:val="both"/>
              <w:rPr>
                <w:rFonts w:ascii="Arial Narrow" w:hAnsi="Arial Narrow"/>
                <w:sz w:val="24"/>
                <w:szCs w:val="24"/>
              </w:rPr>
            </w:pPr>
            <w:r w:rsidRPr="00997FF5">
              <w:rPr>
                <w:rFonts w:ascii="Arial Narrow" w:hAnsi="Arial Narrow"/>
                <w:sz w:val="24"/>
                <w:szCs w:val="24"/>
              </w:rPr>
              <w:t>4</w:t>
            </w:r>
          </w:p>
        </w:tc>
      </w:tr>
      <w:tr w:rsidR="001D78B8" w:rsidRPr="00997FF5" w:rsidTr="00D20440">
        <w:tc>
          <w:tcPr>
            <w:tcW w:w="3542" w:type="dxa"/>
            <w:gridSpan w:val="2"/>
            <w:hideMark/>
          </w:tcPr>
          <w:p w:rsidR="001D78B8" w:rsidRPr="00997FF5" w:rsidRDefault="001D78B8" w:rsidP="00997FF5">
            <w:pPr>
              <w:jc w:val="both"/>
              <w:rPr>
                <w:rFonts w:ascii="Arial Narrow" w:hAnsi="Arial Narrow"/>
                <w:sz w:val="24"/>
                <w:szCs w:val="24"/>
              </w:rPr>
            </w:pPr>
            <w:r w:rsidRPr="00997FF5">
              <w:rPr>
                <w:rFonts w:ascii="Arial Narrow" w:hAnsi="Arial Narrow"/>
                <w:sz w:val="24"/>
                <w:szCs w:val="24"/>
              </w:rPr>
              <w:t>DTY(DHH)</w:t>
            </w:r>
          </w:p>
        </w:tc>
        <w:tc>
          <w:tcPr>
            <w:tcW w:w="1771" w:type="dxa"/>
            <w:hideMark/>
          </w:tcPr>
          <w:p w:rsidR="001D78B8" w:rsidRPr="00997FF5" w:rsidRDefault="001D78B8" w:rsidP="00997FF5">
            <w:pPr>
              <w:jc w:val="both"/>
              <w:rPr>
                <w:rFonts w:ascii="Arial Narrow" w:hAnsi="Arial Narrow"/>
                <w:sz w:val="24"/>
                <w:szCs w:val="24"/>
              </w:rPr>
            </w:pPr>
            <w:r w:rsidRPr="00997FF5">
              <w:rPr>
                <w:rFonts w:ascii="Arial Narrow" w:hAnsi="Arial Narrow"/>
                <w:sz w:val="24"/>
                <w:szCs w:val="24"/>
              </w:rPr>
              <w:t>-</w:t>
            </w:r>
          </w:p>
        </w:tc>
        <w:tc>
          <w:tcPr>
            <w:tcW w:w="1771" w:type="dxa"/>
            <w:hideMark/>
          </w:tcPr>
          <w:p w:rsidR="001D78B8" w:rsidRPr="00997FF5" w:rsidRDefault="001D78B8" w:rsidP="00997FF5">
            <w:pPr>
              <w:jc w:val="both"/>
              <w:rPr>
                <w:rFonts w:ascii="Arial Narrow" w:hAnsi="Arial Narrow"/>
                <w:sz w:val="24"/>
                <w:szCs w:val="24"/>
              </w:rPr>
            </w:pPr>
            <w:r w:rsidRPr="00997FF5">
              <w:rPr>
                <w:rFonts w:ascii="Arial Narrow" w:hAnsi="Arial Narrow"/>
                <w:sz w:val="24"/>
                <w:szCs w:val="24"/>
              </w:rPr>
              <w:t>8</w:t>
            </w:r>
          </w:p>
        </w:tc>
        <w:tc>
          <w:tcPr>
            <w:tcW w:w="1772" w:type="dxa"/>
            <w:hideMark/>
          </w:tcPr>
          <w:p w:rsidR="001D78B8" w:rsidRPr="00997FF5" w:rsidRDefault="001D78B8" w:rsidP="00997FF5">
            <w:pPr>
              <w:jc w:val="both"/>
              <w:rPr>
                <w:rFonts w:ascii="Arial Narrow" w:hAnsi="Arial Narrow"/>
                <w:sz w:val="24"/>
                <w:szCs w:val="24"/>
              </w:rPr>
            </w:pPr>
            <w:r w:rsidRPr="00997FF5">
              <w:rPr>
                <w:rFonts w:ascii="Arial Narrow" w:hAnsi="Arial Narrow"/>
                <w:sz w:val="24"/>
                <w:szCs w:val="24"/>
              </w:rPr>
              <w:t>8</w:t>
            </w:r>
          </w:p>
        </w:tc>
      </w:tr>
      <w:tr w:rsidR="001D78B8" w:rsidRPr="00997FF5" w:rsidTr="00D20440">
        <w:tc>
          <w:tcPr>
            <w:tcW w:w="3542" w:type="dxa"/>
            <w:gridSpan w:val="2"/>
            <w:hideMark/>
          </w:tcPr>
          <w:p w:rsidR="001D78B8" w:rsidRPr="00997FF5" w:rsidRDefault="001D78B8" w:rsidP="00997FF5">
            <w:pPr>
              <w:jc w:val="both"/>
              <w:rPr>
                <w:rFonts w:ascii="Arial Narrow" w:hAnsi="Arial Narrow"/>
                <w:sz w:val="24"/>
                <w:szCs w:val="24"/>
              </w:rPr>
            </w:pPr>
            <w:r w:rsidRPr="00997FF5">
              <w:rPr>
                <w:rFonts w:ascii="Arial Narrow" w:hAnsi="Arial Narrow"/>
                <w:sz w:val="24"/>
                <w:szCs w:val="24"/>
              </w:rPr>
              <w:t>DHLS</w:t>
            </w:r>
          </w:p>
        </w:tc>
        <w:tc>
          <w:tcPr>
            <w:tcW w:w="1771" w:type="dxa"/>
            <w:hideMark/>
          </w:tcPr>
          <w:p w:rsidR="001D78B8" w:rsidRPr="00997FF5" w:rsidRDefault="001D78B8" w:rsidP="00997FF5">
            <w:pPr>
              <w:jc w:val="both"/>
              <w:rPr>
                <w:rFonts w:ascii="Arial Narrow" w:hAnsi="Arial Narrow"/>
                <w:sz w:val="24"/>
                <w:szCs w:val="24"/>
              </w:rPr>
            </w:pPr>
            <w:r w:rsidRPr="00997FF5">
              <w:rPr>
                <w:rFonts w:ascii="Arial Narrow" w:hAnsi="Arial Narrow"/>
                <w:sz w:val="24"/>
                <w:szCs w:val="24"/>
              </w:rPr>
              <w:t>119</w:t>
            </w:r>
          </w:p>
        </w:tc>
        <w:tc>
          <w:tcPr>
            <w:tcW w:w="1771" w:type="dxa"/>
            <w:hideMark/>
          </w:tcPr>
          <w:p w:rsidR="001D78B8" w:rsidRPr="00997FF5" w:rsidRDefault="001D78B8" w:rsidP="00997FF5">
            <w:pPr>
              <w:jc w:val="both"/>
              <w:rPr>
                <w:rFonts w:ascii="Arial Narrow" w:hAnsi="Arial Narrow"/>
                <w:sz w:val="24"/>
                <w:szCs w:val="24"/>
              </w:rPr>
            </w:pPr>
            <w:r w:rsidRPr="00997FF5">
              <w:rPr>
                <w:rFonts w:ascii="Arial Narrow" w:hAnsi="Arial Narrow"/>
                <w:sz w:val="24"/>
                <w:szCs w:val="24"/>
              </w:rPr>
              <w:t>68</w:t>
            </w:r>
          </w:p>
        </w:tc>
        <w:tc>
          <w:tcPr>
            <w:tcW w:w="1772" w:type="dxa"/>
            <w:hideMark/>
          </w:tcPr>
          <w:p w:rsidR="001D78B8" w:rsidRPr="00997FF5" w:rsidRDefault="001D78B8" w:rsidP="00997FF5">
            <w:pPr>
              <w:jc w:val="both"/>
              <w:rPr>
                <w:rFonts w:ascii="Arial Narrow" w:hAnsi="Arial Narrow"/>
                <w:sz w:val="24"/>
                <w:szCs w:val="24"/>
              </w:rPr>
            </w:pPr>
            <w:r w:rsidRPr="00997FF5">
              <w:rPr>
                <w:rFonts w:ascii="Arial Narrow" w:hAnsi="Arial Narrow"/>
                <w:sz w:val="24"/>
                <w:szCs w:val="24"/>
              </w:rPr>
              <w:t>187</w:t>
            </w:r>
          </w:p>
        </w:tc>
      </w:tr>
      <w:tr w:rsidR="001D78B8" w:rsidRPr="00997FF5" w:rsidTr="00D20440">
        <w:tc>
          <w:tcPr>
            <w:tcW w:w="2448" w:type="dxa"/>
            <w:hideMark/>
          </w:tcPr>
          <w:p w:rsidR="001D78B8" w:rsidRPr="00997FF5" w:rsidRDefault="001D78B8" w:rsidP="00997FF5">
            <w:pPr>
              <w:jc w:val="both"/>
              <w:rPr>
                <w:rFonts w:ascii="Arial Narrow" w:hAnsi="Arial Narrow"/>
                <w:sz w:val="24"/>
                <w:szCs w:val="24"/>
              </w:rPr>
            </w:pPr>
            <w:r w:rsidRPr="00997FF5">
              <w:rPr>
                <w:rFonts w:ascii="Arial Narrow" w:hAnsi="Arial Narrow"/>
                <w:sz w:val="24"/>
                <w:szCs w:val="24"/>
              </w:rPr>
              <w:t>BASLP</w:t>
            </w:r>
          </w:p>
        </w:tc>
        <w:tc>
          <w:tcPr>
            <w:tcW w:w="1094" w:type="dxa"/>
            <w:hideMark/>
          </w:tcPr>
          <w:p w:rsidR="001D78B8" w:rsidRPr="00997FF5" w:rsidRDefault="001D78B8" w:rsidP="00997FF5">
            <w:pPr>
              <w:jc w:val="both"/>
              <w:rPr>
                <w:rFonts w:ascii="Arial Narrow" w:hAnsi="Arial Narrow"/>
                <w:sz w:val="24"/>
                <w:szCs w:val="24"/>
              </w:rPr>
            </w:pPr>
          </w:p>
        </w:tc>
        <w:tc>
          <w:tcPr>
            <w:tcW w:w="1771" w:type="dxa"/>
            <w:hideMark/>
          </w:tcPr>
          <w:p w:rsidR="001D78B8" w:rsidRPr="00997FF5" w:rsidRDefault="001D78B8" w:rsidP="00997FF5">
            <w:pPr>
              <w:jc w:val="both"/>
              <w:rPr>
                <w:rFonts w:ascii="Arial Narrow" w:hAnsi="Arial Narrow"/>
                <w:sz w:val="24"/>
                <w:szCs w:val="24"/>
              </w:rPr>
            </w:pPr>
            <w:r w:rsidRPr="00997FF5">
              <w:rPr>
                <w:rFonts w:ascii="Arial Narrow" w:hAnsi="Arial Narrow"/>
                <w:sz w:val="24"/>
                <w:szCs w:val="24"/>
              </w:rPr>
              <w:t>11</w:t>
            </w:r>
          </w:p>
        </w:tc>
        <w:tc>
          <w:tcPr>
            <w:tcW w:w="1771" w:type="dxa"/>
            <w:hideMark/>
          </w:tcPr>
          <w:p w:rsidR="001D78B8" w:rsidRPr="00997FF5" w:rsidRDefault="001D78B8" w:rsidP="00997FF5">
            <w:pPr>
              <w:jc w:val="both"/>
              <w:rPr>
                <w:rFonts w:ascii="Arial Narrow" w:hAnsi="Arial Narrow"/>
                <w:sz w:val="24"/>
                <w:szCs w:val="24"/>
              </w:rPr>
            </w:pPr>
            <w:r w:rsidRPr="00997FF5">
              <w:rPr>
                <w:rFonts w:ascii="Arial Narrow" w:hAnsi="Arial Narrow"/>
                <w:sz w:val="24"/>
                <w:szCs w:val="24"/>
              </w:rPr>
              <w:t>50</w:t>
            </w:r>
          </w:p>
        </w:tc>
        <w:tc>
          <w:tcPr>
            <w:tcW w:w="1772" w:type="dxa"/>
            <w:hideMark/>
          </w:tcPr>
          <w:p w:rsidR="001D78B8" w:rsidRPr="00997FF5" w:rsidRDefault="001D78B8" w:rsidP="00997FF5">
            <w:pPr>
              <w:jc w:val="both"/>
              <w:rPr>
                <w:rFonts w:ascii="Arial Narrow" w:hAnsi="Arial Narrow"/>
                <w:sz w:val="24"/>
                <w:szCs w:val="24"/>
              </w:rPr>
            </w:pPr>
            <w:r w:rsidRPr="00997FF5">
              <w:rPr>
                <w:rFonts w:ascii="Arial Narrow" w:hAnsi="Arial Narrow"/>
                <w:sz w:val="24"/>
                <w:szCs w:val="24"/>
              </w:rPr>
              <w:t>61</w:t>
            </w:r>
          </w:p>
        </w:tc>
      </w:tr>
      <w:tr w:rsidR="001D78B8" w:rsidRPr="00997FF5" w:rsidTr="00D20440">
        <w:tc>
          <w:tcPr>
            <w:tcW w:w="2448" w:type="dxa"/>
            <w:hideMark/>
          </w:tcPr>
          <w:p w:rsidR="001D78B8" w:rsidRPr="00997FF5" w:rsidRDefault="001D78B8" w:rsidP="00997FF5">
            <w:pPr>
              <w:jc w:val="both"/>
              <w:rPr>
                <w:rFonts w:ascii="Arial Narrow" w:hAnsi="Arial Narrow"/>
                <w:sz w:val="24"/>
                <w:szCs w:val="24"/>
              </w:rPr>
            </w:pPr>
            <w:r w:rsidRPr="00997FF5">
              <w:rPr>
                <w:rFonts w:ascii="Arial Narrow" w:hAnsi="Arial Narrow"/>
                <w:sz w:val="24"/>
                <w:szCs w:val="24"/>
              </w:rPr>
              <w:t xml:space="preserve">B. S. Ed. (HI) </w:t>
            </w:r>
          </w:p>
        </w:tc>
        <w:tc>
          <w:tcPr>
            <w:tcW w:w="1094" w:type="dxa"/>
          </w:tcPr>
          <w:p w:rsidR="001D78B8" w:rsidRPr="00997FF5" w:rsidRDefault="001D78B8" w:rsidP="00997FF5">
            <w:pPr>
              <w:jc w:val="both"/>
              <w:rPr>
                <w:rFonts w:ascii="Arial Narrow" w:hAnsi="Arial Narrow"/>
                <w:sz w:val="24"/>
                <w:szCs w:val="24"/>
              </w:rPr>
            </w:pPr>
          </w:p>
        </w:tc>
        <w:tc>
          <w:tcPr>
            <w:tcW w:w="1771" w:type="dxa"/>
            <w:hideMark/>
          </w:tcPr>
          <w:p w:rsidR="001D78B8" w:rsidRPr="00997FF5" w:rsidRDefault="001D78B8" w:rsidP="00997FF5">
            <w:pPr>
              <w:jc w:val="both"/>
              <w:rPr>
                <w:rFonts w:ascii="Arial Narrow" w:hAnsi="Arial Narrow"/>
                <w:sz w:val="24"/>
                <w:szCs w:val="24"/>
              </w:rPr>
            </w:pPr>
            <w:r w:rsidRPr="00997FF5">
              <w:rPr>
                <w:rFonts w:ascii="Arial Narrow" w:hAnsi="Arial Narrow"/>
                <w:sz w:val="24"/>
                <w:szCs w:val="24"/>
              </w:rPr>
              <w:t>2</w:t>
            </w:r>
          </w:p>
        </w:tc>
        <w:tc>
          <w:tcPr>
            <w:tcW w:w="1771" w:type="dxa"/>
            <w:hideMark/>
          </w:tcPr>
          <w:p w:rsidR="001D78B8" w:rsidRPr="00997FF5" w:rsidRDefault="001D78B8" w:rsidP="00997FF5">
            <w:pPr>
              <w:jc w:val="both"/>
              <w:rPr>
                <w:rFonts w:ascii="Arial Narrow" w:hAnsi="Arial Narrow"/>
                <w:sz w:val="24"/>
                <w:szCs w:val="24"/>
              </w:rPr>
            </w:pPr>
            <w:r w:rsidRPr="00997FF5">
              <w:rPr>
                <w:rFonts w:ascii="Arial Narrow" w:hAnsi="Arial Narrow"/>
                <w:sz w:val="24"/>
                <w:szCs w:val="24"/>
              </w:rPr>
              <w:t>1</w:t>
            </w:r>
          </w:p>
        </w:tc>
        <w:tc>
          <w:tcPr>
            <w:tcW w:w="1772" w:type="dxa"/>
            <w:hideMark/>
          </w:tcPr>
          <w:p w:rsidR="001D78B8" w:rsidRPr="00997FF5" w:rsidRDefault="001D78B8" w:rsidP="00997FF5">
            <w:pPr>
              <w:jc w:val="both"/>
              <w:rPr>
                <w:rFonts w:ascii="Arial Narrow" w:hAnsi="Arial Narrow"/>
                <w:sz w:val="24"/>
                <w:szCs w:val="24"/>
              </w:rPr>
            </w:pPr>
            <w:r w:rsidRPr="00997FF5">
              <w:rPr>
                <w:rFonts w:ascii="Arial Narrow" w:hAnsi="Arial Narrow"/>
                <w:sz w:val="24"/>
                <w:szCs w:val="24"/>
              </w:rPr>
              <w:t>3</w:t>
            </w:r>
          </w:p>
        </w:tc>
      </w:tr>
      <w:tr w:rsidR="001D78B8" w:rsidRPr="00997FF5" w:rsidTr="00D20440">
        <w:tc>
          <w:tcPr>
            <w:tcW w:w="2448" w:type="dxa"/>
            <w:hideMark/>
          </w:tcPr>
          <w:p w:rsidR="001D78B8" w:rsidRPr="00997FF5" w:rsidRDefault="001D78B8" w:rsidP="00997FF5">
            <w:pPr>
              <w:jc w:val="both"/>
              <w:rPr>
                <w:rFonts w:ascii="Arial Narrow" w:hAnsi="Arial Narrow"/>
                <w:sz w:val="24"/>
                <w:szCs w:val="24"/>
              </w:rPr>
            </w:pPr>
          </w:p>
        </w:tc>
        <w:tc>
          <w:tcPr>
            <w:tcW w:w="1094" w:type="dxa"/>
            <w:hideMark/>
          </w:tcPr>
          <w:p w:rsidR="001D78B8" w:rsidRPr="00997FF5" w:rsidRDefault="001D78B8" w:rsidP="00997FF5">
            <w:pPr>
              <w:jc w:val="both"/>
              <w:rPr>
                <w:rFonts w:ascii="Arial Narrow" w:hAnsi="Arial Narrow"/>
                <w:sz w:val="24"/>
                <w:szCs w:val="24"/>
              </w:rPr>
            </w:pPr>
          </w:p>
        </w:tc>
        <w:tc>
          <w:tcPr>
            <w:tcW w:w="1771" w:type="dxa"/>
            <w:hideMark/>
          </w:tcPr>
          <w:p w:rsidR="001D78B8" w:rsidRPr="00997FF5" w:rsidRDefault="001D78B8" w:rsidP="00997FF5">
            <w:pPr>
              <w:jc w:val="both"/>
              <w:rPr>
                <w:rFonts w:ascii="Arial Narrow" w:hAnsi="Arial Narrow"/>
                <w:sz w:val="24"/>
                <w:szCs w:val="24"/>
              </w:rPr>
            </w:pPr>
          </w:p>
        </w:tc>
        <w:tc>
          <w:tcPr>
            <w:tcW w:w="1771" w:type="dxa"/>
            <w:hideMark/>
          </w:tcPr>
          <w:p w:rsidR="001D78B8" w:rsidRPr="00997FF5" w:rsidRDefault="001D78B8" w:rsidP="00997FF5">
            <w:pPr>
              <w:jc w:val="both"/>
              <w:rPr>
                <w:rFonts w:ascii="Arial Narrow" w:hAnsi="Arial Narrow"/>
                <w:sz w:val="24"/>
                <w:szCs w:val="24"/>
              </w:rPr>
            </w:pPr>
          </w:p>
        </w:tc>
        <w:tc>
          <w:tcPr>
            <w:tcW w:w="1772" w:type="dxa"/>
            <w:hideMark/>
          </w:tcPr>
          <w:p w:rsidR="001D78B8" w:rsidRPr="00997FF5" w:rsidRDefault="001D78B8" w:rsidP="00997FF5">
            <w:pPr>
              <w:jc w:val="both"/>
              <w:rPr>
                <w:rFonts w:ascii="Arial Narrow" w:hAnsi="Arial Narrow"/>
                <w:sz w:val="24"/>
                <w:szCs w:val="24"/>
              </w:rPr>
            </w:pPr>
          </w:p>
        </w:tc>
      </w:tr>
      <w:tr w:rsidR="001D78B8" w:rsidRPr="00997FF5" w:rsidTr="00D20440">
        <w:tc>
          <w:tcPr>
            <w:tcW w:w="2448" w:type="dxa"/>
          </w:tcPr>
          <w:p w:rsidR="001D78B8" w:rsidRPr="00997FF5" w:rsidRDefault="001D78B8" w:rsidP="00997FF5">
            <w:pPr>
              <w:jc w:val="both"/>
              <w:rPr>
                <w:rFonts w:ascii="Arial Narrow" w:hAnsi="Arial Narrow"/>
                <w:sz w:val="24"/>
                <w:szCs w:val="24"/>
              </w:rPr>
            </w:pPr>
            <w:r w:rsidRPr="00997FF5">
              <w:rPr>
                <w:rFonts w:ascii="Arial Narrow" w:hAnsi="Arial Narrow"/>
                <w:sz w:val="24"/>
                <w:szCs w:val="24"/>
              </w:rPr>
              <w:t>PGDFSST</w:t>
            </w:r>
          </w:p>
        </w:tc>
        <w:tc>
          <w:tcPr>
            <w:tcW w:w="1094" w:type="dxa"/>
            <w:hideMark/>
          </w:tcPr>
          <w:p w:rsidR="001D78B8" w:rsidRPr="00997FF5" w:rsidRDefault="001D78B8" w:rsidP="00997FF5">
            <w:pPr>
              <w:jc w:val="both"/>
              <w:rPr>
                <w:rFonts w:ascii="Arial Narrow" w:hAnsi="Arial Narrow"/>
                <w:sz w:val="24"/>
                <w:szCs w:val="24"/>
              </w:rPr>
            </w:pPr>
          </w:p>
        </w:tc>
        <w:tc>
          <w:tcPr>
            <w:tcW w:w="1771" w:type="dxa"/>
            <w:hideMark/>
          </w:tcPr>
          <w:p w:rsidR="001D78B8" w:rsidRPr="00997FF5" w:rsidRDefault="001D78B8" w:rsidP="00997FF5">
            <w:pPr>
              <w:jc w:val="both"/>
              <w:rPr>
                <w:rFonts w:ascii="Arial Narrow" w:hAnsi="Arial Narrow"/>
                <w:sz w:val="24"/>
                <w:szCs w:val="24"/>
              </w:rPr>
            </w:pPr>
            <w:r w:rsidRPr="00997FF5">
              <w:rPr>
                <w:rFonts w:ascii="Arial Narrow" w:hAnsi="Arial Narrow"/>
                <w:sz w:val="24"/>
                <w:szCs w:val="24"/>
              </w:rPr>
              <w:t>-</w:t>
            </w:r>
          </w:p>
        </w:tc>
        <w:tc>
          <w:tcPr>
            <w:tcW w:w="1771" w:type="dxa"/>
            <w:hideMark/>
          </w:tcPr>
          <w:p w:rsidR="001D78B8" w:rsidRPr="00997FF5" w:rsidRDefault="001D78B8" w:rsidP="00997FF5">
            <w:pPr>
              <w:jc w:val="both"/>
              <w:rPr>
                <w:rFonts w:ascii="Arial Narrow" w:hAnsi="Arial Narrow"/>
                <w:sz w:val="24"/>
                <w:szCs w:val="24"/>
              </w:rPr>
            </w:pPr>
            <w:r w:rsidRPr="00997FF5">
              <w:rPr>
                <w:rFonts w:ascii="Arial Narrow" w:hAnsi="Arial Narrow"/>
                <w:sz w:val="24"/>
                <w:szCs w:val="24"/>
              </w:rPr>
              <w:t>4</w:t>
            </w:r>
          </w:p>
        </w:tc>
        <w:tc>
          <w:tcPr>
            <w:tcW w:w="1772" w:type="dxa"/>
            <w:hideMark/>
          </w:tcPr>
          <w:p w:rsidR="001D78B8" w:rsidRPr="00997FF5" w:rsidRDefault="001D78B8" w:rsidP="00997FF5">
            <w:pPr>
              <w:jc w:val="both"/>
              <w:rPr>
                <w:rFonts w:ascii="Arial Narrow" w:hAnsi="Arial Narrow"/>
                <w:sz w:val="24"/>
                <w:szCs w:val="24"/>
              </w:rPr>
            </w:pPr>
            <w:r w:rsidRPr="00997FF5">
              <w:rPr>
                <w:rFonts w:ascii="Arial Narrow" w:hAnsi="Arial Narrow"/>
                <w:sz w:val="24"/>
                <w:szCs w:val="24"/>
              </w:rPr>
              <w:t>4</w:t>
            </w:r>
          </w:p>
        </w:tc>
      </w:tr>
      <w:tr w:rsidR="001D78B8" w:rsidRPr="00997FF5" w:rsidTr="00D20440">
        <w:tc>
          <w:tcPr>
            <w:tcW w:w="2448" w:type="dxa"/>
          </w:tcPr>
          <w:p w:rsidR="001D78B8" w:rsidRPr="00997FF5" w:rsidRDefault="001D78B8" w:rsidP="00997FF5">
            <w:pPr>
              <w:jc w:val="both"/>
              <w:rPr>
                <w:rFonts w:ascii="Arial Narrow" w:hAnsi="Arial Narrow"/>
                <w:sz w:val="24"/>
                <w:szCs w:val="24"/>
              </w:rPr>
            </w:pPr>
            <w:r w:rsidRPr="00997FF5">
              <w:rPr>
                <w:rFonts w:ascii="Arial Narrow" w:hAnsi="Arial Narrow"/>
                <w:sz w:val="24"/>
                <w:szCs w:val="24"/>
              </w:rPr>
              <w:t>PGDCL-SLP</w:t>
            </w:r>
          </w:p>
        </w:tc>
        <w:tc>
          <w:tcPr>
            <w:tcW w:w="1094" w:type="dxa"/>
            <w:hideMark/>
          </w:tcPr>
          <w:p w:rsidR="001D78B8" w:rsidRPr="00997FF5" w:rsidRDefault="001D78B8" w:rsidP="00997FF5">
            <w:pPr>
              <w:jc w:val="both"/>
              <w:rPr>
                <w:rFonts w:ascii="Arial Narrow" w:hAnsi="Arial Narrow"/>
                <w:sz w:val="24"/>
                <w:szCs w:val="24"/>
              </w:rPr>
            </w:pPr>
          </w:p>
        </w:tc>
        <w:tc>
          <w:tcPr>
            <w:tcW w:w="1771" w:type="dxa"/>
            <w:hideMark/>
          </w:tcPr>
          <w:p w:rsidR="001D78B8" w:rsidRPr="00997FF5" w:rsidRDefault="001D78B8" w:rsidP="00997FF5">
            <w:pPr>
              <w:jc w:val="both"/>
              <w:rPr>
                <w:rFonts w:ascii="Arial Narrow" w:hAnsi="Arial Narrow"/>
                <w:sz w:val="24"/>
                <w:szCs w:val="24"/>
              </w:rPr>
            </w:pPr>
            <w:r w:rsidRPr="00997FF5">
              <w:rPr>
                <w:rFonts w:ascii="Arial Narrow" w:hAnsi="Arial Narrow"/>
                <w:sz w:val="24"/>
                <w:szCs w:val="24"/>
              </w:rPr>
              <w:t>-</w:t>
            </w:r>
          </w:p>
        </w:tc>
        <w:tc>
          <w:tcPr>
            <w:tcW w:w="1771" w:type="dxa"/>
            <w:hideMark/>
          </w:tcPr>
          <w:p w:rsidR="001D78B8" w:rsidRPr="00997FF5" w:rsidRDefault="001D78B8" w:rsidP="00997FF5">
            <w:pPr>
              <w:jc w:val="both"/>
              <w:rPr>
                <w:rFonts w:ascii="Arial Narrow" w:hAnsi="Arial Narrow"/>
                <w:sz w:val="24"/>
                <w:szCs w:val="24"/>
              </w:rPr>
            </w:pPr>
            <w:r w:rsidRPr="00997FF5">
              <w:rPr>
                <w:rFonts w:ascii="Arial Narrow" w:hAnsi="Arial Narrow"/>
                <w:sz w:val="24"/>
                <w:szCs w:val="24"/>
              </w:rPr>
              <w:t>3</w:t>
            </w:r>
          </w:p>
        </w:tc>
        <w:tc>
          <w:tcPr>
            <w:tcW w:w="1772" w:type="dxa"/>
            <w:hideMark/>
          </w:tcPr>
          <w:p w:rsidR="001D78B8" w:rsidRPr="00997FF5" w:rsidRDefault="001D78B8" w:rsidP="00997FF5">
            <w:pPr>
              <w:jc w:val="both"/>
              <w:rPr>
                <w:rFonts w:ascii="Arial Narrow" w:hAnsi="Arial Narrow"/>
                <w:sz w:val="24"/>
                <w:szCs w:val="24"/>
              </w:rPr>
            </w:pPr>
            <w:r w:rsidRPr="00997FF5">
              <w:rPr>
                <w:rFonts w:ascii="Arial Narrow" w:hAnsi="Arial Narrow"/>
                <w:sz w:val="24"/>
                <w:szCs w:val="24"/>
              </w:rPr>
              <w:t>3</w:t>
            </w:r>
          </w:p>
        </w:tc>
      </w:tr>
      <w:tr w:rsidR="001D78B8" w:rsidRPr="00997FF5" w:rsidTr="00D20440">
        <w:tc>
          <w:tcPr>
            <w:tcW w:w="2448" w:type="dxa"/>
          </w:tcPr>
          <w:p w:rsidR="001D78B8" w:rsidRPr="00997FF5" w:rsidRDefault="001D78B8" w:rsidP="00997FF5">
            <w:pPr>
              <w:jc w:val="both"/>
              <w:rPr>
                <w:rFonts w:ascii="Arial Narrow" w:hAnsi="Arial Narrow"/>
                <w:sz w:val="24"/>
                <w:szCs w:val="24"/>
              </w:rPr>
            </w:pPr>
            <w:r w:rsidRPr="00997FF5">
              <w:rPr>
                <w:rFonts w:ascii="Arial Narrow" w:hAnsi="Arial Narrow"/>
                <w:sz w:val="24"/>
                <w:szCs w:val="24"/>
              </w:rPr>
              <w:lastRenderedPageBreak/>
              <w:t>PGDNA</w:t>
            </w:r>
          </w:p>
        </w:tc>
        <w:tc>
          <w:tcPr>
            <w:tcW w:w="1094" w:type="dxa"/>
            <w:hideMark/>
          </w:tcPr>
          <w:p w:rsidR="001D78B8" w:rsidRPr="00997FF5" w:rsidRDefault="001D78B8" w:rsidP="00997FF5">
            <w:pPr>
              <w:jc w:val="both"/>
              <w:rPr>
                <w:rFonts w:ascii="Arial Narrow" w:hAnsi="Arial Narrow"/>
                <w:sz w:val="24"/>
                <w:szCs w:val="24"/>
              </w:rPr>
            </w:pPr>
          </w:p>
        </w:tc>
        <w:tc>
          <w:tcPr>
            <w:tcW w:w="1771" w:type="dxa"/>
            <w:hideMark/>
          </w:tcPr>
          <w:p w:rsidR="001D78B8" w:rsidRPr="00997FF5" w:rsidRDefault="001D78B8" w:rsidP="00997FF5">
            <w:pPr>
              <w:jc w:val="both"/>
              <w:rPr>
                <w:rFonts w:ascii="Arial Narrow" w:hAnsi="Arial Narrow"/>
                <w:sz w:val="24"/>
                <w:szCs w:val="24"/>
              </w:rPr>
            </w:pPr>
            <w:r w:rsidRPr="00997FF5">
              <w:rPr>
                <w:rFonts w:ascii="Arial Narrow" w:hAnsi="Arial Narrow"/>
                <w:sz w:val="24"/>
                <w:szCs w:val="24"/>
              </w:rPr>
              <w:t>5</w:t>
            </w:r>
          </w:p>
        </w:tc>
        <w:tc>
          <w:tcPr>
            <w:tcW w:w="1771" w:type="dxa"/>
            <w:hideMark/>
          </w:tcPr>
          <w:p w:rsidR="001D78B8" w:rsidRPr="00997FF5" w:rsidRDefault="001D78B8" w:rsidP="00997FF5">
            <w:pPr>
              <w:jc w:val="both"/>
              <w:rPr>
                <w:rFonts w:ascii="Arial Narrow" w:hAnsi="Arial Narrow"/>
                <w:sz w:val="24"/>
                <w:szCs w:val="24"/>
              </w:rPr>
            </w:pPr>
            <w:r w:rsidRPr="00997FF5">
              <w:rPr>
                <w:rFonts w:ascii="Arial Narrow" w:hAnsi="Arial Narrow"/>
                <w:sz w:val="24"/>
                <w:szCs w:val="24"/>
              </w:rPr>
              <w:t>3</w:t>
            </w:r>
          </w:p>
        </w:tc>
        <w:tc>
          <w:tcPr>
            <w:tcW w:w="1772" w:type="dxa"/>
            <w:hideMark/>
          </w:tcPr>
          <w:p w:rsidR="001D78B8" w:rsidRPr="00997FF5" w:rsidRDefault="001D78B8" w:rsidP="00997FF5">
            <w:pPr>
              <w:jc w:val="both"/>
              <w:rPr>
                <w:rFonts w:ascii="Arial Narrow" w:hAnsi="Arial Narrow"/>
                <w:sz w:val="24"/>
                <w:szCs w:val="24"/>
              </w:rPr>
            </w:pPr>
            <w:r w:rsidRPr="00997FF5">
              <w:rPr>
                <w:rFonts w:ascii="Arial Narrow" w:hAnsi="Arial Narrow"/>
                <w:sz w:val="24"/>
                <w:szCs w:val="24"/>
              </w:rPr>
              <w:t>8</w:t>
            </w:r>
          </w:p>
        </w:tc>
      </w:tr>
      <w:tr w:rsidR="001D78B8" w:rsidRPr="00997FF5" w:rsidTr="00D20440">
        <w:tc>
          <w:tcPr>
            <w:tcW w:w="2448" w:type="dxa"/>
            <w:hideMark/>
          </w:tcPr>
          <w:p w:rsidR="001D78B8" w:rsidRPr="00997FF5" w:rsidRDefault="001D78B8" w:rsidP="00997FF5">
            <w:pPr>
              <w:jc w:val="both"/>
              <w:rPr>
                <w:rFonts w:ascii="Arial Narrow" w:hAnsi="Arial Narrow"/>
                <w:sz w:val="24"/>
                <w:szCs w:val="24"/>
              </w:rPr>
            </w:pPr>
            <w:r w:rsidRPr="00997FF5">
              <w:rPr>
                <w:rFonts w:ascii="Arial Narrow" w:hAnsi="Arial Narrow"/>
                <w:sz w:val="24"/>
                <w:szCs w:val="24"/>
              </w:rPr>
              <w:t>M.Sc. (Audiology)</w:t>
            </w:r>
          </w:p>
        </w:tc>
        <w:tc>
          <w:tcPr>
            <w:tcW w:w="1094" w:type="dxa"/>
          </w:tcPr>
          <w:p w:rsidR="001D78B8" w:rsidRPr="00997FF5" w:rsidRDefault="001D78B8" w:rsidP="00997FF5">
            <w:pPr>
              <w:jc w:val="both"/>
              <w:rPr>
                <w:rFonts w:ascii="Arial Narrow" w:hAnsi="Arial Narrow"/>
                <w:sz w:val="24"/>
                <w:szCs w:val="24"/>
              </w:rPr>
            </w:pPr>
          </w:p>
        </w:tc>
        <w:tc>
          <w:tcPr>
            <w:tcW w:w="1771" w:type="dxa"/>
            <w:hideMark/>
          </w:tcPr>
          <w:p w:rsidR="001D78B8" w:rsidRPr="00997FF5" w:rsidRDefault="001D78B8" w:rsidP="00997FF5">
            <w:pPr>
              <w:jc w:val="both"/>
              <w:rPr>
                <w:rFonts w:ascii="Arial Narrow" w:hAnsi="Arial Narrow"/>
                <w:sz w:val="24"/>
                <w:szCs w:val="24"/>
              </w:rPr>
            </w:pPr>
            <w:r w:rsidRPr="00997FF5">
              <w:rPr>
                <w:rFonts w:ascii="Arial Narrow" w:hAnsi="Arial Narrow"/>
                <w:sz w:val="24"/>
                <w:szCs w:val="24"/>
              </w:rPr>
              <w:t>9</w:t>
            </w:r>
          </w:p>
        </w:tc>
        <w:tc>
          <w:tcPr>
            <w:tcW w:w="1771" w:type="dxa"/>
            <w:hideMark/>
          </w:tcPr>
          <w:p w:rsidR="001D78B8" w:rsidRPr="00997FF5" w:rsidRDefault="001D78B8" w:rsidP="00997FF5">
            <w:pPr>
              <w:jc w:val="both"/>
              <w:rPr>
                <w:rFonts w:ascii="Arial Narrow" w:hAnsi="Arial Narrow"/>
                <w:sz w:val="24"/>
                <w:szCs w:val="24"/>
              </w:rPr>
            </w:pPr>
            <w:r w:rsidRPr="00997FF5">
              <w:rPr>
                <w:rFonts w:ascii="Arial Narrow" w:hAnsi="Arial Narrow"/>
                <w:sz w:val="24"/>
                <w:szCs w:val="24"/>
              </w:rPr>
              <w:t>27</w:t>
            </w:r>
          </w:p>
        </w:tc>
        <w:tc>
          <w:tcPr>
            <w:tcW w:w="1772" w:type="dxa"/>
            <w:hideMark/>
          </w:tcPr>
          <w:p w:rsidR="001D78B8" w:rsidRPr="00997FF5" w:rsidRDefault="001D78B8" w:rsidP="00997FF5">
            <w:pPr>
              <w:jc w:val="both"/>
              <w:rPr>
                <w:rFonts w:ascii="Arial Narrow" w:hAnsi="Arial Narrow"/>
                <w:sz w:val="24"/>
                <w:szCs w:val="24"/>
              </w:rPr>
            </w:pPr>
            <w:r w:rsidRPr="00997FF5">
              <w:rPr>
                <w:rFonts w:ascii="Arial Narrow" w:hAnsi="Arial Narrow"/>
                <w:sz w:val="24"/>
                <w:szCs w:val="24"/>
              </w:rPr>
              <w:t>36</w:t>
            </w:r>
          </w:p>
        </w:tc>
      </w:tr>
      <w:tr w:rsidR="001D78B8" w:rsidRPr="00997FF5" w:rsidTr="00D20440">
        <w:tc>
          <w:tcPr>
            <w:tcW w:w="2448" w:type="dxa"/>
            <w:hideMark/>
          </w:tcPr>
          <w:p w:rsidR="001D78B8" w:rsidRPr="00997FF5" w:rsidRDefault="001D78B8" w:rsidP="00997FF5">
            <w:pPr>
              <w:jc w:val="both"/>
              <w:rPr>
                <w:rFonts w:ascii="Arial Narrow" w:hAnsi="Arial Narrow"/>
                <w:sz w:val="24"/>
                <w:szCs w:val="24"/>
              </w:rPr>
            </w:pPr>
            <w:r w:rsidRPr="00997FF5">
              <w:rPr>
                <w:rFonts w:ascii="Arial Narrow" w:hAnsi="Arial Narrow"/>
                <w:sz w:val="24"/>
                <w:szCs w:val="24"/>
              </w:rPr>
              <w:t>M.Sc. (SLP)</w:t>
            </w:r>
          </w:p>
        </w:tc>
        <w:tc>
          <w:tcPr>
            <w:tcW w:w="1094" w:type="dxa"/>
          </w:tcPr>
          <w:p w:rsidR="001D78B8" w:rsidRPr="00997FF5" w:rsidRDefault="001D78B8" w:rsidP="00997FF5">
            <w:pPr>
              <w:jc w:val="both"/>
              <w:rPr>
                <w:rFonts w:ascii="Arial Narrow" w:hAnsi="Arial Narrow"/>
                <w:sz w:val="24"/>
                <w:szCs w:val="24"/>
              </w:rPr>
            </w:pPr>
          </w:p>
        </w:tc>
        <w:tc>
          <w:tcPr>
            <w:tcW w:w="1771" w:type="dxa"/>
            <w:hideMark/>
          </w:tcPr>
          <w:p w:rsidR="001D78B8" w:rsidRPr="00997FF5" w:rsidRDefault="001D78B8" w:rsidP="00997FF5">
            <w:pPr>
              <w:jc w:val="both"/>
              <w:rPr>
                <w:rFonts w:ascii="Arial Narrow" w:hAnsi="Arial Narrow"/>
                <w:sz w:val="24"/>
                <w:szCs w:val="24"/>
              </w:rPr>
            </w:pPr>
            <w:r w:rsidRPr="00997FF5">
              <w:rPr>
                <w:rFonts w:ascii="Arial Narrow" w:hAnsi="Arial Narrow"/>
                <w:sz w:val="24"/>
                <w:szCs w:val="24"/>
              </w:rPr>
              <w:t>9</w:t>
            </w:r>
          </w:p>
        </w:tc>
        <w:tc>
          <w:tcPr>
            <w:tcW w:w="1771" w:type="dxa"/>
            <w:hideMark/>
          </w:tcPr>
          <w:p w:rsidR="001D78B8" w:rsidRPr="00997FF5" w:rsidRDefault="001D78B8" w:rsidP="00997FF5">
            <w:pPr>
              <w:jc w:val="both"/>
              <w:rPr>
                <w:rFonts w:ascii="Arial Narrow" w:hAnsi="Arial Narrow"/>
                <w:sz w:val="24"/>
                <w:szCs w:val="24"/>
              </w:rPr>
            </w:pPr>
            <w:r w:rsidRPr="00997FF5">
              <w:rPr>
                <w:rFonts w:ascii="Arial Narrow" w:hAnsi="Arial Narrow"/>
                <w:sz w:val="24"/>
                <w:szCs w:val="24"/>
              </w:rPr>
              <w:t>27</w:t>
            </w:r>
          </w:p>
        </w:tc>
        <w:tc>
          <w:tcPr>
            <w:tcW w:w="1772" w:type="dxa"/>
            <w:hideMark/>
          </w:tcPr>
          <w:p w:rsidR="001D78B8" w:rsidRPr="00997FF5" w:rsidRDefault="001D78B8" w:rsidP="00997FF5">
            <w:pPr>
              <w:jc w:val="both"/>
              <w:rPr>
                <w:rFonts w:ascii="Arial Narrow" w:hAnsi="Arial Narrow"/>
                <w:sz w:val="24"/>
                <w:szCs w:val="24"/>
              </w:rPr>
            </w:pPr>
            <w:r w:rsidRPr="00997FF5">
              <w:rPr>
                <w:rFonts w:ascii="Arial Narrow" w:hAnsi="Arial Narrow"/>
                <w:sz w:val="24"/>
                <w:szCs w:val="24"/>
              </w:rPr>
              <w:t>36</w:t>
            </w:r>
          </w:p>
        </w:tc>
      </w:tr>
      <w:tr w:rsidR="001D78B8" w:rsidRPr="00997FF5" w:rsidTr="00D20440">
        <w:tc>
          <w:tcPr>
            <w:tcW w:w="2448" w:type="dxa"/>
            <w:hideMark/>
          </w:tcPr>
          <w:p w:rsidR="001D78B8" w:rsidRPr="00997FF5" w:rsidRDefault="001D78B8" w:rsidP="00997FF5">
            <w:pPr>
              <w:jc w:val="both"/>
              <w:rPr>
                <w:rFonts w:ascii="Arial Narrow" w:hAnsi="Arial Narrow"/>
                <w:sz w:val="24"/>
                <w:szCs w:val="24"/>
              </w:rPr>
            </w:pPr>
            <w:r w:rsidRPr="00997FF5">
              <w:rPr>
                <w:rFonts w:ascii="Arial Narrow" w:hAnsi="Arial Narrow"/>
                <w:sz w:val="24"/>
                <w:szCs w:val="24"/>
              </w:rPr>
              <w:t>M.S.Ed. (HI)</w:t>
            </w:r>
          </w:p>
        </w:tc>
        <w:tc>
          <w:tcPr>
            <w:tcW w:w="1094" w:type="dxa"/>
          </w:tcPr>
          <w:p w:rsidR="001D78B8" w:rsidRPr="00997FF5" w:rsidRDefault="001D78B8" w:rsidP="00997FF5">
            <w:pPr>
              <w:jc w:val="both"/>
              <w:rPr>
                <w:rFonts w:ascii="Arial Narrow" w:hAnsi="Arial Narrow"/>
                <w:sz w:val="24"/>
                <w:szCs w:val="24"/>
              </w:rPr>
            </w:pPr>
          </w:p>
        </w:tc>
        <w:tc>
          <w:tcPr>
            <w:tcW w:w="1771" w:type="dxa"/>
            <w:hideMark/>
          </w:tcPr>
          <w:p w:rsidR="001D78B8" w:rsidRPr="00997FF5" w:rsidRDefault="001D78B8" w:rsidP="00997FF5">
            <w:pPr>
              <w:jc w:val="both"/>
              <w:rPr>
                <w:rFonts w:ascii="Arial Narrow" w:hAnsi="Arial Narrow"/>
                <w:sz w:val="24"/>
                <w:szCs w:val="24"/>
              </w:rPr>
            </w:pPr>
            <w:r w:rsidRPr="00997FF5">
              <w:rPr>
                <w:rFonts w:ascii="Arial Narrow" w:hAnsi="Arial Narrow"/>
                <w:sz w:val="24"/>
                <w:szCs w:val="24"/>
              </w:rPr>
              <w:t>3</w:t>
            </w:r>
          </w:p>
        </w:tc>
        <w:tc>
          <w:tcPr>
            <w:tcW w:w="1771" w:type="dxa"/>
            <w:hideMark/>
          </w:tcPr>
          <w:p w:rsidR="001D78B8" w:rsidRPr="00997FF5" w:rsidRDefault="001D78B8" w:rsidP="00997FF5">
            <w:pPr>
              <w:jc w:val="both"/>
              <w:rPr>
                <w:rFonts w:ascii="Arial Narrow" w:hAnsi="Arial Narrow"/>
                <w:sz w:val="24"/>
                <w:szCs w:val="24"/>
              </w:rPr>
            </w:pPr>
            <w:r w:rsidRPr="00997FF5">
              <w:rPr>
                <w:rFonts w:ascii="Arial Narrow" w:hAnsi="Arial Narrow"/>
                <w:sz w:val="24"/>
                <w:szCs w:val="24"/>
              </w:rPr>
              <w:t>-</w:t>
            </w:r>
          </w:p>
        </w:tc>
        <w:tc>
          <w:tcPr>
            <w:tcW w:w="1772" w:type="dxa"/>
            <w:hideMark/>
          </w:tcPr>
          <w:p w:rsidR="001D78B8" w:rsidRPr="00997FF5" w:rsidRDefault="001D78B8" w:rsidP="00997FF5">
            <w:pPr>
              <w:jc w:val="both"/>
              <w:rPr>
                <w:rFonts w:ascii="Arial Narrow" w:hAnsi="Arial Narrow"/>
                <w:sz w:val="24"/>
                <w:szCs w:val="24"/>
              </w:rPr>
            </w:pPr>
            <w:r w:rsidRPr="00997FF5">
              <w:rPr>
                <w:rFonts w:ascii="Arial Narrow" w:hAnsi="Arial Narrow"/>
                <w:sz w:val="24"/>
                <w:szCs w:val="24"/>
              </w:rPr>
              <w:t>3</w:t>
            </w:r>
          </w:p>
        </w:tc>
      </w:tr>
      <w:tr w:rsidR="001D78B8" w:rsidRPr="00997FF5" w:rsidTr="00D20440">
        <w:tc>
          <w:tcPr>
            <w:tcW w:w="2448" w:type="dxa"/>
            <w:tcBorders>
              <w:bottom w:val="single" w:sz="4" w:space="0" w:color="auto"/>
            </w:tcBorders>
            <w:hideMark/>
          </w:tcPr>
          <w:p w:rsidR="001D78B8" w:rsidRPr="00997FF5" w:rsidRDefault="001D78B8" w:rsidP="00997FF5">
            <w:pPr>
              <w:jc w:val="both"/>
              <w:rPr>
                <w:rFonts w:ascii="Arial Narrow" w:hAnsi="Arial Narrow"/>
                <w:sz w:val="24"/>
                <w:szCs w:val="24"/>
              </w:rPr>
            </w:pPr>
            <w:r w:rsidRPr="00997FF5">
              <w:rPr>
                <w:rFonts w:ascii="Arial Narrow" w:hAnsi="Arial Narrow"/>
                <w:sz w:val="24"/>
                <w:szCs w:val="24"/>
              </w:rPr>
              <w:t>Ph. D.</w:t>
            </w:r>
          </w:p>
        </w:tc>
        <w:tc>
          <w:tcPr>
            <w:tcW w:w="1094" w:type="dxa"/>
            <w:tcBorders>
              <w:bottom w:val="single" w:sz="4" w:space="0" w:color="auto"/>
            </w:tcBorders>
            <w:hideMark/>
          </w:tcPr>
          <w:p w:rsidR="001D78B8" w:rsidRPr="00997FF5" w:rsidRDefault="001D78B8" w:rsidP="00997FF5">
            <w:pPr>
              <w:jc w:val="both"/>
              <w:rPr>
                <w:rFonts w:ascii="Arial Narrow" w:hAnsi="Arial Narrow"/>
                <w:sz w:val="24"/>
                <w:szCs w:val="24"/>
              </w:rPr>
            </w:pPr>
          </w:p>
        </w:tc>
        <w:tc>
          <w:tcPr>
            <w:tcW w:w="1771" w:type="dxa"/>
            <w:tcBorders>
              <w:bottom w:val="single" w:sz="4" w:space="0" w:color="auto"/>
            </w:tcBorders>
            <w:hideMark/>
          </w:tcPr>
          <w:p w:rsidR="001D78B8" w:rsidRPr="00997FF5" w:rsidRDefault="001D78B8" w:rsidP="00997FF5">
            <w:pPr>
              <w:jc w:val="both"/>
              <w:rPr>
                <w:rFonts w:ascii="Arial Narrow" w:hAnsi="Arial Narrow"/>
                <w:sz w:val="24"/>
                <w:szCs w:val="24"/>
              </w:rPr>
            </w:pPr>
            <w:r w:rsidRPr="00997FF5">
              <w:rPr>
                <w:rFonts w:ascii="Arial Narrow" w:hAnsi="Arial Narrow"/>
                <w:sz w:val="24"/>
                <w:szCs w:val="24"/>
              </w:rPr>
              <w:t>7</w:t>
            </w:r>
          </w:p>
        </w:tc>
        <w:tc>
          <w:tcPr>
            <w:tcW w:w="1771" w:type="dxa"/>
            <w:tcBorders>
              <w:bottom w:val="single" w:sz="4" w:space="0" w:color="auto"/>
            </w:tcBorders>
            <w:hideMark/>
          </w:tcPr>
          <w:p w:rsidR="001D78B8" w:rsidRPr="00997FF5" w:rsidRDefault="001D78B8" w:rsidP="00997FF5">
            <w:pPr>
              <w:jc w:val="both"/>
              <w:rPr>
                <w:rFonts w:ascii="Arial Narrow" w:hAnsi="Arial Narrow"/>
                <w:sz w:val="24"/>
                <w:szCs w:val="24"/>
              </w:rPr>
            </w:pPr>
            <w:r w:rsidRPr="00997FF5">
              <w:rPr>
                <w:rFonts w:ascii="Arial Narrow" w:hAnsi="Arial Narrow"/>
                <w:sz w:val="24"/>
                <w:szCs w:val="24"/>
              </w:rPr>
              <w:t>2</w:t>
            </w:r>
          </w:p>
        </w:tc>
        <w:tc>
          <w:tcPr>
            <w:tcW w:w="1772" w:type="dxa"/>
            <w:tcBorders>
              <w:bottom w:val="single" w:sz="4" w:space="0" w:color="auto"/>
            </w:tcBorders>
            <w:hideMark/>
          </w:tcPr>
          <w:p w:rsidR="001D78B8" w:rsidRPr="00997FF5" w:rsidRDefault="001D78B8" w:rsidP="00997FF5">
            <w:pPr>
              <w:jc w:val="both"/>
              <w:rPr>
                <w:rFonts w:ascii="Arial Narrow" w:hAnsi="Arial Narrow"/>
                <w:sz w:val="24"/>
                <w:szCs w:val="24"/>
              </w:rPr>
            </w:pPr>
            <w:r w:rsidRPr="00997FF5">
              <w:rPr>
                <w:rFonts w:ascii="Arial Narrow" w:hAnsi="Arial Narrow"/>
                <w:sz w:val="24"/>
                <w:szCs w:val="24"/>
              </w:rPr>
              <w:t>9</w:t>
            </w:r>
          </w:p>
        </w:tc>
      </w:tr>
      <w:tr w:rsidR="001D78B8" w:rsidRPr="00997FF5" w:rsidTr="00D20440">
        <w:tc>
          <w:tcPr>
            <w:tcW w:w="2448" w:type="dxa"/>
            <w:tcBorders>
              <w:top w:val="single" w:sz="4" w:space="0" w:color="auto"/>
              <w:bottom w:val="single" w:sz="4" w:space="0" w:color="auto"/>
            </w:tcBorders>
          </w:tcPr>
          <w:p w:rsidR="001D78B8" w:rsidRPr="00997FF5" w:rsidRDefault="001D78B8" w:rsidP="00997FF5">
            <w:pPr>
              <w:jc w:val="both"/>
              <w:rPr>
                <w:rFonts w:ascii="Arial Narrow" w:hAnsi="Arial Narrow"/>
                <w:b/>
                <w:sz w:val="24"/>
                <w:szCs w:val="24"/>
              </w:rPr>
            </w:pPr>
            <w:r w:rsidRPr="00997FF5">
              <w:rPr>
                <w:rFonts w:ascii="Arial Narrow" w:hAnsi="Arial Narrow"/>
                <w:b/>
                <w:sz w:val="24"/>
                <w:szCs w:val="24"/>
              </w:rPr>
              <w:t>Total:</w:t>
            </w:r>
          </w:p>
        </w:tc>
        <w:tc>
          <w:tcPr>
            <w:tcW w:w="1094" w:type="dxa"/>
            <w:tcBorders>
              <w:top w:val="single" w:sz="4" w:space="0" w:color="auto"/>
              <w:bottom w:val="single" w:sz="4" w:space="0" w:color="auto"/>
            </w:tcBorders>
          </w:tcPr>
          <w:p w:rsidR="001D78B8" w:rsidRPr="00997FF5" w:rsidRDefault="001D78B8" w:rsidP="00997FF5">
            <w:pPr>
              <w:jc w:val="both"/>
              <w:rPr>
                <w:rFonts w:ascii="Arial Narrow" w:hAnsi="Arial Narrow"/>
                <w:b/>
                <w:sz w:val="24"/>
                <w:szCs w:val="24"/>
              </w:rPr>
            </w:pPr>
          </w:p>
        </w:tc>
        <w:tc>
          <w:tcPr>
            <w:tcW w:w="1771" w:type="dxa"/>
            <w:tcBorders>
              <w:top w:val="single" w:sz="4" w:space="0" w:color="auto"/>
              <w:bottom w:val="single" w:sz="4" w:space="0" w:color="auto"/>
            </w:tcBorders>
          </w:tcPr>
          <w:p w:rsidR="001D78B8" w:rsidRPr="00997FF5" w:rsidRDefault="001D78B8" w:rsidP="00997FF5">
            <w:pPr>
              <w:jc w:val="both"/>
              <w:rPr>
                <w:rFonts w:ascii="Arial Narrow" w:hAnsi="Arial Narrow"/>
                <w:b/>
                <w:sz w:val="24"/>
                <w:szCs w:val="24"/>
              </w:rPr>
            </w:pPr>
            <w:r w:rsidRPr="00997FF5">
              <w:rPr>
                <w:rFonts w:ascii="Arial Narrow" w:hAnsi="Arial Narrow"/>
                <w:b/>
                <w:sz w:val="24"/>
                <w:szCs w:val="24"/>
              </w:rPr>
              <w:t>167</w:t>
            </w:r>
          </w:p>
        </w:tc>
        <w:tc>
          <w:tcPr>
            <w:tcW w:w="1771" w:type="dxa"/>
            <w:tcBorders>
              <w:top w:val="single" w:sz="4" w:space="0" w:color="auto"/>
              <w:bottom w:val="single" w:sz="4" w:space="0" w:color="auto"/>
            </w:tcBorders>
          </w:tcPr>
          <w:p w:rsidR="001D78B8" w:rsidRPr="00997FF5" w:rsidRDefault="001D78B8" w:rsidP="00997FF5">
            <w:pPr>
              <w:jc w:val="both"/>
              <w:rPr>
                <w:rFonts w:ascii="Arial Narrow" w:hAnsi="Arial Narrow"/>
                <w:b/>
                <w:sz w:val="24"/>
                <w:szCs w:val="24"/>
              </w:rPr>
            </w:pPr>
            <w:r w:rsidRPr="00997FF5">
              <w:rPr>
                <w:rFonts w:ascii="Arial Narrow" w:hAnsi="Arial Narrow"/>
                <w:b/>
                <w:sz w:val="24"/>
                <w:szCs w:val="24"/>
              </w:rPr>
              <w:t>195</w:t>
            </w:r>
          </w:p>
        </w:tc>
        <w:tc>
          <w:tcPr>
            <w:tcW w:w="1772" w:type="dxa"/>
            <w:tcBorders>
              <w:top w:val="single" w:sz="4" w:space="0" w:color="auto"/>
              <w:bottom w:val="single" w:sz="4" w:space="0" w:color="auto"/>
            </w:tcBorders>
          </w:tcPr>
          <w:p w:rsidR="001D78B8" w:rsidRPr="00997FF5" w:rsidRDefault="001D78B8" w:rsidP="00997FF5">
            <w:pPr>
              <w:jc w:val="both"/>
              <w:rPr>
                <w:rFonts w:ascii="Arial Narrow" w:hAnsi="Arial Narrow"/>
                <w:b/>
                <w:sz w:val="24"/>
                <w:szCs w:val="24"/>
              </w:rPr>
            </w:pPr>
            <w:r w:rsidRPr="00997FF5">
              <w:rPr>
                <w:rFonts w:ascii="Arial Narrow" w:hAnsi="Arial Narrow"/>
                <w:b/>
                <w:sz w:val="24"/>
                <w:szCs w:val="24"/>
              </w:rPr>
              <w:t>362</w:t>
            </w:r>
          </w:p>
        </w:tc>
      </w:tr>
    </w:tbl>
    <w:p w:rsidR="006C63D9" w:rsidRPr="00997FF5" w:rsidRDefault="006C63D9" w:rsidP="00997FF5">
      <w:pPr>
        <w:spacing w:line="360" w:lineRule="auto"/>
        <w:jc w:val="both"/>
        <w:rPr>
          <w:rFonts w:ascii="Arial Narrow" w:hAnsi="Arial Narrow"/>
          <w:sz w:val="24"/>
          <w:szCs w:val="24"/>
        </w:rPr>
      </w:pPr>
    </w:p>
    <w:p w:rsidR="00383347" w:rsidRPr="00997FF5" w:rsidRDefault="00383347" w:rsidP="00997FF5">
      <w:pPr>
        <w:spacing w:line="360" w:lineRule="auto"/>
        <w:jc w:val="both"/>
        <w:rPr>
          <w:rFonts w:ascii="Arial Narrow" w:hAnsi="Arial Narrow"/>
          <w:sz w:val="24"/>
          <w:szCs w:val="24"/>
        </w:rPr>
      </w:pPr>
    </w:p>
    <w:p w:rsidR="00383347" w:rsidRPr="00997FF5" w:rsidRDefault="00383347" w:rsidP="00997FF5">
      <w:pPr>
        <w:spacing w:line="360" w:lineRule="auto"/>
        <w:jc w:val="both"/>
        <w:rPr>
          <w:rFonts w:ascii="Arial Narrow" w:hAnsi="Arial Narrow"/>
          <w:sz w:val="24"/>
          <w:szCs w:val="24"/>
        </w:rPr>
      </w:pPr>
    </w:p>
    <w:p w:rsidR="006C63D9" w:rsidRPr="00997FF5" w:rsidRDefault="006C63D9" w:rsidP="00997FF5">
      <w:pPr>
        <w:pStyle w:val="NoSpacing"/>
        <w:spacing w:before="280" w:after="280" w:line="24" w:lineRule="atLeast"/>
        <w:jc w:val="both"/>
        <w:rPr>
          <w:rFonts w:ascii="Arial Narrow" w:hAnsi="Arial Narrow" w:cs="Arial"/>
          <w:sz w:val="24"/>
          <w:szCs w:val="24"/>
        </w:rPr>
      </w:pPr>
      <w:r w:rsidRPr="00997FF5">
        <w:rPr>
          <w:rFonts w:ascii="Arial Narrow" w:hAnsi="Arial Narrow" w:cs="Arial"/>
          <w:b/>
          <w:sz w:val="24"/>
          <w:szCs w:val="24"/>
        </w:rPr>
        <w:t>Student Strength:</w:t>
      </w:r>
      <w:r w:rsidRPr="00997FF5">
        <w:rPr>
          <w:rFonts w:ascii="Arial Narrow" w:hAnsi="Arial Narrow" w:cs="Arial"/>
          <w:b/>
          <w:bCs/>
          <w:sz w:val="24"/>
          <w:szCs w:val="24"/>
        </w:rPr>
        <w:t xml:space="preserve"> </w:t>
      </w:r>
      <w:r w:rsidRPr="00997FF5">
        <w:rPr>
          <w:rFonts w:ascii="Arial Narrow" w:hAnsi="Arial Narrow" w:cs="Arial"/>
          <w:sz w:val="24"/>
          <w:szCs w:val="24"/>
        </w:rPr>
        <w:t>In the current year, 586 students were studying for various programs in the institute, the details of which are given in Table 3.</w:t>
      </w:r>
    </w:p>
    <w:p w:rsidR="00383347" w:rsidRPr="00997FF5" w:rsidRDefault="00383347" w:rsidP="00997FF5">
      <w:pPr>
        <w:pStyle w:val="NoSpacing"/>
        <w:spacing w:line="24" w:lineRule="atLeast"/>
        <w:jc w:val="both"/>
        <w:rPr>
          <w:rFonts w:ascii="Arial Narrow" w:hAnsi="Arial Narrow" w:cs="Arial"/>
          <w:sz w:val="24"/>
          <w:szCs w:val="24"/>
        </w:rPr>
      </w:pPr>
    </w:p>
    <w:p w:rsidR="006C63D9" w:rsidRPr="00997FF5" w:rsidRDefault="006C63D9" w:rsidP="00997FF5">
      <w:pPr>
        <w:pStyle w:val="NoSpacing"/>
        <w:spacing w:line="24" w:lineRule="atLeast"/>
        <w:jc w:val="both"/>
        <w:rPr>
          <w:rFonts w:ascii="Arial Narrow" w:hAnsi="Arial Narrow" w:cs="Arial"/>
          <w:sz w:val="24"/>
          <w:szCs w:val="24"/>
        </w:rPr>
      </w:pPr>
      <w:r w:rsidRPr="00997FF5">
        <w:rPr>
          <w:rFonts w:ascii="Arial Narrow" w:hAnsi="Arial Narrow" w:cs="Arial"/>
          <w:sz w:val="24"/>
          <w:szCs w:val="24"/>
        </w:rPr>
        <w:t>Table 3: Student Strength.</w:t>
      </w:r>
    </w:p>
    <w:tbl>
      <w:tblPr>
        <w:tblW w:w="0" w:type="auto"/>
        <w:jc w:val="center"/>
        <w:tblLook w:val="04A0"/>
      </w:tblPr>
      <w:tblGrid>
        <w:gridCol w:w="479"/>
        <w:gridCol w:w="2962"/>
        <w:gridCol w:w="1058"/>
      </w:tblGrid>
      <w:tr w:rsidR="006C63D9" w:rsidRPr="00997FF5" w:rsidTr="00A10038">
        <w:trPr>
          <w:jc w:val="center"/>
        </w:trPr>
        <w:tc>
          <w:tcPr>
            <w:tcW w:w="0" w:type="auto"/>
            <w:tcBorders>
              <w:top w:val="single" w:sz="4" w:space="0" w:color="auto"/>
              <w:bottom w:val="single" w:sz="4" w:space="0" w:color="auto"/>
            </w:tcBorders>
          </w:tcPr>
          <w:p w:rsidR="006C63D9" w:rsidRPr="00997FF5" w:rsidRDefault="006C63D9" w:rsidP="00997FF5">
            <w:pPr>
              <w:pStyle w:val="NoSpacing"/>
              <w:jc w:val="both"/>
              <w:rPr>
                <w:rFonts w:ascii="Arial Narrow" w:hAnsi="Arial Narrow"/>
                <w:b/>
                <w:sz w:val="24"/>
                <w:szCs w:val="24"/>
                <w:lang w:eastAsia="en-IN"/>
              </w:rPr>
            </w:pPr>
            <w:r w:rsidRPr="00997FF5">
              <w:rPr>
                <w:rFonts w:ascii="Arial Narrow" w:hAnsi="Arial Narrow"/>
                <w:b/>
                <w:sz w:val="24"/>
                <w:szCs w:val="24"/>
                <w:lang w:eastAsia="en-IN"/>
              </w:rPr>
              <w:t>Sl.</w:t>
            </w:r>
          </w:p>
          <w:p w:rsidR="006C63D9" w:rsidRPr="00997FF5" w:rsidRDefault="006C63D9" w:rsidP="00997FF5">
            <w:pPr>
              <w:pStyle w:val="NoSpacing"/>
              <w:jc w:val="both"/>
              <w:rPr>
                <w:rFonts w:ascii="Arial Narrow" w:hAnsi="Arial Narrow"/>
                <w:b/>
                <w:sz w:val="24"/>
                <w:szCs w:val="24"/>
                <w:lang w:eastAsia="en-IN"/>
              </w:rPr>
            </w:pPr>
            <w:r w:rsidRPr="00997FF5">
              <w:rPr>
                <w:rFonts w:ascii="Arial Narrow" w:hAnsi="Arial Narrow"/>
                <w:b/>
                <w:sz w:val="24"/>
                <w:szCs w:val="24"/>
                <w:lang w:eastAsia="en-IN"/>
              </w:rPr>
              <w:t>No</w:t>
            </w:r>
          </w:p>
        </w:tc>
        <w:tc>
          <w:tcPr>
            <w:tcW w:w="0" w:type="auto"/>
            <w:tcBorders>
              <w:top w:val="single" w:sz="4" w:space="0" w:color="auto"/>
              <w:bottom w:val="single" w:sz="4" w:space="0" w:color="auto"/>
            </w:tcBorders>
          </w:tcPr>
          <w:p w:rsidR="006C63D9" w:rsidRPr="00997FF5" w:rsidRDefault="006C63D9" w:rsidP="00997FF5">
            <w:pPr>
              <w:pStyle w:val="NoSpacing"/>
              <w:jc w:val="both"/>
              <w:rPr>
                <w:rFonts w:ascii="Arial Narrow" w:hAnsi="Arial Narrow"/>
                <w:b/>
                <w:sz w:val="24"/>
                <w:szCs w:val="24"/>
                <w:lang w:eastAsia="en-IN"/>
              </w:rPr>
            </w:pPr>
            <w:r w:rsidRPr="00997FF5">
              <w:rPr>
                <w:rFonts w:ascii="Arial Narrow" w:hAnsi="Arial Narrow"/>
                <w:b/>
                <w:sz w:val="24"/>
                <w:szCs w:val="24"/>
                <w:lang w:eastAsia="en-IN"/>
              </w:rPr>
              <w:t xml:space="preserve">Name of the Programmee </w:t>
            </w:r>
          </w:p>
        </w:tc>
        <w:tc>
          <w:tcPr>
            <w:tcW w:w="0" w:type="auto"/>
            <w:tcBorders>
              <w:top w:val="single" w:sz="4" w:space="0" w:color="auto"/>
              <w:bottom w:val="single" w:sz="4" w:space="0" w:color="auto"/>
            </w:tcBorders>
          </w:tcPr>
          <w:p w:rsidR="006C63D9" w:rsidRPr="00997FF5" w:rsidRDefault="006C63D9" w:rsidP="00997FF5">
            <w:pPr>
              <w:pStyle w:val="NoSpacing"/>
              <w:jc w:val="both"/>
              <w:rPr>
                <w:rFonts w:ascii="Arial Narrow" w:hAnsi="Arial Narrow"/>
                <w:b/>
                <w:sz w:val="24"/>
                <w:szCs w:val="24"/>
                <w:lang w:eastAsia="en-IN"/>
              </w:rPr>
            </w:pPr>
            <w:r w:rsidRPr="00997FF5">
              <w:rPr>
                <w:rFonts w:ascii="Arial Narrow" w:hAnsi="Arial Narrow"/>
                <w:b/>
                <w:sz w:val="24"/>
                <w:szCs w:val="24"/>
                <w:lang w:eastAsia="en-IN"/>
              </w:rPr>
              <w:t xml:space="preserve">No. of </w:t>
            </w:r>
          </w:p>
          <w:p w:rsidR="006C63D9" w:rsidRPr="00997FF5" w:rsidRDefault="006C63D9" w:rsidP="00997FF5">
            <w:pPr>
              <w:pStyle w:val="NoSpacing"/>
              <w:jc w:val="both"/>
              <w:rPr>
                <w:rFonts w:ascii="Arial Narrow" w:hAnsi="Arial Narrow"/>
                <w:b/>
                <w:sz w:val="24"/>
                <w:szCs w:val="24"/>
                <w:lang w:eastAsia="en-IN"/>
              </w:rPr>
            </w:pPr>
            <w:r w:rsidRPr="00997FF5">
              <w:rPr>
                <w:rFonts w:ascii="Arial Narrow" w:hAnsi="Arial Narrow"/>
                <w:b/>
                <w:sz w:val="24"/>
                <w:szCs w:val="24"/>
                <w:lang w:eastAsia="en-IN"/>
              </w:rPr>
              <w:t>Students</w:t>
            </w:r>
          </w:p>
        </w:tc>
      </w:tr>
      <w:tr w:rsidR="006C63D9" w:rsidRPr="00997FF5" w:rsidTr="00A10038">
        <w:trPr>
          <w:jc w:val="center"/>
        </w:trPr>
        <w:tc>
          <w:tcPr>
            <w:tcW w:w="0" w:type="auto"/>
          </w:tcPr>
          <w:p w:rsidR="006C63D9" w:rsidRPr="00997FF5" w:rsidRDefault="006C63D9" w:rsidP="00997FF5">
            <w:pPr>
              <w:pStyle w:val="NoSpacing"/>
              <w:numPr>
                <w:ilvl w:val="0"/>
                <w:numId w:val="5"/>
              </w:numPr>
              <w:jc w:val="both"/>
              <w:rPr>
                <w:rFonts w:ascii="Arial Narrow" w:hAnsi="Arial Narrow"/>
                <w:sz w:val="24"/>
                <w:szCs w:val="24"/>
                <w:lang w:eastAsia="en-IN"/>
              </w:rPr>
            </w:pPr>
          </w:p>
        </w:tc>
        <w:tc>
          <w:tcPr>
            <w:tcW w:w="0" w:type="auto"/>
          </w:tcPr>
          <w:p w:rsidR="006C63D9" w:rsidRPr="00997FF5" w:rsidRDefault="006C63D9" w:rsidP="00997FF5">
            <w:pPr>
              <w:pStyle w:val="NoSpacing"/>
              <w:jc w:val="both"/>
              <w:rPr>
                <w:rFonts w:ascii="Arial Narrow" w:hAnsi="Arial Narrow"/>
                <w:sz w:val="24"/>
                <w:szCs w:val="24"/>
                <w:lang w:eastAsia="en-IN"/>
              </w:rPr>
            </w:pPr>
            <w:r w:rsidRPr="00997FF5">
              <w:rPr>
                <w:rFonts w:ascii="Arial Narrow" w:hAnsi="Arial Narrow"/>
                <w:sz w:val="24"/>
                <w:szCs w:val="24"/>
                <w:lang w:eastAsia="en-IN"/>
              </w:rPr>
              <w:t xml:space="preserve">DHLS </w:t>
            </w:r>
          </w:p>
        </w:tc>
        <w:tc>
          <w:tcPr>
            <w:tcW w:w="0" w:type="auto"/>
          </w:tcPr>
          <w:p w:rsidR="006C63D9" w:rsidRPr="00997FF5" w:rsidRDefault="006C63D9" w:rsidP="00997FF5">
            <w:pPr>
              <w:pStyle w:val="NoSpacing"/>
              <w:jc w:val="both"/>
              <w:rPr>
                <w:rFonts w:ascii="Arial Narrow" w:hAnsi="Arial Narrow"/>
                <w:sz w:val="24"/>
                <w:szCs w:val="24"/>
                <w:lang w:eastAsia="en-IN"/>
              </w:rPr>
            </w:pPr>
            <w:r w:rsidRPr="00997FF5">
              <w:rPr>
                <w:rFonts w:ascii="Arial Narrow" w:hAnsi="Arial Narrow"/>
                <w:sz w:val="24"/>
                <w:szCs w:val="24"/>
                <w:vertAlign w:val="superscript"/>
                <w:lang w:eastAsia="en-IN"/>
              </w:rPr>
              <w:sym w:font="Wingdings" w:char="F0AC"/>
            </w:r>
            <w:r w:rsidRPr="00997FF5">
              <w:rPr>
                <w:rFonts w:ascii="Arial Narrow" w:hAnsi="Arial Narrow"/>
                <w:sz w:val="24"/>
                <w:szCs w:val="24"/>
                <w:lang w:eastAsia="en-IN"/>
              </w:rPr>
              <w:t>187</w:t>
            </w:r>
          </w:p>
        </w:tc>
      </w:tr>
      <w:tr w:rsidR="006C63D9" w:rsidRPr="00997FF5" w:rsidTr="00A10038">
        <w:trPr>
          <w:jc w:val="center"/>
        </w:trPr>
        <w:tc>
          <w:tcPr>
            <w:tcW w:w="0" w:type="auto"/>
          </w:tcPr>
          <w:p w:rsidR="006C63D9" w:rsidRPr="00997FF5" w:rsidRDefault="006C63D9" w:rsidP="00997FF5">
            <w:pPr>
              <w:pStyle w:val="NoSpacing"/>
              <w:numPr>
                <w:ilvl w:val="0"/>
                <w:numId w:val="5"/>
              </w:numPr>
              <w:jc w:val="both"/>
              <w:rPr>
                <w:rFonts w:ascii="Arial Narrow" w:hAnsi="Arial Narrow"/>
                <w:sz w:val="24"/>
                <w:szCs w:val="24"/>
                <w:lang w:eastAsia="en-IN"/>
              </w:rPr>
            </w:pPr>
          </w:p>
        </w:tc>
        <w:tc>
          <w:tcPr>
            <w:tcW w:w="0" w:type="auto"/>
          </w:tcPr>
          <w:p w:rsidR="006C63D9" w:rsidRPr="00997FF5" w:rsidRDefault="006C63D9" w:rsidP="00997FF5">
            <w:pPr>
              <w:pStyle w:val="NoSpacing"/>
              <w:jc w:val="both"/>
              <w:rPr>
                <w:rFonts w:ascii="Arial Narrow" w:hAnsi="Arial Narrow"/>
                <w:sz w:val="24"/>
                <w:szCs w:val="24"/>
                <w:lang w:eastAsia="en-IN"/>
              </w:rPr>
            </w:pPr>
            <w:r w:rsidRPr="00997FF5">
              <w:rPr>
                <w:rFonts w:ascii="Arial Narrow" w:hAnsi="Arial Narrow"/>
                <w:sz w:val="24"/>
                <w:szCs w:val="24"/>
                <w:lang w:eastAsia="en-IN"/>
              </w:rPr>
              <w:t xml:space="preserve">DHA&amp;ET </w:t>
            </w:r>
          </w:p>
        </w:tc>
        <w:tc>
          <w:tcPr>
            <w:tcW w:w="0" w:type="auto"/>
          </w:tcPr>
          <w:p w:rsidR="006C63D9" w:rsidRPr="00997FF5" w:rsidRDefault="006C63D9" w:rsidP="00997FF5">
            <w:pPr>
              <w:pStyle w:val="NoSpacing"/>
              <w:jc w:val="both"/>
              <w:rPr>
                <w:rFonts w:ascii="Arial Narrow" w:hAnsi="Arial Narrow"/>
                <w:sz w:val="24"/>
                <w:szCs w:val="24"/>
                <w:lang w:eastAsia="en-IN"/>
              </w:rPr>
            </w:pPr>
            <w:r w:rsidRPr="00997FF5">
              <w:rPr>
                <w:rFonts w:ascii="Arial Narrow" w:hAnsi="Arial Narrow"/>
                <w:sz w:val="24"/>
                <w:szCs w:val="24"/>
                <w:lang w:eastAsia="en-IN"/>
              </w:rPr>
              <w:t>4</w:t>
            </w:r>
          </w:p>
        </w:tc>
      </w:tr>
      <w:tr w:rsidR="006C63D9" w:rsidRPr="00997FF5" w:rsidTr="00A10038">
        <w:trPr>
          <w:jc w:val="center"/>
        </w:trPr>
        <w:tc>
          <w:tcPr>
            <w:tcW w:w="0" w:type="auto"/>
          </w:tcPr>
          <w:p w:rsidR="006C63D9" w:rsidRPr="00997FF5" w:rsidRDefault="006C63D9" w:rsidP="00997FF5">
            <w:pPr>
              <w:pStyle w:val="NoSpacing"/>
              <w:numPr>
                <w:ilvl w:val="0"/>
                <w:numId w:val="5"/>
              </w:numPr>
              <w:jc w:val="both"/>
              <w:rPr>
                <w:rFonts w:ascii="Arial Narrow" w:hAnsi="Arial Narrow"/>
                <w:sz w:val="24"/>
                <w:szCs w:val="24"/>
                <w:lang w:eastAsia="en-IN"/>
              </w:rPr>
            </w:pPr>
          </w:p>
        </w:tc>
        <w:tc>
          <w:tcPr>
            <w:tcW w:w="0" w:type="auto"/>
          </w:tcPr>
          <w:p w:rsidR="006C63D9" w:rsidRPr="00997FF5" w:rsidRDefault="006C63D9" w:rsidP="00997FF5">
            <w:pPr>
              <w:pStyle w:val="NoSpacing"/>
              <w:jc w:val="both"/>
              <w:rPr>
                <w:rFonts w:ascii="Arial Narrow" w:hAnsi="Arial Narrow"/>
                <w:sz w:val="24"/>
                <w:szCs w:val="24"/>
                <w:lang w:eastAsia="en-IN"/>
              </w:rPr>
            </w:pPr>
            <w:r w:rsidRPr="00997FF5">
              <w:rPr>
                <w:rFonts w:ascii="Arial Narrow" w:hAnsi="Arial Narrow"/>
                <w:sz w:val="24"/>
                <w:szCs w:val="24"/>
                <w:lang w:eastAsia="en-IN"/>
              </w:rPr>
              <w:t xml:space="preserve">DTY(DHH) </w:t>
            </w:r>
          </w:p>
        </w:tc>
        <w:tc>
          <w:tcPr>
            <w:tcW w:w="0" w:type="auto"/>
          </w:tcPr>
          <w:p w:rsidR="006C63D9" w:rsidRPr="00997FF5" w:rsidRDefault="006C63D9" w:rsidP="00997FF5">
            <w:pPr>
              <w:pStyle w:val="NoSpacing"/>
              <w:jc w:val="both"/>
              <w:rPr>
                <w:rFonts w:ascii="Arial Narrow" w:hAnsi="Arial Narrow"/>
                <w:sz w:val="24"/>
                <w:szCs w:val="24"/>
                <w:lang w:eastAsia="en-IN"/>
              </w:rPr>
            </w:pPr>
            <w:r w:rsidRPr="00997FF5">
              <w:rPr>
                <w:rFonts w:ascii="Arial Narrow" w:hAnsi="Arial Narrow"/>
                <w:sz w:val="24"/>
                <w:szCs w:val="24"/>
                <w:lang w:eastAsia="en-IN"/>
              </w:rPr>
              <w:t>8</w:t>
            </w:r>
          </w:p>
        </w:tc>
      </w:tr>
      <w:tr w:rsidR="006C63D9" w:rsidRPr="00997FF5" w:rsidTr="00A10038">
        <w:trPr>
          <w:jc w:val="center"/>
        </w:trPr>
        <w:tc>
          <w:tcPr>
            <w:tcW w:w="0" w:type="auto"/>
          </w:tcPr>
          <w:p w:rsidR="006C63D9" w:rsidRPr="00997FF5" w:rsidRDefault="006C63D9" w:rsidP="00997FF5">
            <w:pPr>
              <w:pStyle w:val="NoSpacing"/>
              <w:numPr>
                <w:ilvl w:val="0"/>
                <w:numId w:val="5"/>
              </w:numPr>
              <w:jc w:val="both"/>
              <w:rPr>
                <w:rFonts w:ascii="Arial Narrow" w:hAnsi="Arial Narrow"/>
                <w:sz w:val="24"/>
                <w:szCs w:val="24"/>
                <w:lang w:eastAsia="en-IN"/>
              </w:rPr>
            </w:pPr>
          </w:p>
        </w:tc>
        <w:tc>
          <w:tcPr>
            <w:tcW w:w="0" w:type="auto"/>
          </w:tcPr>
          <w:p w:rsidR="006C63D9" w:rsidRPr="00997FF5" w:rsidRDefault="006C63D9" w:rsidP="00997FF5">
            <w:pPr>
              <w:pStyle w:val="NoSpacing"/>
              <w:jc w:val="both"/>
              <w:rPr>
                <w:rFonts w:ascii="Arial Narrow" w:hAnsi="Arial Narrow"/>
                <w:sz w:val="24"/>
                <w:szCs w:val="24"/>
                <w:lang w:eastAsia="en-IN"/>
              </w:rPr>
            </w:pPr>
            <w:r w:rsidRPr="00997FF5">
              <w:rPr>
                <w:rFonts w:ascii="Arial Narrow" w:hAnsi="Arial Narrow"/>
                <w:sz w:val="24"/>
                <w:szCs w:val="24"/>
                <w:lang w:eastAsia="en-IN"/>
              </w:rPr>
              <w:t>First Year B.Sc. (Sp. &amp; Hg.)</w:t>
            </w:r>
          </w:p>
        </w:tc>
        <w:tc>
          <w:tcPr>
            <w:tcW w:w="0" w:type="auto"/>
          </w:tcPr>
          <w:p w:rsidR="006C63D9" w:rsidRPr="00997FF5" w:rsidRDefault="006C63D9" w:rsidP="00997FF5">
            <w:pPr>
              <w:pStyle w:val="NoSpacing"/>
              <w:jc w:val="both"/>
              <w:rPr>
                <w:rFonts w:ascii="Arial Narrow" w:hAnsi="Arial Narrow"/>
                <w:sz w:val="24"/>
                <w:szCs w:val="24"/>
                <w:lang w:eastAsia="en-IN"/>
              </w:rPr>
            </w:pPr>
            <w:r w:rsidRPr="00997FF5">
              <w:rPr>
                <w:rFonts w:ascii="Arial Narrow" w:hAnsi="Arial Narrow"/>
                <w:sz w:val="24"/>
                <w:szCs w:val="24"/>
                <w:lang w:eastAsia="en-IN"/>
              </w:rPr>
              <w:t>61</w:t>
            </w:r>
          </w:p>
        </w:tc>
      </w:tr>
      <w:tr w:rsidR="006C63D9" w:rsidRPr="00997FF5" w:rsidTr="00A10038">
        <w:trPr>
          <w:jc w:val="center"/>
        </w:trPr>
        <w:tc>
          <w:tcPr>
            <w:tcW w:w="0" w:type="auto"/>
          </w:tcPr>
          <w:p w:rsidR="006C63D9" w:rsidRPr="00997FF5" w:rsidRDefault="006C63D9" w:rsidP="00997FF5">
            <w:pPr>
              <w:pStyle w:val="NoSpacing"/>
              <w:numPr>
                <w:ilvl w:val="0"/>
                <w:numId w:val="5"/>
              </w:numPr>
              <w:jc w:val="both"/>
              <w:rPr>
                <w:rFonts w:ascii="Arial Narrow" w:hAnsi="Arial Narrow"/>
                <w:sz w:val="24"/>
                <w:szCs w:val="24"/>
                <w:lang w:eastAsia="en-IN"/>
              </w:rPr>
            </w:pPr>
          </w:p>
        </w:tc>
        <w:tc>
          <w:tcPr>
            <w:tcW w:w="0" w:type="auto"/>
          </w:tcPr>
          <w:p w:rsidR="006C63D9" w:rsidRPr="00997FF5" w:rsidRDefault="006C63D9" w:rsidP="00997FF5">
            <w:pPr>
              <w:pStyle w:val="NoSpacing"/>
              <w:jc w:val="both"/>
              <w:rPr>
                <w:rFonts w:ascii="Arial Narrow" w:hAnsi="Arial Narrow"/>
                <w:sz w:val="24"/>
                <w:szCs w:val="24"/>
                <w:lang w:eastAsia="en-IN"/>
              </w:rPr>
            </w:pPr>
            <w:r w:rsidRPr="00997FF5">
              <w:rPr>
                <w:rFonts w:ascii="Arial Narrow" w:hAnsi="Arial Narrow"/>
                <w:sz w:val="24"/>
                <w:szCs w:val="24"/>
                <w:lang w:eastAsia="en-IN"/>
              </w:rPr>
              <w:t>Second Year B.Sc. (Sp. &amp; Hg.)</w:t>
            </w:r>
          </w:p>
        </w:tc>
        <w:tc>
          <w:tcPr>
            <w:tcW w:w="0" w:type="auto"/>
          </w:tcPr>
          <w:p w:rsidR="006C63D9" w:rsidRPr="00997FF5" w:rsidRDefault="006C63D9" w:rsidP="00997FF5">
            <w:pPr>
              <w:pStyle w:val="NoSpacing"/>
              <w:jc w:val="both"/>
              <w:rPr>
                <w:rFonts w:ascii="Arial Narrow" w:hAnsi="Arial Narrow"/>
                <w:sz w:val="24"/>
                <w:szCs w:val="24"/>
                <w:lang w:eastAsia="en-IN"/>
              </w:rPr>
            </w:pPr>
            <w:r w:rsidRPr="00997FF5">
              <w:rPr>
                <w:rFonts w:ascii="Arial Narrow" w:hAnsi="Arial Narrow"/>
                <w:sz w:val="24"/>
                <w:szCs w:val="24"/>
                <w:lang w:eastAsia="en-IN"/>
              </w:rPr>
              <w:t>62</w:t>
            </w:r>
          </w:p>
        </w:tc>
      </w:tr>
      <w:tr w:rsidR="006C63D9" w:rsidRPr="00997FF5" w:rsidTr="00A10038">
        <w:trPr>
          <w:jc w:val="center"/>
        </w:trPr>
        <w:tc>
          <w:tcPr>
            <w:tcW w:w="0" w:type="auto"/>
          </w:tcPr>
          <w:p w:rsidR="006C63D9" w:rsidRPr="00997FF5" w:rsidRDefault="006C63D9" w:rsidP="00997FF5">
            <w:pPr>
              <w:pStyle w:val="NoSpacing"/>
              <w:numPr>
                <w:ilvl w:val="0"/>
                <w:numId w:val="5"/>
              </w:numPr>
              <w:jc w:val="both"/>
              <w:rPr>
                <w:rFonts w:ascii="Arial Narrow" w:hAnsi="Arial Narrow"/>
                <w:sz w:val="24"/>
                <w:szCs w:val="24"/>
                <w:lang w:eastAsia="en-IN"/>
              </w:rPr>
            </w:pPr>
          </w:p>
        </w:tc>
        <w:tc>
          <w:tcPr>
            <w:tcW w:w="0" w:type="auto"/>
          </w:tcPr>
          <w:p w:rsidR="006C63D9" w:rsidRPr="00997FF5" w:rsidRDefault="006C63D9" w:rsidP="00997FF5">
            <w:pPr>
              <w:pStyle w:val="NoSpacing"/>
              <w:jc w:val="both"/>
              <w:rPr>
                <w:rFonts w:ascii="Arial Narrow" w:hAnsi="Arial Narrow"/>
                <w:sz w:val="24"/>
                <w:szCs w:val="24"/>
                <w:lang w:eastAsia="en-IN"/>
              </w:rPr>
            </w:pPr>
            <w:r w:rsidRPr="00997FF5">
              <w:rPr>
                <w:rFonts w:ascii="Arial Narrow" w:hAnsi="Arial Narrow"/>
                <w:sz w:val="24"/>
                <w:szCs w:val="24"/>
                <w:lang w:eastAsia="en-IN"/>
              </w:rPr>
              <w:t>Third Year B.Sc. (Sp. &amp; Hg.)</w:t>
            </w:r>
          </w:p>
        </w:tc>
        <w:tc>
          <w:tcPr>
            <w:tcW w:w="0" w:type="auto"/>
          </w:tcPr>
          <w:p w:rsidR="006C63D9" w:rsidRPr="00997FF5" w:rsidRDefault="006C63D9" w:rsidP="00997FF5">
            <w:pPr>
              <w:pStyle w:val="NoSpacing"/>
              <w:jc w:val="both"/>
              <w:rPr>
                <w:rFonts w:ascii="Arial Narrow" w:hAnsi="Arial Narrow"/>
                <w:sz w:val="24"/>
                <w:szCs w:val="24"/>
                <w:lang w:eastAsia="en-IN"/>
              </w:rPr>
            </w:pPr>
            <w:r w:rsidRPr="00997FF5">
              <w:rPr>
                <w:rFonts w:ascii="Arial Narrow" w:hAnsi="Arial Narrow"/>
                <w:sz w:val="24"/>
                <w:szCs w:val="24"/>
                <w:lang w:eastAsia="en-IN"/>
              </w:rPr>
              <w:t>46</w:t>
            </w:r>
          </w:p>
        </w:tc>
      </w:tr>
      <w:tr w:rsidR="006C63D9" w:rsidRPr="00997FF5" w:rsidTr="00A10038">
        <w:trPr>
          <w:jc w:val="center"/>
        </w:trPr>
        <w:tc>
          <w:tcPr>
            <w:tcW w:w="0" w:type="auto"/>
          </w:tcPr>
          <w:p w:rsidR="006C63D9" w:rsidRPr="00997FF5" w:rsidRDefault="006C63D9" w:rsidP="00997FF5">
            <w:pPr>
              <w:pStyle w:val="NoSpacing"/>
              <w:numPr>
                <w:ilvl w:val="0"/>
                <w:numId w:val="5"/>
              </w:numPr>
              <w:jc w:val="both"/>
              <w:rPr>
                <w:rFonts w:ascii="Arial Narrow" w:hAnsi="Arial Narrow"/>
                <w:sz w:val="24"/>
                <w:szCs w:val="24"/>
                <w:lang w:eastAsia="en-IN"/>
              </w:rPr>
            </w:pPr>
          </w:p>
        </w:tc>
        <w:tc>
          <w:tcPr>
            <w:tcW w:w="0" w:type="auto"/>
          </w:tcPr>
          <w:p w:rsidR="006C63D9" w:rsidRPr="00997FF5" w:rsidRDefault="006C63D9" w:rsidP="00997FF5">
            <w:pPr>
              <w:pStyle w:val="NoSpacing"/>
              <w:jc w:val="both"/>
              <w:rPr>
                <w:rFonts w:ascii="Arial Narrow" w:hAnsi="Arial Narrow"/>
                <w:sz w:val="24"/>
                <w:szCs w:val="24"/>
                <w:lang w:eastAsia="en-IN"/>
              </w:rPr>
            </w:pPr>
            <w:r w:rsidRPr="00997FF5">
              <w:rPr>
                <w:rFonts w:ascii="Arial Narrow" w:hAnsi="Arial Narrow"/>
                <w:sz w:val="24"/>
                <w:szCs w:val="24"/>
                <w:lang w:eastAsia="en-IN"/>
              </w:rPr>
              <w:t>Interns</w:t>
            </w:r>
          </w:p>
        </w:tc>
        <w:tc>
          <w:tcPr>
            <w:tcW w:w="0" w:type="auto"/>
          </w:tcPr>
          <w:p w:rsidR="006C63D9" w:rsidRPr="00997FF5" w:rsidRDefault="006C63D9" w:rsidP="00997FF5">
            <w:pPr>
              <w:pStyle w:val="NoSpacing"/>
              <w:jc w:val="both"/>
              <w:rPr>
                <w:rFonts w:ascii="Arial Narrow" w:hAnsi="Arial Narrow"/>
                <w:sz w:val="24"/>
                <w:szCs w:val="24"/>
                <w:lang w:eastAsia="en-IN"/>
              </w:rPr>
            </w:pPr>
            <w:r w:rsidRPr="00997FF5">
              <w:rPr>
                <w:rFonts w:ascii="Arial Narrow" w:hAnsi="Arial Narrow"/>
                <w:sz w:val="24"/>
                <w:szCs w:val="24"/>
                <w:lang w:eastAsia="en-IN"/>
              </w:rPr>
              <w:t>36</w:t>
            </w:r>
          </w:p>
        </w:tc>
      </w:tr>
      <w:tr w:rsidR="006C63D9" w:rsidRPr="00997FF5" w:rsidTr="00A10038">
        <w:trPr>
          <w:jc w:val="center"/>
        </w:trPr>
        <w:tc>
          <w:tcPr>
            <w:tcW w:w="0" w:type="auto"/>
          </w:tcPr>
          <w:p w:rsidR="006C63D9" w:rsidRPr="00997FF5" w:rsidRDefault="006C63D9" w:rsidP="00997FF5">
            <w:pPr>
              <w:pStyle w:val="NoSpacing"/>
              <w:numPr>
                <w:ilvl w:val="0"/>
                <w:numId w:val="5"/>
              </w:numPr>
              <w:jc w:val="both"/>
              <w:rPr>
                <w:rFonts w:ascii="Arial Narrow" w:hAnsi="Arial Narrow"/>
                <w:sz w:val="24"/>
                <w:szCs w:val="24"/>
                <w:lang w:eastAsia="en-IN"/>
              </w:rPr>
            </w:pPr>
          </w:p>
        </w:tc>
        <w:tc>
          <w:tcPr>
            <w:tcW w:w="0" w:type="auto"/>
          </w:tcPr>
          <w:p w:rsidR="006C63D9" w:rsidRPr="00997FF5" w:rsidRDefault="006C63D9" w:rsidP="00997FF5">
            <w:pPr>
              <w:pStyle w:val="NoSpacing"/>
              <w:jc w:val="both"/>
              <w:rPr>
                <w:rFonts w:ascii="Arial Narrow" w:hAnsi="Arial Narrow"/>
                <w:sz w:val="24"/>
                <w:szCs w:val="24"/>
                <w:lang w:eastAsia="en-IN"/>
              </w:rPr>
            </w:pPr>
            <w:r w:rsidRPr="00997FF5">
              <w:rPr>
                <w:rFonts w:ascii="Arial Narrow" w:hAnsi="Arial Narrow"/>
                <w:sz w:val="24"/>
                <w:szCs w:val="24"/>
                <w:lang w:eastAsia="en-IN"/>
              </w:rPr>
              <w:t>First Year M.Sc. (Audiology)</w:t>
            </w:r>
          </w:p>
        </w:tc>
        <w:tc>
          <w:tcPr>
            <w:tcW w:w="0" w:type="auto"/>
          </w:tcPr>
          <w:p w:rsidR="006C63D9" w:rsidRPr="00997FF5" w:rsidRDefault="006C63D9" w:rsidP="00997FF5">
            <w:pPr>
              <w:pStyle w:val="NoSpacing"/>
              <w:jc w:val="both"/>
              <w:rPr>
                <w:rFonts w:ascii="Arial Narrow" w:hAnsi="Arial Narrow"/>
                <w:sz w:val="24"/>
                <w:szCs w:val="24"/>
                <w:lang w:eastAsia="en-IN"/>
              </w:rPr>
            </w:pPr>
            <w:r w:rsidRPr="00997FF5">
              <w:rPr>
                <w:rFonts w:ascii="Arial Narrow" w:hAnsi="Arial Narrow"/>
                <w:sz w:val="24"/>
                <w:szCs w:val="24"/>
                <w:lang w:eastAsia="en-IN"/>
              </w:rPr>
              <w:t>36</w:t>
            </w:r>
          </w:p>
        </w:tc>
      </w:tr>
      <w:tr w:rsidR="006C63D9" w:rsidRPr="00997FF5" w:rsidTr="00A10038">
        <w:trPr>
          <w:jc w:val="center"/>
        </w:trPr>
        <w:tc>
          <w:tcPr>
            <w:tcW w:w="0" w:type="auto"/>
          </w:tcPr>
          <w:p w:rsidR="006C63D9" w:rsidRPr="00997FF5" w:rsidRDefault="006C63D9" w:rsidP="00997FF5">
            <w:pPr>
              <w:pStyle w:val="NoSpacing"/>
              <w:numPr>
                <w:ilvl w:val="0"/>
                <w:numId w:val="5"/>
              </w:numPr>
              <w:jc w:val="both"/>
              <w:rPr>
                <w:rFonts w:ascii="Arial Narrow" w:hAnsi="Arial Narrow"/>
                <w:sz w:val="24"/>
                <w:szCs w:val="24"/>
                <w:lang w:eastAsia="en-IN"/>
              </w:rPr>
            </w:pPr>
          </w:p>
        </w:tc>
        <w:tc>
          <w:tcPr>
            <w:tcW w:w="0" w:type="auto"/>
          </w:tcPr>
          <w:p w:rsidR="006C63D9" w:rsidRPr="00997FF5" w:rsidRDefault="006C63D9" w:rsidP="00997FF5">
            <w:pPr>
              <w:pStyle w:val="NoSpacing"/>
              <w:jc w:val="both"/>
              <w:rPr>
                <w:rFonts w:ascii="Arial Narrow" w:hAnsi="Arial Narrow"/>
                <w:sz w:val="24"/>
                <w:szCs w:val="24"/>
                <w:lang w:eastAsia="en-IN"/>
              </w:rPr>
            </w:pPr>
            <w:r w:rsidRPr="00997FF5">
              <w:rPr>
                <w:rFonts w:ascii="Arial Narrow" w:hAnsi="Arial Narrow"/>
                <w:sz w:val="24"/>
                <w:szCs w:val="24"/>
                <w:lang w:eastAsia="en-IN"/>
              </w:rPr>
              <w:t>Second Year M.Sc. (Audiology)</w:t>
            </w:r>
          </w:p>
        </w:tc>
        <w:tc>
          <w:tcPr>
            <w:tcW w:w="0" w:type="auto"/>
          </w:tcPr>
          <w:p w:rsidR="006C63D9" w:rsidRPr="00997FF5" w:rsidRDefault="006C63D9" w:rsidP="00997FF5">
            <w:pPr>
              <w:pStyle w:val="NoSpacing"/>
              <w:jc w:val="both"/>
              <w:rPr>
                <w:rFonts w:ascii="Arial Narrow" w:hAnsi="Arial Narrow"/>
                <w:sz w:val="24"/>
                <w:szCs w:val="24"/>
                <w:lang w:eastAsia="en-IN"/>
              </w:rPr>
            </w:pPr>
            <w:r w:rsidRPr="00997FF5">
              <w:rPr>
                <w:rFonts w:ascii="Arial Narrow" w:hAnsi="Arial Narrow"/>
                <w:sz w:val="24"/>
                <w:szCs w:val="24"/>
                <w:lang w:eastAsia="en-IN"/>
              </w:rPr>
              <w:t>36</w:t>
            </w:r>
          </w:p>
        </w:tc>
      </w:tr>
      <w:tr w:rsidR="006C63D9" w:rsidRPr="00997FF5" w:rsidTr="00A10038">
        <w:trPr>
          <w:jc w:val="center"/>
        </w:trPr>
        <w:tc>
          <w:tcPr>
            <w:tcW w:w="0" w:type="auto"/>
          </w:tcPr>
          <w:p w:rsidR="006C63D9" w:rsidRPr="00997FF5" w:rsidRDefault="006C63D9" w:rsidP="00997FF5">
            <w:pPr>
              <w:pStyle w:val="NoSpacing"/>
              <w:numPr>
                <w:ilvl w:val="0"/>
                <w:numId w:val="5"/>
              </w:numPr>
              <w:jc w:val="both"/>
              <w:rPr>
                <w:rFonts w:ascii="Arial Narrow" w:hAnsi="Arial Narrow"/>
                <w:sz w:val="24"/>
                <w:szCs w:val="24"/>
                <w:lang w:eastAsia="en-IN"/>
              </w:rPr>
            </w:pPr>
          </w:p>
        </w:tc>
        <w:tc>
          <w:tcPr>
            <w:tcW w:w="0" w:type="auto"/>
          </w:tcPr>
          <w:p w:rsidR="006C63D9" w:rsidRPr="00997FF5" w:rsidRDefault="006C63D9" w:rsidP="00997FF5">
            <w:pPr>
              <w:pStyle w:val="NoSpacing"/>
              <w:jc w:val="both"/>
              <w:rPr>
                <w:rFonts w:ascii="Arial Narrow" w:hAnsi="Arial Narrow"/>
                <w:sz w:val="24"/>
                <w:szCs w:val="24"/>
                <w:lang w:eastAsia="en-IN"/>
              </w:rPr>
            </w:pPr>
            <w:r w:rsidRPr="00997FF5">
              <w:rPr>
                <w:rFonts w:ascii="Arial Narrow" w:hAnsi="Arial Narrow"/>
                <w:sz w:val="24"/>
                <w:szCs w:val="24"/>
                <w:lang w:eastAsia="en-IN"/>
              </w:rPr>
              <w:t>First Year M.Sc. (SLP)</w:t>
            </w:r>
          </w:p>
        </w:tc>
        <w:tc>
          <w:tcPr>
            <w:tcW w:w="0" w:type="auto"/>
          </w:tcPr>
          <w:p w:rsidR="006C63D9" w:rsidRPr="00997FF5" w:rsidRDefault="006C63D9" w:rsidP="00997FF5">
            <w:pPr>
              <w:pStyle w:val="NoSpacing"/>
              <w:jc w:val="both"/>
              <w:rPr>
                <w:rFonts w:ascii="Arial Narrow" w:hAnsi="Arial Narrow"/>
                <w:sz w:val="24"/>
                <w:szCs w:val="24"/>
                <w:lang w:eastAsia="en-IN"/>
              </w:rPr>
            </w:pPr>
            <w:r w:rsidRPr="00997FF5">
              <w:rPr>
                <w:rFonts w:ascii="Arial Narrow" w:hAnsi="Arial Narrow"/>
                <w:sz w:val="24"/>
                <w:szCs w:val="24"/>
                <w:lang w:eastAsia="en-IN"/>
              </w:rPr>
              <w:t>36</w:t>
            </w:r>
          </w:p>
        </w:tc>
      </w:tr>
      <w:tr w:rsidR="006C63D9" w:rsidRPr="00997FF5" w:rsidTr="00A10038">
        <w:trPr>
          <w:jc w:val="center"/>
        </w:trPr>
        <w:tc>
          <w:tcPr>
            <w:tcW w:w="0" w:type="auto"/>
          </w:tcPr>
          <w:p w:rsidR="006C63D9" w:rsidRPr="00997FF5" w:rsidRDefault="006C63D9" w:rsidP="00997FF5">
            <w:pPr>
              <w:pStyle w:val="NoSpacing"/>
              <w:numPr>
                <w:ilvl w:val="0"/>
                <w:numId w:val="5"/>
              </w:numPr>
              <w:jc w:val="both"/>
              <w:rPr>
                <w:rFonts w:ascii="Arial Narrow" w:hAnsi="Arial Narrow"/>
                <w:sz w:val="24"/>
                <w:szCs w:val="24"/>
                <w:lang w:eastAsia="en-IN"/>
              </w:rPr>
            </w:pPr>
          </w:p>
        </w:tc>
        <w:tc>
          <w:tcPr>
            <w:tcW w:w="0" w:type="auto"/>
          </w:tcPr>
          <w:p w:rsidR="006C63D9" w:rsidRPr="00997FF5" w:rsidRDefault="006C63D9" w:rsidP="00997FF5">
            <w:pPr>
              <w:pStyle w:val="NoSpacing"/>
              <w:jc w:val="both"/>
              <w:rPr>
                <w:rFonts w:ascii="Arial Narrow" w:hAnsi="Arial Narrow"/>
                <w:sz w:val="24"/>
                <w:szCs w:val="24"/>
                <w:lang w:eastAsia="en-IN"/>
              </w:rPr>
            </w:pPr>
            <w:r w:rsidRPr="00997FF5">
              <w:rPr>
                <w:rFonts w:ascii="Arial Narrow" w:hAnsi="Arial Narrow"/>
                <w:sz w:val="24"/>
                <w:szCs w:val="24"/>
                <w:lang w:eastAsia="en-IN"/>
              </w:rPr>
              <w:t>Second Year M.Sc. (SLP)</w:t>
            </w:r>
          </w:p>
        </w:tc>
        <w:tc>
          <w:tcPr>
            <w:tcW w:w="0" w:type="auto"/>
          </w:tcPr>
          <w:p w:rsidR="006C63D9" w:rsidRPr="00997FF5" w:rsidRDefault="006C63D9" w:rsidP="00997FF5">
            <w:pPr>
              <w:pStyle w:val="NoSpacing"/>
              <w:jc w:val="both"/>
              <w:rPr>
                <w:rFonts w:ascii="Arial Narrow" w:hAnsi="Arial Narrow"/>
                <w:sz w:val="24"/>
                <w:szCs w:val="24"/>
                <w:lang w:eastAsia="en-IN"/>
              </w:rPr>
            </w:pPr>
            <w:r w:rsidRPr="00997FF5">
              <w:rPr>
                <w:rFonts w:ascii="Arial Narrow" w:hAnsi="Arial Narrow"/>
                <w:sz w:val="24"/>
                <w:szCs w:val="24"/>
                <w:lang w:eastAsia="en-IN"/>
              </w:rPr>
              <w:t>35</w:t>
            </w:r>
          </w:p>
        </w:tc>
      </w:tr>
      <w:tr w:rsidR="006C63D9" w:rsidRPr="00997FF5" w:rsidTr="00A10038">
        <w:trPr>
          <w:jc w:val="center"/>
        </w:trPr>
        <w:tc>
          <w:tcPr>
            <w:tcW w:w="0" w:type="auto"/>
          </w:tcPr>
          <w:p w:rsidR="006C63D9" w:rsidRPr="00997FF5" w:rsidRDefault="006C63D9" w:rsidP="00997FF5">
            <w:pPr>
              <w:pStyle w:val="NoSpacing"/>
              <w:numPr>
                <w:ilvl w:val="0"/>
                <w:numId w:val="5"/>
              </w:numPr>
              <w:jc w:val="both"/>
              <w:rPr>
                <w:rFonts w:ascii="Arial Narrow" w:hAnsi="Arial Narrow"/>
                <w:sz w:val="24"/>
                <w:szCs w:val="24"/>
                <w:lang w:eastAsia="en-IN"/>
              </w:rPr>
            </w:pPr>
          </w:p>
        </w:tc>
        <w:tc>
          <w:tcPr>
            <w:tcW w:w="0" w:type="auto"/>
          </w:tcPr>
          <w:p w:rsidR="006C63D9" w:rsidRPr="00997FF5" w:rsidRDefault="006C63D9" w:rsidP="00997FF5">
            <w:pPr>
              <w:pStyle w:val="NoSpacing"/>
              <w:jc w:val="both"/>
              <w:rPr>
                <w:rFonts w:ascii="Arial Narrow" w:hAnsi="Arial Narrow"/>
                <w:sz w:val="24"/>
                <w:szCs w:val="24"/>
                <w:lang w:eastAsia="en-IN"/>
              </w:rPr>
            </w:pPr>
            <w:r w:rsidRPr="00997FF5">
              <w:rPr>
                <w:rFonts w:ascii="Arial Narrow" w:hAnsi="Arial Narrow"/>
                <w:sz w:val="24"/>
                <w:szCs w:val="24"/>
                <w:lang w:eastAsia="en-IN"/>
              </w:rPr>
              <w:t>B.S.Ed</w:t>
            </w:r>
          </w:p>
        </w:tc>
        <w:tc>
          <w:tcPr>
            <w:tcW w:w="0" w:type="auto"/>
          </w:tcPr>
          <w:p w:rsidR="006C63D9" w:rsidRPr="00997FF5" w:rsidRDefault="006C63D9" w:rsidP="00997FF5">
            <w:pPr>
              <w:pStyle w:val="NoSpacing"/>
              <w:jc w:val="both"/>
              <w:rPr>
                <w:rFonts w:ascii="Arial Narrow" w:hAnsi="Arial Narrow"/>
                <w:sz w:val="24"/>
                <w:szCs w:val="24"/>
                <w:lang w:eastAsia="en-IN"/>
              </w:rPr>
            </w:pPr>
            <w:r w:rsidRPr="00997FF5">
              <w:rPr>
                <w:rFonts w:ascii="Arial Narrow" w:hAnsi="Arial Narrow"/>
                <w:sz w:val="24"/>
                <w:szCs w:val="24"/>
                <w:lang w:eastAsia="en-IN"/>
              </w:rPr>
              <w:t>3</w:t>
            </w:r>
          </w:p>
        </w:tc>
      </w:tr>
      <w:tr w:rsidR="006C63D9" w:rsidRPr="00997FF5" w:rsidTr="00A10038">
        <w:trPr>
          <w:jc w:val="center"/>
        </w:trPr>
        <w:tc>
          <w:tcPr>
            <w:tcW w:w="0" w:type="auto"/>
          </w:tcPr>
          <w:p w:rsidR="006C63D9" w:rsidRPr="00997FF5" w:rsidRDefault="006C63D9" w:rsidP="00997FF5">
            <w:pPr>
              <w:pStyle w:val="NoSpacing"/>
              <w:numPr>
                <w:ilvl w:val="0"/>
                <w:numId w:val="5"/>
              </w:numPr>
              <w:jc w:val="both"/>
              <w:rPr>
                <w:rFonts w:ascii="Arial Narrow" w:hAnsi="Arial Narrow"/>
                <w:sz w:val="24"/>
                <w:szCs w:val="24"/>
                <w:lang w:eastAsia="en-IN"/>
              </w:rPr>
            </w:pPr>
          </w:p>
        </w:tc>
        <w:tc>
          <w:tcPr>
            <w:tcW w:w="0" w:type="auto"/>
          </w:tcPr>
          <w:p w:rsidR="006C63D9" w:rsidRPr="00997FF5" w:rsidRDefault="006C63D9" w:rsidP="00997FF5">
            <w:pPr>
              <w:pStyle w:val="NoSpacing"/>
              <w:jc w:val="both"/>
              <w:rPr>
                <w:rFonts w:ascii="Arial Narrow" w:hAnsi="Arial Narrow"/>
                <w:sz w:val="24"/>
                <w:szCs w:val="24"/>
                <w:lang w:eastAsia="en-IN"/>
              </w:rPr>
            </w:pPr>
            <w:r w:rsidRPr="00997FF5">
              <w:rPr>
                <w:rFonts w:ascii="Arial Narrow" w:hAnsi="Arial Narrow"/>
                <w:sz w:val="24"/>
                <w:szCs w:val="24"/>
                <w:lang w:eastAsia="en-IN"/>
              </w:rPr>
              <w:t>M.S.Ed</w:t>
            </w:r>
          </w:p>
        </w:tc>
        <w:tc>
          <w:tcPr>
            <w:tcW w:w="0" w:type="auto"/>
          </w:tcPr>
          <w:p w:rsidR="006C63D9" w:rsidRPr="00997FF5" w:rsidRDefault="006C63D9" w:rsidP="00997FF5">
            <w:pPr>
              <w:pStyle w:val="NoSpacing"/>
              <w:jc w:val="both"/>
              <w:rPr>
                <w:rFonts w:ascii="Arial Narrow" w:hAnsi="Arial Narrow"/>
                <w:sz w:val="24"/>
                <w:szCs w:val="24"/>
                <w:lang w:eastAsia="en-IN"/>
              </w:rPr>
            </w:pPr>
            <w:r w:rsidRPr="00997FF5">
              <w:rPr>
                <w:rFonts w:ascii="Arial Narrow" w:hAnsi="Arial Narrow"/>
                <w:sz w:val="24"/>
                <w:szCs w:val="24"/>
                <w:lang w:eastAsia="en-IN"/>
              </w:rPr>
              <w:t>3</w:t>
            </w:r>
          </w:p>
        </w:tc>
      </w:tr>
      <w:tr w:rsidR="006C63D9" w:rsidRPr="00997FF5" w:rsidTr="00A10038">
        <w:trPr>
          <w:jc w:val="center"/>
        </w:trPr>
        <w:tc>
          <w:tcPr>
            <w:tcW w:w="0" w:type="auto"/>
          </w:tcPr>
          <w:p w:rsidR="006C63D9" w:rsidRPr="00997FF5" w:rsidRDefault="006C63D9" w:rsidP="00997FF5">
            <w:pPr>
              <w:pStyle w:val="NoSpacing"/>
              <w:numPr>
                <w:ilvl w:val="0"/>
                <w:numId w:val="5"/>
              </w:numPr>
              <w:jc w:val="both"/>
              <w:rPr>
                <w:rFonts w:ascii="Arial Narrow" w:hAnsi="Arial Narrow"/>
                <w:sz w:val="24"/>
                <w:szCs w:val="24"/>
                <w:lang w:eastAsia="en-IN"/>
              </w:rPr>
            </w:pPr>
          </w:p>
        </w:tc>
        <w:tc>
          <w:tcPr>
            <w:tcW w:w="0" w:type="auto"/>
          </w:tcPr>
          <w:p w:rsidR="006C63D9" w:rsidRPr="00997FF5" w:rsidRDefault="006C63D9" w:rsidP="00997FF5">
            <w:pPr>
              <w:pStyle w:val="NoSpacing"/>
              <w:jc w:val="both"/>
              <w:rPr>
                <w:rFonts w:ascii="Arial Narrow" w:hAnsi="Arial Narrow"/>
                <w:sz w:val="24"/>
                <w:szCs w:val="24"/>
                <w:lang w:eastAsia="en-IN"/>
              </w:rPr>
            </w:pPr>
            <w:r w:rsidRPr="00997FF5">
              <w:rPr>
                <w:rFonts w:ascii="Arial Narrow" w:hAnsi="Arial Narrow"/>
                <w:sz w:val="24"/>
                <w:szCs w:val="24"/>
                <w:lang w:eastAsia="en-IN"/>
              </w:rPr>
              <w:t>PGDCLSLP</w:t>
            </w:r>
          </w:p>
        </w:tc>
        <w:tc>
          <w:tcPr>
            <w:tcW w:w="0" w:type="auto"/>
          </w:tcPr>
          <w:p w:rsidR="006C63D9" w:rsidRPr="00997FF5" w:rsidRDefault="006C63D9" w:rsidP="00997FF5">
            <w:pPr>
              <w:pStyle w:val="NoSpacing"/>
              <w:jc w:val="both"/>
              <w:rPr>
                <w:rFonts w:ascii="Arial Narrow" w:hAnsi="Arial Narrow"/>
                <w:sz w:val="24"/>
                <w:szCs w:val="24"/>
                <w:lang w:eastAsia="en-IN"/>
              </w:rPr>
            </w:pPr>
            <w:r w:rsidRPr="00997FF5">
              <w:rPr>
                <w:rFonts w:ascii="Arial Narrow" w:hAnsi="Arial Narrow"/>
                <w:sz w:val="24"/>
                <w:szCs w:val="24"/>
                <w:lang w:eastAsia="en-IN"/>
              </w:rPr>
              <w:t>3</w:t>
            </w:r>
          </w:p>
        </w:tc>
      </w:tr>
      <w:tr w:rsidR="006C63D9" w:rsidRPr="00997FF5" w:rsidTr="00A10038">
        <w:trPr>
          <w:jc w:val="center"/>
        </w:trPr>
        <w:tc>
          <w:tcPr>
            <w:tcW w:w="0" w:type="auto"/>
          </w:tcPr>
          <w:p w:rsidR="006C63D9" w:rsidRPr="00997FF5" w:rsidRDefault="006C63D9" w:rsidP="00997FF5">
            <w:pPr>
              <w:pStyle w:val="NoSpacing"/>
              <w:numPr>
                <w:ilvl w:val="0"/>
                <w:numId w:val="5"/>
              </w:numPr>
              <w:jc w:val="both"/>
              <w:rPr>
                <w:rFonts w:ascii="Arial Narrow" w:hAnsi="Arial Narrow"/>
                <w:sz w:val="24"/>
                <w:szCs w:val="24"/>
                <w:lang w:eastAsia="en-IN"/>
              </w:rPr>
            </w:pPr>
          </w:p>
        </w:tc>
        <w:tc>
          <w:tcPr>
            <w:tcW w:w="0" w:type="auto"/>
          </w:tcPr>
          <w:p w:rsidR="006C63D9" w:rsidRPr="00997FF5" w:rsidRDefault="006C63D9" w:rsidP="00997FF5">
            <w:pPr>
              <w:pStyle w:val="NoSpacing"/>
              <w:jc w:val="both"/>
              <w:rPr>
                <w:rFonts w:ascii="Arial Narrow" w:hAnsi="Arial Narrow"/>
                <w:sz w:val="24"/>
                <w:szCs w:val="24"/>
                <w:lang w:eastAsia="en-IN"/>
              </w:rPr>
            </w:pPr>
            <w:r w:rsidRPr="00997FF5">
              <w:rPr>
                <w:rFonts w:ascii="Arial Narrow" w:hAnsi="Arial Narrow"/>
                <w:sz w:val="24"/>
                <w:szCs w:val="24"/>
                <w:lang w:eastAsia="en-IN"/>
              </w:rPr>
              <w:t>PGDFSST</w:t>
            </w:r>
          </w:p>
        </w:tc>
        <w:tc>
          <w:tcPr>
            <w:tcW w:w="0" w:type="auto"/>
          </w:tcPr>
          <w:p w:rsidR="006C63D9" w:rsidRPr="00997FF5" w:rsidRDefault="006C63D9" w:rsidP="00997FF5">
            <w:pPr>
              <w:pStyle w:val="NoSpacing"/>
              <w:jc w:val="both"/>
              <w:rPr>
                <w:rFonts w:ascii="Arial Narrow" w:hAnsi="Arial Narrow"/>
                <w:sz w:val="24"/>
                <w:szCs w:val="24"/>
                <w:lang w:eastAsia="en-IN"/>
              </w:rPr>
            </w:pPr>
            <w:r w:rsidRPr="00997FF5">
              <w:rPr>
                <w:rFonts w:ascii="Arial Narrow" w:hAnsi="Arial Narrow"/>
                <w:sz w:val="24"/>
                <w:szCs w:val="24"/>
                <w:lang w:eastAsia="en-IN"/>
              </w:rPr>
              <w:t>4</w:t>
            </w:r>
          </w:p>
        </w:tc>
      </w:tr>
      <w:tr w:rsidR="006C63D9" w:rsidRPr="00997FF5" w:rsidTr="00A10038">
        <w:trPr>
          <w:jc w:val="center"/>
        </w:trPr>
        <w:tc>
          <w:tcPr>
            <w:tcW w:w="0" w:type="auto"/>
          </w:tcPr>
          <w:p w:rsidR="006C63D9" w:rsidRPr="00997FF5" w:rsidRDefault="006C63D9" w:rsidP="00997FF5">
            <w:pPr>
              <w:pStyle w:val="NoSpacing"/>
              <w:numPr>
                <w:ilvl w:val="0"/>
                <w:numId w:val="5"/>
              </w:numPr>
              <w:jc w:val="both"/>
              <w:rPr>
                <w:rFonts w:ascii="Arial Narrow" w:hAnsi="Arial Narrow"/>
                <w:sz w:val="24"/>
                <w:szCs w:val="24"/>
                <w:lang w:eastAsia="en-IN"/>
              </w:rPr>
            </w:pPr>
          </w:p>
        </w:tc>
        <w:tc>
          <w:tcPr>
            <w:tcW w:w="0" w:type="auto"/>
          </w:tcPr>
          <w:p w:rsidR="006C63D9" w:rsidRPr="00997FF5" w:rsidRDefault="006C63D9" w:rsidP="00997FF5">
            <w:pPr>
              <w:pStyle w:val="NoSpacing"/>
              <w:jc w:val="both"/>
              <w:rPr>
                <w:rFonts w:ascii="Arial Narrow" w:hAnsi="Arial Narrow"/>
                <w:sz w:val="24"/>
                <w:szCs w:val="24"/>
                <w:lang w:eastAsia="en-IN"/>
              </w:rPr>
            </w:pPr>
            <w:r w:rsidRPr="00997FF5">
              <w:rPr>
                <w:rFonts w:ascii="Arial Narrow" w:hAnsi="Arial Narrow"/>
                <w:sz w:val="24"/>
                <w:szCs w:val="24"/>
                <w:lang w:eastAsia="en-IN"/>
              </w:rPr>
              <w:t>PGDNA</w:t>
            </w:r>
          </w:p>
        </w:tc>
        <w:tc>
          <w:tcPr>
            <w:tcW w:w="0" w:type="auto"/>
          </w:tcPr>
          <w:p w:rsidR="006C63D9" w:rsidRPr="00997FF5" w:rsidRDefault="006C63D9" w:rsidP="00997FF5">
            <w:pPr>
              <w:pStyle w:val="NoSpacing"/>
              <w:jc w:val="both"/>
              <w:rPr>
                <w:rFonts w:ascii="Arial Narrow" w:hAnsi="Arial Narrow"/>
                <w:sz w:val="24"/>
                <w:szCs w:val="24"/>
                <w:lang w:eastAsia="en-IN"/>
              </w:rPr>
            </w:pPr>
            <w:r w:rsidRPr="00997FF5">
              <w:rPr>
                <w:rFonts w:ascii="Arial Narrow" w:hAnsi="Arial Narrow"/>
                <w:sz w:val="24"/>
                <w:szCs w:val="24"/>
                <w:lang w:eastAsia="en-IN"/>
              </w:rPr>
              <w:t>8</w:t>
            </w:r>
          </w:p>
        </w:tc>
      </w:tr>
      <w:tr w:rsidR="006C63D9" w:rsidRPr="00997FF5" w:rsidTr="00A10038">
        <w:trPr>
          <w:jc w:val="center"/>
        </w:trPr>
        <w:tc>
          <w:tcPr>
            <w:tcW w:w="0" w:type="auto"/>
          </w:tcPr>
          <w:p w:rsidR="006C63D9" w:rsidRPr="00997FF5" w:rsidRDefault="006C63D9" w:rsidP="00997FF5">
            <w:pPr>
              <w:pStyle w:val="NoSpacing"/>
              <w:numPr>
                <w:ilvl w:val="0"/>
                <w:numId w:val="5"/>
              </w:numPr>
              <w:jc w:val="both"/>
              <w:rPr>
                <w:rFonts w:ascii="Arial Narrow" w:hAnsi="Arial Narrow"/>
                <w:sz w:val="24"/>
                <w:szCs w:val="24"/>
                <w:lang w:eastAsia="en-IN"/>
              </w:rPr>
            </w:pPr>
          </w:p>
        </w:tc>
        <w:tc>
          <w:tcPr>
            <w:tcW w:w="0" w:type="auto"/>
          </w:tcPr>
          <w:p w:rsidR="006C63D9" w:rsidRPr="00997FF5" w:rsidRDefault="006C63D9" w:rsidP="00997FF5">
            <w:pPr>
              <w:pStyle w:val="NoSpacing"/>
              <w:jc w:val="both"/>
              <w:rPr>
                <w:rFonts w:ascii="Arial Narrow" w:hAnsi="Arial Narrow"/>
                <w:sz w:val="24"/>
                <w:szCs w:val="24"/>
                <w:lang w:eastAsia="en-IN"/>
              </w:rPr>
            </w:pPr>
            <w:r w:rsidRPr="00997FF5">
              <w:rPr>
                <w:rFonts w:ascii="Arial Narrow" w:hAnsi="Arial Narrow"/>
                <w:sz w:val="24"/>
                <w:szCs w:val="24"/>
                <w:lang w:eastAsia="en-IN"/>
              </w:rPr>
              <w:t>JRF</w:t>
            </w:r>
          </w:p>
        </w:tc>
        <w:tc>
          <w:tcPr>
            <w:tcW w:w="0" w:type="auto"/>
          </w:tcPr>
          <w:p w:rsidR="006C63D9" w:rsidRPr="00997FF5" w:rsidRDefault="006C63D9" w:rsidP="00997FF5">
            <w:pPr>
              <w:pStyle w:val="NoSpacing"/>
              <w:jc w:val="both"/>
              <w:rPr>
                <w:rFonts w:ascii="Arial Narrow" w:hAnsi="Arial Narrow"/>
                <w:sz w:val="24"/>
                <w:szCs w:val="24"/>
                <w:lang w:eastAsia="en-IN"/>
              </w:rPr>
            </w:pPr>
            <w:r w:rsidRPr="00997FF5">
              <w:rPr>
                <w:rFonts w:ascii="Arial Narrow" w:hAnsi="Arial Narrow"/>
                <w:sz w:val="24"/>
                <w:szCs w:val="24"/>
                <w:lang w:eastAsia="en-IN"/>
              </w:rPr>
              <w:t>17</w:t>
            </w:r>
          </w:p>
        </w:tc>
      </w:tr>
      <w:tr w:rsidR="006C63D9" w:rsidRPr="00997FF5" w:rsidTr="00A10038">
        <w:trPr>
          <w:jc w:val="center"/>
        </w:trPr>
        <w:tc>
          <w:tcPr>
            <w:tcW w:w="0" w:type="auto"/>
            <w:tcBorders>
              <w:bottom w:val="single" w:sz="4" w:space="0" w:color="auto"/>
            </w:tcBorders>
          </w:tcPr>
          <w:p w:rsidR="006C63D9" w:rsidRPr="00997FF5" w:rsidRDefault="006C63D9" w:rsidP="00997FF5">
            <w:pPr>
              <w:pStyle w:val="NoSpacing"/>
              <w:numPr>
                <w:ilvl w:val="0"/>
                <w:numId w:val="5"/>
              </w:numPr>
              <w:jc w:val="both"/>
              <w:rPr>
                <w:rFonts w:ascii="Arial Narrow" w:hAnsi="Arial Narrow"/>
                <w:sz w:val="24"/>
                <w:szCs w:val="24"/>
                <w:lang w:eastAsia="en-IN"/>
              </w:rPr>
            </w:pPr>
          </w:p>
        </w:tc>
        <w:tc>
          <w:tcPr>
            <w:tcW w:w="0" w:type="auto"/>
            <w:tcBorders>
              <w:bottom w:val="single" w:sz="4" w:space="0" w:color="auto"/>
            </w:tcBorders>
          </w:tcPr>
          <w:p w:rsidR="006C63D9" w:rsidRPr="00997FF5" w:rsidRDefault="006C63D9" w:rsidP="00997FF5">
            <w:pPr>
              <w:pStyle w:val="NoSpacing"/>
              <w:jc w:val="both"/>
              <w:rPr>
                <w:rFonts w:ascii="Arial Narrow" w:hAnsi="Arial Narrow"/>
                <w:sz w:val="24"/>
                <w:szCs w:val="24"/>
                <w:lang w:eastAsia="en-IN"/>
              </w:rPr>
            </w:pPr>
            <w:r w:rsidRPr="00997FF5">
              <w:rPr>
                <w:rFonts w:ascii="Arial Narrow" w:hAnsi="Arial Narrow"/>
                <w:sz w:val="24"/>
                <w:szCs w:val="24"/>
                <w:lang w:eastAsia="en-IN"/>
              </w:rPr>
              <w:t>Post Doctoral Fellowship</w:t>
            </w:r>
          </w:p>
        </w:tc>
        <w:tc>
          <w:tcPr>
            <w:tcW w:w="0" w:type="auto"/>
            <w:tcBorders>
              <w:bottom w:val="single" w:sz="4" w:space="0" w:color="auto"/>
            </w:tcBorders>
          </w:tcPr>
          <w:p w:rsidR="006C63D9" w:rsidRPr="00997FF5" w:rsidRDefault="006C63D9" w:rsidP="00997FF5">
            <w:pPr>
              <w:pStyle w:val="NoSpacing"/>
              <w:jc w:val="both"/>
              <w:rPr>
                <w:rFonts w:ascii="Arial Narrow" w:hAnsi="Arial Narrow"/>
                <w:sz w:val="24"/>
                <w:szCs w:val="24"/>
                <w:lang w:eastAsia="en-IN"/>
              </w:rPr>
            </w:pPr>
            <w:r w:rsidRPr="00997FF5">
              <w:rPr>
                <w:rFonts w:ascii="Arial Narrow" w:hAnsi="Arial Narrow"/>
                <w:sz w:val="24"/>
                <w:szCs w:val="24"/>
                <w:lang w:eastAsia="en-IN"/>
              </w:rPr>
              <w:t>1</w:t>
            </w:r>
          </w:p>
        </w:tc>
      </w:tr>
      <w:tr w:rsidR="006C63D9" w:rsidRPr="00997FF5" w:rsidTr="00A10038">
        <w:trPr>
          <w:jc w:val="center"/>
        </w:trPr>
        <w:tc>
          <w:tcPr>
            <w:tcW w:w="0" w:type="auto"/>
            <w:tcBorders>
              <w:top w:val="single" w:sz="4" w:space="0" w:color="auto"/>
              <w:bottom w:val="single" w:sz="4" w:space="0" w:color="auto"/>
            </w:tcBorders>
          </w:tcPr>
          <w:p w:rsidR="006C63D9" w:rsidRPr="00997FF5" w:rsidRDefault="006C63D9" w:rsidP="00997FF5">
            <w:pPr>
              <w:pStyle w:val="NoSpacing"/>
              <w:jc w:val="both"/>
              <w:rPr>
                <w:rFonts w:ascii="Arial Narrow" w:hAnsi="Arial Narrow"/>
                <w:b/>
                <w:sz w:val="24"/>
                <w:szCs w:val="24"/>
                <w:lang w:eastAsia="en-IN"/>
              </w:rPr>
            </w:pPr>
            <w:r w:rsidRPr="00997FF5">
              <w:rPr>
                <w:rFonts w:ascii="Arial Narrow" w:hAnsi="Arial Narrow"/>
                <w:b/>
                <w:sz w:val="24"/>
                <w:szCs w:val="24"/>
                <w:lang w:eastAsia="en-IN"/>
              </w:rPr>
              <w:t xml:space="preserve">             </w:t>
            </w:r>
          </w:p>
        </w:tc>
        <w:tc>
          <w:tcPr>
            <w:tcW w:w="0" w:type="auto"/>
            <w:tcBorders>
              <w:top w:val="single" w:sz="4" w:space="0" w:color="auto"/>
              <w:bottom w:val="single" w:sz="4" w:space="0" w:color="auto"/>
            </w:tcBorders>
          </w:tcPr>
          <w:p w:rsidR="006C63D9" w:rsidRPr="00997FF5" w:rsidRDefault="006C63D9" w:rsidP="00997FF5">
            <w:pPr>
              <w:pStyle w:val="NoSpacing"/>
              <w:jc w:val="both"/>
              <w:rPr>
                <w:rFonts w:ascii="Arial Narrow" w:hAnsi="Arial Narrow"/>
                <w:b/>
                <w:sz w:val="24"/>
                <w:szCs w:val="24"/>
                <w:lang w:eastAsia="en-IN"/>
              </w:rPr>
            </w:pPr>
            <w:r w:rsidRPr="00997FF5">
              <w:rPr>
                <w:rFonts w:ascii="Arial Narrow" w:hAnsi="Arial Narrow"/>
                <w:b/>
                <w:sz w:val="24"/>
                <w:szCs w:val="24"/>
                <w:lang w:eastAsia="en-IN"/>
              </w:rPr>
              <w:t>Total</w:t>
            </w:r>
          </w:p>
        </w:tc>
        <w:tc>
          <w:tcPr>
            <w:tcW w:w="0" w:type="auto"/>
            <w:tcBorders>
              <w:top w:val="single" w:sz="4" w:space="0" w:color="auto"/>
              <w:bottom w:val="single" w:sz="4" w:space="0" w:color="auto"/>
            </w:tcBorders>
          </w:tcPr>
          <w:p w:rsidR="006C63D9" w:rsidRPr="00997FF5" w:rsidRDefault="006C63D9" w:rsidP="00997FF5">
            <w:pPr>
              <w:pStyle w:val="NoSpacing"/>
              <w:jc w:val="both"/>
              <w:rPr>
                <w:rFonts w:ascii="Arial Narrow" w:hAnsi="Arial Narrow"/>
                <w:b/>
                <w:sz w:val="24"/>
                <w:szCs w:val="24"/>
                <w:lang w:eastAsia="en-IN"/>
              </w:rPr>
            </w:pPr>
            <w:r w:rsidRPr="00997FF5">
              <w:rPr>
                <w:rFonts w:ascii="Arial Narrow" w:hAnsi="Arial Narrow"/>
                <w:b/>
                <w:sz w:val="24"/>
                <w:szCs w:val="24"/>
                <w:lang w:eastAsia="en-IN"/>
              </w:rPr>
              <w:t>586</w:t>
            </w:r>
          </w:p>
        </w:tc>
      </w:tr>
    </w:tbl>
    <w:p w:rsidR="006C63D9" w:rsidRPr="00997FF5" w:rsidRDefault="005F0C91" w:rsidP="00997FF5">
      <w:pPr>
        <w:pStyle w:val="NoSpacing"/>
        <w:spacing w:line="24" w:lineRule="atLeast"/>
        <w:jc w:val="both"/>
        <w:rPr>
          <w:rFonts w:ascii="Arial Narrow" w:hAnsi="Arial Narrow" w:cs="Arial"/>
          <w:sz w:val="24"/>
          <w:szCs w:val="24"/>
          <w:vertAlign w:val="superscript"/>
        </w:rPr>
      </w:pPr>
      <w:r w:rsidRPr="00997FF5">
        <w:rPr>
          <w:rFonts w:ascii="Arial Narrow" w:hAnsi="Arial Narrow" w:cs="Arial"/>
          <w:sz w:val="24"/>
          <w:szCs w:val="24"/>
        </w:rPr>
        <w:t xml:space="preserve">                                                    </w:t>
      </w:r>
      <w:r w:rsidR="006C63D9" w:rsidRPr="00997FF5">
        <w:rPr>
          <w:rFonts w:ascii="Arial Narrow" w:hAnsi="Arial Narrow" w:cs="Arial"/>
          <w:sz w:val="24"/>
          <w:szCs w:val="24"/>
          <w:vertAlign w:val="superscript"/>
        </w:rPr>
        <w:sym w:font="Wingdings" w:char="F0AC"/>
      </w:r>
      <w:r w:rsidR="006C63D9" w:rsidRPr="00997FF5">
        <w:rPr>
          <w:rFonts w:ascii="Arial Narrow" w:hAnsi="Arial Narrow" w:cs="Arial"/>
          <w:sz w:val="24"/>
          <w:szCs w:val="24"/>
          <w:vertAlign w:val="superscript"/>
        </w:rPr>
        <w:t>Total number of students in 12 study centres.</w:t>
      </w:r>
    </w:p>
    <w:p w:rsidR="006C63D9" w:rsidRPr="00997FF5" w:rsidRDefault="006C63D9" w:rsidP="00997FF5">
      <w:pPr>
        <w:spacing w:before="280" w:after="0" w:line="24" w:lineRule="atLeast"/>
        <w:jc w:val="both"/>
        <w:rPr>
          <w:rFonts w:ascii="Arial Narrow" w:hAnsi="Arial Narrow"/>
          <w:b/>
          <w:bCs/>
          <w:sz w:val="24"/>
          <w:szCs w:val="24"/>
        </w:rPr>
      </w:pPr>
      <w:r w:rsidRPr="00997FF5">
        <w:rPr>
          <w:rFonts w:ascii="Arial Narrow" w:hAnsi="Arial Narrow"/>
          <w:b/>
          <w:bCs/>
          <w:sz w:val="24"/>
          <w:szCs w:val="24"/>
        </w:rPr>
        <w:lastRenderedPageBreak/>
        <w:t>III. Academic Awards</w:t>
      </w:r>
    </w:p>
    <w:p w:rsidR="006C63D9" w:rsidRDefault="006C63D9" w:rsidP="00997FF5">
      <w:pPr>
        <w:spacing w:line="24" w:lineRule="atLeast"/>
        <w:jc w:val="both"/>
        <w:rPr>
          <w:rFonts w:ascii="Arial Narrow" w:hAnsi="Arial Narrow"/>
          <w:sz w:val="24"/>
          <w:szCs w:val="24"/>
        </w:rPr>
      </w:pPr>
      <w:r w:rsidRPr="00997FF5">
        <w:rPr>
          <w:rFonts w:ascii="Arial Narrow" w:hAnsi="Arial Narrow"/>
          <w:sz w:val="24"/>
          <w:szCs w:val="24"/>
        </w:rPr>
        <w:t>The institute achieved spectacular results in the final examinations conducted last year with 100 percent pass in DHA &amp; ET, DTY(DHH), PGDCL, PGDFSST and M.Sc Audiology examinations. For all other examinations, the pass percentage is 75 or more. The details of academic degrees awarded last year are given in table 4.</w:t>
      </w:r>
    </w:p>
    <w:p w:rsidR="007067FC" w:rsidRPr="00997FF5" w:rsidRDefault="007067FC" w:rsidP="00997FF5">
      <w:pPr>
        <w:spacing w:line="24" w:lineRule="atLeast"/>
        <w:jc w:val="both"/>
        <w:rPr>
          <w:rFonts w:ascii="Arial Narrow" w:hAnsi="Arial Narrow"/>
          <w:sz w:val="24"/>
          <w:szCs w:val="24"/>
        </w:rPr>
      </w:pPr>
    </w:p>
    <w:p w:rsidR="006C63D9" w:rsidRPr="00997FF5" w:rsidRDefault="006C63D9" w:rsidP="00997FF5">
      <w:pPr>
        <w:spacing w:before="280" w:after="0" w:line="24" w:lineRule="atLeast"/>
        <w:jc w:val="both"/>
        <w:rPr>
          <w:rFonts w:ascii="Arial Narrow" w:hAnsi="Arial Narrow"/>
          <w:b/>
          <w:bCs/>
          <w:sz w:val="24"/>
          <w:szCs w:val="24"/>
        </w:rPr>
      </w:pPr>
      <w:r w:rsidRPr="00997FF5">
        <w:rPr>
          <w:rFonts w:ascii="Arial Narrow" w:hAnsi="Arial Narrow"/>
          <w:b/>
          <w:bCs/>
          <w:sz w:val="24"/>
          <w:szCs w:val="24"/>
        </w:rPr>
        <w:t>IV. Internship</w:t>
      </w:r>
    </w:p>
    <w:p w:rsidR="006C63D9" w:rsidRPr="00997FF5" w:rsidRDefault="006C63D9" w:rsidP="00997FF5">
      <w:pPr>
        <w:spacing w:after="280" w:line="24" w:lineRule="atLeast"/>
        <w:jc w:val="both"/>
        <w:rPr>
          <w:rFonts w:ascii="Arial Narrow" w:hAnsi="Arial Narrow"/>
          <w:sz w:val="24"/>
          <w:szCs w:val="24"/>
        </w:rPr>
      </w:pPr>
      <w:r w:rsidRPr="00997FF5">
        <w:rPr>
          <w:rFonts w:ascii="Arial Narrow" w:hAnsi="Arial Narrow"/>
          <w:sz w:val="24"/>
          <w:szCs w:val="24"/>
        </w:rPr>
        <w:t>Fifth batch of internship students successfully completed their training for a period of ten months, during the reporting year. The training enabled the students to transfer their theoretical knowledge to clinical practice. Their posting in centres/institutions outside AIISH provided them with greater exposure to clinical population and settings different from that of AIISH. Internship students were actively involved in the outreach programs of the institute.</w:t>
      </w:r>
    </w:p>
    <w:p w:rsidR="006C63D9" w:rsidRPr="00997FF5" w:rsidRDefault="006C63D9" w:rsidP="00997FF5">
      <w:pPr>
        <w:spacing w:after="120" w:line="24" w:lineRule="atLeast"/>
        <w:jc w:val="both"/>
        <w:rPr>
          <w:rFonts w:ascii="Arial Narrow" w:hAnsi="Arial Narrow"/>
          <w:sz w:val="24"/>
          <w:szCs w:val="24"/>
        </w:rPr>
      </w:pPr>
      <w:r w:rsidRPr="00997FF5">
        <w:rPr>
          <w:rFonts w:ascii="Arial Narrow" w:hAnsi="Arial Narrow"/>
          <w:bCs/>
          <w:sz w:val="24"/>
          <w:szCs w:val="24"/>
        </w:rPr>
        <w:t>Table 4:</w:t>
      </w:r>
      <w:r w:rsidRPr="00997FF5">
        <w:rPr>
          <w:rFonts w:ascii="Arial Narrow" w:hAnsi="Arial Narrow"/>
          <w:sz w:val="24"/>
          <w:szCs w:val="24"/>
        </w:rPr>
        <w:t xml:space="preserve"> Academic Awards: 2010-11.</w:t>
      </w:r>
    </w:p>
    <w:tbl>
      <w:tblPr>
        <w:tblW w:w="0" w:type="auto"/>
        <w:jc w:val="center"/>
        <w:tblInd w:w="-342" w:type="dxa"/>
        <w:tblLook w:val="04A0"/>
      </w:tblPr>
      <w:tblGrid>
        <w:gridCol w:w="479"/>
        <w:gridCol w:w="2491"/>
        <w:gridCol w:w="1092"/>
        <w:gridCol w:w="884"/>
        <w:gridCol w:w="1278"/>
      </w:tblGrid>
      <w:tr w:rsidR="006C63D9" w:rsidRPr="00997FF5" w:rsidTr="00A10038">
        <w:trPr>
          <w:jc w:val="center"/>
        </w:trPr>
        <w:tc>
          <w:tcPr>
            <w:tcW w:w="0" w:type="auto"/>
            <w:tcBorders>
              <w:top w:val="single" w:sz="4" w:space="0" w:color="auto"/>
              <w:bottom w:val="single" w:sz="4" w:space="0" w:color="auto"/>
            </w:tcBorders>
          </w:tcPr>
          <w:p w:rsidR="006C63D9" w:rsidRPr="00997FF5" w:rsidRDefault="006C63D9" w:rsidP="00997FF5">
            <w:pPr>
              <w:spacing w:after="0" w:line="240" w:lineRule="auto"/>
              <w:jc w:val="both"/>
              <w:rPr>
                <w:rFonts w:ascii="Arial Narrow" w:hAnsi="Arial Narrow" w:cs="Arial"/>
                <w:b/>
                <w:sz w:val="24"/>
                <w:szCs w:val="24"/>
              </w:rPr>
            </w:pPr>
            <w:r w:rsidRPr="00997FF5">
              <w:rPr>
                <w:rFonts w:ascii="Arial Narrow" w:hAnsi="Arial Narrow" w:cs="Arial"/>
                <w:b/>
                <w:sz w:val="24"/>
                <w:szCs w:val="24"/>
              </w:rPr>
              <w:t>Sl.</w:t>
            </w:r>
          </w:p>
          <w:p w:rsidR="006C63D9" w:rsidRPr="00997FF5" w:rsidRDefault="006C63D9" w:rsidP="00997FF5">
            <w:pPr>
              <w:spacing w:after="0" w:line="240" w:lineRule="auto"/>
              <w:jc w:val="both"/>
              <w:rPr>
                <w:rFonts w:ascii="Arial Narrow" w:hAnsi="Arial Narrow" w:cs="Arial"/>
                <w:b/>
                <w:sz w:val="24"/>
                <w:szCs w:val="24"/>
              </w:rPr>
            </w:pPr>
            <w:r w:rsidRPr="00997FF5">
              <w:rPr>
                <w:rFonts w:ascii="Arial Narrow" w:hAnsi="Arial Narrow" w:cs="Arial"/>
                <w:b/>
                <w:sz w:val="24"/>
                <w:szCs w:val="24"/>
              </w:rPr>
              <w:t>No</w:t>
            </w:r>
          </w:p>
        </w:tc>
        <w:tc>
          <w:tcPr>
            <w:tcW w:w="0" w:type="auto"/>
            <w:tcBorders>
              <w:top w:val="single" w:sz="4" w:space="0" w:color="auto"/>
              <w:bottom w:val="single" w:sz="4" w:space="0" w:color="auto"/>
            </w:tcBorders>
          </w:tcPr>
          <w:p w:rsidR="006C63D9" w:rsidRPr="00997FF5" w:rsidRDefault="006C63D9" w:rsidP="00997FF5">
            <w:pPr>
              <w:spacing w:after="0" w:line="240" w:lineRule="auto"/>
              <w:jc w:val="both"/>
              <w:rPr>
                <w:rFonts w:ascii="Arial Narrow" w:hAnsi="Arial Narrow" w:cs="Arial"/>
                <w:b/>
                <w:sz w:val="24"/>
                <w:szCs w:val="24"/>
              </w:rPr>
            </w:pPr>
            <w:r w:rsidRPr="00997FF5">
              <w:rPr>
                <w:rFonts w:ascii="Arial Narrow" w:hAnsi="Arial Narrow" w:cs="Arial"/>
                <w:b/>
                <w:sz w:val="24"/>
                <w:szCs w:val="24"/>
              </w:rPr>
              <w:t>Name of the Programme</w:t>
            </w:r>
          </w:p>
        </w:tc>
        <w:tc>
          <w:tcPr>
            <w:tcW w:w="1002" w:type="dxa"/>
            <w:tcBorders>
              <w:top w:val="single" w:sz="4" w:space="0" w:color="auto"/>
              <w:bottom w:val="single" w:sz="4" w:space="0" w:color="auto"/>
            </w:tcBorders>
          </w:tcPr>
          <w:p w:rsidR="006C63D9" w:rsidRPr="00997FF5" w:rsidRDefault="006C63D9" w:rsidP="00997FF5">
            <w:pPr>
              <w:spacing w:after="0" w:line="240" w:lineRule="auto"/>
              <w:jc w:val="both"/>
              <w:rPr>
                <w:rFonts w:ascii="Arial Narrow" w:hAnsi="Arial Narrow" w:cs="Arial"/>
                <w:b/>
                <w:sz w:val="24"/>
                <w:szCs w:val="24"/>
              </w:rPr>
            </w:pPr>
            <w:r w:rsidRPr="00997FF5">
              <w:rPr>
                <w:rFonts w:ascii="Arial Narrow" w:hAnsi="Arial Narrow" w:cs="Arial"/>
                <w:b/>
                <w:sz w:val="24"/>
                <w:szCs w:val="24"/>
              </w:rPr>
              <w:t>No of Students appeared</w:t>
            </w:r>
          </w:p>
        </w:tc>
        <w:tc>
          <w:tcPr>
            <w:tcW w:w="853" w:type="dxa"/>
            <w:tcBorders>
              <w:top w:val="single" w:sz="4" w:space="0" w:color="auto"/>
              <w:bottom w:val="single" w:sz="4" w:space="0" w:color="auto"/>
            </w:tcBorders>
          </w:tcPr>
          <w:p w:rsidR="006C63D9" w:rsidRPr="00997FF5" w:rsidRDefault="006C63D9" w:rsidP="00997FF5">
            <w:pPr>
              <w:spacing w:after="0" w:line="240" w:lineRule="auto"/>
              <w:jc w:val="both"/>
              <w:rPr>
                <w:rFonts w:ascii="Arial Narrow" w:hAnsi="Arial Narrow" w:cs="Arial"/>
                <w:b/>
                <w:sz w:val="24"/>
                <w:szCs w:val="24"/>
              </w:rPr>
            </w:pPr>
            <w:r w:rsidRPr="00997FF5">
              <w:rPr>
                <w:rFonts w:ascii="Arial Narrow" w:hAnsi="Arial Narrow" w:cs="Arial"/>
                <w:b/>
                <w:sz w:val="24"/>
                <w:szCs w:val="24"/>
              </w:rPr>
              <w:t>Overall pass</w:t>
            </w:r>
          </w:p>
        </w:tc>
        <w:tc>
          <w:tcPr>
            <w:tcW w:w="1173" w:type="dxa"/>
            <w:tcBorders>
              <w:top w:val="single" w:sz="4" w:space="0" w:color="auto"/>
              <w:bottom w:val="single" w:sz="4" w:space="0" w:color="auto"/>
            </w:tcBorders>
          </w:tcPr>
          <w:p w:rsidR="006C63D9" w:rsidRPr="00997FF5" w:rsidRDefault="006C63D9" w:rsidP="00997FF5">
            <w:pPr>
              <w:spacing w:after="0" w:line="240" w:lineRule="auto"/>
              <w:jc w:val="both"/>
              <w:rPr>
                <w:rFonts w:ascii="Arial Narrow" w:hAnsi="Arial Narrow" w:cs="Arial"/>
                <w:b/>
                <w:sz w:val="24"/>
                <w:szCs w:val="24"/>
              </w:rPr>
            </w:pPr>
            <w:r w:rsidRPr="00997FF5">
              <w:rPr>
                <w:rFonts w:ascii="Arial Narrow" w:hAnsi="Arial Narrow" w:cs="Arial"/>
                <w:b/>
                <w:sz w:val="24"/>
                <w:szCs w:val="24"/>
              </w:rPr>
              <w:t>Percentage</w:t>
            </w:r>
          </w:p>
        </w:tc>
      </w:tr>
      <w:tr w:rsidR="006C63D9" w:rsidRPr="00997FF5" w:rsidTr="00A10038">
        <w:trPr>
          <w:jc w:val="center"/>
        </w:trPr>
        <w:tc>
          <w:tcPr>
            <w:tcW w:w="0" w:type="auto"/>
            <w:tcBorders>
              <w:top w:val="single" w:sz="4" w:space="0" w:color="auto"/>
            </w:tcBorders>
          </w:tcPr>
          <w:p w:rsidR="006C63D9" w:rsidRPr="00997FF5" w:rsidRDefault="006C63D9" w:rsidP="00997FF5">
            <w:pPr>
              <w:spacing w:after="0" w:line="240" w:lineRule="auto"/>
              <w:jc w:val="both"/>
              <w:rPr>
                <w:rFonts w:ascii="Arial Narrow" w:hAnsi="Arial Narrow" w:cs="Arial"/>
                <w:sz w:val="24"/>
                <w:szCs w:val="24"/>
              </w:rPr>
            </w:pPr>
            <w:r w:rsidRPr="00997FF5">
              <w:rPr>
                <w:rFonts w:ascii="Arial Narrow" w:hAnsi="Arial Narrow" w:cs="Arial"/>
                <w:sz w:val="24"/>
                <w:szCs w:val="24"/>
              </w:rPr>
              <w:t>1</w:t>
            </w:r>
          </w:p>
        </w:tc>
        <w:tc>
          <w:tcPr>
            <w:tcW w:w="0" w:type="auto"/>
            <w:tcBorders>
              <w:top w:val="single" w:sz="4" w:space="0" w:color="auto"/>
            </w:tcBorders>
          </w:tcPr>
          <w:p w:rsidR="006C63D9" w:rsidRPr="00997FF5" w:rsidRDefault="006C63D9" w:rsidP="00997FF5">
            <w:pPr>
              <w:spacing w:after="0" w:line="240" w:lineRule="auto"/>
              <w:jc w:val="both"/>
              <w:rPr>
                <w:rFonts w:ascii="Arial Narrow" w:hAnsi="Arial Narrow" w:cs="Arial"/>
                <w:sz w:val="24"/>
                <w:szCs w:val="24"/>
              </w:rPr>
            </w:pPr>
            <w:r w:rsidRPr="00997FF5">
              <w:rPr>
                <w:rFonts w:ascii="Arial Narrow" w:hAnsi="Arial Narrow" w:cs="Arial"/>
                <w:sz w:val="24"/>
                <w:szCs w:val="24"/>
              </w:rPr>
              <w:t>DHA &amp; ET</w:t>
            </w:r>
          </w:p>
        </w:tc>
        <w:tc>
          <w:tcPr>
            <w:tcW w:w="1002" w:type="dxa"/>
            <w:tcBorders>
              <w:top w:val="single" w:sz="4" w:space="0" w:color="auto"/>
            </w:tcBorders>
          </w:tcPr>
          <w:p w:rsidR="006C63D9" w:rsidRPr="00997FF5" w:rsidRDefault="006C63D9" w:rsidP="00997FF5">
            <w:pPr>
              <w:spacing w:after="0" w:line="240" w:lineRule="auto"/>
              <w:jc w:val="both"/>
              <w:rPr>
                <w:rFonts w:ascii="Arial Narrow" w:hAnsi="Arial Narrow" w:cs="Arial"/>
                <w:sz w:val="24"/>
                <w:szCs w:val="24"/>
              </w:rPr>
            </w:pPr>
            <w:r w:rsidRPr="00997FF5">
              <w:rPr>
                <w:rFonts w:ascii="Arial Narrow" w:hAnsi="Arial Narrow" w:cs="Arial"/>
                <w:sz w:val="24"/>
                <w:szCs w:val="24"/>
              </w:rPr>
              <w:t>4</w:t>
            </w:r>
          </w:p>
        </w:tc>
        <w:tc>
          <w:tcPr>
            <w:tcW w:w="853" w:type="dxa"/>
            <w:tcBorders>
              <w:top w:val="single" w:sz="4" w:space="0" w:color="auto"/>
            </w:tcBorders>
          </w:tcPr>
          <w:p w:rsidR="006C63D9" w:rsidRPr="00997FF5" w:rsidRDefault="006C63D9" w:rsidP="00997FF5">
            <w:pPr>
              <w:spacing w:after="0" w:line="240" w:lineRule="auto"/>
              <w:jc w:val="both"/>
              <w:rPr>
                <w:rFonts w:ascii="Arial Narrow" w:hAnsi="Arial Narrow" w:cs="Arial"/>
                <w:sz w:val="24"/>
                <w:szCs w:val="24"/>
              </w:rPr>
            </w:pPr>
            <w:r w:rsidRPr="00997FF5">
              <w:rPr>
                <w:rFonts w:ascii="Arial Narrow" w:hAnsi="Arial Narrow" w:cs="Arial"/>
                <w:sz w:val="24"/>
                <w:szCs w:val="24"/>
              </w:rPr>
              <w:t>4</w:t>
            </w:r>
          </w:p>
        </w:tc>
        <w:tc>
          <w:tcPr>
            <w:tcW w:w="1173" w:type="dxa"/>
            <w:tcBorders>
              <w:top w:val="single" w:sz="4" w:space="0" w:color="auto"/>
            </w:tcBorders>
          </w:tcPr>
          <w:p w:rsidR="006C63D9" w:rsidRPr="00997FF5" w:rsidRDefault="006C63D9" w:rsidP="00997FF5">
            <w:pPr>
              <w:spacing w:after="0" w:line="240" w:lineRule="auto"/>
              <w:jc w:val="both"/>
              <w:rPr>
                <w:rFonts w:ascii="Arial Narrow" w:hAnsi="Arial Narrow" w:cs="Arial"/>
                <w:sz w:val="24"/>
                <w:szCs w:val="24"/>
              </w:rPr>
            </w:pPr>
            <w:r w:rsidRPr="00997FF5">
              <w:rPr>
                <w:rFonts w:ascii="Arial Narrow" w:hAnsi="Arial Narrow" w:cs="Arial"/>
                <w:sz w:val="24"/>
                <w:szCs w:val="24"/>
              </w:rPr>
              <w:t>100</w:t>
            </w:r>
          </w:p>
        </w:tc>
      </w:tr>
      <w:tr w:rsidR="006C63D9" w:rsidRPr="00997FF5" w:rsidTr="00A10038">
        <w:trPr>
          <w:jc w:val="center"/>
        </w:trPr>
        <w:tc>
          <w:tcPr>
            <w:tcW w:w="0" w:type="auto"/>
          </w:tcPr>
          <w:p w:rsidR="006C63D9" w:rsidRPr="00997FF5" w:rsidRDefault="006C63D9" w:rsidP="00997FF5">
            <w:pPr>
              <w:spacing w:after="0" w:line="240" w:lineRule="auto"/>
              <w:jc w:val="both"/>
              <w:rPr>
                <w:rFonts w:ascii="Arial Narrow" w:hAnsi="Arial Narrow" w:cs="Arial"/>
                <w:sz w:val="24"/>
                <w:szCs w:val="24"/>
              </w:rPr>
            </w:pPr>
            <w:r w:rsidRPr="00997FF5">
              <w:rPr>
                <w:rFonts w:ascii="Arial Narrow" w:hAnsi="Arial Narrow" w:cs="Arial"/>
                <w:sz w:val="24"/>
                <w:szCs w:val="24"/>
              </w:rPr>
              <w:t>2</w:t>
            </w:r>
          </w:p>
        </w:tc>
        <w:tc>
          <w:tcPr>
            <w:tcW w:w="0" w:type="auto"/>
          </w:tcPr>
          <w:p w:rsidR="006C63D9" w:rsidRPr="00997FF5" w:rsidRDefault="006C63D9" w:rsidP="00997FF5">
            <w:pPr>
              <w:spacing w:after="0" w:line="240" w:lineRule="auto"/>
              <w:jc w:val="both"/>
              <w:rPr>
                <w:rFonts w:ascii="Arial Narrow" w:hAnsi="Arial Narrow" w:cs="Arial"/>
                <w:sz w:val="24"/>
                <w:szCs w:val="24"/>
              </w:rPr>
            </w:pPr>
            <w:r w:rsidRPr="00997FF5">
              <w:rPr>
                <w:rFonts w:ascii="Arial Narrow" w:hAnsi="Arial Narrow" w:cs="Arial"/>
                <w:sz w:val="24"/>
                <w:szCs w:val="24"/>
              </w:rPr>
              <w:t>DTY(DHH)</w:t>
            </w:r>
          </w:p>
        </w:tc>
        <w:tc>
          <w:tcPr>
            <w:tcW w:w="1002" w:type="dxa"/>
          </w:tcPr>
          <w:p w:rsidR="006C63D9" w:rsidRPr="00997FF5" w:rsidRDefault="006C63D9" w:rsidP="00997FF5">
            <w:pPr>
              <w:spacing w:after="0" w:line="240" w:lineRule="auto"/>
              <w:jc w:val="both"/>
              <w:rPr>
                <w:rFonts w:ascii="Arial Narrow" w:hAnsi="Arial Narrow" w:cs="Arial"/>
                <w:sz w:val="24"/>
                <w:szCs w:val="24"/>
              </w:rPr>
            </w:pPr>
            <w:r w:rsidRPr="00997FF5">
              <w:rPr>
                <w:rFonts w:ascii="Arial Narrow" w:hAnsi="Arial Narrow" w:cs="Arial"/>
                <w:sz w:val="24"/>
                <w:szCs w:val="24"/>
              </w:rPr>
              <w:t>2</w:t>
            </w:r>
          </w:p>
        </w:tc>
        <w:tc>
          <w:tcPr>
            <w:tcW w:w="853" w:type="dxa"/>
          </w:tcPr>
          <w:p w:rsidR="006C63D9" w:rsidRPr="00997FF5" w:rsidRDefault="006C63D9" w:rsidP="00997FF5">
            <w:pPr>
              <w:spacing w:after="0" w:line="240" w:lineRule="auto"/>
              <w:jc w:val="both"/>
              <w:rPr>
                <w:rFonts w:ascii="Arial Narrow" w:hAnsi="Arial Narrow" w:cs="Arial"/>
                <w:sz w:val="24"/>
                <w:szCs w:val="24"/>
              </w:rPr>
            </w:pPr>
            <w:r w:rsidRPr="00997FF5">
              <w:rPr>
                <w:rFonts w:ascii="Arial Narrow" w:hAnsi="Arial Narrow" w:cs="Arial"/>
                <w:sz w:val="24"/>
                <w:szCs w:val="24"/>
              </w:rPr>
              <w:t>2</w:t>
            </w:r>
          </w:p>
        </w:tc>
        <w:tc>
          <w:tcPr>
            <w:tcW w:w="1173" w:type="dxa"/>
          </w:tcPr>
          <w:p w:rsidR="006C63D9" w:rsidRPr="00997FF5" w:rsidRDefault="006C63D9" w:rsidP="00997FF5">
            <w:pPr>
              <w:spacing w:after="0" w:line="240" w:lineRule="auto"/>
              <w:jc w:val="both"/>
              <w:rPr>
                <w:rFonts w:ascii="Arial Narrow" w:hAnsi="Arial Narrow" w:cs="Arial"/>
                <w:sz w:val="24"/>
                <w:szCs w:val="24"/>
              </w:rPr>
            </w:pPr>
            <w:r w:rsidRPr="00997FF5">
              <w:rPr>
                <w:rFonts w:ascii="Arial Narrow" w:hAnsi="Arial Narrow" w:cs="Arial"/>
                <w:sz w:val="24"/>
                <w:szCs w:val="24"/>
              </w:rPr>
              <w:t>100</w:t>
            </w:r>
          </w:p>
        </w:tc>
      </w:tr>
      <w:tr w:rsidR="006C63D9" w:rsidRPr="00997FF5" w:rsidTr="00A10038">
        <w:trPr>
          <w:jc w:val="center"/>
        </w:trPr>
        <w:tc>
          <w:tcPr>
            <w:tcW w:w="0" w:type="auto"/>
          </w:tcPr>
          <w:p w:rsidR="006C63D9" w:rsidRPr="00997FF5" w:rsidRDefault="006C63D9" w:rsidP="00997FF5">
            <w:pPr>
              <w:spacing w:after="0" w:line="240" w:lineRule="auto"/>
              <w:jc w:val="both"/>
              <w:rPr>
                <w:rFonts w:ascii="Arial Narrow" w:hAnsi="Arial Narrow" w:cs="Arial"/>
                <w:sz w:val="24"/>
                <w:szCs w:val="24"/>
              </w:rPr>
            </w:pPr>
            <w:r w:rsidRPr="00997FF5">
              <w:rPr>
                <w:rFonts w:ascii="Arial Narrow" w:hAnsi="Arial Narrow" w:cs="Arial"/>
                <w:sz w:val="24"/>
                <w:szCs w:val="24"/>
              </w:rPr>
              <w:t>3</w:t>
            </w:r>
          </w:p>
        </w:tc>
        <w:tc>
          <w:tcPr>
            <w:tcW w:w="0" w:type="auto"/>
          </w:tcPr>
          <w:p w:rsidR="006C63D9" w:rsidRPr="00997FF5" w:rsidRDefault="006C63D9" w:rsidP="00997FF5">
            <w:pPr>
              <w:spacing w:after="0" w:line="240" w:lineRule="auto"/>
              <w:jc w:val="both"/>
              <w:rPr>
                <w:rFonts w:ascii="Arial Narrow" w:hAnsi="Arial Narrow" w:cs="Arial"/>
                <w:sz w:val="24"/>
                <w:szCs w:val="24"/>
              </w:rPr>
            </w:pPr>
            <w:r w:rsidRPr="00997FF5">
              <w:rPr>
                <w:rFonts w:ascii="Arial Narrow" w:hAnsi="Arial Narrow" w:cs="Arial"/>
                <w:sz w:val="24"/>
                <w:szCs w:val="24"/>
              </w:rPr>
              <w:t>DHLS</w:t>
            </w:r>
          </w:p>
        </w:tc>
        <w:tc>
          <w:tcPr>
            <w:tcW w:w="1002" w:type="dxa"/>
          </w:tcPr>
          <w:p w:rsidR="006C63D9" w:rsidRPr="00997FF5" w:rsidRDefault="006C63D9" w:rsidP="00997FF5">
            <w:pPr>
              <w:spacing w:after="0" w:line="240" w:lineRule="auto"/>
              <w:jc w:val="both"/>
              <w:rPr>
                <w:rFonts w:ascii="Arial Narrow" w:hAnsi="Arial Narrow" w:cs="Arial"/>
                <w:sz w:val="24"/>
                <w:szCs w:val="24"/>
              </w:rPr>
            </w:pPr>
            <w:r w:rsidRPr="00997FF5">
              <w:rPr>
                <w:rFonts w:ascii="Arial Narrow" w:hAnsi="Arial Narrow" w:cs="Arial"/>
                <w:sz w:val="24"/>
                <w:szCs w:val="24"/>
              </w:rPr>
              <w:t>187</w:t>
            </w:r>
          </w:p>
        </w:tc>
        <w:tc>
          <w:tcPr>
            <w:tcW w:w="853" w:type="dxa"/>
          </w:tcPr>
          <w:p w:rsidR="006C63D9" w:rsidRPr="00997FF5" w:rsidRDefault="006C63D9" w:rsidP="00997FF5">
            <w:pPr>
              <w:spacing w:after="0" w:line="240" w:lineRule="auto"/>
              <w:jc w:val="both"/>
              <w:rPr>
                <w:rFonts w:ascii="Arial Narrow" w:hAnsi="Arial Narrow" w:cs="Arial"/>
                <w:sz w:val="24"/>
                <w:szCs w:val="24"/>
              </w:rPr>
            </w:pPr>
            <w:r w:rsidRPr="00997FF5">
              <w:rPr>
                <w:rFonts w:ascii="Arial Narrow" w:hAnsi="Arial Narrow" w:cs="Arial"/>
                <w:sz w:val="24"/>
                <w:szCs w:val="24"/>
              </w:rPr>
              <w:t>151</w:t>
            </w:r>
          </w:p>
        </w:tc>
        <w:tc>
          <w:tcPr>
            <w:tcW w:w="1173" w:type="dxa"/>
          </w:tcPr>
          <w:p w:rsidR="006C63D9" w:rsidRPr="00997FF5" w:rsidRDefault="006C63D9" w:rsidP="00997FF5">
            <w:pPr>
              <w:spacing w:after="0" w:line="240" w:lineRule="auto"/>
              <w:jc w:val="both"/>
              <w:rPr>
                <w:rFonts w:ascii="Arial Narrow" w:hAnsi="Arial Narrow" w:cs="Arial"/>
                <w:sz w:val="24"/>
                <w:szCs w:val="24"/>
              </w:rPr>
            </w:pPr>
            <w:r w:rsidRPr="00997FF5">
              <w:rPr>
                <w:rFonts w:ascii="Arial Narrow" w:hAnsi="Arial Narrow" w:cs="Arial"/>
                <w:sz w:val="24"/>
                <w:szCs w:val="24"/>
              </w:rPr>
              <w:t>80.74</w:t>
            </w:r>
          </w:p>
        </w:tc>
      </w:tr>
      <w:tr w:rsidR="006C63D9" w:rsidRPr="00997FF5" w:rsidTr="00A10038">
        <w:trPr>
          <w:jc w:val="center"/>
        </w:trPr>
        <w:tc>
          <w:tcPr>
            <w:tcW w:w="0" w:type="auto"/>
          </w:tcPr>
          <w:p w:rsidR="006C63D9" w:rsidRPr="00997FF5" w:rsidRDefault="006C63D9" w:rsidP="00997FF5">
            <w:pPr>
              <w:spacing w:after="0" w:line="240" w:lineRule="auto"/>
              <w:jc w:val="both"/>
              <w:rPr>
                <w:rFonts w:ascii="Arial Narrow" w:hAnsi="Arial Narrow" w:cs="Arial"/>
                <w:sz w:val="24"/>
                <w:szCs w:val="24"/>
              </w:rPr>
            </w:pPr>
            <w:r w:rsidRPr="00997FF5">
              <w:rPr>
                <w:rFonts w:ascii="Arial Narrow" w:hAnsi="Arial Narrow" w:cs="Arial"/>
                <w:sz w:val="24"/>
                <w:szCs w:val="24"/>
              </w:rPr>
              <w:t>4</w:t>
            </w:r>
          </w:p>
        </w:tc>
        <w:tc>
          <w:tcPr>
            <w:tcW w:w="0" w:type="auto"/>
          </w:tcPr>
          <w:p w:rsidR="006C63D9" w:rsidRPr="00997FF5" w:rsidRDefault="006C63D9" w:rsidP="00997FF5">
            <w:pPr>
              <w:spacing w:after="0" w:line="240" w:lineRule="auto"/>
              <w:jc w:val="both"/>
              <w:rPr>
                <w:rFonts w:ascii="Arial Narrow" w:hAnsi="Arial Narrow" w:cs="Arial"/>
                <w:sz w:val="24"/>
                <w:szCs w:val="24"/>
              </w:rPr>
            </w:pPr>
            <w:r w:rsidRPr="00997FF5">
              <w:rPr>
                <w:rFonts w:ascii="Arial Narrow" w:hAnsi="Arial Narrow" w:cs="Arial"/>
                <w:sz w:val="24"/>
                <w:szCs w:val="24"/>
              </w:rPr>
              <w:t>B.Sc. (Sp. &amp; Hg.)</w:t>
            </w:r>
          </w:p>
        </w:tc>
        <w:tc>
          <w:tcPr>
            <w:tcW w:w="1002" w:type="dxa"/>
          </w:tcPr>
          <w:p w:rsidR="006C63D9" w:rsidRPr="00997FF5" w:rsidRDefault="006C63D9" w:rsidP="00997FF5">
            <w:pPr>
              <w:spacing w:after="0" w:line="240" w:lineRule="auto"/>
              <w:jc w:val="both"/>
              <w:rPr>
                <w:rFonts w:ascii="Arial Narrow" w:hAnsi="Arial Narrow" w:cs="Arial"/>
                <w:sz w:val="24"/>
                <w:szCs w:val="24"/>
              </w:rPr>
            </w:pPr>
            <w:r w:rsidRPr="00997FF5">
              <w:rPr>
                <w:rFonts w:ascii="Arial Narrow" w:hAnsi="Arial Narrow" w:cs="Arial"/>
                <w:sz w:val="24"/>
                <w:szCs w:val="24"/>
              </w:rPr>
              <w:t>38</w:t>
            </w:r>
          </w:p>
        </w:tc>
        <w:tc>
          <w:tcPr>
            <w:tcW w:w="853" w:type="dxa"/>
          </w:tcPr>
          <w:p w:rsidR="006C63D9" w:rsidRPr="00997FF5" w:rsidRDefault="006C63D9" w:rsidP="00997FF5">
            <w:pPr>
              <w:spacing w:after="0" w:line="240" w:lineRule="auto"/>
              <w:jc w:val="both"/>
              <w:rPr>
                <w:rFonts w:ascii="Arial Narrow" w:hAnsi="Arial Narrow" w:cs="Arial"/>
                <w:sz w:val="24"/>
                <w:szCs w:val="24"/>
              </w:rPr>
            </w:pPr>
            <w:r w:rsidRPr="00997FF5">
              <w:rPr>
                <w:rFonts w:ascii="Arial Narrow" w:hAnsi="Arial Narrow" w:cs="Arial"/>
                <w:sz w:val="24"/>
                <w:szCs w:val="24"/>
              </w:rPr>
              <w:t>35</w:t>
            </w:r>
          </w:p>
        </w:tc>
        <w:tc>
          <w:tcPr>
            <w:tcW w:w="1173" w:type="dxa"/>
          </w:tcPr>
          <w:p w:rsidR="006C63D9" w:rsidRPr="00997FF5" w:rsidRDefault="006C63D9" w:rsidP="00997FF5">
            <w:pPr>
              <w:spacing w:after="0" w:line="240" w:lineRule="auto"/>
              <w:jc w:val="both"/>
              <w:rPr>
                <w:rFonts w:ascii="Arial Narrow" w:hAnsi="Arial Narrow" w:cs="Arial"/>
                <w:sz w:val="24"/>
                <w:szCs w:val="24"/>
              </w:rPr>
            </w:pPr>
            <w:r w:rsidRPr="00997FF5">
              <w:rPr>
                <w:rFonts w:ascii="Arial Narrow" w:hAnsi="Arial Narrow" w:cs="Arial"/>
                <w:sz w:val="24"/>
                <w:szCs w:val="24"/>
              </w:rPr>
              <w:t>90</w:t>
            </w:r>
          </w:p>
        </w:tc>
      </w:tr>
      <w:tr w:rsidR="006C63D9" w:rsidRPr="00997FF5" w:rsidTr="00A10038">
        <w:trPr>
          <w:jc w:val="center"/>
        </w:trPr>
        <w:tc>
          <w:tcPr>
            <w:tcW w:w="0" w:type="auto"/>
          </w:tcPr>
          <w:p w:rsidR="006C63D9" w:rsidRPr="00997FF5" w:rsidRDefault="006C63D9" w:rsidP="00997FF5">
            <w:pPr>
              <w:spacing w:after="0" w:line="240" w:lineRule="auto"/>
              <w:jc w:val="both"/>
              <w:rPr>
                <w:rFonts w:ascii="Arial Narrow" w:hAnsi="Arial Narrow" w:cs="Arial"/>
                <w:sz w:val="24"/>
                <w:szCs w:val="24"/>
              </w:rPr>
            </w:pPr>
            <w:r w:rsidRPr="00997FF5">
              <w:rPr>
                <w:rFonts w:ascii="Arial Narrow" w:hAnsi="Arial Narrow" w:cs="Arial"/>
                <w:sz w:val="24"/>
                <w:szCs w:val="24"/>
              </w:rPr>
              <w:t>5</w:t>
            </w:r>
          </w:p>
        </w:tc>
        <w:tc>
          <w:tcPr>
            <w:tcW w:w="0" w:type="auto"/>
          </w:tcPr>
          <w:p w:rsidR="006C63D9" w:rsidRPr="00997FF5" w:rsidRDefault="006C63D9" w:rsidP="00997FF5">
            <w:pPr>
              <w:spacing w:after="0" w:line="240" w:lineRule="auto"/>
              <w:jc w:val="both"/>
              <w:rPr>
                <w:rFonts w:ascii="Arial Narrow" w:hAnsi="Arial Narrow" w:cs="Arial"/>
                <w:sz w:val="24"/>
                <w:szCs w:val="24"/>
              </w:rPr>
            </w:pPr>
            <w:r w:rsidRPr="00997FF5">
              <w:rPr>
                <w:rFonts w:ascii="Arial Narrow" w:hAnsi="Arial Narrow" w:cs="Arial"/>
                <w:sz w:val="24"/>
                <w:szCs w:val="24"/>
              </w:rPr>
              <w:t xml:space="preserve">B.S.Ed. (HI)   </w:t>
            </w:r>
          </w:p>
        </w:tc>
        <w:tc>
          <w:tcPr>
            <w:tcW w:w="1002" w:type="dxa"/>
          </w:tcPr>
          <w:p w:rsidR="006C63D9" w:rsidRPr="00997FF5" w:rsidRDefault="006C63D9" w:rsidP="00997FF5">
            <w:pPr>
              <w:spacing w:after="0" w:line="240" w:lineRule="auto"/>
              <w:jc w:val="both"/>
              <w:rPr>
                <w:rFonts w:ascii="Arial Narrow" w:hAnsi="Arial Narrow" w:cs="Arial"/>
                <w:sz w:val="24"/>
                <w:szCs w:val="24"/>
              </w:rPr>
            </w:pPr>
            <w:r w:rsidRPr="00997FF5">
              <w:rPr>
                <w:rFonts w:ascii="Arial Narrow" w:hAnsi="Arial Narrow" w:cs="Arial"/>
                <w:sz w:val="24"/>
                <w:szCs w:val="24"/>
              </w:rPr>
              <w:t>5</w:t>
            </w:r>
          </w:p>
        </w:tc>
        <w:tc>
          <w:tcPr>
            <w:tcW w:w="853" w:type="dxa"/>
          </w:tcPr>
          <w:p w:rsidR="006C63D9" w:rsidRPr="00997FF5" w:rsidRDefault="006C63D9" w:rsidP="00997FF5">
            <w:pPr>
              <w:spacing w:after="0" w:line="240" w:lineRule="auto"/>
              <w:jc w:val="both"/>
              <w:rPr>
                <w:rFonts w:ascii="Arial Narrow" w:hAnsi="Arial Narrow" w:cs="Arial"/>
                <w:sz w:val="24"/>
                <w:szCs w:val="24"/>
              </w:rPr>
            </w:pPr>
            <w:r w:rsidRPr="00997FF5">
              <w:rPr>
                <w:rFonts w:ascii="Arial Narrow" w:hAnsi="Arial Narrow" w:cs="Arial"/>
                <w:sz w:val="24"/>
                <w:szCs w:val="24"/>
              </w:rPr>
              <w:t>4</w:t>
            </w:r>
          </w:p>
        </w:tc>
        <w:tc>
          <w:tcPr>
            <w:tcW w:w="1173" w:type="dxa"/>
          </w:tcPr>
          <w:p w:rsidR="006C63D9" w:rsidRPr="00997FF5" w:rsidRDefault="006C63D9" w:rsidP="00997FF5">
            <w:pPr>
              <w:spacing w:after="0" w:line="240" w:lineRule="auto"/>
              <w:jc w:val="both"/>
              <w:rPr>
                <w:rFonts w:ascii="Arial Narrow" w:hAnsi="Arial Narrow" w:cs="Arial"/>
                <w:sz w:val="24"/>
                <w:szCs w:val="24"/>
              </w:rPr>
            </w:pPr>
            <w:r w:rsidRPr="00997FF5">
              <w:rPr>
                <w:rFonts w:ascii="Arial Narrow" w:hAnsi="Arial Narrow" w:cs="Arial"/>
                <w:sz w:val="24"/>
                <w:szCs w:val="24"/>
              </w:rPr>
              <w:t>95</w:t>
            </w:r>
          </w:p>
        </w:tc>
      </w:tr>
      <w:tr w:rsidR="006C63D9" w:rsidRPr="00997FF5" w:rsidTr="00A10038">
        <w:trPr>
          <w:jc w:val="center"/>
        </w:trPr>
        <w:tc>
          <w:tcPr>
            <w:tcW w:w="0" w:type="auto"/>
          </w:tcPr>
          <w:p w:rsidR="006C63D9" w:rsidRPr="00997FF5" w:rsidRDefault="006C63D9" w:rsidP="00997FF5">
            <w:pPr>
              <w:spacing w:after="0" w:line="240" w:lineRule="auto"/>
              <w:jc w:val="both"/>
              <w:rPr>
                <w:rFonts w:ascii="Arial Narrow" w:hAnsi="Arial Narrow" w:cs="Arial"/>
                <w:sz w:val="24"/>
                <w:szCs w:val="24"/>
              </w:rPr>
            </w:pPr>
            <w:r w:rsidRPr="00997FF5">
              <w:rPr>
                <w:rFonts w:ascii="Arial Narrow" w:hAnsi="Arial Narrow" w:cs="Arial"/>
                <w:sz w:val="24"/>
                <w:szCs w:val="24"/>
              </w:rPr>
              <w:t>6</w:t>
            </w:r>
          </w:p>
        </w:tc>
        <w:tc>
          <w:tcPr>
            <w:tcW w:w="0" w:type="auto"/>
          </w:tcPr>
          <w:p w:rsidR="006C63D9" w:rsidRPr="00997FF5" w:rsidRDefault="006C63D9" w:rsidP="00997FF5">
            <w:pPr>
              <w:spacing w:after="0" w:line="240" w:lineRule="auto"/>
              <w:jc w:val="both"/>
              <w:rPr>
                <w:rFonts w:ascii="Arial Narrow" w:hAnsi="Arial Narrow" w:cs="Arial"/>
                <w:sz w:val="24"/>
                <w:szCs w:val="24"/>
              </w:rPr>
            </w:pPr>
            <w:r w:rsidRPr="00997FF5">
              <w:rPr>
                <w:rFonts w:ascii="Arial Narrow" w:hAnsi="Arial Narrow" w:cs="Arial"/>
                <w:sz w:val="24"/>
                <w:szCs w:val="24"/>
              </w:rPr>
              <w:t>PGDCL-SLP</w:t>
            </w:r>
          </w:p>
        </w:tc>
        <w:tc>
          <w:tcPr>
            <w:tcW w:w="1002" w:type="dxa"/>
          </w:tcPr>
          <w:p w:rsidR="006C63D9" w:rsidRPr="00997FF5" w:rsidRDefault="006C63D9" w:rsidP="00997FF5">
            <w:pPr>
              <w:spacing w:after="0" w:line="240" w:lineRule="auto"/>
              <w:jc w:val="both"/>
              <w:rPr>
                <w:rFonts w:ascii="Arial Narrow" w:hAnsi="Arial Narrow" w:cs="Arial"/>
                <w:sz w:val="24"/>
                <w:szCs w:val="24"/>
              </w:rPr>
            </w:pPr>
            <w:r w:rsidRPr="00997FF5">
              <w:rPr>
                <w:rFonts w:ascii="Arial Narrow" w:hAnsi="Arial Narrow" w:cs="Arial"/>
                <w:sz w:val="24"/>
                <w:szCs w:val="24"/>
              </w:rPr>
              <w:t>2</w:t>
            </w:r>
          </w:p>
        </w:tc>
        <w:tc>
          <w:tcPr>
            <w:tcW w:w="853" w:type="dxa"/>
          </w:tcPr>
          <w:p w:rsidR="006C63D9" w:rsidRPr="00997FF5" w:rsidRDefault="006C63D9" w:rsidP="00997FF5">
            <w:pPr>
              <w:spacing w:after="0" w:line="240" w:lineRule="auto"/>
              <w:jc w:val="both"/>
              <w:rPr>
                <w:rFonts w:ascii="Arial Narrow" w:hAnsi="Arial Narrow" w:cs="Arial"/>
                <w:sz w:val="24"/>
                <w:szCs w:val="24"/>
              </w:rPr>
            </w:pPr>
            <w:r w:rsidRPr="00997FF5">
              <w:rPr>
                <w:rFonts w:ascii="Arial Narrow" w:hAnsi="Arial Narrow" w:cs="Arial"/>
                <w:sz w:val="24"/>
                <w:szCs w:val="24"/>
              </w:rPr>
              <w:t>2</w:t>
            </w:r>
          </w:p>
        </w:tc>
        <w:tc>
          <w:tcPr>
            <w:tcW w:w="1173" w:type="dxa"/>
          </w:tcPr>
          <w:p w:rsidR="006C63D9" w:rsidRPr="00997FF5" w:rsidRDefault="006C63D9" w:rsidP="00997FF5">
            <w:pPr>
              <w:spacing w:after="0" w:line="240" w:lineRule="auto"/>
              <w:jc w:val="both"/>
              <w:rPr>
                <w:rFonts w:ascii="Arial Narrow" w:hAnsi="Arial Narrow" w:cs="Arial"/>
                <w:sz w:val="24"/>
                <w:szCs w:val="24"/>
              </w:rPr>
            </w:pPr>
            <w:r w:rsidRPr="00997FF5">
              <w:rPr>
                <w:rFonts w:ascii="Arial Narrow" w:hAnsi="Arial Narrow" w:cs="Arial"/>
                <w:sz w:val="24"/>
                <w:szCs w:val="24"/>
              </w:rPr>
              <w:t>100</w:t>
            </w:r>
          </w:p>
        </w:tc>
      </w:tr>
      <w:tr w:rsidR="006C63D9" w:rsidRPr="00997FF5" w:rsidTr="00A10038">
        <w:trPr>
          <w:jc w:val="center"/>
        </w:trPr>
        <w:tc>
          <w:tcPr>
            <w:tcW w:w="0" w:type="auto"/>
          </w:tcPr>
          <w:p w:rsidR="006C63D9" w:rsidRPr="00997FF5" w:rsidRDefault="006C63D9" w:rsidP="00997FF5">
            <w:pPr>
              <w:spacing w:after="0" w:line="240" w:lineRule="auto"/>
              <w:jc w:val="both"/>
              <w:rPr>
                <w:rFonts w:ascii="Arial Narrow" w:hAnsi="Arial Narrow" w:cs="Arial"/>
                <w:sz w:val="24"/>
                <w:szCs w:val="24"/>
              </w:rPr>
            </w:pPr>
            <w:r w:rsidRPr="00997FF5">
              <w:rPr>
                <w:rFonts w:ascii="Arial Narrow" w:hAnsi="Arial Narrow" w:cs="Arial"/>
                <w:sz w:val="24"/>
                <w:szCs w:val="24"/>
              </w:rPr>
              <w:t>7</w:t>
            </w:r>
          </w:p>
        </w:tc>
        <w:tc>
          <w:tcPr>
            <w:tcW w:w="0" w:type="auto"/>
          </w:tcPr>
          <w:p w:rsidR="006C63D9" w:rsidRPr="00997FF5" w:rsidRDefault="006C63D9" w:rsidP="00997FF5">
            <w:pPr>
              <w:spacing w:after="0" w:line="240" w:lineRule="auto"/>
              <w:jc w:val="both"/>
              <w:rPr>
                <w:rFonts w:ascii="Arial Narrow" w:hAnsi="Arial Narrow" w:cs="Arial"/>
                <w:sz w:val="24"/>
                <w:szCs w:val="24"/>
              </w:rPr>
            </w:pPr>
            <w:r w:rsidRPr="00997FF5">
              <w:rPr>
                <w:rFonts w:ascii="Arial Narrow" w:hAnsi="Arial Narrow" w:cs="Arial"/>
                <w:sz w:val="24"/>
                <w:szCs w:val="24"/>
              </w:rPr>
              <w:t>PGDFSST</w:t>
            </w:r>
          </w:p>
        </w:tc>
        <w:tc>
          <w:tcPr>
            <w:tcW w:w="1002" w:type="dxa"/>
          </w:tcPr>
          <w:p w:rsidR="006C63D9" w:rsidRPr="00997FF5" w:rsidRDefault="006C63D9" w:rsidP="00997FF5">
            <w:pPr>
              <w:spacing w:after="0" w:line="240" w:lineRule="auto"/>
              <w:jc w:val="both"/>
              <w:rPr>
                <w:rFonts w:ascii="Arial Narrow" w:hAnsi="Arial Narrow" w:cs="Arial"/>
                <w:sz w:val="24"/>
                <w:szCs w:val="24"/>
              </w:rPr>
            </w:pPr>
            <w:r w:rsidRPr="00997FF5">
              <w:rPr>
                <w:rFonts w:ascii="Arial Narrow" w:hAnsi="Arial Narrow" w:cs="Arial"/>
                <w:sz w:val="24"/>
                <w:szCs w:val="24"/>
              </w:rPr>
              <w:t>3</w:t>
            </w:r>
          </w:p>
        </w:tc>
        <w:tc>
          <w:tcPr>
            <w:tcW w:w="853" w:type="dxa"/>
          </w:tcPr>
          <w:p w:rsidR="006C63D9" w:rsidRPr="00997FF5" w:rsidRDefault="006C63D9" w:rsidP="00997FF5">
            <w:pPr>
              <w:spacing w:after="0" w:line="240" w:lineRule="auto"/>
              <w:jc w:val="both"/>
              <w:rPr>
                <w:rFonts w:ascii="Arial Narrow" w:hAnsi="Arial Narrow" w:cs="Arial"/>
                <w:sz w:val="24"/>
                <w:szCs w:val="24"/>
              </w:rPr>
            </w:pPr>
            <w:r w:rsidRPr="00997FF5">
              <w:rPr>
                <w:rFonts w:ascii="Arial Narrow" w:hAnsi="Arial Narrow" w:cs="Arial"/>
                <w:sz w:val="24"/>
                <w:szCs w:val="24"/>
              </w:rPr>
              <w:t>3</w:t>
            </w:r>
          </w:p>
        </w:tc>
        <w:tc>
          <w:tcPr>
            <w:tcW w:w="1173" w:type="dxa"/>
          </w:tcPr>
          <w:p w:rsidR="006C63D9" w:rsidRPr="00997FF5" w:rsidRDefault="006C63D9" w:rsidP="00997FF5">
            <w:pPr>
              <w:spacing w:after="0" w:line="240" w:lineRule="auto"/>
              <w:jc w:val="both"/>
              <w:rPr>
                <w:rFonts w:ascii="Arial Narrow" w:hAnsi="Arial Narrow" w:cs="Arial"/>
                <w:sz w:val="24"/>
                <w:szCs w:val="24"/>
              </w:rPr>
            </w:pPr>
            <w:r w:rsidRPr="00997FF5">
              <w:rPr>
                <w:rFonts w:ascii="Arial Narrow" w:hAnsi="Arial Narrow" w:cs="Arial"/>
                <w:sz w:val="24"/>
                <w:szCs w:val="24"/>
              </w:rPr>
              <w:t>100</w:t>
            </w:r>
          </w:p>
        </w:tc>
      </w:tr>
      <w:tr w:rsidR="006C63D9" w:rsidRPr="00997FF5" w:rsidTr="00A10038">
        <w:trPr>
          <w:jc w:val="center"/>
        </w:trPr>
        <w:tc>
          <w:tcPr>
            <w:tcW w:w="0" w:type="auto"/>
          </w:tcPr>
          <w:p w:rsidR="006C63D9" w:rsidRPr="00997FF5" w:rsidRDefault="006C63D9" w:rsidP="00997FF5">
            <w:pPr>
              <w:spacing w:after="0" w:line="240" w:lineRule="auto"/>
              <w:jc w:val="both"/>
              <w:rPr>
                <w:rFonts w:ascii="Arial Narrow" w:hAnsi="Arial Narrow" w:cs="Arial"/>
                <w:sz w:val="24"/>
                <w:szCs w:val="24"/>
              </w:rPr>
            </w:pPr>
            <w:r w:rsidRPr="00997FF5">
              <w:rPr>
                <w:rFonts w:ascii="Arial Narrow" w:hAnsi="Arial Narrow" w:cs="Arial"/>
                <w:sz w:val="24"/>
                <w:szCs w:val="24"/>
              </w:rPr>
              <w:t>8</w:t>
            </w:r>
          </w:p>
        </w:tc>
        <w:tc>
          <w:tcPr>
            <w:tcW w:w="0" w:type="auto"/>
          </w:tcPr>
          <w:p w:rsidR="006C63D9" w:rsidRPr="00997FF5" w:rsidRDefault="006C63D9" w:rsidP="00997FF5">
            <w:pPr>
              <w:spacing w:after="0" w:line="240" w:lineRule="auto"/>
              <w:jc w:val="both"/>
              <w:rPr>
                <w:rFonts w:ascii="Arial Narrow" w:hAnsi="Arial Narrow" w:cs="Arial"/>
                <w:sz w:val="24"/>
                <w:szCs w:val="24"/>
              </w:rPr>
            </w:pPr>
            <w:r w:rsidRPr="00997FF5">
              <w:rPr>
                <w:rFonts w:ascii="Arial Narrow" w:hAnsi="Arial Narrow" w:cs="Arial"/>
                <w:sz w:val="24"/>
                <w:szCs w:val="24"/>
              </w:rPr>
              <w:t>M.Sc. (Audiology)</w:t>
            </w:r>
          </w:p>
        </w:tc>
        <w:tc>
          <w:tcPr>
            <w:tcW w:w="1002" w:type="dxa"/>
          </w:tcPr>
          <w:p w:rsidR="006C63D9" w:rsidRPr="00997FF5" w:rsidRDefault="006C63D9" w:rsidP="00997FF5">
            <w:pPr>
              <w:spacing w:after="0" w:line="240" w:lineRule="auto"/>
              <w:jc w:val="both"/>
              <w:rPr>
                <w:rFonts w:ascii="Arial Narrow" w:hAnsi="Arial Narrow" w:cs="Arial"/>
                <w:sz w:val="24"/>
                <w:szCs w:val="24"/>
              </w:rPr>
            </w:pPr>
            <w:r w:rsidRPr="00997FF5">
              <w:rPr>
                <w:rFonts w:ascii="Arial Narrow" w:hAnsi="Arial Narrow" w:cs="Arial"/>
                <w:sz w:val="24"/>
                <w:szCs w:val="24"/>
              </w:rPr>
              <w:t>35</w:t>
            </w:r>
          </w:p>
        </w:tc>
        <w:tc>
          <w:tcPr>
            <w:tcW w:w="853" w:type="dxa"/>
          </w:tcPr>
          <w:p w:rsidR="006C63D9" w:rsidRPr="00997FF5" w:rsidRDefault="006C63D9" w:rsidP="00997FF5">
            <w:pPr>
              <w:spacing w:after="0" w:line="240" w:lineRule="auto"/>
              <w:jc w:val="both"/>
              <w:rPr>
                <w:rFonts w:ascii="Arial Narrow" w:hAnsi="Arial Narrow" w:cs="Arial"/>
                <w:sz w:val="24"/>
                <w:szCs w:val="24"/>
              </w:rPr>
            </w:pPr>
            <w:r w:rsidRPr="00997FF5">
              <w:rPr>
                <w:rFonts w:ascii="Arial Narrow" w:hAnsi="Arial Narrow" w:cs="Arial"/>
                <w:sz w:val="24"/>
                <w:szCs w:val="24"/>
              </w:rPr>
              <w:t>35</w:t>
            </w:r>
          </w:p>
        </w:tc>
        <w:tc>
          <w:tcPr>
            <w:tcW w:w="1173" w:type="dxa"/>
          </w:tcPr>
          <w:p w:rsidR="006C63D9" w:rsidRPr="00997FF5" w:rsidRDefault="006C63D9" w:rsidP="00997FF5">
            <w:pPr>
              <w:spacing w:after="0" w:line="240" w:lineRule="auto"/>
              <w:jc w:val="both"/>
              <w:rPr>
                <w:rFonts w:ascii="Arial Narrow" w:hAnsi="Arial Narrow" w:cs="Arial"/>
                <w:sz w:val="24"/>
                <w:szCs w:val="24"/>
              </w:rPr>
            </w:pPr>
            <w:r w:rsidRPr="00997FF5">
              <w:rPr>
                <w:rFonts w:ascii="Arial Narrow" w:hAnsi="Arial Narrow" w:cs="Arial"/>
                <w:sz w:val="24"/>
                <w:szCs w:val="24"/>
              </w:rPr>
              <w:t>100</w:t>
            </w:r>
          </w:p>
        </w:tc>
      </w:tr>
      <w:tr w:rsidR="006C63D9" w:rsidRPr="00997FF5" w:rsidTr="00A10038">
        <w:trPr>
          <w:jc w:val="center"/>
        </w:trPr>
        <w:tc>
          <w:tcPr>
            <w:tcW w:w="0" w:type="auto"/>
          </w:tcPr>
          <w:p w:rsidR="006C63D9" w:rsidRPr="00997FF5" w:rsidRDefault="006C63D9" w:rsidP="00997FF5">
            <w:pPr>
              <w:spacing w:after="0" w:line="240" w:lineRule="auto"/>
              <w:jc w:val="both"/>
              <w:rPr>
                <w:rFonts w:ascii="Arial Narrow" w:hAnsi="Arial Narrow" w:cs="Arial"/>
                <w:sz w:val="24"/>
                <w:szCs w:val="24"/>
              </w:rPr>
            </w:pPr>
            <w:r w:rsidRPr="00997FF5">
              <w:rPr>
                <w:rFonts w:ascii="Arial Narrow" w:hAnsi="Arial Narrow" w:cs="Arial"/>
                <w:sz w:val="24"/>
                <w:szCs w:val="24"/>
              </w:rPr>
              <w:t>9</w:t>
            </w:r>
          </w:p>
        </w:tc>
        <w:tc>
          <w:tcPr>
            <w:tcW w:w="0" w:type="auto"/>
          </w:tcPr>
          <w:p w:rsidR="006C63D9" w:rsidRPr="00997FF5" w:rsidRDefault="006C63D9" w:rsidP="00997FF5">
            <w:pPr>
              <w:spacing w:after="0" w:line="240" w:lineRule="auto"/>
              <w:jc w:val="both"/>
              <w:rPr>
                <w:rFonts w:ascii="Arial Narrow" w:hAnsi="Arial Narrow" w:cs="Arial"/>
                <w:sz w:val="24"/>
                <w:szCs w:val="24"/>
              </w:rPr>
            </w:pPr>
            <w:r w:rsidRPr="00997FF5">
              <w:rPr>
                <w:rFonts w:ascii="Arial Narrow" w:hAnsi="Arial Narrow" w:cs="Arial"/>
                <w:sz w:val="24"/>
                <w:szCs w:val="24"/>
              </w:rPr>
              <w:t>M.Sc. (SLP)</w:t>
            </w:r>
          </w:p>
        </w:tc>
        <w:tc>
          <w:tcPr>
            <w:tcW w:w="1002" w:type="dxa"/>
          </w:tcPr>
          <w:p w:rsidR="006C63D9" w:rsidRPr="00997FF5" w:rsidRDefault="006C63D9" w:rsidP="00997FF5">
            <w:pPr>
              <w:spacing w:after="0" w:line="240" w:lineRule="auto"/>
              <w:jc w:val="both"/>
              <w:rPr>
                <w:rFonts w:ascii="Arial Narrow" w:hAnsi="Arial Narrow" w:cs="Arial"/>
                <w:sz w:val="24"/>
                <w:szCs w:val="24"/>
              </w:rPr>
            </w:pPr>
            <w:r w:rsidRPr="00997FF5">
              <w:rPr>
                <w:rFonts w:ascii="Arial Narrow" w:hAnsi="Arial Narrow" w:cs="Arial"/>
                <w:sz w:val="24"/>
                <w:szCs w:val="24"/>
              </w:rPr>
              <w:t>36</w:t>
            </w:r>
          </w:p>
        </w:tc>
        <w:tc>
          <w:tcPr>
            <w:tcW w:w="853" w:type="dxa"/>
          </w:tcPr>
          <w:p w:rsidR="006C63D9" w:rsidRPr="00997FF5" w:rsidRDefault="006C63D9" w:rsidP="00997FF5">
            <w:pPr>
              <w:spacing w:after="0" w:line="240" w:lineRule="auto"/>
              <w:jc w:val="both"/>
              <w:rPr>
                <w:rFonts w:ascii="Arial Narrow" w:hAnsi="Arial Narrow" w:cs="Arial"/>
                <w:sz w:val="24"/>
                <w:szCs w:val="24"/>
              </w:rPr>
            </w:pPr>
            <w:r w:rsidRPr="00997FF5">
              <w:rPr>
                <w:rFonts w:ascii="Arial Narrow" w:hAnsi="Arial Narrow" w:cs="Arial"/>
                <w:sz w:val="24"/>
                <w:szCs w:val="24"/>
              </w:rPr>
              <w:t>32</w:t>
            </w:r>
          </w:p>
        </w:tc>
        <w:tc>
          <w:tcPr>
            <w:tcW w:w="1173" w:type="dxa"/>
          </w:tcPr>
          <w:p w:rsidR="006C63D9" w:rsidRPr="00997FF5" w:rsidRDefault="006C63D9" w:rsidP="00997FF5">
            <w:pPr>
              <w:spacing w:after="0" w:line="240" w:lineRule="auto"/>
              <w:jc w:val="both"/>
              <w:rPr>
                <w:rFonts w:ascii="Arial Narrow" w:hAnsi="Arial Narrow" w:cs="Arial"/>
                <w:sz w:val="24"/>
                <w:szCs w:val="24"/>
              </w:rPr>
            </w:pPr>
            <w:r w:rsidRPr="00997FF5">
              <w:rPr>
                <w:rFonts w:ascii="Arial Narrow" w:hAnsi="Arial Narrow" w:cs="Arial"/>
                <w:sz w:val="24"/>
                <w:szCs w:val="24"/>
              </w:rPr>
              <w:t>90</w:t>
            </w:r>
          </w:p>
        </w:tc>
      </w:tr>
      <w:tr w:rsidR="006C63D9" w:rsidRPr="00997FF5" w:rsidTr="00A10038">
        <w:trPr>
          <w:jc w:val="center"/>
        </w:trPr>
        <w:tc>
          <w:tcPr>
            <w:tcW w:w="0" w:type="auto"/>
            <w:tcBorders>
              <w:bottom w:val="single" w:sz="4" w:space="0" w:color="auto"/>
            </w:tcBorders>
          </w:tcPr>
          <w:p w:rsidR="006C63D9" w:rsidRPr="00997FF5" w:rsidRDefault="006C63D9" w:rsidP="00997FF5">
            <w:pPr>
              <w:spacing w:after="0" w:line="240" w:lineRule="auto"/>
              <w:jc w:val="both"/>
              <w:rPr>
                <w:rFonts w:ascii="Arial Narrow" w:hAnsi="Arial Narrow" w:cs="Arial"/>
                <w:sz w:val="24"/>
                <w:szCs w:val="24"/>
              </w:rPr>
            </w:pPr>
            <w:r w:rsidRPr="00997FF5">
              <w:rPr>
                <w:rFonts w:ascii="Arial Narrow" w:hAnsi="Arial Narrow" w:cs="Arial"/>
                <w:sz w:val="24"/>
                <w:szCs w:val="24"/>
              </w:rPr>
              <w:t>10</w:t>
            </w:r>
          </w:p>
        </w:tc>
        <w:tc>
          <w:tcPr>
            <w:tcW w:w="0" w:type="auto"/>
            <w:tcBorders>
              <w:bottom w:val="single" w:sz="4" w:space="0" w:color="auto"/>
            </w:tcBorders>
          </w:tcPr>
          <w:p w:rsidR="006C63D9" w:rsidRPr="00997FF5" w:rsidRDefault="006C63D9" w:rsidP="00997FF5">
            <w:pPr>
              <w:spacing w:after="0" w:line="240" w:lineRule="auto"/>
              <w:jc w:val="both"/>
              <w:rPr>
                <w:rFonts w:ascii="Arial Narrow" w:hAnsi="Arial Narrow" w:cs="Arial"/>
                <w:sz w:val="24"/>
                <w:szCs w:val="24"/>
              </w:rPr>
            </w:pPr>
            <w:r w:rsidRPr="00997FF5">
              <w:rPr>
                <w:rFonts w:ascii="Arial Narrow" w:hAnsi="Arial Narrow" w:cs="Arial"/>
                <w:sz w:val="24"/>
                <w:szCs w:val="24"/>
              </w:rPr>
              <w:t>M. S. Ed.  (HI)</w:t>
            </w:r>
          </w:p>
        </w:tc>
        <w:tc>
          <w:tcPr>
            <w:tcW w:w="1002" w:type="dxa"/>
            <w:tcBorders>
              <w:bottom w:val="single" w:sz="4" w:space="0" w:color="auto"/>
            </w:tcBorders>
          </w:tcPr>
          <w:p w:rsidR="006C63D9" w:rsidRPr="00997FF5" w:rsidRDefault="006C63D9" w:rsidP="00997FF5">
            <w:pPr>
              <w:spacing w:after="0" w:line="240" w:lineRule="auto"/>
              <w:jc w:val="both"/>
              <w:rPr>
                <w:rFonts w:ascii="Arial Narrow" w:hAnsi="Arial Narrow" w:cs="Arial"/>
                <w:sz w:val="24"/>
                <w:szCs w:val="24"/>
              </w:rPr>
            </w:pPr>
            <w:r w:rsidRPr="00997FF5">
              <w:rPr>
                <w:rFonts w:ascii="Arial Narrow" w:hAnsi="Arial Narrow" w:cs="Arial"/>
                <w:sz w:val="24"/>
                <w:szCs w:val="24"/>
              </w:rPr>
              <w:t>4</w:t>
            </w:r>
          </w:p>
        </w:tc>
        <w:tc>
          <w:tcPr>
            <w:tcW w:w="853" w:type="dxa"/>
            <w:tcBorders>
              <w:bottom w:val="single" w:sz="4" w:space="0" w:color="auto"/>
            </w:tcBorders>
          </w:tcPr>
          <w:p w:rsidR="006C63D9" w:rsidRPr="00997FF5" w:rsidRDefault="006C63D9" w:rsidP="00997FF5">
            <w:pPr>
              <w:spacing w:after="0" w:line="240" w:lineRule="auto"/>
              <w:jc w:val="both"/>
              <w:rPr>
                <w:rFonts w:ascii="Arial Narrow" w:hAnsi="Arial Narrow" w:cs="Arial"/>
                <w:sz w:val="24"/>
                <w:szCs w:val="24"/>
              </w:rPr>
            </w:pPr>
            <w:r w:rsidRPr="00997FF5">
              <w:rPr>
                <w:rFonts w:ascii="Arial Narrow" w:hAnsi="Arial Narrow" w:cs="Arial"/>
                <w:sz w:val="24"/>
                <w:szCs w:val="24"/>
              </w:rPr>
              <w:t>3</w:t>
            </w:r>
          </w:p>
        </w:tc>
        <w:tc>
          <w:tcPr>
            <w:tcW w:w="1173" w:type="dxa"/>
            <w:tcBorders>
              <w:bottom w:val="single" w:sz="4" w:space="0" w:color="auto"/>
            </w:tcBorders>
          </w:tcPr>
          <w:p w:rsidR="006C63D9" w:rsidRPr="00997FF5" w:rsidRDefault="006C63D9" w:rsidP="00997FF5">
            <w:pPr>
              <w:spacing w:after="0" w:line="240" w:lineRule="auto"/>
              <w:jc w:val="both"/>
              <w:rPr>
                <w:rFonts w:ascii="Arial Narrow" w:hAnsi="Arial Narrow" w:cs="Arial"/>
                <w:sz w:val="24"/>
                <w:szCs w:val="24"/>
              </w:rPr>
            </w:pPr>
            <w:r w:rsidRPr="00997FF5">
              <w:rPr>
                <w:rFonts w:ascii="Arial Narrow" w:hAnsi="Arial Narrow" w:cs="Arial"/>
                <w:sz w:val="24"/>
                <w:szCs w:val="24"/>
              </w:rPr>
              <w:t>75</w:t>
            </w:r>
          </w:p>
        </w:tc>
      </w:tr>
    </w:tbl>
    <w:p w:rsidR="006C63D9" w:rsidRPr="00997FF5" w:rsidRDefault="006C63D9" w:rsidP="00997FF5">
      <w:pPr>
        <w:spacing w:after="0" w:line="24" w:lineRule="atLeast"/>
        <w:jc w:val="both"/>
        <w:rPr>
          <w:rFonts w:ascii="Arial Narrow" w:hAnsi="Arial Narrow"/>
          <w:b/>
          <w:bCs/>
          <w:sz w:val="24"/>
          <w:szCs w:val="24"/>
        </w:rPr>
      </w:pPr>
    </w:p>
    <w:p w:rsidR="005F0C91" w:rsidRPr="00997FF5" w:rsidRDefault="005F0C91" w:rsidP="00997FF5">
      <w:pPr>
        <w:spacing w:after="0" w:line="24" w:lineRule="atLeast"/>
        <w:jc w:val="both"/>
        <w:rPr>
          <w:rFonts w:ascii="Arial Narrow" w:hAnsi="Arial Narrow"/>
          <w:b/>
          <w:bCs/>
          <w:sz w:val="24"/>
          <w:szCs w:val="24"/>
        </w:rPr>
      </w:pPr>
    </w:p>
    <w:p w:rsidR="006C63D9" w:rsidRPr="00997FF5" w:rsidRDefault="006C63D9" w:rsidP="00997FF5">
      <w:pPr>
        <w:spacing w:after="0" w:line="24" w:lineRule="atLeast"/>
        <w:jc w:val="both"/>
        <w:rPr>
          <w:rFonts w:ascii="Arial Narrow" w:hAnsi="Arial Narrow"/>
          <w:b/>
          <w:bCs/>
          <w:sz w:val="24"/>
          <w:szCs w:val="24"/>
        </w:rPr>
      </w:pPr>
      <w:r w:rsidRPr="00997FF5">
        <w:rPr>
          <w:rFonts w:ascii="Arial Narrow" w:hAnsi="Arial Narrow"/>
          <w:b/>
          <w:bCs/>
          <w:sz w:val="24"/>
          <w:szCs w:val="24"/>
        </w:rPr>
        <w:t xml:space="preserve">V.  Stipend and Other Financial Assistance  </w:t>
      </w:r>
    </w:p>
    <w:p w:rsidR="006C63D9" w:rsidRPr="00997FF5" w:rsidRDefault="006C63D9" w:rsidP="00997FF5">
      <w:pPr>
        <w:spacing w:after="280" w:line="24" w:lineRule="atLeast"/>
        <w:jc w:val="both"/>
        <w:rPr>
          <w:rFonts w:ascii="Arial Narrow" w:hAnsi="Arial Narrow"/>
          <w:sz w:val="24"/>
          <w:szCs w:val="24"/>
        </w:rPr>
      </w:pPr>
      <w:r w:rsidRPr="00997FF5">
        <w:rPr>
          <w:rFonts w:ascii="Arial Narrow" w:hAnsi="Arial Narrow"/>
          <w:sz w:val="24"/>
          <w:szCs w:val="24"/>
        </w:rPr>
        <w:t xml:space="preserve">The institute provides stipend to all the eligible students pursuing various courses.  The details of stipend issued last year are given in table 5. Apart from this, students were also given financial assistance to attend and present papers at various national and international seminars. Ms. M.S. Deepa, doctoral student received fellowship from Department of Science &amp; Technology, Govt.of India, to attend the 4th annual conference on </w:t>
      </w:r>
      <w:r w:rsidRPr="00997FF5">
        <w:rPr>
          <w:rFonts w:ascii="Arial Narrow" w:hAnsi="Arial Narrow"/>
          <w:i/>
          <w:iCs/>
          <w:sz w:val="24"/>
          <w:szCs w:val="24"/>
        </w:rPr>
        <w:t>coming of age: dementia in 21st century</w:t>
      </w:r>
      <w:r w:rsidRPr="00997FF5">
        <w:rPr>
          <w:rFonts w:ascii="Arial Narrow" w:hAnsi="Arial Narrow"/>
          <w:sz w:val="24"/>
          <w:szCs w:val="24"/>
        </w:rPr>
        <w:t xml:space="preserve"> held at University of Stirling, Excel, London, on 19 - 24 October, 2010.</w:t>
      </w:r>
    </w:p>
    <w:p w:rsidR="006C63D9" w:rsidRPr="00997FF5" w:rsidRDefault="006C63D9" w:rsidP="00997FF5">
      <w:pPr>
        <w:spacing w:after="120" w:line="24" w:lineRule="atLeast"/>
        <w:jc w:val="both"/>
        <w:rPr>
          <w:rFonts w:ascii="Arial Narrow" w:hAnsi="Arial Narrow"/>
          <w:sz w:val="24"/>
          <w:szCs w:val="24"/>
        </w:rPr>
      </w:pPr>
      <w:r w:rsidRPr="00997FF5">
        <w:rPr>
          <w:rFonts w:ascii="Arial Narrow" w:hAnsi="Arial Narrow"/>
          <w:sz w:val="24"/>
          <w:szCs w:val="24"/>
        </w:rPr>
        <w:t>Table 5: Stipend Issued.</w:t>
      </w:r>
    </w:p>
    <w:tbl>
      <w:tblPr>
        <w:tblW w:w="4149" w:type="dxa"/>
        <w:jc w:val="center"/>
        <w:tblBorders>
          <w:top w:val="single" w:sz="4" w:space="0" w:color="auto"/>
          <w:bottom w:val="single" w:sz="4" w:space="0" w:color="auto"/>
        </w:tblBorders>
        <w:tblLook w:val="04A0"/>
      </w:tblPr>
      <w:tblGrid>
        <w:gridCol w:w="498"/>
        <w:gridCol w:w="2160"/>
        <w:gridCol w:w="1491"/>
      </w:tblGrid>
      <w:tr w:rsidR="006C63D9" w:rsidRPr="00997FF5" w:rsidTr="00A10038">
        <w:trPr>
          <w:jc w:val="center"/>
        </w:trPr>
        <w:tc>
          <w:tcPr>
            <w:tcW w:w="498" w:type="dxa"/>
            <w:tcBorders>
              <w:top w:val="single" w:sz="4" w:space="0" w:color="auto"/>
              <w:bottom w:val="single" w:sz="4" w:space="0" w:color="auto"/>
            </w:tcBorders>
          </w:tcPr>
          <w:p w:rsidR="006C63D9" w:rsidRPr="00997FF5" w:rsidRDefault="006C63D9" w:rsidP="00997FF5">
            <w:pPr>
              <w:pStyle w:val="NoSpacing"/>
              <w:jc w:val="both"/>
              <w:rPr>
                <w:rFonts w:ascii="Arial Narrow" w:hAnsi="Arial Narrow" w:cs="Arial"/>
                <w:b/>
                <w:sz w:val="24"/>
                <w:szCs w:val="24"/>
                <w:lang w:eastAsia="en-IN"/>
              </w:rPr>
            </w:pPr>
            <w:r w:rsidRPr="00997FF5">
              <w:rPr>
                <w:rFonts w:ascii="Arial Narrow" w:hAnsi="Arial Narrow" w:cs="Arial"/>
                <w:b/>
                <w:sz w:val="24"/>
                <w:szCs w:val="24"/>
                <w:lang w:eastAsia="en-IN"/>
              </w:rPr>
              <w:t>Sl.</w:t>
            </w:r>
          </w:p>
          <w:p w:rsidR="006C63D9" w:rsidRPr="00997FF5" w:rsidRDefault="006C63D9" w:rsidP="00997FF5">
            <w:pPr>
              <w:pStyle w:val="NoSpacing"/>
              <w:jc w:val="both"/>
              <w:rPr>
                <w:rFonts w:ascii="Arial Narrow" w:hAnsi="Arial Narrow" w:cs="Arial"/>
                <w:b/>
                <w:sz w:val="24"/>
                <w:szCs w:val="24"/>
                <w:lang w:eastAsia="en-IN"/>
              </w:rPr>
            </w:pPr>
            <w:r w:rsidRPr="00997FF5">
              <w:rPr>
                <w:rFonts w:ascii="Arial Narrow" w:hAnsi="Arial Narrow" w:cs="Arial"/>
                <w:b/>
                <w:sz w:val="24"/>
                <w:szCs w:val="24"/>
                <w:lang w:eastAsia="en-IN"/>
              </w:rPr>
              <w:t>No</w:t>
            </w:r>
          </w:p>
        </w:tc>
        <w:tc>
          <w:tcPr>
            <w:tcW w:w="2160" w:type="dxa"/>
            <w:tcBorders>
              <w:top w:val="single" w:sz="4" w:space="0" w:color="auto"/>
              <w:bottom w:val="single" w:sz="4" w:space="0" w:color="auto"/>
            </w:tcBorders>
          </w:tcPr>
          <w:p w:rsidR="006C63D9" w:rsidRPr="00997FF5" w:rsidRDefault="006C63D9" w:rsidP="00997FF5">
            <w:pPr>
              <w:pStyle w:val="NoSpacing"/>
              <w:jc w:val="both"/>
              <w:rPr>
                <w:rFonts w:ascii="Arial Narrow" w:hAnsi="Arial Narrow" w:cs="Arial"/>
                <w:b/>
                <w:sz w:val="24"/>
                <w:szCs w:val="24"/>
                <w:lang w:eastAsia="en-IN"/>
              </w:rPr>
            </w:pPr>
            <w:r w:rsidRPr="00997FF5">
              <w:rPr>
                <w:rFonts w:ascii="Arial Narrow" w:hAnsi="Arial Narrow" w:cs="Arial"/>
                <w:b/>
                <w:sz w:val="24"/>
                <w:szCs w:val="24"/>
                <w:lang w:eastAsia="en-IN"/>
              </w:rPr>
              <w:t xml:space="preserve">Name of the </w:t>
            </w:r>
          </w:p>
          <w:p w:rsidR="006C63D9" w:rsidRPr="00997FF5" w:rsidRDefault="006C63D9" w:rsidP="00997FF5">
            <w:pPr>
              <w:pStyle w:val="NoSpacing"/>
              <w:jc w:val="both"/>
              <w:rPr>
                <w:rFonts w:ascii="Arial Narrow" w:hAnsi="Arial Narrow" w:cs="Arial"/>
                <w:b/>
                <w:sz w:val="24"/>
                <w:szCs w:val="24"/>
                <w:lang w:eastAsia="en-IN"/>
              </w:rPr>
            </w:pPr>
            <w:r w:rsidRPr="00997FF5">
              <w:rPr>
                <w:rFonts w:ascii="Arial Narrow" w:hAnsi="Arial Narrow" w:cs="Arial"/>
                <w:b/>
                <w:sz w:val="24"/>
                <w:szCs w:val="24"/>
                <w:lang w:eastAsia="en-IN"/>
              </w:rPr>
              <w:t>Programme</w:t>
            </w:r>
          </w:p>
        </w:tc>
        <w:tc>
          <w:tcPr>
            <w:tcW w:w="1491" w:type="dxa"/>
            <w:tcBorders>
              <w:top w:val="single" w:sz="4" w:space="0" w:color="auto"/>
              <w:bottom w:val="single" w:sz="4" w:space="0" w:color="auto"/>
            </w:tcBorders>
          </w:tcPr>
          <w:p w:rsidR="006C63D9" w:rsidRPr="00997FF5" w:rsidRDefault="006C63D9" w:rsidP="00997FF5">
            <w:pPr>
              <w:pStyle w:val="NoSpacing"/>
              <w:jc w:val="both"/>
              <w:rPr>
                <w:rFonts w:ascii="Arial Narrow" w:hAnsi="Arial Narrow" w:cs="Arial"/>
                <w:b/>
                <w:sz w:val="24"/>
                <w:szCs w:val="24"/>
                <w:lang w:eastAsia="en-IN"/>
              </w:rPr>
            </w:pPr>
            <w:r w:rsidRPr="00997FF5">
              <w:rPr>
                <w:rFonts w:ascii="Arial Narrow" w:hAnsi="Arial Narrow" w:cs="Arial"/>
                <w:b/>
                <w:sz w:val="24"/>
                <w:szCs w:val="24"/>
                <w:lang w:eastAsia="en-IN"/>
              </w:rPr>
              <w:t>Stipend per month(in.`)</w:t>
            </w:r>
          </w:p>
        </w:tc>
      </w:tr>
      <w:tr w:rsidR="006C63D9" w:rsidRPr="00997FF5" w:rsidTr="00A10038">
        <w:trPr>
          <w:jc w:val="center"/>
        </w:trPr>
        <w:tc>
          <w:tcPr>
            <w:tcW w:w="498" w:type="dxa"/>
            <w:tcBorders>
              <w:top w:val="single" w:sz="4" w:space="0" w:color="auto"/>
            </w:tcBorders>
          </w:tcPr>
          <w:p w:rsidR="006C63D9" w:rsidRPr="00997FF5" w:rsidRDefault="006C63D9" w:rsidP="00997FF5">
            <w:pPr>
              <w:pStyle w:val="NoSpacing"/>
              <w:jc w:val="both"/>
              <w:rPr>
                <w:rFonts w:ascii="Arial Narrow" w:hAnsi="Arial Narrow" w:cs="Arial"/>
                <w:sz w:val="24"/>
                <w:szCs w:val="24"/>
                <w:lang w:eastAsia="en-IN"/>
              </w:rPr>
            </w:pPr>
            <w:r w:rsidRPr="00997FF5">
              <w:rPr>
                <w:rFonts w:ascii="Arial Narrow" w:hAnsi="Arial Narrow" w:cs="Arial"/>
                <w:sz w:val="24"/>
                <w:szCs w:val="24"/>
                <w:lang w:eastAsia="en-IN"/>
              </w:rPr>
              <w:t>1</w:t>
            </w:r>
          </w:p>
        </w:tc>
        <w:tc>
          <w:tcPr>
            <w:tcW w:w="2160" w:type="dxa"/>
            <w:tcBorders>
              <w:top w:val="single" w:sz="4" w:space="0" w:color="auto"/>
            </w:tcBorders>
          </w:tcPr>
          <w:p w:rsidR="006C63D9" w:rsidRPr="00997FF5" w:rsidRDefault="006C63D9" w:rsidP="00997FF5">
            <w:pPr>
              <w:pStyle w:val="NoSpacing"/>
              <w:jc w:val="both"/>
              <w:rPr>
                <w:rFonts w:ascii="Arial Narrow" w:hAnsi="Arial Narrow" w:cs="Arial"/>
                <w:sz w:val="24"/>
                <w:szCs w:val="24"/>
                <w:lang w:eastAsia="en-IN"/>
              </w:rPr>
            </w:pPr>
            <w:r w:rsidRPr="00997FF5">
              <w:rPr>
                <w:rFonts w:ascii="Arial Narrow" w:hAnsi="Arial Narrow" w:cs="Arial"/>
                <w:sz w:val="24"/>
                <w:szCs w:val="24"/>
                <w:lang w:eastAsia="en-IN"/>
              </w:rPr>
              <w:t xml:space="preserve">Diploma programmes </w:t>
            </w:r>
          </w:p>
        </w:tc>
        <w:tc>
          <w:tcPr>
            <w:tcW w:w="1491" w:type="dxa"/>
            <w:tcBorders>
              <w:top w:val="single" w:sz="4" w:space="0" w:color="auto"/>
            </w:tcBorders>
          </w:tcPr>
          <w:p w:rsidR="006C63D9" w:rsidRPr="00997FF5" w:rsidRDefault="006C63D9" w:rsidP="00997FF5">
            <w:pPr>
              <w:pStyle w:val="NoSpacing"/>
              <w:jc w:val="both"/>
              <w:rPr>
                <w:rFonts w:ascii="Arial Narrow" w:hAnsi="Arial Narrow" w:cs="Arial"/>
                <w:sz w:val="24"/>
                <w:szCs w:val="24"/>
                <w:lang w:eastAsia="en-IN"/>
              </w:rPr>
            </w:pPr>
            <w:r w:rsidRPr="00997FF5">
              <w:rPr>
                <w:rFonts w:ascii="Arial Narrow" w:hAnsi="Arial Narrow" w:cs="Arial"/>
                <w:sz w:val="24"/>
                <w:szCs w:val="24"/>
                <w:lang w:eastAsia="en-IN"/>
              </w:rPr>
              <w:t xml:space="preserve">  250.00</w:t>
            </w:r>
          </w:p>
        </w:tc>
      </w:tr>
      <w:tr w:rsidR="006C63D9" w:rsidRPr="00997FF5" w:rsidTr="00A10038">
        <w:trPr>
          <w:jc w:val="center"/>
        </w:trPr>
        <w:tc>
          <w:tcPr>
            <w:tcW w:w="498" w:type="dxa"/>
          </w:tcPr>
          <w:p w:rsidR="006C63D9" w:rsidRPr="00997FF5" w:rsidRDefault="006C63D9" w:rsidP="00997FF5">
            <w:pPr>
              <w:pStyle w:val="NoSpacing"/>
              <w:jc w:val="both"/>
              <w:rPr>
                <w:rFonts w:ascii="Arial Narrow" w:hAnsi="Arial Narrow" w:cs="Arial"/>
                <w:sz w:val="24"/>
                <w:szCs w:val="24"/>
                <w:lang w:eastAsia="en-IN"/>
              </w:rPr>
            </w:pPr>
            <w:r w:rsidRPr="00997FF5">
              <w:rPr>
                <w:rFonts w:ascii="Arial Narrow" w:hAnsi="Arial Narrow" w:cs="Arial"/>
                <w:sz w:val="24"/>
                <w:szCs w:val="24"/>
                <w:lang w:eastAsia="en-IN"/>
              </w:rPr>
              <w:t>2</w:t>
            </w:r>
          </w:p>
        </w:tc>
        <w:tc>
          <w:tcPr>
            <w:tcW w:w="2160" w:type="dxa"/>
          </w:tcPr>
          <w:p w:rsidR="006C63D9" w:rsidRPr="00997FF5" w:rsidRDefault="006C63D9" w:rsidP="00997FF5">
            <w:pPr>
              <w:pStyle w:val="NoSpacing"/>
              <w:jc w:val="both"/>
              <w:rPr>
                <w:rFonts w:ascii="Arial Narrow" w:hAnsi="Arial Narrow" w:cs="Arial"/>
                <w:sz w:val="24"/>
                <w:szCs w:val="24"/>
                <w:lang w:eastAsia="en-IN"/>
              </w:rPr>
            </w:pPr>
            <w:r w:rsidRPr="00997FF5">
              <w:rPr>
                <w:rFonts w:ascii="Arial Narrow" w:hAnsi="Arial Narrow" w:cs="Arial"/>
                <w:sz w:val="24"/>
                <w:szCs w:val="24"/>
                <w:lang w:eastAsia="en-IN"/>
              </w:rPr>
              <w:t>B.Sc. (Sp. &amp; Hg.)</w:t>
            </w:r>
          </w:p>
        </w:tc>
        <w:tc>
          <w:tcPr>
            <w:tcW w:w="1491" w:type="dxa"/>
          </w:tcPr>
          <w:p w:rsidR="006C63D9" w:rsidRPr="00997FF5" w:rsidRDefault="006C63D9" w:rsidP="00997FF5">
            <w:pPr>
              <w:pStyle w:val="NoSpacing"/>
              <w:jc w:val="both"/>
              <w:rPr>
                <w:rFonts w:ascii="Arial Narrow" w:hAnsi="Arial Narrow" w:cs="Arial"/>
                <w:sz w:val="24"/>
                <w:szCs w:val="24"/>
                <w:lang w:eastAsia="en-IN"/>
              </w:rPr>
            </w:pPr>
            <w:r w:rsidRPr="00997FF5">
              <w:rPr>
                <w:rFonts w:ascii="Arial Narrow" w:hAnsi="Arial Narrow" w:cs="Arial"/>
                <w:sz w:val="24"/>
                <w:szCs w:val="24"/>
                <w:lang w:eastAsia="en-IN"/>
              </w:rPr>
              <w:t xml:space="preserve">  400.00 </w:t>
            </w:r>
          </w:p>
        </w:tc>
      </w:tr>
      <w:tr w:rsidR="006C63D9" w:rsidRPr="00997FF5" w:rsidTr="00A10038">
        <w:trPr>
          <w:jc w:val="center"/>
        </w:trPr>
        <w:tc>
          <w:tcPr>
            <w:tcW w:w="498" w:type="dxa"/>
          </w:tcPr>
          <w:p w:rsidR="006C63D9" w:rsidRPr="00997FF5" w:rsidRDefault="006C63D9" w:rsidP="00997FF5">
            <w:pPr>
              <w:pStyle w:val="NoSpacing"/>
              <w:jc w:val="both"/>
              <w:rPr>
                <w:rFonts w:ascii="Arial Narrow" w:hAnsi="Arial Narrow" w:cs="Arial"/>
                <w:sz w:val="24"/>
                <w:szCs w:val="24"/>
                <w:lang w:eastAsia="en-IN"/>
              </w:rPr>
            </w:pPr>
            <w:r w:rsidRPr="00997FF5">
              <w:rPr>
                <w:rFonts w:ascii="Arial Narrow" w:hAnsi="Arial Narrow" w:cs="Arial"/>
                <w:sz w:val="24"/>
                <w:szCs w:val="24"/>
                <w:lang w:eastAsia="en-IN"/>
              </w:rPr>
              <w:t>3</w:t>
            </w:r>
          </w:p>
        </w:tc>
        <w:tc>
          <w:tcPr>
            <w:tcW w:w="2160" w:type="dxa"/>
          </w:tcPr>
          <w:p w:rsidR="006C63D9" w:rsidRPr="00997FF5" w:rsidRDefault="006C63D9" w:rsidP="00997FF5">
            <w:pPr>
              <w:pStyle w:val="NoSpacing"/>
              <w:jc w:val="both"/>
              <w:rPr>
                <w:rFonts w:ascii="Arial Narrow" w:hAnsi="Arial Narrow" w:cs="Arial"/>
                <w:sz w:val="24"/>
                <w:szCs w:val="24"/>
                <w:lang w:eastAsia="en-IN"/>
              </w:rPr>
            </w:pPr>
            <w:r w:rsidRPr="00997FF5">
              <w:rPr>
                <w:rFonts w:ascii="Arial Narrow" w:hAnsi="Arial Narrow" w:cs="Arial"/>
                <w:sz w:val="24"/>
                <w:szCs w:val="24"/>
                <w:lang w:eastAsia="en-IN"/>
              </w:rPr>
              <w:t>B.Sc. (Internship)</w:t>
            </w:r>
          </w:p>
        </w:tc>
        <w:tc>
          <w:tcPr>
            <w:tcW w:w="1491" w:type="dxa"/>
          </w:tcPr>
          <w:p w:rsidR="006C63D9" w:rsidRPr="00997FF5" w:rsidRDefault="006C63D9" w:rsidP="00997FF5">
            <w:pPr>
              <w:pStyle w:val="NoSpacing"/>
              <w:jc w:val="both"/>
              <w:rPr>
                <w:rFonts w:ascii="Arial Narrow" w:hAnsi="Arial Narrow" w:cs="Arial"/>
                <w:sz w:val="24"/>
                <w:szCs w:val="24"/>
                <w:lang w:eastAsia="en-IN"/>
              </w:rPr>
            </w:pPr>
            <w:r w:rsidRPr="00997FF5">
              <w:rPr>
                <w:rFonts w:ascii="Arial Narrow" w:hAnsi="Arial Narrow" w:cs="Arial"/>
                <w:sz w:val="24"/>
                <w:szCs w:val="24"/>
                <w:lang w:eastAsia="en-IN"/>
              </w:rPr>
              <w:t>1500.00</w:t>
            </w:r>
          </w:p>
        </w:tc>
      </w:tr>
      <w:tr w:rsidR="006C63D9" w:rsidRPr="00997FF5" w:rsidTr="00A10038">
        <w:trPr>
          <w:jc w:val="center"/>
        </w:trPr>
        <w:tc>
          <w:tcPr>
            <w:tcW w:w="498" w:type="dxa"/>
          </w:tcPr>
          <w:p w:rsidR="006C63D9" w:rsidRPr="00997FF5" w:rsidRDefault="006C63D9" w:rsidP="00997FF5">
            <w:pPr>
              <w:pStyle w:val="NoSpacing"/>
              <w:jc w:val="both"/>
              <w:rPr>
                <w:rFonts w:ascii="Arial Narrow" w:hAnsi="Arial Narrow" w:cs="Arial"/>
                <w:sz w:val="24"/>
                <w:szCs w:val="24"/>
                <w:lang w:eastAsia="en-IN"/>
              </w:rPr>
            </w:pPr>
            <w:r w:rsidRPr="00997FF5">
              <w:rPr>
                <w:rFonts w:ascii="Arial Narrow" w:hAnsi="Arial Narrow" w:cs="Arial"/>
                <w:sz w:val="24"/>
                <w:szCs w:val="24"/>
                <w:lang w:eastAsia="en-IN"/>
              </w:rPr>
              <w:t>4</w:t>
            </w:r>
          </w:p>
        </w:tc>
        <w:tc>
          <w:tcPr>
            <w:tcW w:w="2160" w:type="dxa"/>
          </w:tcPr>
          <w:p w:rsidR="006C63D9" w:rsidRPr="00997FF5" w:rsidRDefault="006C63D9" w:rsidP="00997FF5">
            <w:pPr>
              <w:pStyle w:val="NoSpacing"/>
              <w:jc w:val="both"/>
              <w:rPr>
                <w:rFonts w:ascii="Arial Narrow" w:hAnsi="Arial Narrow" w:cs="Arial"/>
                <w:sz w:val="24"/>
                <w:szCs w:val="24"/>
                <w:lang w:eastAsia="en-IN"/>
              </w:rPr>
            </w:pPr>
            <w:r w:rsidRPr="00997FF5">
              <w:rPr>
                <w:rFonts w:ascii="Arial Narrow" w:hAnsi="Arial Narrow" w:cs="Arial"/>
                <w:sz w:val="24"/>
                <w:szCs w:val="24"/>
                <w:lang w:eastAsia="en-IN"/>
              </w:rPr>
              <w:t xml:space="preserve">B. S. Ed. (HI) </w:t>
            </w:r>
          </w:p>
        </w:tc>
        <w:tc>
          <w:tcPr>
            <w:tcW w:w="1491" w:type="dxa"/>
          </w:tcPr>
          <w:p w:rsidR="006C63D9" w:rsidRPr="00997FF5" w:rsidRDefault="006C63D9" w:rsidP="00997FF5">
            <w:pPr>
              <w:pStyle w:val="NoSpacing"/>
              <w:jc w:val="both"/>
              <w:rPr>
                <w:rFonts w:ascii="Arial Narrow" w:hAnsi="Arial Narrow" w:cs="Arial"/>
                <w:sz w:val="24"/>
                <w:szCs w:val="24"/>
                <w:lang w:eastAsia="en-IN"/>
              </w:rPr>
            </w:pPr>
            <w:r w:rsidRPr="00997FF5">
              <w:rPr>
                <w:rFonts w:ascii="Arial Narrow" w:hAnsi="Arial Narrow" w:cs="Arial"/>
                <w:sz w:val="24"/>
                <w:szCs w:val="24"/>
                <w:lang w:eastAsia="en-IN"/>
              </w:rPr>
              <w:t xml:space="preserve">  400.00</w:t>
            </w:r>
          </w:p>
        </w:tc>
      </w:tr>
      <w:tr w:rsidR="006C63D9" w:rsidRPr="00997FF5" w:rsidTr="00A10038">
        <w:trPr>
          <w:jc w:val="center"/>
        </w:trPr>
        <w:tc>
          <w:tcPr>
            <w:tcW w:w="498" w:type="dxa"/>
          </w:tcPr>
          <w:p w:rsidR="006C63D9" w:rsidRPr="00997FF5" w:rsidRDefault="006C63D9" w:rsidP="00997FF5">
            <w:pPr>
              <w:pStyle w:val="NoSpacing"/>
              <w:jc w:val="both"/>
              <w:rPr>
                <w:rFonts w:ascii="Arial Narrow" w:hAnsi="Arial Narrow" w:cs="Arial"/>
                <w:sz w:val="24"/>
                <w:szCs w:val="24"/>
                <w:lang w:eastAsia="en-IN"/>
              </w:rPr>
            </w:pPr>
            <w:r w:rsidRPr="00997FF5">
              <w:rPr>
                <w:rFonts w:ascii="Arial Narrow" w:hAnsi="Arial Narrow" w:cs="Arial"/>
                <w:sz w:val="24"/>
                <w:szCs w:val="24"/>
                <w:lang w:eastAsia="en-IN"/>
              </w:rPr>
              <w:lastRenderedPageBreak/>
              <w:t>5</w:t>
            </w:r>
          </w:p>
        </w:tc>
        <w:tc>
          <w:tcPr>
            <w:tcW w:w="2160" w:type="dxa"/>
          </w:tcPr>
          <w:p w:rsidR="006C63D9" w:rsidRPr="00997FF5" w:rsidRDefault="006C63D9" w:rsidP="00997FF5">
            <w:pPr>
              <w:pStyle w:val="NoSpacing"/>
              <w:jc w:val="both"/>
              <w:rPr>
                <w:rFonts w:ascii="Arial Narrow" w:hAnsi="Arial Narrow" w:cs="Arial"/>
                <w:sz w:val="24"/>
                <w:szCs w:val="24"/>
                <w:lang w:eastAsia="en-IN"/>
              </w:rPr>
            </w:pPr>
            <w:r w:rsidRPr="00997FF5">
              <w:rPr>
                <w:rFonts w:ascii="Arial Narrow" w:hAnsi="Arial Narrow" w:cs="Arial"/>
                <w:sz w:val="24"/>
                <w:szCs w:val="24"/>
                <w:lang w:eastAsia="en-IN"/>
              </w:rPr>
              <w:t>M.Sc. (Audiology)</w:t>
            </w:r>
          </w:p>
        </w:tc>
        <w:tc>
          <w:tcPr>
            <w:tcW w:w="1491" w:type="dxa"/>
          </w:tcPr>
          <w:p w:rsidR="006C63D9" w:rsidRPr="00997FF5" w:rsidRDefault="006C63D9" w:rsidP="00997FF5">
            <w:pPr>
              <w:pStyle w:val="NoSpacing"/>
              <w:jc w:val="both"/>
              <w:rPr>
                <w:rFonts w:ascii="Arial Narrow" w:hAnsi="Arial Narrow" w:cs="Arial"/>
                <w:sz w:val="24"/>
                <w:szCs w:val="24"/>
                <w:lang w:eastAsia="en-IN"/>
              </w:rPr>
            </w:pPr>
            <w:r w:rsidRPr="00997FF5">
              <w:rPr>
                <w:rFonts w:ascii="Arial Narrow" w:hAnsi="Arial Narrow" w:cs="Arial"/>
                <w:sz w:val="24"/>
                <w:szCs w:val="24"/>
                <w:lang w:eastAsia="en-IN"/>
              </w:rPr>
              <w:t xml:space="preserve">  650.00</w:t>
            </w:r>
          </w:p>
        </w:tc>
      </w:tr>
      <w:tr w:rsidR="006C63D9" w:rsidRPr="00997FF5" w:rsidTr="00A10038">
        <w:trPr>
          <w:jc w:val="center"/>
        </w:trPr>
        <w:tc>
          <w:tcPr>
            <w:tcW w:w="498" w:type="dxa"/>
          </w:tcPr>
          <w:p w:rsidR="006C63D9" w:rsidRPr="00997FF5" w:rsidRDefault="006C63D9" w:rsidP="00997FF5">
            <w:pPr>
              <w:pStyle w:val="NoSpacing"/>
              <w:jc w:val="both"/>
              <w:rPr>
                <w:rFonts w:ascii="Arial Narrow" w:hAnsi="Arial Narrow" w:cs="Arial"/>
                <w:sz w:val="24"/>
                <w:szCs w:val="24"/>
                <w:lang w:eastAsia="en-IN"/>
              </w:rPr>
            </w:pPr>
            <w:r w:rsidRPr="00997FF5">
              <w:rPr>
                <w:rFonts w:ascii="Arial Narrow" w:hAnsi="Arial Narrow" w:cs="Arial"/>
                <w:sz w:val="24"/>
                <w:szCs w:val="24"/>
                <w:lang w:eastAsia="en-IN"/>
              </w:rPr>
              <w:t>6</w:t>
            </w:r>
          </w:p>
        </w:tc>
        <w:tc>
          <w:tcPr>
            <w:tcW w:w="2160" w:type="dxa"/>
          </w:tcPr>
          <w:p w:rsidR="006C63D9" w:rsidRPr="00997FF5" w:rsidRDefault="006C63D9" w:rsidP="00997FF5">
            <w:pPr>
              <w:pStyle w:val="NoSpacing"/>
              <w:jc w:val="both"/>
              <w:rPr>
                <w:rFonts w:ascii="Arial Narrow" w:hAnsi="Arial Narrow" w:cs="Arial"/>
                <w:sz w:val="24"/>
                <w:szCs w:val="24"/>
                <w:lang w:eastAsia="en-IN"/>
              </w:rPr>
            </w:pPr>
            <w:r w:rsidRPr="00997FF5">
              <w:rPr>
                <w:rFonts w:ascii="Arial Narrow" w:hAnsi="Arial Narrow" w:cs="Arial"/>
                <w:sz w:val="24"/>
                <w:szCs w:val="24"/>
                <w:lang w:eastAsia="en-IN"/>
              </w:rPr>
              <w:t>M.Sc. (SLP)</w:t>
            </w:r>
          </w:p>
        </w:tc>
        <w:tc>
          <w:tcPr>
            <w:tcW w:w="1491" w:type="dxa"/>
          </w:tcPr>
          <w:p w:rsidR="006C63D9" w:rsidRPr="00997FF5" w:rsidRDefault="006C63D9" w:rsidP="00997FF5">
            <w:pPr>
              <w:pStyle w:val="NoSpacing"/>
              <w:jc w:val="both"/>
              <w:rPr>
                <w:rFonts w:ascii="Arial Narrow" w:hAnsi="Arial Narrow" w:cs="Arial"/>
                <w:sz w:val="24"/>
                <w:szCs w:val="24"/>
                <w:lang w:eastAsia="en-IN"/>
              </w:rPr>
            </w:pPr>
            <w:r w:rsidRPr="00997FF5">
              <w:rPr>
                <w:rFonts w:ascii="Arial Narrow" w:hAnsi="Arial Narrow" w:cs="Arial"/>
                <w:sz w:val="24"/>
                <w:szCs w:val="24"/>
                <w:lang w:eastAsia="en-IN"/>
              </w:rPr>
              <w:t xml:space="preserve">  650.00</w:t>
            </w:r>
          </w:p>
        </w:tc>
      </w:tr>
      <w:tr w:rsidR="006C63D9" w:rsidRPr="00997FF5" w:rsidTr="00A10038">
        <w:trPr>
          <w:jc w:val="center"/>
        </w:trPr>
        <w:tc>
          <w:tcPr>
            <w:tcW w:w="498" w:type="dxa"/>
          </w:tcPr>
          <w:p w:rsidR="006C63D9" w:rsidRPr="00997FF5" w:rsidRDefault="006C63D9" w:rsidP="00997FF5">
            <w:pPr>
              <w:pStyle w:val="NoSpacing"/>
              <w:jc w:val="both"/>
              <w:rPr>
                <w:rFonts w:ascii="Arial Narrow" w:hAnsi="Arial Narrow" w:cs="Arial"/>
                <w:sz w:val="24"/>
                <w:szCs w:val="24"/>
                <w:lang w:eastAsia="en-IN"/>
              </w:rPr>
            </w:pPr>
            <w:r w:rsidRPr="00997FF5">
              <w:rPr>
                <w:rFonts w:ascii="Arial Narrow" w:hAnsi="Arial Narrow" w:cs="Arial"/>
                <w:sz w:val="24"/>
                <w:szCs w:val="24"/>
                <w:lang w:eastAsia="en-IN"/>
              </w:rPr>
              <w:t>7</w:t>
            </w:r>
          </w:p>
        </w:tc>
        <w:tc>
          <w:tcPr>
            <w:tcW w:w="2160" w:type="dxa"/>
          </w:tcPr>
          <w:p w:rsidR="006C63D9" w:rsidRPr="00997FF5" w:rsidRDefault="006C63D9" w:rsidP="00997FF5">
            <w:pPr>
              <w:pStyle w:val="NoSpacing"/>
              <w:jc w:val="both"/>
              <w:rPr>
                <w:rFonts w:ascii="Arial Narrow" w:hAnsi="Arial Narrow" w:cs="Arial"/>
                <w:sz w:val="24"/>
                <w:szCs w:val="24"/>
                <w:lang w:eastAsia="en-IN"/>
              </w:rPr>
            </w:pPr>
            <w:r w:rsidRPr="00997FF5">
              <w:rPr>
                <w:rFonts w:ascii="Arial Narrow" w:hAnsi="Arial Narrow" w:cs="Arial"/>
                <w:sz w:val="24"/>
                <w:szCs w:val="24"/>
                <w:lang w:eastAsia="en-IN"/>
              </w:rPr>
              <w:t>M.S.Ed. (HI)</w:t>
            </w:r>
          </w:p>
        </w:tc>
        <w:tc>
          <w:tcPr>
            <w:tcW w:w="1491" w:type="dxa"/>
          </w:tcPr>
          <w:p w:rsidR="006C63D9" w:rsidRPr="00997FF5" w:rsidRDefault="006C63D9" w:rsidP="00997FF5">
            <w:pPr>
              <w:pStyle w:val="NoSpacing"/>
              <w:jc w:val="both"/>
              <w:rPr>
                <w:rFonts w:ascii="Arial Narrow" w:hAnsi="Arial Narrow" w:cs="Arial"/>
                <w:sz w:val="24"/>
                <w:szCs w:val="24"/>
                <w:lang w:eastAsia="en-IN"/>
              </w:rPr>
            </w:pPr>
            <w:r w:rsidRPr="00997FF5">
              <w:rPr>
                <w:rFonts w:ascii="Arial Narrow" w:hAnsi="Arial Narrow" w:cs="Arial"/>
                <w:sz w:val="24"/>
                <w:szCs w:val="24"/>
                <w:lang w:eastAsia="en-IN"/>
              </w:rPr>
              <w:t xml:space="preserve">  650.00</w:t>
            </w:r>
          </w:p>
        </w:tc>
      </w:tr>
      <w:tr w:rsidR="006C63D9" w:rsidRPr="00997FF5" w:rsidTr="00A10038">
        <w:trPr>
          <w:jc w:val="center"/>
        </w:trPr>
        <w:tc>
          <w:tcPr>
            <w:tcW w:w="498" w:type="dxa"/>
          </w:tcPr>
          <w:p w:rsidR="006C63D9" w:rsidRPr="00997FF5" w:rsidRDefault="006C63D9" w:rsidP="00997FF5">
            <w:pPr>
              <w:pStyle w:val="NoSpacing"/>
              <w:jc w:val="both"/>
              <w:rPr>
                <w:rFonts w:ascii="Arial Narrow" w:hAnsi="Arial Narrow" w:cs="Arial"/>
                <w:sz w:val="24"/>
                <w:szCs w:val="24"/>
                <w:lang w:eastAsia="en-IN"/>
              </w:rPr>
            </w:pPr>
            <w:r w:rsidRPr="00997FF5">
              <w:rPr>
                <w:rFonts w:ascii="Arial Narrow" w:hAnsi="Arial Narrow" w:cs="Arial"/>
                <w:sz w:val="24"/>
                <w:szCs w:val="24"/>
                <w:lang w:eastAsia="en-IN"/>
              </w:rPr>
              <w:t>8</w:t>
            </w:r>
          </w:p>
        </w:tc>
        <w:tc>
          <w:tcPr>
            <w:tcW w:w="2160" w:type="dxa"/>
          </w:tcPr>
          <w:p w:rsidR="006C63D9" w:rsidRPr="00997FF5" w:rsidRDefault="006C63D9" w:rsidP="00997FF5">
            <w:pPr>
              <w:pStyle w:val="NoSpacing"/>
              <w:jc w:val="both"/>
              <w:rPr>
                <w:rFonts w:ascii="Arial Narrow" w:hAnsi="Arial Narrow" w:cs="Arial"/>
                <w:sz w:val="24"/>
                <w:szCs w:val="24"/>
                <w:lang w:eastAsia="en-IN"/>
              </w:rPr>
            </w:pPr>
            <w:r w:rsidRPr="00997FF5">
              <w:rPr>
                <w:rFonts w:ascii="Arial Narrow" w:hAnsi="Arial Narrow" w:cs="Arial"/>
                <w:sz w:val="24"/>
                <w:szCs w:val="24"/>
                <w:lang w:eastAsia="en-IN"/>
              </w:rPr>
              <w:t xml:space="preserve">PG Diploma programmes </w:t>
            </w:r>
          </w:p>
        </w:tc>
        <w:tc>
          <w:tcPr>
            <w:tcW w:w="1491" w:type="dxa"/>
          </w:tcPr>
          <w:p w:rsidR="006C63D9" w:rsidRPr="00997FF5" w:rsidRDefault="006C63D9" w:rsidP="00997FF5">
            <w:pPr>
              <w:pStyle w:val="NoSpacing"/>
              <w:jc w:val="both"/>
              <w:rPr>
                <w:rFonts w:ascii="Arial Narrow" w:hAnsi="Arial Narrow" w:cs="Arial"/>
                <w:sz w:val="24"/>
                <w:szCs w:val="24"/>
                <w:lang w:eastAsia="en-IN"/>
              </w:rPr>
            </w:pPr>
            <w:r w:rsidRPr="00997FF5">
              <w:rPr>
                <w:rFonts w:ascii="Arial Narrow" w:hAnsi="Arial Narrow" w:cs="Arial"/>
                <w:sz w:val="24"/>
                <w:szCs w:val="24"/>
                <w:lang w:eastAsia="en-IN"/>
              </w:rPr>
              <w:t xml:space="preserve">  500.00</w:t>
            </w:r>
          </w:p>
        </w:tc>
      </w:tr>
      <w:tr w:rsidR="006C63D9" w:rsidRPr="00997FF5" w:rsidTr="00A10038">
        <w:trPr>
          <w:jc w:val="center"/>
        </w:trPr>
        <w:tc>
          <w:tcPr>
            <w:tcW w:w="498" w:type="dxa"/>
          </w:tcPr>
          <w:p w:rsidR="006C63D9" w:rsidRPr="00997FF5" w:rsidRDefault="006C63D9" w:rsidP="00997FF5">
            <w:pPr>
              <w:pStyle w:val="NoSpacing"/>
              <w:jc w:val="both"/>
              <w:rPr>
                <w:rFonts w:ascii="Arial Narrow" w:hAnsi="Arial Narrow" w:cs="Arial"/>
                <w:sz w:val="24"/>
                <w:szCs w:val="24"/>
                <w:lang w:eastAsia="en-IN"/>
              </w:rPr>
            </w:pPr>
            <w:r w:rsidRPr="00997FF5">
              <w:rPr>
                <w:rFonts w:ascii="Arial Narrow" w:hAnsi="Arial Narrow" w:cs="Arial"/>
                <w:sz w:val="24"/>
                <w:szCs w:val="24"/>
                <w:lang w:eastAsia="en-IN"/>
              </w:rPr>
              <w:t>9</w:t>
            </w:r>
          </w:p>
        </w:tc>
        <w:tc>
          <w:tcPr>
            <w:tcW w:w="2160" w:type="dxa"/>
          </w:tcPr>
          <w:p w:rsidR="006C63D9" w:rsidRPr="00997FF5" w:rsidRDefault="006C63D9" w:rsidP="00997FF5">
            <w:pPr>
              <w:pStyle w:val="NoSpacing"/>
              <w:jc w:val="both"/>
              <w:rPr>
                <w:rFonts w:ascii="Arial Narrow" w:hAnsi="Arial Narrow" w:cs="Arial"/>
                <w:sz w:val="24"/>
                <w:szCs w:val="24"/>
                <w:lang w:eastAsia="en-IN"/>
              </w:rPr>
            </w:pPr>
            <w:r w:rsidRPr="00997FF5">
              <w:rPr>
                <w:rFonts w:ascii="Arial Narrow" w:hAnsi="Arial Narrow" w:cs="Arial"/>
                <w:sz w:val="24"/>
                <w:szCs w:val="24"/>
                <w:lang w:eastAsia="en-IN"/>
              </w:rPr>
              <w:t>Ph. D. (1</w:t>
            </w:r>
            <w:r w:rsidRPr="00997FF5">
              <w:rPr>
                <w:rFonts w:ascii="Arial Narrow" w:hAnsi="Arial Narrow" w:cs="Arial"/>
                <w:sz w:val="24"/>
                <w:szCs w:val="24"/>
                <w:vertAlign w:val="superscript"/>
                <w:lang w:eastAsia="en-IN"/>
              </w:rPr>
              <w:t>st</w:t>
            </w:r>
            <w:r w:rsidRPr="00997FF5">
              <w:rPr>
                <w:rFonts w:ascii="Arial Narrow" w:hAnsi="Arial Narrow" w:cs="Arial"/>
                <w:sz w:val="24"/>
                <w:szCs w:val="24"/>
                <w:lang w:eastAsia="en-IN"/>
              </w:rPr>
              <w:t xml:space="preserve"> and 2</w:t>
            </w:r>
            <w:r w:rsidRPr="00997FF5">
              <w:rPr>
                <w:rFonts w:ascii="Arial Narrow" w:hAnsi="Arial Narrow" w:cs="Arial"/>
                <w:sz w:val="24"/>
                <w:szCs w:val="24"/>
                <w:vertAlign w:val="superscript"/>
                <w:lang w:eastAsia="en-IN"/>
              </w:rPr>
              <w:t>nd</w:t>
            </w:r>
            <w:r w:rsidRPr="00997FF5">
              <w:rPr>
                <w:rFonts w:ascii="Arial Narrow" w:hAnsi="Arial Narrow" w:cs="Arial"/>
                <w:sz w:val="24"/>
                <w:szCs w:val="24"/>
                <w:lang w:eastAsia="en-IN"/>
              </w:rPr>
              <w:t xml:space="preserve"> year)</w:t>
            </w:r>
          </w:p>
        </w:tc>
        <w:tc>
          <w:tcPr>
            <w:tcW w:w="1491" w:type="dxa"/>
          </w:tcPr>
          <w:p w:rsidR="006C63D9" w:rsidRPr="00997FF5" w:rsidRDefault="006C63D9" w:rsidP="00997FF5">
            <w:pPr>
              <w:pStyle w:val="NoSpacing"/>
              <w:jc w:val="both"/>
              <w:rPr>
                <w:rFonts w:ascii="Arial Narrow" w:hAnsi="Arial Narrow" w:cs="Arial"/>
                <w:sz w:val="24"/>
                <w:szCs w:val="24"/>
                <w:lang w:eastAsia="en-IN"/>
              </w:rPr>
            </w:pPr>
            <w:r w:rsidRPr="00997FF5">
              <w:rPr>
                <w:rFonts w:ascii="Arial Narrow" w:hAnsi="Arial Narrow" w:cs="Arial"/>
                <w:sz w:val="24"/>
                <w:szCs w:val="24"/>
                <w:lang w:eastAsia="en-IN"/>
              </w:rPr>
              <w:t>14000.00 + HRA</w:t>
            </w:r>
          </w:p>
        </w:tc>
      </w:tr>
      <w:tr w:rsidR="006C63D9" w:rsidRPr="00997FF5" w:rsidTr="00A10038">
        <w:trPr>
          <w:jc w:val="center"/>
        </w:trPr>
        <w:tc>
          <w:tcPr>
            <w:tcW w:w="498" w:type="dxa"/>
          </w:tcPr>
          <w:p w:rsidR="006C63D9" w:rsidRPr="00997FF5" w:rsidRDefault="006C63D9" w:rsidP="00997FF5">
            <w:pPr>
              <w:pStyle w:val="NoSpacing"/>
              <w:jc w:val="both"/>
              <w:rPr>
                <w:rFonts w:ascii="Arial Narrow" w:hAnsi="Arial Narrow" w:cs="Arial"/>
                <w:sz w:val="24"/>
                <w:szCs w:val="24"/>
                <w:lang w:eastAsia="en-IN"/>
              </w:rPr>
            </w:pPr>
            <w:r w:rsidRPr="00997FF5">
              <w:rPr>
                <w:rFonts w:ascii="Arial Narrow" w:hAnsi="Arial Narrow" w:cs="Arial"/>
                <w:sz w:val="24"/>
                <w:szCs w:val="24"/>
                <w:lang w:eastAsia="en-IN"/>
              </w:rPr>
              <w:t>10</w:t>
            </w:r>
          </w:p>
        </w:tc>
        <w:tc>
          <w:tcPr>
            <w:tcW w:w="2160" w:type="dxa"/>
          </w:tcPr>
          <w:p w:rsidR="006C63D9" w:rsidRPr="00997FF5" w:rsidRDefault="006C63D9" w:rsidP="00997FF5">
            <w:pPr>
              <w:pStyle w:val="NoSpacing"/>
              <w:jc w:val="both"/>
              <w:rPr>
                <w:rFonts w:ascii="Arial Narrow" w:hAnsi="Arial Narrow" w:cs="Arial"/>
                <w:sz w:val="24"/>
                <w:szCs w:val="24"/>
                <w:lang w:eastAsia="en-IN"/>
              </w:rPr>
            </w:pPr>
            <w:r w:rsidRPr="00997FF5">
              <w:rPr>
                <w:rFonts w:ascii="Arial Narrow" w:hAnsi="Arial Narrow" w:cs="Arial"/>
                <w:sz w:val="24"/>
                <w:szCs w:val="24"/>
                <w:lang w:eastAsia="en-IN"/>
              </w:rPr>
              <w:t>Ph. D. (3</w:t>
            </w:r>
            <w:r w:rsidRPr="00997FF5">
              <w:rPr>
                <w:rFonts w:ascii="Arial Narrow" w:hAnsi="Arial Narrow" w:cs="Arial"/>
                <w:sz w:val="24"/>
                <w:szCs w:val="24"/>
                <w:vertAlign w:val="superscript"/>
                <w:lang w:eastAsia="en-IN"/>
              </w:rPr>
              <w:t>rd</w:t>
            </w:r>
            <w:r w:rsidRPr="00997FF5">
              <w:rPr>
                <w:rFonts w:ascii="Arial Narrow" w:hAnsi="Arial Narrow" w:cs="Arial"/>
                <w:sz w:val="24"/>
                <w:szCs w:val="24"/>
                <w:lang w:eastAsia="en-IN"/>
              </w:rPr>
              <w:t xml:space="preserve"> year)</w:t>
            </w:r>
          </w:p>
        </w:tc>
        <w:tc>
          <w:tcPr>
            <w:tcW w:w="1491" w:type="dxa"/>
          </w:tcPr>
          <w:p w:rsidR="006C63D9" w:rsidRPr="00997FF5" w:rsidRDefault="006C63D9" w:rsidP="00997FF5">
            <w:pPr>
              <w:pStyle w:val="NoSpacing"/>
              <w:jc w:val="both"/>
              <w:rPr>
                <w:rFonts w:ascii="Arial Narrow" w:hAnsi="Arial Narrow" w:cs="Arial"/>
                <w:sz w:val="24"/>
                <w:szCs w:val="24"/>
                <w:lang w:eastAsia="en-IN"/>
              </w:rPr>
            </w:pPr>
            <w:r w:rsidRPr="00997FF5">
              <w:rPr>
                <w:rFonts w:ascii="Arial Narrow" w:hAnsi="Arial Narrow" w:cs="Arial"/>
                <w:sz w:val="24"/>
                <w:szCs w:val="24"/>
                <w:lang w:eastAsia="en-IN"/>
              </w:rPr>
              <w:t>15000.00 + HRA</w:t>
            </w:r>
          </w:p>
        </w:tc>
      </w:tr>
      <w:tr w:rsidR="006C63D9" w:rsidRPr="00997FF5" w:rsidTr="00A10038">
        <w:trPr>
          <w:jc w:val="center"/>
        </w:trPr>
        <w:tc>
          <w:tcPr>
            <w:tcW w:w="498" w:type="dxa"/>
          </w:tcPr>
          <w:p w:rsidR="006C63D9" w:rsidRPr="00997FF5" w:rsidRDefault="006C63D9" w:rsidP="00997FF5">
            <w:pPr>
              <w:pStyle w:val="NoSpacing"/>
              <w:jc w:val="both"/>
              <w:rPr>
                <w:rFonts w:ascii="Arial Narrow" w:hAnsi="Arial Narrow" w:cs="Arial"/>
                <w:sz w:val="24"/>
                <w:szCs w:val="24"/>
                <w:lang w:eastAsia="en-IN"/>
              </w:rPr>
            </w:pPr>
            <w:r w:rsidRPr="00997FF5">
              <w:rPr>
                <w:rFonts w:ascii="Arial Narrow" w:hAnsi="Arial Narrow" w:cs="Arial"/>
                <w:sz w:val="24"/>
                <w:szCs w:val="24"/>
                <w:lang w:eastAsia="en-IN"/>
              </w:rPr>
              <w:t>11</w:t>
            </w:r>
          </w:p>
        </w:tc>
        <w:tc>
          <w:tcPr>
            <w:tcW w:w="2160" w:type="dxa"/>
          </w:tcPr>
          <w:p w:rsidR="006C63D9" w:rsidRPr="00997FF5" w:rsidRDefault="006C63D9" w:rsidP="00997FF5">
            <w:pPr>
              <w:pStyle w:val="NoSpacing"/>
              <w:jc w:val="both"/>
              <w:rPr>
                <w:rFonts w:ascii="Arial Narrow" w:hAnsi="Arial Narrow" w:cs="Arial"/>
                <w:sz w:val="24"/>
                <w:szCs w:val="24"/>
                <w:lang w:eastAsia="en-IN"/>
              </w:rPr>
            </w:pPr>
            <w:r w:rsidRPr="00997FF5">
              <w:rPr>
                <w:rFonts w:ascii="Arial Narrow" w:hAnsi="Arial Narrow" w:cs="Arial"/>
                <w:sz w:val="24"/>
                <w:szCs w:val="24"/>
                <w:lang w:eastAsia="en-IN"/>
              </w:rPr>
              <w:t>Post Doctoral Fellowship</w:t>
            </w:r>
          </w:p>
        </w:tc>
        <w:tc>
          <w:tcPr>
            <w:tcW w:w="1491" w:type="dxa"/>
          </w:tcPr>
          <w:p w:rsidR="006C63D9" w:rsidRPr="00997FF5" w:rsidRDefault="006C63D9" w:rsidP="00997FF5">
            <w:pPr>
              <w:pStyle w:val="NoSpacing"/>
              <w:jc w:val="both"/>
              <w:rPr>
                <w:rFonts w:ascii="Arial Narrow" w:hAnsi="Arial Narrow" w:cs="Arial"/>
                <w:sz w:val="24"/>
                <w:szCs w:val="24"/>
                <w:lang w:eastAsia="en-IN"/>
              </w:rPr>
            </w:pPr>
            <w:r w:rsidRPr="00997FF5">
              <w:rPr>
                <w:rFonts w:ascii="Arial Narrow" w:hAnsi="Arial Narrow" w:cs="Arial"/>
                <w:sz w:val="24"/>
                <w:szCs w:val="24"/>
                <w:lang w:eastAsia="en-IN"/>
              </w:rPr>
              <w:t>18750.00 + HRA</w:t>
            </w:r>
          </w:p>
        </w:tc>
      </w:tr>
    </w:tbl>
    <w:p w:rsidR="006C63D9" w:rsidRPr="00997FF5" w:rsidRDefault="006C63D9" w:rsidP="00997FF5">
      <w:pPr>
        <w:pStyle w:val="NoSpacing"/>
        <w:spacing w:line="24" w:lineRule="atLeast"/>
        <w:jc w:val="both"/>
        <w:rPr>
          <w:rFonts w:ascii="Arial Narrow" w:hAnsi="Arial Narrow"/>
          <w:sz w:val="24"/>
          <w:szCs w:val="24"/>
        </w:rPr>
      </w:pPr>
    </w:p>
    <w:p w:rsidR="006C63D9" w:rsidRPr="00997FF5" w:rsidRDefault="006C63D9" w:rsidP="00997FF5">
      <w:pPr>
        <w:spacing w:after="0" w:line="24" w:lineRule="atLeast"/>
        <w:jc w:val="both"/>
        <w:rPr>
          <w:rFonts w:ascii="Arial Narrow" w:hAnsi="Arial Narrow"/>
          <w:b/>
          <w:bCs/>
          <w:sz w:val="24"/>
          <w:szCs w:val="24"/>
        </w:rPr>
      </w:pPr>
    </w:p>
    <w:p w:rsidR="006C63D9" w:rsidRPr="00997FF5" w:rsidRDefault="006C63D9" w:rsidP="00997FF5">
      <w:pPr>
        <w:spacing w:after="0" w:line="24" w:lineRule="atLeast"/>
        <w:jc w:val="both"/>
        <w:rPr>
          <w:rFonts w:ascii="Arial Narrow" w:hAnsi="Arial Narrow"/>
          <w:b/>
          <w:bCs/>
          <w:sz w:val="24"/>
          <w:szCs w:val="24"/>
        </w:rPr>
      </w:pPr>
    </w:p>
    <w:p w:rsidR="0092498F" w:rsidRPr="00997FF5" w:rsidRDefault="0092498F" w:rsidP="00997FF5">
      <w:pPr>
        <w:spacing w:after="0" w:line="24" w:lineRule="atLeast"/>
        <w:jc w:val="both"/>
        <w:rPr>
          <w:rFonts w:ascii="Arial Narrow" w:hAnsi="Arial Narrow"/>
          <w:b/>
          <w:bCs/>
          <w:sz w:val="24"/>
          <w:szCs w:val="24"/>
        </w:rPr>
      </w:pPr>
      <w:r w:rsidRPr="00997FF5">
        <w:rPr>
          <w:rFonts w:ascii="Arial Narrow" w:hAnsi="Arial Narrow"/>
          <w:b/>
          <w:bCs/>
          <w:sz w:val="24"/>
          <w:szCs w:val="24"/>
        </w:rPr>
        <w:t>VI. Faculty</w:t>
      </w:r>
    </w:p>
    <w:p w:rsidR="0092498F" w:rsidRPr="00997FF5" w:rsidRDefault="0092498F" w:rsidP="00997FF5">
      <w:pPr>
        <w:spacing w:after="280" w:line="24" w:lineRule="atLeast"/>
        <w:jc w:val="both"/>
        <w:rPr>
          <w:rFonts w:ascii="Arial Narrow" w:hAnsi="Arial Narrow"/>
          <w:sz w:val="24"/>
          <w:szCs w:val="24"/>
        </w:rPr>
      </w:pPr>
      <w:r w:rsidRPr="00997FF5">
        <w:rPr>
          <w:rFonts w:ascii="Arial Narrow" w:hAnsi="Arial Narrow"/>
          <w:sz w:val="24"/>
          <w:szCs w:val="24"/>
        </w:rPr>
        <w:t>Given the necessity of quality assurance in academic activities, more teaching faculty were recruited last year to cater for the growing student population. By the end of the fiscal year, the institute had a faculty strength of 53. This includes, 43 regular and 10 contract faculty. Category-wise, there were 35 lecturers, 9 readers and 9 professors. The size of faculty grew from 34 in 2009-10 to 53 in 2010-11.</w:t>
      </w:r>
    </w:p>
    <w:p w:rsidR="0092498F" w:rsidRPr="00997FF5" w:rsidRDefault="0092498F" w:rsidP="00997FF5">
      <w:pPr>
        <w:spacing w:after="280" w:line="24" w:lineRule="atLeast"/>
        <w:jc w:val="both"/>
        <w:rPr>
          <w:rFonts w:ascii="Arial Narrow" w:hAnsi="Arial Narrow"/>
          <w:sz w:val="24"/>
          <w:szCs w:val="24"/>
        </w:rPr>
      </w:pPr>
      <w:r w:rsidRPr="00997FF5">
        <w:rPr>
          <w:rFonts w:ascii="Arial Narrow" w:hAnsi="Arial Narrow"/>
          <w:sz w:val="24"/>
          <w:szCs w:val="24"/>
        </w:rPr>
        <w:t>Expertise in allied area such as Paediatrics, Pathology, Neurology and Genetics were augmented by inviting faculty from other premier institutions such as K. R. Hospital, Mysore; JSS Medical College, Mysore; BGS Apollo Hospital, Mysore who imbibed the students with their expert knowledge. Six guest faculty members belonging to allied area delivered their lectures last year.</w:t>
      </w:r>
    </w:p>
    <w:p w:rsidR="0092498F" w:rsidRPr="00997FF5" w:rsidRDefault="0092498F" w:rsidP="00997FF5">
      <w:pPr>
        <w:spacing w:after="0" w:line="24" w:lineRule="atLeast"/>
        <w:jc w:val="both"/>
        <w:rPr>
          <w:rFonts w:ascii="Arial Narrow" w:hAnsi="Arial Narrow"/>
          <w:b/>
          <w:bCs/>
          <w:sz w:val="24"/>
          <w:szCs w:val="24"/>
        </w:rPr>
      </w:pPr>
      <w:r w:rsidRPr="00997FF5">
        <w:rPr>
          <w:rFonts w:ascii="Arial Narrow" w:hAnsi="Arial Narrow"/>
          <w:b/>
          <w:bCs/>
          <w:sz w:val="24"/>
          <w:szCs w:val="24"/>
        </w:rPr>
        <w:t xml:space="preserve">VII. Guest Lectures </w:t>
      </w:r>
    </w:p>
    <w:p w:rsidR="006C63D9" w:rsidRPr="00997FF5" w:rsidRDefault="0092498F" w:rsidP="00997FF5">
      <w:pPr>
        <w:spacing w:line="360" w:lineRule="auto"/>
        <w:jc w:val="both"/>
        <w:rPr>
          <w:rFonts w:ascii="Arial Narrow" w:hAnsi="Arial Narrow"/>
          <w:sz w:val="24"/>
          <w:szCs w:val="24"/>
        </w:rPr>
      </w:pPr>
      <w:r w:rsidRPr="00997FF5">
        <w:rPr>
          <w:rFonts w:ascii="Arial Narrow" w:hAnsi="Arial Narrow"/>
          <w:sz w:val="24"/>
          <w:szCs w:val="24"/>
        </w:rPr>
        <w:t>Many experts in speech and hearing and allied fields working in different organization world over visited the institute and delivered lectures on various topics last year as given in table 6</w:t>
      </w:r>
    </w:p>
    <w:p w:rsidR="00BE48C7" w:rsidRPr="00997FF5" w:rsidRDefault="00BE48C7" w:rsidP="00997FF5">
      <w:pPr>
        <w:pStyle w:val="NoSpacing"/>
        <w:spacing w:line="24" w:lineRule="atLeast"/>
        <w:jc w:val="both"/>
        <w:rPr>
          <w:rFonts w:ascii="Arial Narrow" w:hAnsi="Arial Narrow"/>
          <w:sz w:val="24"/>
          <w:szCs w:val="24"/>
        </w:rPr>
      </w:pPr>
    </w:p>
    <w:p w:rsidR="008455CA" w:rsidRPr="00997FF5" w:rsidRDefault="008455CA" w:rsidP="00997FF5">
      <w:pPr>
        <w:pStyle w:val="NoSpacing"/>
        <w:spacing w:line="24" w:lineRule="atLeast"/>
        <w:jc w:val="both"/>
        <w:rPr>
          <w:rFonts w:ascii="Arial Narrow" w:hAnsi="Arial Narrow"/>
          <w:sz w:val="24"/>
          <w:szCs w:val="24"/>
        </w:rPr>
      </w:pPr>
      <w:r w:rsidRPr="00997FF5">
        <w:rPr>
          <w:rFonts w:ascii="Arial Narrow" w:hAnsi="Arial Narrow"/>
          <w:sz w:val="24"/>
          <w:szCs w:val="24"/>
        </w:rPr>
        <w:t>Table 6: Guest Lectures Delivered.</w:t>
      </w:r>
    </w:p>
    <w:p w:rsidR="008455CA" w:rsidRPr="00997FF5" w:rsidRDefault="008455CA" w:rsidP="00997FF5">
      <w:pPr>
        <w:pStyle w:val="NoSpacing"/>
        <w:spacing w:line="24" w:lineRule="atLeast"/>
        <w:jc w:val="both"/>
        <w:rPr>
          <w:rFonts w:ascii="Arial Narrow" w:hAnsi="Arial Narrow"/>
          <w:sz w:val="24"/>
          <w:szCs w:val="24"/>
        </w:rPr>
      </w:pPr>
    </w:p>
    <w:tbl>
      <w:tblPr>
        <w:tblW w:w="0" w:type="auto"/>
        <w:tblBorders>
          <w:top w:val="single" w:sz="4" w:space="0" w:color="auto"/>
          <w:bottom w:val="single" w:sz="4" w:space="0" w:color="auto"/>
        </w:tblBorders>
        <w:tblLook w:val="04A0"/>
      </w:tblPr>
      <w:tblGrid>
        <w:gridCol w:w="738"/>
        <w:gridCol w:w="4050"/>
        <w:gridCol w:w="3600"/>
        <w:gridCol w:w="1188"/>
      </w:tblGrid>
      <w:tr w:rsidR="008455CA" w:rsidRPr="00997FF5" w:rsidTr="00A10038">
        <w:tc>
          <w:tcPr>
            <w:tcW w:w="738" w:type="dxa"/>
            <w:tcBorders>
              <w:top w:val="single" w:sz="4" w:space="0" w:color="auto"/>
              <w:bottom w:val="single" w:sz="4" w:space="0" w:color="auto"/>
            </w:tcBorders>
          </w:tcPr>
          <w:p w:rsidR="008455CA" w:rsidRPr="00997FF5" w:rsidRDefault="008455CA" w:rsidP="00997FF5">
            <w:pPr>
              <w:pStyle w:val="NoSpacing"/>
              <w:spacing w:line="24" w:lineRule="atLeast"/>
              <w:jc w:val="both"/>
              <w:rPr>
                <w:rFonts w:ascii="Arial Narrow" w:hAnsi="Arial Narrow" w:cs="Arial"/>
                <w:b/>
                <w:bCs/>
                <w:sz w:val="24"/>
                <w:szCs w:val="24"/>
                <w:lang w:eastAsia="en-IN"/>
              </w:rPr>
            </w:pPr>
            <w:r w:rsidRPr="00997FF5">
              <w:rPr>
                <w:rFonts w:ascii="Arial Narrow" w:hAnsi="Arial Narrow" w:cs="Arial"/>
                <w:b/>
                <w:bCs/>
                <w:sz w:val="24"/>
                <w:szCs w:val="24"/>
                <w:lang w:eastAsia="en-IN"/>
              </w:rPr>
              <w:t>Sl.</w:t>
            </w:r>
          </w:p>
          <w:p w:rsidR="008455CA" w:rsidRPr="00997FF5" w:rsidRDefault="008455CA" w:rsidP="00997FF5">
            <w:pPr>
              <w:pStyle w:val="NoSpacing"/>
              <w:spacing w:line="24" w:lineRule="atLeast"/>
              <w:jc w:val="both"/>
              <w:rPr>
                <w:rFonts w:ascii="Arial Narrow" w:hAnsi="Arial Narrow" w:cs="Arial"/>
                <w:b/>
                <w:bCs/>
                <w:sz w:val="24"/>
                <w:szCs w:val="24"/>
                <w:lang w:eastAsia="en-IN"/>
              </w:rPr>
            </w:pPr>
            <w:r w:rsidRPr="00997FF5">
              <w:rPr>
                <w:rFonts w:ascii="Arial Narrow" w:hAnsi="Arial Narrow" w:cs="Arial"/>
                <w:b/>
                <w:bCs/>
                <w:sz w:val="24"/>
                <w:szCs w:val="24"/>
                <w:lang w:eastAsia="en-IN"/>
              </w:rPr>
              <w:t>No</w:t>
            </w:r>
          </w:p>
        </w:tc>
        <w:tc>
          <w:tcPr>
            <w:tcW w:w="4050" w:type="dxa"/>
            <w:tcBorders>
              <w:top w:val="single" w:sz="4" w:space="0" w:color="auto"/>
              <w:bottom w:val="single" w:sz="4" w:space="0" w:color="auto"/>
            </w:tcBorders>
          </w:tcPr>
          <w:p w:rsidR="008455CA" w:rsidRPr="00997FF5" w:rsidRDefault="008455CA" w:rsidP="00997FF5">
            <w:pPr>
              <w:pStyle w:val="NoSpacing"/>
              <w:spacing w:line="24" w:lineRule="atLeast"/>
              <w:jc w:val="both"/>
              <w:rPr>
                <w:rFonts w:ascii="Arial Narrow" w:hAnsi="Arial Narrow" w:cs="Arial"/>
                <w:b/>
                <w:bCs/>
                <w:sz w:val="24"/>
                <w:szCs w:val="24"/>
                <w:lang w:eastAsia="en-IN"/>
              </w:rPr>
            </w:pPr>
            <w:r w:rsidRPr="00997FF5">
              <w:rPr>
                <w:rFonts w:ascii="Arial Narrow" w:hAnsi="Arial Narrow" w:cs="Arial"/>
                <w:b/>
                <w:bCs/>
                <w:sz w:val="24"/>
                <w:szCs w:val="24"/>
                <w:lang w:eastAsia="en-IN"/>
              </w:rPr>
              <w:t>Name</w:t>
            </w:r>
          </w:p>
        </w:tc>
        <w:tc>
          <w:tcPr>
            <w:tcW w:w="3600" w:type="dxa"/>
            <w:tcBorders>
              <w:top w:val="single" w:sz="4" w:space="0" w:color="auto"/>
              <w:bottom w:val="single" w:sz="4" w:space="0" w:color="auto"/>
            </w:tcBorders>
          </w:tcPr>
          <w:p w:rsidR="008455CA" w:rsidRPr="00997FF5" w:rsidRDefault="008455CA" w:rsidP="00997FF5">
            <w:pPr>
              <w:pStyle w:val="NoSpacing"/>
              <w:spacing w:line="24" w:lineRule="atLeast"/>
              <w:jc w:val="both"/>
              <w:rPr>
                <w:rFonts w:ascii="Arial Narrow" w:hAnsi="Arial Narrow" w:cs="Arial"/>
                <w:b/>
                <w:bCs/>
                <w:sz w:val="24"/>
                <w:szCs w:val="24"/>
                <w:lang w:eastAsia="en-IN"/>
              </w:rPr>
            </w:pPr>
            <w:r w:rsidRPr="00997FF5">
              <w:rPr>
                <w:rFonts w:ascii="Arial Narrow" w:hAnsi="Arial Narrow" w:cs="Arial"/>
                <w:b/>
                <w:bCs/>
                <w:sz w:val="24"/>
                <w:szCs w:val="24"/>
                <w:lang w:eastAsia="en-IN"/>
              </w:rPr>
              <w:t>Topic</w:t>
            </w:r>
          </w:p>
        </w:tc>
        <w:tc>
          <w:tcPr>
            <w:tcW w:w="1188" w:type="dxa"/>
            <w:tcBorders>
              <w:top w:val="single" w:sz="4" w:space="0" w:color="auto"/>
              <w:bottom w:val="single" w:sz="4" w:space="0" w:color="auto"/>
            </w:tcBorders>
          </w:tcPr>
          <w:p w:rsidR="008455CA" w:rsidRPr="00997FF5" w:rsidRDefault="008455CA" w:rsidP="00997FF5">
            <w:pPr>
              <w:pStyle w:val="NoSpacing"/>
              <w:spacing w:line="24" w:lineRule="atLeast"/>
              <w:jc w:val="both"/>
              <w:rPr>
                <w:rFonts w:ascii="Arial Narrow" w:hAnsi="Arial Narrow" w:cs="Arial"/>
                <w:b/>
                <w:bCs/>
                <w:sz w:val="24"/>
                <w:szCs w:val="24"/>
                <w:lang w:eastAsia="en-IN"/>
              </w:rPr>
            </w:pPr>
            <w:r w:rsidRPr="00997FF5">
              <w:rPr>
                <w:rFonts w:ascii="Arial Narrow" w:hAnsi="Arial Narrow" w:cs="Arial"/>
                <w:b/>
                <w:bCs/>
                <w:sz w:val="24"/>
                <w:szCs w:val="24"/>
                <w:lang w:eastAsia="en-IN"/>
              </w:rPr>
              <w:t>Date</w:t>
            </w:r>
          </w:p>
        </w:tc>
      </w:tr>
      <w:tr w:rsidR="008455CA" w:rsidRPr="00997FF5" w:rsidTr="00A10038">
        <w:tc>
          <w:tcPr>
            <w:tcW w:w="738" w:type="dxa"/>
            <w:tcBorders>
              <w:top w:val="single" w:sz="4" w:space="0" w:color="auto"/>
            </w:tcBorders>
          </w:tcPr>
          <w:p w:rsidR="008455CA" w:rsidRPr="00997FF5" w:rsidRDefault="008455CA" w:rsidP="00997FF5">
            <w:pPr>
              <w:pStyle w:val="NoSpacing"/>
              <w:numPr>
                <w:ilvl w:val="0"/>
                <w:numId w:val="6"/>
              </w:numPr>
              <w:spacing w:line="24" w:lineRule="atLeast"/>
              <w:jc w:val="both"/>
              <w:rPr>
                <w:rFonts w:ascii="Arial Narrow" w:hAnsi="Arial Narrow" w:cs="Arial"/>
                <w:b/>
                <w:bCs/>
                <w:sz w:val="24"/>
                <w:szCs w:val="24"/>
                <w:lang w:eastAsia="en-IN"/>
              </w:rPr>
            </w:pPr>
          </w:p>
        </w:tc>
        <w:tc>
          <w:tcPr>
            <w:tcW w:w="4050" w:type="dxa"/>
            <w:tcBorders>
              <w:top w:val="single" w:sz="4" w:space="0" w:color="auto"/>
            </w:tcBorders>
          </w:tcPr>
          <w:p w:rsidR="008455CA" w:rsidRPr="00997FF5" w:rsidRDefault="008455CA" w:rsidP="00997FF5">
            <w:pPr>
              <w:pStyle w:val="NoSpacing"/>
              <w:spacing w:line="24" w:lineRule="atLeast"/>
              <w:jc w:val="both"/>
              <w:rPr>
                <w:rFonts w:ascii="Arial Narrow" w:hAnsi="Arial Narrow" w:cs="Arial"/>
                <w:sz w:val="24"/>
                <w:szCs w:val="24"/>
                <w:lang w:eastAsia="en-IN"/>
              </w:rPr>
            </w:pPr>
            <w:r w:rsidRPr="00997FF5">
              <w:rPr>
                <w:rFonts w:ascii="Arial Narrow" w:hAnsi="Arial Narrow" w:cs="Arial"/>
                <w:sz w:val="24"/>
                <w:szCs w:val="24"/>
                <w:lang w:eastAsia="en-IN"/>
              </w:rPr>
              <w:t>Dr. Sivaratnamma L Vaya, Director, Institute of Behavior Sciences and Directorate of Forensic Sciences, Gandhi Nagar, Gujarat.</w:t>
            </w:r>
          </w:p>
          <w:p w:rsidR="008455CA" w:rsidRPr="00997FF5" w:rsidRDefault="008455CA" w:rsidP="00997FF5">
            <w:pPr>
              <w:pStyle w:val="NoSpacing"/>
              <w:spacing w:line="24" w:lineRule="atLeast"/>
              <w:jc w:val="both"/>
              <w:rPr>
                <w:rFonts w:ascii="Arial Narrow" w:hAnsi="Arial Narrow" w:cs="Arial"/>
                <w:sz w:val="24"/>
                <w:szCs w:val="24"/>
                <w:lang w:eastAsia="en-IN"/>
              </w:rPr>
            </w:pPr>
          </w:p>
        </w:tc>
        <w:tc>
          <w:tcPr>
            <w:tcW w:w="3600" w:type="dxa"/>
            <w:tcBorders>
              <w:top w:val="single" w:sz="4" w:space="0" w:color="auto"/>
            </w:tcBorders>
          </w:tcPr>
          <w:p w:rsidR="008455CA" w:rsidRPr="00997FF5" w:rsidRDefault="008455CA" w:rsidP="00997FF5">
            <w:pPr>
              <w:spacing w:after="0" w:line="24" w:lineRule="atLeast"/>
              <w:jc w:val="both"/>
              <w:rPr>
                <w:rFonts w:ascii="Arial Narrow" w:hAnsi="Arial Narrow" w:cs="Arial"/>
                <w:sz w:val="24"/>
                <w:szCs w:val="24"/>
              </w:rPr>
            </w:pPr>
            <w:r w:rsidRPr="00997FF5">
              <w:rPr>
                <w:rFonts w:ascii="Arial Narrow" w:hAnsi="Arial Narrow" w:cs="Arial"/>
                <w:sz w:val="24"/>
                <w:szCs w:val="24"/>
              </w:rPr>
              <w:t>Professional identity of clinical psychologist in India - where are we: An introspection.</w:t>
            </w:r>
          </w:p>
        </w:tc>
        <w:tc>
          <w:tcPr>
            <w:tcW w:w="1188" w:type="dxa"/>
            <w:tcBorders>
              <w:top w:val="single" w:sz="4" w:space="0" w:color="auto"/>
            </w:tcBorders>
          </w:tcPr>
          <w:p w:rsidR="008455CA" w:rsidRPr="00997FF5" w:rsidRDefault="008455CA" w:rsidP="00997FF5">
            <w:pPr>
              <w:spacing w:after="0" w:line="24" w:lineRule="atLeast"/>
              <w:jc w:val="both"/>
              <w:rPr>
                <w:rFonts w:ascii="Arial Narrow" w:hAnsi="Arial Narrow" w:cs="Arial"/>
                <w:sz w:val="24"/>
                <w:szCs w:val="24"/>
              </w:rPr>
            </w:pPr>
            <w:r w:rsidRPr="00997FF5">
              <w:rPr>
                <w:rFonts w:ascii="Arial Narrow" w:hAnsi="Arial Narrow" w:cs="Arial"/>
                <w:sz w:val="24"/>
                <w:szCs w:val="24"/>
              </w:rPr>
              <w:t>19-05-10</w:t>
            </w:r>
          </w:p>
          <w:p w:rsidR="008455CA" w:rsidRPr="00997FF5" w:rsidRDefault="008455CA" w:rsidP="00997FF5">
            <w:pPr>
              <w:pStyle w:val="ListParagraph"/>
              <w:spacing w:line="24" w:lineRule="atLeast"/>
              <w:ind w:left="0"/>
              <w:jc w:val="both"/>
              <w:rPr>
                <w:rFonts w:ascii="Arial Narrow" w:hAnsi="Arial Narrow" w:cs="Arial"/>
                <w:lang w:eastAsia="en-IN"/>
              </w:rPr>
            </w:pPr>
          </w:p>
        </w:tc>
      </w:tr>
      <w:tr w:rsidR="008455CA" w:rsidRPr="00997FF5" w:rsidTr="00A10038">
        <w:tc>
          <w:tcPr>
            <w:tcW w:w="738" w:type="dxa"/>
          </w:tcPr>
          <w:p w:rsidR="008455CA" w:rsidRPr="00997FF5" w:rsidRDefault="008455CA" w:rsidP="00997FF5">
            <w:pPr>
              <w:pStyle w:val="NoSpacing"/>
              <w:numPr>
                <w:ilvl w:val="0"/>
                <w:numId w:val="6"/>
              </w:numPr>
              <w:spacing w:line="24" w:lineRule="atLeast"/>
              <w:jc w:val="both"/>
              <w:rPr>
                <w:rFonts w:ascii="Arial Narrow" w:hAnsi="Arial Narrow" w:cs="Arial"/>
                <w:b/>
                <w:bCs/>
                <w:sz w:val="24"/>
                <w:szCs w:val="24"/>
                <w:lang w:eastAsia="en-IN"/>
              </w:rPr>
            </w:pPr>
          </w:p>
        </w:tc>
        <w:tc>
          <w:tcPr>
            <w:tcW w:w="4050" w:type="dxa"/>
          </w:tcPr>
          <w:p w:rsidR="008455CA" w:rsidRPr="00997FF5" w:rsidRDefault="008455CA" w:rsidP="00997FF5">
            <w:pPr>
              <w:pStyle w:val="NoSpacing"/>
              <w:spacing w:line="24" w:lineRule="atLeast"/>
              <w:jc w:val="both"/>
              <w:rPr>
                <w:rFonts w:ascii="Arial Narrow" w:hAnsi="Arial Narrow" w:cs="Arial"/>
                <w:bCs/>
                <w:sz w:val="24"/>
                <w:szCs w:val="24"/>
                <w:lang w:eastAsia="en-IN"/>
              </w:rPr>
            </w:pPr>
            <w:r w:rsidRPr="00997FF5">
              <w:rPr>
                <w:rFonts w:ascii="Arial Narrow" w:hAnsi="Arial Narrow" w:cs="Arial"/>
                <w:bCs/>
                <w:sz w:val="24"/>
                <w:szCs w:val="24"/>
                <w:lang w:eastAsia="en-IN"/>
              </w:rPr>
              <w:t>Ms. Rajashree  Sreerangarajan, Speech Language Pathologist , Palo Alto, California, USA.</w:t>
            </w:r>
          </w:p>
          <w:p w:rsidR="008455CA" w:rsidRPr="00997FF5" w:rsidRDefault="008455CA" w:rsidP="00997FF5">
            <w:pPr>
              <w:pStyle w:val="NoSpacing"/>
              <w:spacing w:line="24" w:lineRule="atLeast"/>
              <w:jc w:val="both"/>
              <w:rPr>
                <w:rFonts w:ascii="Arial Narrow" w:hAnsi="Arial Narrow" w:cs="Arial"/>
                <w:sz w:val="24"/>
                <w:szCs w:val="24"/>
                <w:lang w:eastAsia="en-IN"/>
              </w:rPr>
            </w:pPr>
          </w:p>
        </w:tc>
        <w:tc>
          <w:tcPr>
            <w:tcW w:w="3600" w:type="dxa"/>
          </w:tcPr>
          <w:p w:rsidR="008455CA" w:rsidRPr="00997FF5" w:rsidRDefault="008455CA" w:rsidP="00997FF5">
            <w:pPr>
              <w:spacing w:after="0" w:line="24" w:lineRule="atLeast"/>
              <w:jc w:val="both"/>
              <w:rPr>
                <w:rFonts w:ascii="Arial Narrow" w:hAnsi="Arial Narrow" w:cs="Arial"/>
                <w:bCs/>
                <w:sz w:val="24"/>
                <w:szCs w:val="24"/>
              </w:rPr>
            </w:pPr>
            <w:r w:rsidRPr="00997FF5">
              <w:rPr>
                <w:rFonts w:ascii="Arial Narrow" w:hAnsi="Arial Narrow" w:cs="Arial"/>
                <w:bCs/>
                <w:sz w:val="24"/>
                <w:szCs w:val="24"/>
              </w:rPr>
              <w:t>Pragmatic intervention : Application in autism spectrum disorders.</w:t>
            </w:r>
          </w:p>
          <w:p w:rsidR="008455CA" w:rsidRPr="00997FF5" w:rsidRDefault="008455CA" w:rsidP="00997FF5">
            <w:pPr>
              <w:spacing w:after="0" w:line="24" w:lineRule="atLeast"/>
              <w:jc w:val="both"/>
              <w:rPr>
                <w:rFonts w:ascii="Arial Narrow" w:hAnsi="Arial Narrow" w:cs="Arial"/>
                <w:sz w:val="24"/>
                <w:szCs w:val="24"/>
              </w:rPr>
            </w:pPr>
          </w:p>
        </w:tc>
        <w:tc>
          <w:tcPr>
            <w:tcW w:w="1188" w:type="dxa"/>
          </w:tcPr>
          <w:p w:rsidR="008455CA" w:rsidRPr="00997FF5" w:rsidRDefault="008455CA" w:rsidP="00997FF5">
            <w:pPr>
              <w:spacing w:after="0" w:line="24" w:lineRule="atLeast"/>
              <w:jc w:val="both"/>
              <w:rPr>
                <w:rFonts w:ascii="Arial Narrow" w:hAnsi="Arial Narrow" w:cs="Arial"/>
                <w:sz w:val="24"/>
                <w:szCs w:val="24"/>
              </w:rPr>
            </w:pPr>
            <w:r w:rsidRPr="00997FF5">
              <w:rPr>
                <w:rFonts w:ascii="Arial Narrow" w:hAnsi="Arial Narrow" w:cs="Arial"/>
                <w:sz w:val="24"/>
                <w:szCs w:val="24"/>
              </w:rPr>
              <w:t>12-08-10</w:t>
            </w:r>
          </w:p>
        </w:tc>
      </w:tr>
      <w:tr w:rsidR="008455CA" w:rsidRPr="00997FF5" w:rsidTr="00A10038">
        <w:tc>
          <w:tcPr>
            <w:tcW w:w="738" w:type="dxa"/>
          </w:tcPr>
          <w:p w:rsidR="008455CA" w:rsidRPr="00997FF5" w:rsidRDefault="008455CA" w:rsidP="00997FF5">
            <w:pPr>
              <w:pStyle w:val="NoSpacing"/>
              <w:numPr>
                <w:ilvl w:val="0"/>
                <w:numId w:val="6"/>
              </w:numPr>
              <w:spacing w:line="24" w:lineRule="atLeast"/>
              <w:jc w:val="both"/>
              <w:rPr>
                <w:rFonts w:ascii="Arial Narrow" w:hAnsi="Arial Narrow" w:cs="Arial"/>
                <w:b/>
                <w:bCs/>
                <w:sz w:val="24"/>
                <w:szCs w:val="24"/>
                <w:lang w:eastAsia="en-IN"/>
              </w:rPr>
            </w:pPr>
          </w:p>
        </w:tc>
        <w:tc>
          <w:tcPr>
            <w:tcW w:w="4050" w:type="dxa"/>
          </w:tcPr>
          <w:p w:rsidR="008455CA" w:rsidRPr="00997FF5" w:rsidRDefault="008455CA" w:rsidP="00997FF5">
            <w:pPr>
              <w:pStyle w:val="NoSpacing"/>
              <w:spacing w:line="24" w:lineRule="atLeast"/>
              <w:jc w:val="both"/>
              <w:rPr>
                <w:rFonts w:ascii="Arial Narrow" w:hAnsi="Arial Narrow" w:cs="Arial"/>
                <w:bCs/>
                <w:sz w:val="24"/>
                <w:szCs w:val="24"/>
                <w:lang w:eastAsia="en-IN"/>
              </w:rPr>
            </w:pPr>
            <w:r w:rsidRPr="00997FF5">
              <w:rPr>
                <w:rFonts w:ascii="Arial Narrow" w:hAnsi="Arial Narrow" w:cs="Arial"/>
                <w:bCs/>
                <w:sz w:val="24"/>
                <w:szCs w:val="24"/>
                <w:lang w:eastAsia="en-IN"/>
              </w:rPr>
              <w:t>Ms. Jyothi Murthy, Speech-Language Pathologist and Coordinator of Speech  Language Services, TIEE,USA.</w:t>
            </w:r>
          </w:p>
          <w:p w:rsidR="008455CA" w:rsidRPr="00997FF5" w:rsidRDefault="008455CA" w:rsidP="00997FF5">
            <w:pPr>
              <w:pStyle w:val="NoSpacing"/>
              <w:spacing w:line="24" w:lineRule="atLeast"/>
              <w:jc w:val="both"/>
              <w:rPr>
                <w:rFonts w:ascii="Arial Narrow" w:hAnsi="Arial Narrow" w:cs="Arial"/>
                <w:sz w:val="24"/>
                <w:szCs w:val="24"/>
                <w:lang w:eastAsia="en-IN"/>
              </w:rPr>
            </w:pPr>
          </w:p>
        </w:tc>
        <w:tc>
          <w:tcPr>
            <w:tcW w:w="3600" w:type="dxa"/>
          </w:tcPr>
          <w:p w:rsidR="008455CA" w:rsidRPr="00997FF5" w:rsidRDefault="008455CA" w:rsidP="00997FF5">
            <w:pPr>
              <w:pStyle w:val="NoSpacing"/>
              <w:spacing w:line="24" w:lineRule="atLeast"/>
              <w:jc w:val="both"/>
              <w:rPr>
                <w:rFonts w:ascii="Arial Narrow" w:hAnsi="Arial Narrow" w:cs="Arial"/>
                <w:bCs/>
                <w:sz w:val="24"/>
                <w:szCs w:val="24"/>
                <w:lang w:eastAsia="en-IN"/>
              </w:rPr>
            </w:pPr>
            <w:r w:rsidRPr="00997FF5">
              <w:rPr>
                <w:rFonts w:ascii="Arial Narrow" w:hAnsi="Arial Narrow" w:cs="Arial"/>
                <w:bCs/>
                <w:sz w:val="24"/>
                <w:szCs w:val="24"/>
                <w:lang w:eastAsia="en-IN"/>
              </w:rPr>
              <w:lastRenderedPageBreak/>
              <w:t>Preparing young children with autism spectrum disorders to learn language.</w:t>
            </w:r>
          </w:p>
          <w:p w:rsidR="008455CA" w:rsidRPr="00997FF5" w:rsidRDefault="008455CA" w:rsidP="00997FF5">
            <w:pPr>
              <w:spacing w:after="0" w:line="24" w:lineRule="atLeast"/>
              <w:jc w:val="both"/>
              <w:rPr>
                <w:rFonts w:ascii="Arial Narrow" w:hAnsi="Arial Narrow" w:cs="Arial"/>
                <w:bCs/>
                <w:sz w:val="24"/>
                <w:szCs w:val="24"/>
              </w:rPr>
            </w:pPr>
          </w:p>
        </w:tc>
        <w:tc>
          <w:tcPr>
            <w:tcW w:w="1188" w:type="dxa"/>
          </w:tcPr>
          <w:p w:rsidR="008455CA" w:rsidRPr="00997FF5" w:rsidRDefault="008455CA" w:rsidP="00997FF5">
            <w:pPr>
              <w:pStyle w:val="NoSpacing"/>
              <w:spacing w:line="24" w:lineRule="atLeast"/>
              <w:jc w:val="both"/>
              <w:rPr>
                <w:rFonts w:ascii="Arial Narrow" w:hAnsi="Arial Narrow" w:cs="Arial"/>
                <w:sz w:val="24"/>
                <w:szCs w:val="24"/>
                <w:lang w:eastAsia="en-IN"/>
              </w:rPr>
            </w:pPr>
            <w:r w:rsidRPr="00997FF5">
              <w:rPr>
                <w:rFonts w:ascii="Arial Narrow" w:hAnsi="Arial Narrow" w:cs="Arial"/>
                <w:sz w:val="24"/>
                <w:szCs w:val="24"/>
                <w:lang w:eastAsia="en-IN"/>
              </w:rPr>
              <w:t>12-08-10</w:t>
            </w:r>
          </w:p>
          <w:p w:rsidR="008455CA" w:rsidRPr="00997FF5" w:rsidRDefault="008455CA" w:rsidP="00997FF5">
            <w:pPr>
              <w:spacing w:after="0" w:line="24" w:lineRule="atLeast"/>
              <w:jc w:val="both"/>
              <w:rPr>
                <w:rFonts w:ascii="Arial Narrow" w:hAnsi="Arial Narrow" w:cs="Arial"/>
                <w:sz w:val="24"/>
                <w:szCs w:val="24"/>
              </w:rPr>
            </w:pPr>
          </w:p>
        </w:tc>
      </w:tr>
      <w:tr w:rsidR="008455CA" w:rsidRPr="00997FF5" w:rsidTr="00A10038">
        <w:tc>
          <w:tcPr>
            <w:tcW w:w="738" w:type="dxa"/>
          </w:tcPr>
          <w:p w:rsidR="008455CA" w:rsidRPr="00997FF5" w:rsidRDefault="008455CA" w:rsidP="00997FF5">
            <w:pPr>
              <w:pStyle w:val="NoSpacing"/>
              <w:numPr>
                <w:ilvl w:val="0"/>
                <w:numId w:val="6"/>
              </w:numPr>
              <w:spacing w:line="24" w:lineRule="atLeast"/>
              <w:jc w:val="both"/>
              <w:rPr>
                <w:rFonts w:ascii="Arial Narrow" w:hAnsi="Arial Narrow" w:cs="Arial"/>
                <w:b/>
                <w:bCs/>
                <w:sz w:val="24"/>
                <w:szCs w:val="24"/>
                <w:lang w:eastAsia="en-IN"/>
              </w:rPr>
            </w:pPr>
          </w:p>
        </w:tc>
        <w:tc>
          <w:tcPr>
            <w:tcW w:w="4050" w:type="dxa"/>
          </w:tcPr>
          <w:p w:rsidR="008455CA" w:rsidRPr="00997FF5" w:rsidRDefault="008455CA" w:rsidP="00997FF5">
            <w:pPr>
              <w:pStyle w:val="NoSpacing"/>
              <w:spacing w:line="24" w:lineRule="atLeast"/>
              <w:jc w:val="both"/>
              <w:rPr>
                <w:rFonts w:ascii="Arial Narrow" w:hAnsi="Arial Narrow" w:cs="Arial"/>
                <w:sz w:val="24"/>
                <w:szCs w:val="24"/>
                <w:lang w:eastAsia="en-IN"/>
              </w:rPr>
            </w:pPr>
            <w:r w:rsidRPr="00997FF5">
              <w:rPr>
                <w:rFonts w:ascii="Arial Narrow" w:hAnsi="Arial Narrow" w:cs="Arial"/>
                <w:sz w:val="24"/>
                <w:szCs w:val="24"/>
                <w:lang w:eastAsia="en-IN"/>
              </w:rPr>
              <w:t>Dr. D.S. Guru, Associate Professor, Dept. of Computer Science, University of Mysore, Mysore.</w:t>
            </w:r>
          </w:p>
          <w:p w:rsidR="008455CA" w:rsidRPr="00997FF5" w:rsidRDefault="008455CA" w:rsidP="00997FF5">
            <w:pPr>
              <w:pStyle w:val="NoSpacing"/>
              <w:spacing w:line="24" w:lineRule="atLeast"/>
              <w:jc w:val="both"/>
              <w:rPr>
                <w:rFonts w:ascii="Arial Narrow" w:hAnsi="Arial Narrow" w:cs="Arial"/>
                <w:sz w:val="24"/>
                <w:szCs w:val="24"/>
                <w:lang w:eastAsia="en-IN"/>
              </w:rPr>
            </w:pPr>
          </w:p>
        </w:tc>
        <w:tc>
          <w:tcPr>
            <w:tcW w:w="3600" w:type="dxa"/>
          </w:tcPr>
          <w:p w:rsidR="008455CA" w:rsidRPr="00997FF5" w:rsidRDefault="008455CA" w:rsidP="00997FF5">
            <w:pPr>
              <w:pStyle w:val="NoSpacing"/>
              <w:spacing w:line="24" w:lineRule="atLeast"/>
              <w:jc w:val="both"/>
              <w:rPr>
                <w:rFonts w:ascii="Arial Narrow" w:hAnsi="Arial Narrow" w:cs="Arial"/>
                <w:sz w:val="24"/>
                <w:szCs w:val="24"/>
                <w:lang w:eastAsia="en-IN"/>
              </w:rPr>
            </w:pPr>
            <w:r w:rsidRPr="00997FF5">
              <w:rPr>
                <w:rFonts w:ascii="Arial Narrow" w:hAnsi="Arial Narrow" w:cs="Arial"/>
                <w:sz w:val="24"/>
                <w:szCs w:val="24"/>
                <w:lang w:eastAsia="en-IN"/>
              </w:rPr>
              <w:t>Choice based credit scheme</w:t>
            </w:r>
            <w:r w:rsidRPr="00997FF5">
              <w:rPr>
                <w:rFonts w:ascii="Arial Narrow" w:hAnsi="Arial Narrow" w:cs="Arial"/>
                <w:b/>
                <w:sz w:val="24"/>
                <w:szCs w:val="24"/>
                <w:lang w:eastAsia="en-IN"/>
              </w:rPr>
              <w:t>(</w:t>
            </w:r>
            <w:r w:rsidRPr="00997FF5">
              <w:rPr>
                <w:rFonts w:ascii="Arial Narrow" w:hAnsi="Arial Narrow" w:cs="Arial"/>
                <w:sz w:val="24"/>
                <w:szCs w:val="24"/>
                <w:lang w:eastAsia="en-IN"/>
              </w:rPr>
              <w:t>CBCS)</w:t>
            </w:r>
          </w:p>
        </w:tc>
        <w:tc>
          <w:tcPr>
            <w:tcW w:w="1188" w:type="dxa"/>
          </w:tcPr>
          <w:p w:rsidR="008455CA" w:rsidRPr="00997FF5" w:rsidRDefault="008455CA" w:rsidP="00997FF5">
            <w:pPr>
              <w:pStyle w:val="NoSpacing"/>
              <w:spacing w:line="24" w:lineRule="atLeast"/>
              <w:jc w:val="both"/>
              <w:rPr>
                <w:rFonts w:ascii="Arial Narrow" w:hAnsi="Arial Narrow" w:cs="Arial"/>
                <w:sz w:val="24"/>
                <w:szCs w:val="24"/>
                <w:lang w:eastAsia="en-IN"/>
              </w:rPr>
            </w:pPr>
            <w:r w:rsidRPr="00997FF5">
              <w:rPr>
                <w:rFonts w:ascii="Arial Narrow" w:hAnsi="Arial Narrow" w:cs="Arial"/>
                <w:sz w:val="24"/>
                <w:szCs w:val="24"/>
                <w:lang w:eastAsia="en-IN"/>
              </w:rPr>
              <w:t>20-10-10</w:t>
            </w:r>
          </w:p>
        </w:tc>
      </w:tr>
      <w:tr w:rsidR="008455CA" w:rsidRPr="00997FF5" w:rsidTr="00A10038">
        <w:tc>
          <w:tcPr>
            <w:tcW w:w="738" w:type="dxa"/>
          </w:tcPr>
          <w:p w:rsidR="008455CA" w:rsidRPr="00997FF5" w:rsidRDefault="008455CA" w:rsidP="00997FF5">
            <w:pPr>
              <w:pStyle w:val="NoSpacing"/>
              <w:numPr>
                <w:ilvl w:val="0"/>
                <w:numId w:val="6"/>
              </w:numPr>
              <w:spacing w:line="24" w:lineRule="atLeast"/>
              <w:jc w:val="both"/>
              <w:rPr>
                <w:rFonts w:ascii="Arial Narrow" w:hAnsi="Arial Narrow" w:cs="Arial"/>
                <w:b/>
                <w:bCs/>
                <w:sz w:val="24"/>
                <w:szCs w:val="24"/>
                <w:lang w:eastAsia="en-IN"/>
              </w:rPr>
            </w:pPr>
          </w:p>
        </w:tc>
        <w:tc>
          <w:tcPr>
            <w:tcW w:w="4050" w:type="dxa"/>
          </w:tcPr>
          <w:p w:rsidR="008455CA" w:rsidRPr="00997FF5" w:rsidRDefault="008455CA" w:rsidP="00997FF5">
            <w:pPr>
              <w:pStyle w:val="NoSpacing"/>
              <w:spacing w:line="24" w:lineRule="atLeast"/>
              <w:jc w:val="both"/>
              <w:rPr>
                <w:rFonts w:ascii="Arial Narrow" w:hAnsi="Arial Narrow" w:cs="Arial"/>
                <w:sz w:val="24"/>
                <w:szCs w:val="24"/>
                <w:lang w:eastAsia="en-IN"/>
              </w:rPr>
            </w:pPr>
            <w:r w:rsidRPr="00997FF5">
              <w:rPr>
                <w:rFonts w:ascii="Arial Narrow" w:hAnsi="Arial Narrow" w:cs="Arial"/>
                <w:sz w:val="24"/>
                <w:szCs w:val="24"/>
                <w:lang w:eastAsia="en-IN"/>
              </w:rPr>
              <w:t>Dr. Giri Hegde,</w:t>
            </w:r>
            <w:r w:rsidRPr="00997FF5">
              <w:rPr>
                <w:rFonts w:ascii="Arial Narrow" w:hAnsi="Arial Narrow" w:cs="Arial"/>
                <w:b/>
                <w:sz w:val="24"/>
                <w:szCs w:val="24"/>
                <w:lang w:eastAsia="en-IN"/>
              </w:rPr>
              <w:t xml:space="preserve"> </w:t>
            </w:r>
            <w:r w:rsidRPr="00997FF5">
              <w:rPr>
                <w:rFonts w:ascii="Arial Narrow" w:hAnsi="Arial Narrow" w:cs="Arial"/>
                <w:sz w:val="24"/>
                <w:szCs w:val="24"/>
                <w:lang w:eastAsia="en-IN"/>
              </w:rPr>
              <w:t>Professor Emeritus of Speech Language Pathology, California State University, Fresno, USA.</w:t>
            </w:r>
          </w:p>
          <w:p w:rsidR="008455CA" w:rsidRPr="00997FF5" w:rsidRDefault="008455CA" w:rsidP="00997FF5">
            <w:pPr>
              <w:pStyle w:val="NoSpacing"/>
              <w:spacing w:line="24" w:lineRule="atLeast"/>
              <w:jc w:val="both"/>
              <w:rPr>
                <w:rFonts w:ascii="Arial Narrow" w:hAnsi="Arial Narrow" w:cs="Arial"/>
                <w:bCs/>
                <w:sz w:val="24"/>
                <w:szCs w:val="24"/>
                <w:lang w:eastAsia="en-IN"/>
              </w:rPr>
            </w:pPr>
          </w:p>
        </w:tc>
        <w:tc>
          <w:tcPr>
            <w:tcW w:w="3600" w:type="dxa"/>
          </w:tcPr>
          <w:p w:rsidR="008455CA" w:rsidRPr="00997FF5" w:rsidRDefault="008455CA" w:rsidP="00997FF5">
            <w:pPr>
              <w:pStyle w:val="NoSpacing"/>
              <w:spacing w:line="24" w:lineRule="atLeast"/>
              <w:jc w:val="both"/>
              <w:rPr>
                <w:rFonts w:ascii="Arial Narrow" w:hAnsi="Arial Narrow" w:cs="Arial"/>
                <w:bCs/>
                <w:sz w:val="24"/>
                <w:szCs w:val="24"/>
                <w:lang w:eastAsia="en-IN"/>
              </w:rPr>
            </w:pPr>
            <w:r w:rsidRPr="00997FF5">
              <w:rPr>
                <w:rFonts w:ascii="Arial Narrow" w:hAnsi="Arial Narrow" w:cs="Arial"/>
                <w:bCs/>
                <w:sz w:val="24"/>
                <w:szCs w:val="24"/>
                <w:lang w:eastAsia="en-IN"/>
              </w:rPr>
              <w:t>Clinical research methods in communication disorders and on professional writing.</w:t>
            </w:r>
          </w:p>
        </w:tc>
        <w:tc>
          <w:tcPr>
            <w:tcW w:w="1188" w:type="dxa"/>
          </w:tcPr>
          <w:p w:rsidR="008455CA" w:rsidRPr="00997FF5" w:rsidRDefault="008455CA" w:rsidP="00997FF5">
            <w:pPr>
              <w:pStyle w:val="NoSpacing"/>
              <w:spacing w:line="24" w:lineRule="atLeast"/>
              <w:jc w:val="both"/>
              <w:rPr>
                <w:rFonts w:ascii="Arial Narrow" w:hAnsi="Arial Narrow" w:cs="Arial"/>
                <w:sz w:val="24"/>
                <w:szCs w:val="24"/>
                <w:lang w:eastAsia="en-IN"/>
              </w:rPr>
            </w:pPr>
            <w:r w:rsidRPr="00997FF5">
              <w:rPr>
                <w:rFonts w:ascii="Arial Narrow" w:hAnsi="Arial Narrow" w:cs="Arial"/>
                <w:bCs/>
                <w:sz w:val="24"/>
                <w:szCs w:val="24"/>
                <w:lang w:eastAsia="en-IN"/>
              </w:rPr>
              <w:t>11-12-10</w:t>
            </w:r>
          </w:p>
          <w:p w:rsidR="008455CA" w:rsidRPr="00997FF5" w:rsidRDefault="008455CA" w:rsidP="00997FF5">
            <w:pPr>
              <w:pStyle w:val="NoSpacing"/>
              <w:spacing w:line="24" w:lineRule="atLeast"/>
              <w:jc w:val="both"/>
              <w:rPr>
                <w:rFonts w:ascii="Arial Narrow" w:hAnsi="Arial Narrow" w:cs="Arial"/>
                <w:sz w:val="24"/>
                <w:szCs w:val="24"/>
                <w:lang w:eastAsia="en-IN"/>
              </w:rPr>
            </w:pPr>
          </w:p>
        </w:tc>
      </w:tr>
      <w:tr w:rsidR="008455CA" w:rsidRPr="00997FF5" w:rsidTr="00A10038">
        <w:tc>
          <w:tcPr>
            <w:tcW w:w="738" w:type="dxa"/>
          </w:tcPr>
          <w:p w:rsidR="008455CA" w:rsidRPr="00997FF5" w:rsidRDefault="008455CA" w:rsidP="00997FF5">
            <w:pPr>
              <w:pStyle w:val="NoSpacing"/>
              <w:numPr>
                <w:ilvl w:val="0"/>
                <w:numId w:val="6"/>
              </w:numPr>
              <w:spacing w:line="24" w:lineRule="atLeast"/>
              <w:jc w:val="both"/>
              <w:rPr>
                <w:rFonts w:ascii="Arial Narrow" w:hAnsi="Arial Narrow" w:cs="Arial"/>
                <w:b/>
                <w:bCs/>
                <w:sz w:val="24"/>
                <w:szCs w:val="24"/>
                <w:lang w:eastAsia="en-IN"/>
              </w:rPr>
            </w:pPr>
          </w:p>
        </w:tc>
        <w:tc>
          <w:tcPr>
            <w:tcW w:w="4050" w:type="dxa"/>
          </w:tcPr>
          <w:p w:rsidR="008455CA" w:rsidRPr="00997FF5" w:rsidRDefault="008455CA" w:rsidP="00997FF5">
            <w:pPr>
              <w:pStyle w:val="NoSpacing"/>
              <w:spacing w:line="24" w:lineRule="atLeast"/>
              <w:jc w:val="both"/>
              <w:rPr>
                <w:rFonts w:ascii="Arial Narrow" w:hAnsi="Arial Narrow" w:cs="Arial"/>
                <w:sz w:val="24"/>
                <w:szCs w:val="24"/>
                <w:lang w:eastAsia="en-IN"/>
              </w:rPr>
            </w:pPr>
            <w:r w:rsidRPr="00997FF5">
              <w:rPr>
                <w:rFonts w:ascii="Arial Narrow" w:hAnsi="Arial Narrow" w:cs="Arial"/>
                <w:sz w:val="24"/>
                <w:szCs w:val="24"/>
                <w:lang w:eastAsia="en-IN"/>
              </w:rPr>
              <w:t>Dr. M D. Ravi, Professor of Paediatrics &amp;</w:t>
            </w:r>
          </w:p>
          <w:p w:rsidR="008455CA" w:rsidRPr="00997FF5" w:rsidRDefault="008455CA" w:rsidP="00997FF5">
            <w:pPr>
              <w:pStyle w:val="NoSpacing"/>
              <w:spacing w:line="24" w:lineRule="atLeast"/>
              <w:jc w:val="both"/>
              <w:rPr>
                <w:rFonts w:ascii="Arial Narrow" w:hAnsi="Arial Narrow" w:cs="Arial"/>
                <w:sz w:val="24"/>
                <w:szCs w:val="24"/>
                <w:lang w:eastAsia="en-IN"/>
              </w:rPr>
            </w:pPr>
            <w:r w:rsidRPr="00997FF5">
              <w:rPr>
                <w:rFonts w:ascii="Arial Narrow" w:hAnsi="Arial Narrow" w:cs="Arial"/>
                <w:sz w:val="24"/>
                <w:szCs w:val="24"/>
                <w:lang w:eastAsia="en-IN"/>
              </w:rPr>
              <w:t>Vice- Principal (Clinical), JSS Medical College,Mysore.</w:t>
            </w:r>
          </w:p>
          <w:p w:rsidR="008455CA" w:rsidRPr="00997FF5" w:rsidRDefault="008455CA" w:rsidP="00997FF5">
            <w:pPr>
              <w:pStyle w:val="NoSpacing"/>
              <w:spacing w:line="24" w:lineRule="atLeast"/>
              <w:jc w:val="both"/>
              <w:rPr>
                <w:rFonts w:ascii="Arial Narrow" w:hAnsi="Arial Narrow" w:cs="Arial"/>
                <w:sz w:val="24"/>
                <w:szCs w:val="24"/>
                <w:lang w:eastAsia="en-IN"/>
              </w:rPr>
            </w:pPr>
          </w:p>
        </w:tc>
        <w:tc>
          <w:tcPr>
            <w:tcW w:w="3600" w:type="dxa"/>
          </w:tcPr>
          <w:p w:rsidR="008455CA" w:rsidRPr="00997FF5" w:rsidRDefault="008455CA" w:rsidP="00997FF5">
            <w:pPr>
              <w:spacing w:after="0" w:line="24" w:lineRule="atLeast"/>
              <w:jc w:val="both"/>
              <w:rPr>
                <w:rFonts w:ascii="Arial Narrow" w:hAnsi="Arial Narrow" w:cs="Arial"/>
                <w:sz w:val="24"/>
                <w:szCs w:val="24"/>
              </w:rPr>
            </w:pPr>
            <w:r w:rsidRPr="00997FF5">
              <w:rPr>
                <w:rFonts w:ascii="Arial Narrow" w:hAnsi="Arial Narrow" w:cs="Arial"/>
                <w:sz w:val="24"/>
                <w:szCs w:val="24"/>
              </w:rPr>
              <w:t>Development of the auditory system.</w:t>
            </w:r>
          </w:p>
          <w:p w:rsidR="008455CA" w:rsidRPr="00997FF5" w:rsidRDefault="008455CA" w:rsidP="00997FF5">
            <w:pPr>
              <w:pStyle w:val="NoSpacing"/>
              <w:spacing w:line="24" w:lineRule="atLeast"/>
              <w:jc w:val="both"/>
              <w:rPr>
                <w:rFonts w:ascii="Arial Narrow" w:hAnsi="Arial Narrow" w:cs="Arial"/>
                <w:sz w:val="24"/>
                <w:szCs w:val="24"/>
                <w:lang w:eastAsia="en-IN"/>
              </w:rPr>
            </w:pPr>
          </w:p>
        </w:tc>
        <w:tc>
          <w:tcPr>
            <w:tcW w:w="1188" w:type="dxa"/>
          </w:tcPr>
          <w:p w:rsidR="008455CA" w:rsidRPr="00997FF5" w:rsidRDefault="008455CA" w:rsidP="00997FF5">
            <w:pPr>
              <w:pStyle w:val="ListParagraph"/>
              <w:spacing w:line="24" w:lineRule="atLeast"/>
              <w:ind w:left="0"/>
              <w:jc w:val="both"/>
              <w:rPr>
                <w:rFonts w:ascii="Arial Narrow" w:hAnsi="Arial Narrow" w:cs="Arial"/>
                <w:lang w:eastAsia="en-IN"/>
              </w:rPr>
            </w:pPr>
            <w:r w:rsidRPr="00997FF5">
              <w:rPr>
                <w:rFonts w:ascii="Arial Narrow" w:hAnsi="Arial Narrow" w:cs="Arial"/>
                <w:lang w:eastAsia="en-IN"/>
              </w:rPr>
              <w:t>16-12-10</w:t>
            </w:r>
          </w:p>
          <w:p w:rsidR="008455CA" w:rsidRPr="00997FF5" w:rsidRDefault="008455CA" w:rsidP="00997FF5">
            <w:pPr>
              <w:pStyle w:val="NoSpacing"/>
              <w:spacing w:line="24" w:lineRule="atLeast"/>
              <w:jc w:val="both"/>
              <w:rPr>
                <w:rFonts w:ascii="Arial Narrow" w:hAnsi="Arial Narrow" w:cs="Arial"/>
                <w:sz w:val="24"/>
                <w:szCs w:val="24"/>
                <w:lang w:eastAsia="en-IN"/>
              </w:rPr>
            </w:pPr>
          </w:p>
        </w:tc>
      </w:tr>
      <w:tr w:rsidR="008455CA" w:rsidRPr="00997FF5" w:rsidTr="00A10038">
        <w:tc>
          <w:tcPr>
            <w:tcW w:w="738" w:type="dxa"/>
          </w:tcPr>
          <w:p w:rsidR="008455CA" w:rsidRPr="00997FF5" w:rsidRDefault="008455CA" w:rsidP="00997FF5">
            <w:pPr>
              <w:pStyle w:val="NoSpacing"/>
              <w:numPr>
                <w:ilvl w:val="0"/>
                <w:numId w:val="6"/>
              </w:numPr>
              <w:spacing w:line="24" w:lineRule="atLeast"/>
              <w:jc w:val="both"/>
              <w:rPr>
                <w:rFonts w:ascii="Arial Narrow" w:hAnsi="Arial Narrow" w:cs="Arial"/>
                <w:b/>
                <w:bCs/>
                <w:sz w:val="24"/>
                <w:szCs w:val="24"/>
                <w:lang w:eastAsia="en-IN"/>
              </w:rPr>
            </w:pPr>
          </w:p>
        </w:tc>
        <w:tc>
          <w:tcPr>
            <w:tcW w:w="4050" w:type="dxa"/>
          </w:tcPr>
          <w:p w:rsidR="008455CA" w:rsidRPr="00997FF5" w:rsidRDefault="008455CA" w:rsidP="00997FF5">
            <w:pPr>
              <w:pStyle w:val="NoSpacing"/>
              <w:spacing w:line="24" w:lineRule="atLeast"/>
              <w:jc w:val="both"/>
              <w:rPr>
                <w:rFonts w:ascii="Arial Narrow" w:hAnsi="Arial Narrow" w:cs="Arial"/>
                <w:sz w:val="24"/>
                <w:szCs w:val="24"/>
                <w:lang w:eastAsia="en-IN"/>
              </w:rPr>
            </w:pPr>
            <w:r w:rsidRPr="00997FF5">
              <w:rPr>
                <w:rFonts w:ascii="Arial Narrow" w:hAnsi="Arial Narrow" w:cs="Arial"/>
                <w:sz w:val="24"/>
                <w:szCs w:val="24"/>
                <w:lang w:eastAsia="en-IN"/>
              </w:rPr>
              <w:t>Dr. T. K. Parthasarathy, Professor &amp; Chairman, Dept of Special education, Southern Illinois University, USA.</w:t>
            </w:r>
          </w:p>
          <w:p w:rsidR="008455CA" w:rsidRPr="00997FF5" w:rsidRDefault="008455CA" w:rsidP="00997FF5">
            <w:pPr>
              <w:pStyle w:val="NoSpacing"/>
              <w:spacing w:line="24" w:lineRule="atLeast"/>
              <w:jc w:val="both"/>
              <w:rPr>
                <w:rFonts w:ascii="Arial Narrow" w:hAnsi="Arial Narrow" w:cs="Arial"/>
                <w:sz w:val="24"/>
                <w:szCs w:val="24"/>
                <w:lang w:eastAsia="en-IN"/>
              </w:rPr>
            </w:pPr>
          </w:p>
        </w:tc>
        <w:tc>
          <w:tcPr>
            <w:tcW w:w="3600" w:type="dxa"/>
          </w:tcPr>
          <w:p w:rsidR="008455CA" w:rsidRPr="00997FF5" w:rsidRDefault="008455CA" w:rsidP="00997FF5">
            <w:pPr>
              <w:spacing w:after="0" w:line="24" w:lineRule="atLeast"/>
              <w:jc w:val="both"/>
              <w:rPr>
                <w:rFonts w:ascii="Arial Narrow" w:hAnsi="Arial Narrow" w:cs="Arial"/>
                <w:sz w:val="24"/>
                <w:szCs w:val="24"/>
              </w:rPr>
            </w:pPr>
            <w:r w:rsidRPr="00997FF5">
              <w:rPr>
                <w:rFonts w:ascii="Arial Narrow" w:hAnsi="Arial Narrow" w:cs="Arial"/>
                <w:sz w:val="24"/>
                <w:szCs w:val="24"/>
              </w:rPr>
              <w:t xml:space="preserve">Issues in assessment of auditory processing disorders in children.  </w:t>
            </w:r>
          </w:p>
        </w:tc>
        <w:tc>
          <w:tcPr>
            <w:tcW w:w="1188" w:type="dxa"/>
          </w:tcPr>
          <w:p w:rsidR="008455CA" w:rsidRPr="00997FF5" w:rsidRDefault="008455CA" w:rsidP="00997FF5">
            <w:pPr>
              <w:pStyle w:val="ListParagraph"/>
              <w:spacing w:line="24" w:lineRule="atLeast"/>
              <w:ind w:left="0"/>
              <w:jc w:val="both"/>
              <w:rPr>
                <w:rFonts w:ascii="Arial Narrow" w:hAnsi="Arial Narrow" w:cs="Arial"/>
                <w:lang w:eastAsia="en-IN"/>
              </w:rPr>
            </w:pPr>
            <w:r w:rsidRPr="00997FF5">
              <w:rPr>
                <w:rFonts w:ascii="Arial Narrow" w:hAnsi="Arial Narrow" w:cs="Arial"/>
                <w:lang w:eastAsia="en-IN"/>
              </w:rPr>
              <w:t>16-12-10</w:t>
            </w:r>
          </w:p>
          <w:p w:rsidR="008455CA" w:rsidRPr="00997FF5" w:rsidRDefault="008455CA" w:rsidP="00997FF5">
            <w:pPr>
              <w:pStyle w:val="ListParagraph"/>
              <w:spacing w:line="24" w:lineRule="atLeast"/>
              <w:ind w:left="0"/>
              <w:jc w:val="both"/>
              <w:rPr>
                <w:rFonts w:ascii="Arial Narrow" w:hAnsi="Arial Narrow" w:cs="Arial"/>
                <w:lang w:eastAsia="en-IN"/>
              </w:rPr>
            </w:pPr>
          </w:p>
        </w:tc>
      </w:tr>
      <w:tr w:rsidR="008455CA" w:rsidRPr="00997FF5" w:rsidTr="00A10038">
        <w:tc>
          <w:tcPr>
            <w:tcW w:w="738" w:type="dxa"/>
          </w:tcPr>
          <w:p w:rsidR="008455CA" w:rsidRPr="00997FF5" w:rsidRDefault="008455CA" w:rsidP="00997FF5">
            <w:pPr>
              <w:pStyle w:val="NoSpacing"/>
              <w:numPr>
                <w:ilvl w:val="0"/>
                <w:numId w:val="6"/>
              </w:numPr>
              <w:spacing w:line="24" w:lineRule="atLeast"/>
              <w:jc w:val="both"/>
              <w:rPr>
                <w:rFonts w:ascii="Arial Narrow" w:hAnsi="Arial Narrow" w:cs="Arial"/>
                <w:b/>
                <w:bCs/>
                <w:sz w:val="24"/>
                <w:szCs w:val="24"/>
                <w:lang w:eastAsia="en-IN"/>
              </w:rPr>
            </w:pPr>
          </w:p>
        </w:tc>
        <w:tc>
          <w:tcPr>
            <w:tcW w:w="4050" w:type="dxa"/>
          </w:tcPr>
          <w:p w:rsidR="008455CA" w:rsidRPr="00997FF5" w:rsidRDefault="008455CA" w:rsidP="00997FF5">
            <w:pPr>
              <w:pStyle w:val="NoSpacing"/>
              <w:spacing w:line="24" w:lineRule="atLeast"/>
              <w:jc w:val="both"/>
              <w:rPr>
                <w:rFonts w:ascii="Arial Narrow" w:hAnsi="Arial Narrow" w:cs="Arial"/>
                <w:sz w:val="24"/>
                <w:szCs w:val="24"/>
                <w:lang w:eastAsia="en-IN"/>
              </w:rPr>
            </w:pPr>
            <w:r w:rsidRPr="00997FF5">
              <w:rPr>
                <w:rFonts w:ascii="Arial Narrow" w:hAnsi="Arial Narrow" w:cs="Arial"/>
                <w:sz w:val="24"/>
                <w:szCs w:val="24"/>
                <w:lang w:eastAsia="en-IN"/>
              </w:rPr>
              <w:t>Mr. Apurv Kumar, Clinical Specialist, Cochlear, Bangalore.</w:t>
            </w:r>
          </w:p>
          <w:p w:rsidR="008455CA" w:rsidRPr="00997FF5" w:rsidRDefault="008455CA" w:rsidP="00997FF5">
            <w:pPr>
              <w:pStyle w:val="NoSpacing"/>
              <w:spacing w:line="24" w:lineRule="atLeast"/>
              <w:jc w:val="both"/>
              <w:rPr>
                <w:rFonts w:ascii="Arial Narrow" w:hAnsi="Arial Narrow" w:cs="Arial"/>
                <w:sz w:val="24"/>
                <w:szCs w:val="24"/>
                <w:lang w:eastAsia="en-IN"/>
              </w:rPr>
            </w:pPr>
          </w:p>
        </w:tc>
        <w:tc>
          <w:tcPr>
            <w:tcW w:w="3600" w:type="dxa"/>
          </w:tcPr>
          <w:p w:rsidR="008455CA" w:rsidRPr="00997FF5" w:rsidRDefault="008455CA" w:rsidP="00997FF5">
            <w:pPr>
              <w:spacing w:after="0" w:line="24" w:lineRule="atLeast"/>
              <w:jc w:val="both"/>
              <w:rPr>
                <w:rFonts w:ascii="Arial Narrow" w:hAnsi="Arial Narrow" w:cs="Arial"/>
                <w:sz w:val="24"/>
                <w:szCs w:val="24"/>
              </w:rPr>
            </w:pPr>
            <w:r w:rsidRPr="00997FF5">
              <w:rPr>
                <w:rFonts w:ascii="Arial Narrow" w:hAnsi="Arial Narrow" w:cs="Arial"/>
                <w:sz w:val="24"/>
                <w:szCs w:val="24"/>
              </w:rPr>
              <w:t>Cochlear implant candidacy: Issues and challenges</w:t>
            </w:r>
          </w:p>
        </w:tc>
        <w:tc>
          <w:tcPr>
            <w:tcW w:w="1188" w:type="dxa"/>
          </w:tcPr>
          <w:p w:rsidR="008455CA" w:rsidRPr="00997FF5" w:rsidRDefault="008455CA" w:rsidP="00997FF5">
            <w:pPr>
              <w:pStyle w:val="ListParagraph"/>
              <w:spacing w:line="24" w:lineRule="atLeast"/>
              <w:ind w:left="0"/>
              <w:jc w:val="both"/>
              <w:rPr>
                <w:rFonts w:ascii="Arial Narrow" w:hAnsi="Arial Narrow" w:cs="Arial"/>
                <w:lang w:eastAsia="en-IN"/>
              </w:rPr>
            </w:pPr>
            <w:r w:rsidRPr="00997FF5">
              <w:rPr>
                <w:rFonts w:ascii="Arial Narrow" w:hAnsi="Arial Narrow" w:cs="Arial"/>
                <w:lang w:eastAsia="en-IN"/>
              </w:rPr>
              <w:t>17-12-10</w:t>
            </w:r>
          </w:p>
          <w:p w:rsidR="008455CA" w:rsidRPr="00997FF5" w:rsidRDefault="008455CA" w:rsidP="00997FF5">
            <w:pPr>
              <w:pStyle w:val="ListParagraph"/>
              <w:spacing w:line="24" w:lineRule="atLeast"/>
              <w:ind w:left="0"/>
              <w:jc w:val="both"/>
              <w:rPr>
                <w:rFonts w:ascii="Arial Narrow" w:hAnsi="Arial Narrow" w:cs="Arial"/>
                <w:lang w:eastAsia="en-IN"/>
              </w:rPr>
            </w:pPr>
          </w:p>
        </w:tc>
      </w:tr>
      <w:tr w:rsidR="008455CA" w:rsidRPr="00997FF5" w:rsidTr="00A10038">
        <w:tc>
          <w:tcPr>
            <w:tcW w:w="738" w:type="dxa"/>
            <w:tcBorders>
              <w:bottom w:val="nil"/>
            </w:tcBorders>
          </w:tcPr>
          <w:p w:rsidR="008455CA" w:rsidRPr="00997FF5" w:rsidRDefault="008455CA" w:rsidP="00997FF5">
            <w:pPr>
              <w:pStyle w:val="NoSpacing"/>
              <w:numPr>
                <w:ilvl w:val="0"/>
                <w:numId w:val="6"/>
              </w:numPr>
              <w:spacing w:line="24" w:lineRule="atLeast"/>
              <w:jc w:val="both"/>
              <w:rPr>
                <w:rFonts w:ascii="Arial Narrow" w:hAnsi="Arial Narrow" w:cs="Arial"/>
                <w:b/>
                <w:bCs/>
                <w:sz w:val="24"/>
                <w:szCs w:val="24"/>
                <w:lang w:eastAsia="en-IN"/>
              </w:rPr>
            </w:pPr>
          </w:p>
        </w:tc>
        <w:tc>
          <w:tcPr>
            <w:tcW w:w="4050" w:type="dxa"/>
            <w:tcBorders>
              <w:bottom w:val="nil"/>
            </w:tcBorders>
          </w:tcPr>
          <w:p w:rsidR="008455CA" w:rsidRPr="00997FF5" w:rsidRDefault="008455CA" w:rsidP="00997FF5">
            <w:pPr>
              <w:pStyle w:val="NoSpacing"/>
              <w:spacing w:line="24" w:lineRule="atLeast"/>
              <w:jc w:val="both"/>
              <w:rPr>
                <w:rFonts w:ascii="Arial Narrow" w:hAnsi="Arial Narrow" w:cs="Arial"/>
                <w:bCs/>
                <w:sz w:val="24"/>
                <w:szCs w:val="24"/>
                <w:lang w:eastAsia="en-IN"/>
              </w:rPr>
            </w:pPr>
            <w:r w:rsidRPr="00997FF5">
              <w:rPr>
                <w:rFonts w:ascii="Arial Narrow" w:hAnsi="Arial Narrow" w:cs="Arial"/>
                <w:bCs/>
                <w:sz w:val="24"/>
                <w:szCs w:val="24"/>
                <w:lang w:eastAsia="en-IN"/>
              </w:rPr>
              <w:t>Mr. Milind Sonawane , Speech - Language Therapist, Ireland.</w:t>
            </w:r>
          </w:p>
          <w:p w:rsidR="008455CA" w:rsidRPr="00997FF5" w:rsidRDefault="008455CA" w:rsidP="00997FF5">
            <w:pPr>
              <w:pStyle w:val="NoSpacing"/>
              <w:spacing w:line="24" w:lineRule="atLeast"/>
              <w:jc w:val="both"/>
              <w:rPr>
                <w:rFonts w:ascii="Arial Narrow" w:hAnsi="Arial Narrow" w:cs="Arial"/>
                <w:sz w:val="24"/>
                <w:szCs w:val="24"/>
                <w:lang w:eastAsia="en-IN"/>
              </w:rPr>
            </w:pPr>
          </w:p>
        </w:tc>
        <w:tc>
          <w:tcPr>
            <w:tcW w:w="3600" w:type="dxa"/>
            <w:tcBorders>
              <w:bottom w:val="nil"/>
            </w:tcBorders>
          </w:tcPr>
          <w:p w:rsidR="008455CA" w:rsidRPr="00997FF5" w:rsidRDefault="008455CA" w:rsidP="00997FF5">
            <w:pPr>
              <w:pStyle w:val="NoSpacing"/>
              <w:spacing w:line="24" w:lineRule="atLeast"/>
              <w:jc w:val="both"/>
              <w:rPr>
                <w:rFonts w:ascii="Arial Narrow" w:hAnsi="Arial Narrow" w:cs="Arial"/>
                <w:bCs/>
                <w:sz w:val="24"/>
                <w:szCs w:val="24"/>
                <w:lang w:eastAsia="en-IN"/>
              </w:rPr>
            </w:pPr>
            <w:r w:rsidRPr="00997FF5">
              <w:rPr>
                <w:rFonts w:ascii="Arial Narrow" w:hAnsi="Arial Narrow" w:cs="Arial"/>
                <w:bCs/>
                <w:sz w:val="24"/>
                <w:szCs w:val="24"/>
                <w:lang w:eastAsia="en-IN"/>
              </w:rPr>
              <w:t>Assessment and intervention  of autism spectrum disorders for caregivers.</w:t>
            </w:r>
          </w:p>
        </w:tc>
        <w:tc>
          <w:tcPr>
            <w:tcW w:w="1188" w:type="dxa"/>
            <w:tcBorders>
              <w:bottom w:val="nil"/>
            </w:tcBorders>
          </w:tcPr>
          <w:p w:rsidR="008455CA" w:rsidRPr="00997FF5" w:rsidRDefault="008455CA" w:rsidP="00997FF5">
            <w:pPr>
              <w:spacing w:after="0" w:line="24" w:lineRule="atLeast"/>
              <w:jc w:val="both"/>
              <w:rPr>
                <w:rFonts w:ascii="Arial Narrow" w:hAnsi="Arial Narrow" w:cs="Arial"/>
                <w:bCs/>
                <w:sz w:val="24"/>
                <w:szCs w:val="24"/>
              </w:rPr>
            </w:pPr>
            <w:r w:rsidRPr="00997FF5">
              <w:rPr>
                <w:rFonts w:ascii="Arial Narrow" w:hAnsi="Arial Narrow" w:cs="Arial"/>
                <w:bCs/>
                <w:sz w:val="24"/>
                <w:szCs w:val="24"/>
              </w:rPr>
              <w:t>30-12-10</w:t>
            </w:r>
          </w:p>
          <w:p w:rsidR="008455CA" w:rsidRPr="00997FF5" w:rsidRDefault="008455CA" w:rsidP="00997FF5">
            <w:pPr>
              <w:pStyle w:val="NoSpacing"/>
              <w:spacing w:line="24" w:lineRule="atLeast"/>
              <w:jc w:val="both"/>
              <w:rPr>
                <w:rFonts w:ascii="Arial Narrow" w:hAnsi="Arial Narrow" w:cs="Arial"/>
                <w:bCs/>
                <w:sz w:val="24"/>
                <w:szCs w:val="24"/>
                <w:lang w:eastAsia="en-IN"/>
              </w:rPr>
            </w:pPr>
          </w:p>
        </w:tc>
      </w:tr>
      <w:tr w:rsidR="008455CA" w:rsidRPr="00997FF5" w:rsidTr="00A10038">
        <w:tc>
          <w:tcPr>
            <w:tcW w:w="738" w:type="dxa"/>
            <w:tcBorders>
              <w:top w:val="nil"/>
              <w:bottom w:val="nil"/>
            </w:tcBorders>
          </w:tcPr>
          <w:p w:rsidR="008455CA" w:rsidRPr="00997FF5" w:rsidRDefault="008455CA" w:rsidP="00997FF5">
            <w:pPr>
              <w:pStyle w:val="NoSpacing"/>
              <w:numPr>
                <w:ilvl w:val="0"/>
                <w:numId w:val="6"/>
              </w:numPr>
              <w:spacing w:line="24" w:lineRule="atLeast"/>
              <w:jc w:val="both"/>
              <w:rPr>
                <w:rFonts w:ascii="Arial Narrow" w:hAnsi="Arial Narrow" w:cs="Arial"/>
                <w:b/>
                <w:bCs/>
                <w:sz w:val="24"/>
                <w:szCs w:val="24"/>
                <w:lang w:eastAsia="en-IN"/>
              </w:rPr>
            </w:pPr>
          </w:p>
        </w:tc>
        <w:tc>
          <w:tcPr>
            <w:tcW w:w="4050" w:type="dxa"/>
            <w:tcBorders>
              <w:top w:val="nil"/>
              <w:bottom w:val="nil"/>
            </w:tcBorders>
          </w:tcPr>
          <w:p w:rsidR="008455CA" w:rsidRPr="00997FF5" w:rsidRDefault="008455CA" w:rsidP="00997FF5">
            <w:pPr>
              <w:pStyle w:val="NoSpacing"/>
              <w:spacing w:line="24" w:lineRule="atLeast"/>
              <w:jc w:val="both"/>
              <w:rPr>
                <w:rFonts w:ascii="Arial Narrow" w:hAnsi="Arial Narrow" w:cs="Arial"/>
                <w:sz w:val="24"/>
                <w:szCs w:val="24"/>
                <w:lang w:eastAsia="en-IN"/>
              </w:rPr>
            </w:pPr>
            <w:r w:rsidRPr="00997FF5">
              <w:rPr>
                <w:rFonts w:ascii="Arial Narrow" w:hAnsi="Arial Narrow" w:cs="Arial"/>
                <w:sz w:val="24"/>
                <w:szCs w:val="24"/>
                <w:lang w:eastAsia="en-IN"/>
              </w:rPr>
              <w:t>Dr.G.N. Rangamani, Professor, St. Cloud State University, U.S.A.</w:t>
            </w:r>
          </w:p>
          <w:p w:rsidR="008455CA" w:rsidRPr="00997FF5" w:rsidRDefault="008455CA" w:rsidP="00997FF5">
            <w:pPr>
              <w:pStyle w:val="NoSpacing"/>
              <w:spacing w:line="24" w:lineRule="atLeast"/>
              <w:jc w:val="both"/>
              <w:rPr>
                <w:rFonts w:ascii="Arial Narrow" w:hAnsi="Arial Narrow" w:cs="Arial"/>
                <w:sz w:val="24"/>
                <w:szCs w:val="24"/>
                <w:lang w:eastAsia="en-IN"/>
              </w:rPr>
            </w:pPr>
          </w:p>
          <w:p w:rsidR="008455CA" w:rsidRPr="00997FF5" w:rsidRDefault="008455CA" w:rsidP="00997FF5">
            <w:pPr>
              <w:pStyle w:val="NoSpacing"/>
              <w:spacing w:line="24" w:lineRule="atLeast"/>
              <w:jc w:val="both"/>
              <w:rPr>
                <w:rFonts w:ascii="Arial Narrow" w:hAnsi="Arial Narrow" w:cs="Arial"/>
                <w:sz w:val="24"/>
                <w:szCs w:val="24"/>
                <w:lang w:eastAsia="en-IN"/>
              </w:rPr>
            </w:pPr>
          </w:p>
        </w:tc>
        <w:tc>
          <w:tcPr>
            <w:tcW w:w="3600" w:type="dxa"/>
            <w:tcBorders>
              <w:top w:val="nil"/>
              <w:bottom w:val="nil"/>
            </w:tcBorders>
          </w:tcPr>
          <w:p w:rsidR="008455CA" w:rsidRPr="00997FF5" w:rsidRDefault="008455CA" w:rsidP="00997FF5">
            <w:pPr>
              <w:pStyle w:val="NoSpacing"/>
              <w:spacing w:line="24" w:lineRule="atLeast"/>
              <w:jc w:val="both"/>
              <w:rPr>
                <w:rFonts w:ascii="Arial Narrow" w:hAnsi="Arial Narrow" w:cs="Arial"/>
                <w:sz w:val="24"/>
                <w:szCs w:val="24"/>
                <w:lang w:eastAsia="en-IN"/>
              </w:rPr>
            </w:pPr>
            <w:r w:rsidRPr="00997FF5">
              <w:rPr>
                <w:rFonts w:ascii="Arial Narrow" w:hAnsi="Arial Narrow" w:cs="Arial"/>
                <w:sz w:val="24"/>
                <w:szCs w:val="24"/>
                <w:lang w:eastAsia="en-IN"/>
              </w:rPr>
              <w:t xml:space="preserve">Student assessment procedures </w:t>
            </w:r>
          </w:p>
        </w:tc>
        <w:tc>
          <w:tcPr>
            <w:tcW w:w="1188" w:type="dxa"/>
            <w:tcBorders>
              <w:top w:val="nil"/>
              <w:bottom w:val="nil"/>
            </w:tcBorders>
          </w:tcPr>
          <w:p w:rsidR="008455CA" w:rsidRPr="00997FF5" w:rsidRDefault="008455CA" w:rsidP="00997FF5">
            <w:pPr>
              <w:pStyle w:val="NoSpacing"/>
              <w:spacing w:line="24" w:lineRule="atLeast"/>
              <w:jc w:val="both"/>
              <w:rPr>
                <w:rFonts w:ascii="Arial Narrow" w:hAnsi="Arial Narrow" w:cs="Arial"/>
                <w:sz w:val="24"/>
                <w:szCs w:val="24"/>
                <w:lang w:eastAsia="en-IN"/>
              </w:rPr>
            </w:pPr>
            <w:r w:rsidRPr="00997FF5">
              <w:rPr>
                <w:rFonts w:ascii="Arial Narrow" w:hAnsi="Arial Narrow" w:cs="Arial"/>
                <w:sz w:val="24"/>
                <w:szCs w:val="24"/>
                <w:lang w:eastAsia="en-IN"/>
              </w:rPr>
              <w:t>27-01-11</w:t>
            </w:r>
          </w:p>
        </w:tc>
      </w:tr>
      <w:tr w:rsidR="008455CA" w:rsidRPr="00997FF5" w:rsidTr="00A10038">
        <w:tc>
          <w:tcPr>
            <w:tcW w:w="738" w:type="dxa"/>
            <w:tcBorders>
              <w:top w:val="nil"/>
            </w:tcBorders>
          </w:tcPr>
          <w:p w:rsidR="008455CA" w:rsidRPr="00997FF5" w:rsidRDefault="008455CA" w:rsidP="00997FF5">
            <w:pPr>
              <w:pStyle w:val="NoSpacing"/>
              <w:numPr>
                <w:ilvl w:val="0"/>
                <w:numId w:val="6"/>
              </w:numPr>
              <w:spacing w:line="24" w:lineRule="atLeast"/>
              <w:jc w:val="both"/>
              <w:rPr>
                <w:rFonts w:ascii="Arial Narrow" w:hAnsi="Arial Narrow" w:cs="Arial"/>
                <w:b/>
                <w:bCs/>
                <w:sz w:val="24"/>
                <w:szCs w:val="24"/>
                <w:lang w:eastAsia="en-IN"/>
              </w:rPr>
            </w:pPr>
          </w:p>
        </w:tc>
        <w:tc>
          <w:tcPr>
            <w:tcW w:w="4050" w:type="dxa"/>
            <w:tcBorders>
              <w:top w:val="nil"/>
            </w:tcBorders>
          </w:tcPr>
          <w:p w:rsidR="008455CA" w:rsidRPr="00997FF5" w:rsidRDefault="008455CA" w:rsidP="00997FF5">
            <w:pPr>
              <w:pStyle w:val="NoSpacing"/>
              <w:spacing w:line="24" w:lineRule="atLeast"/>
              <w:jc w:val="both"/>
              <w:rPr>
                <w:rFonts w:ascii="Arial Narrow" w:hAnsi="Arial Narrow" w:cs="Arial"/>
                <w:sz w:val="24"/>
                <w:szCs w:val="24"/>
                <w:lang w:eastAsia="en-IN"/>
              </w:rPr>
            </w:pPr>
            <w:r w:rsidRPr="00997FF5">
              <w:rPr>
                <w:rFonts w:ascii="Arial Narrow" w:hAnsi="Arial Narrow" w:cs="Arial"/>
                <w:sz w:val="24"/>
                <w:szCs w:val="24"/>
                <w:lang w:eastAsia="en-IN"/>
              </w:rPr>
              <w:t>Dr. M.V. Kirtane, Professor Emeritus and ENT Consultant, Hinduja Hospital, Mumbai.</w:t>
            </w:r>
          </w:p>
          <w:p w:rsidR="008455CA" w:rsidRPr="00997FF5" w:rsidRDefault="008455CA" w:rsidP="00997FF5">
            <w:pPr>
              <w:pStyle w:val="NoSpacing"/>
              <w:spacing w:line="24" w:lineRule="atLeast"/>
              <w:jc w:val="both"/>
              <w:rPr>
                <w:rFonts w:ascii="Arial Narrow" w:hAnsi="Arial Narrow" w:cs="Arial"/>
                <w:sz w:val="24"/>
                <w:szCs w:val="24"/>
                <w:lang w:eastAsia="en-IN"/>
              </w:rPr>
            </w:pPr>
          </w:p>
        </w:tc>
        <w:tc>
          <w:tcPr>
            <w:tcW w:w="3600" w:type="dxa"/>
            <w:tcBorders>
              <w:top w:val="nil"/>
            </w:tcBorders>
          </w:tcPr>
          <w:p w:rsidR="008455CA" w:rsidRPr="00997FF5" w:rsidRDefault="008455CA" w:rsidP="00997FF5">
            <w:pPr>
              <w:spacing w:after="0" w:line="24" w:lineRule="atLeast"/>
              <w:jc w:val="both"/>
              <w:rPr>
                <w:rFonts w:ascii="Arial Narrow" w:hAnsi="Arial Narrow" w:cs="Arial"/>
                <w:sz w:val="24"/>
                <w:szCs w:val="24"/>
              </w:rPr>
            </w:pPr>
            <w:r w:rsidRPr="00997FF5">
              <w:rPr>
                <w:rFonts w:ascii="Arial Narrow" w:hAnsi="Arial Narrow" w:cs="Arial"/>
                <w:sz w:val="24"/>
                <w:szCs w:val="24"/>
              </w:rPr>
              <w:t xml:space="preserve">Evaluation of vestibular dysfunction: techniques and  interpretation. </w:t>
            </w:r>
          </w:p>
          <w:p w:rsidR="008455CA" w:rsidRPr="00997FF5" w:rsidRDefault="008455CA" w:rsidP="00997FF5">
            <w:pPr>
              <w:pStyle w:val="ListParagraph"/>
              <w:spacing w:line="24" w:lineRule="atLeast"/>
              <w:ind w:left="342"/>
              <w:jc w:val="both"/>
              <w:rPr>
                <w:rFonts w:ascii="Arial Narrow" w:hAnsi="Arial Narrow" w:cs="Arial"/>
                <w:lang w:eastAsia="en-IN"/>
              </w:rPr>
            </w:pPr>
          </w:p>
        </w:tc>
        <w:tc>
          <w:tcPr>
            <w:tcW w:w="1188" w:type="dxa"/>
            <w:tcBorders>
              <w:top w:val="nil"/>
            </w:tcBorders>
          </w:tcPr>
          <w:p w:rsidR="008455CA" w:rsidRPr="00997FF5" w:rsidRDefault="008455CA" w:rsidP="00997FF5">
            <w:pPr>
              <w:pStyle w:val="ListParagraph"/>
              <w:spacing w:line="24" w:lineRule="atLeast"/>
              <w:ind w:left="0"/>
              <w:jc w:val="both"/>
              <w:rPr>
                <w:rFonts w:ascii="Arial Narrow" w:hAnsi="Arial Narrow" w:cs="Arial"/>
                <w:lang w:eastAsia="en-IN"/>
              </w:rPr>
            </w:pPr>
            <w:r w:rsidRPr="00997FF5">
              <w:rPr>
                <w:rFonts w:ascii="Arial Narrow" w:hAnsi="Arial Narrow" w:cs="Arial"/>
                <w:lang w:eastAsia="en-IN"/>
              </w:rPr>
              <w:t>29-01-11</w:t>
            </w:r>
          </w:p>
          <w:p w:rsidR="008455CA" w:rsidRPr="00997FF5" w:rsidRDefault="008455CA" w:rsidP="00997FF5">
            <w:pPr>
              <w:pStyle w:val="ListParagraph"/>
              <w:spacing w:line="24" w:lineRule="atLeast"/>
              <w:ind w:left="0"/>
              <w:jc w:val="both"/>
              <w:rPr>
                <w:rFonts w:ascii="Arial Narrow" w:hAnsi="Arial Narrow" w:cs="Arial"/>
                <w:lang w:eastAsia="en-IN"/>
              </w:rPr>
            </w:pPr>
          </w:p>
        </w:tc>
      </w:tr>
      <w:tr w:rsidR="008455CA" w:rsidRPr="00997FF5" w:rsidTr="00A10038">
        <w:tc>
          <w:tcPr>
            <w:tcW w:w="738" w:type="dxa"/>
          </w:tcPr>
          <w:p w:rsidR="008455CA" w:rsidRPr="00997FF5" w:rsidRDefault="008455CA" w:rsidP="00997FF5">
            <w:pPr>
              <w:pStyle w:val="NoSpacing"/>
              <w:numPr>
                <w:ilvl w:val="0"/>
                <w:numId w:val="6"/>
              </w:numPr>
              <w:spacing w:line="24" w:lineRule="atLeast"/>
              <w:jc w:val="both"/>
              <w:rPr>
                <w:rFonts w:ascii="Arial Narrow" w:hAnsi="Arial Narrow" w:cs="Arial"/>
                <w:b/>
                <w:bCs/>
                <w:sz w:val="24"/>
                <w:szCs w:val="24"/>
                <w:lang w:eastAsia="en-IN"/>
              </w:rPr>
            </w:pPr>
          </w:p>
        </w:tc>
        <w:tc>
          <w:tcPr>
            <w:tcW w:w="4050" w:type="dxa"/>
          </w:tcPr>
          <w:p w:rsidR="008455CA" w:rsidRPr="00997FF5" w:rsidRDefault="008455CA" w:rsidP="00997FF5">
            <w:pPr>
              <w:pStyle w:val="NoSpacing"/>
              <w:spacing w:line="24" w:lineRule="atLeast"/>
              <w:jc w:val="both"/>
              <w:rPr>
                <w:rFonts w:ascii="Arial Narrow" w:hAnsi="Arial Narrow" w:cs="Arial"/>
                <w:sz w:val="24"/>
                <w:szCs w:val="24"/>
                <w:lang w:eastAsia="en-IN"/>
              </w:rPr>
            </w:pPr>
            <w:r w:rsidRPr="00997FF5">
              <w:rPr>
                <w:rFonts w:ascii="Arial Narrow" w:hAnsi="Arial Narrow" w:cs="Arial"/>
                <w:sz w:val="24"/>
                <w:szCs w:val="24"/>
                <w:lang w:eastAsia="en-IN"/>
              </w:rPr>
              <w:t>Dr. Pranesha Rao, Senior Speech Language Pathologist and Audiologist, Bangalore.</w:t>
            </w:r>
          </w:p>
          <w:p w:rsidR="008455CA" w:rsidRPr="00997FF5" w:rsidRDefault="008455CA" w:rsidP="00997FF5">
            <w:pPr>
              <w:pStyle w:val="NoSpacing"/>
              <w:spacing w:line="24" w:lineRule="atLeast"/>
              <w:jc w:val="both"/>
              <w:rPr>
                <w:rFonts w:ascii="Arial Narrow" w:hAnsi="Arial Narrow" w:cs="Arial"/>
                <w:sz w:val="24"/>
                <w:szCs w:val="24"/>
                <w:lang w:eastAsia="en-IN"/>
              </w:rPr>
            </w:pPr>
          </w:p>
        </w:tc>
        <w:tc>
          <w:tcPr>
            <w:tcW w:w="3600" w:type="dxa"/>
          </w:tcPr>
          <w:p w:rsidR="008455CA" w:rsidRPr="00997FF5" w:rsidRDefault="008455CA" w:rsidP="00997FF5">
            <w:pPr>
              <w:spacing w:after="0" w:line="24" w:lineRule="atLeast"/>
              <w:jc w:val="both"/>
              <w:rPr>
                <w:rFonts w:ascii="Arial Narrow" w:hAnsi="Arial Narrow" w:cs="Arial"/>
                <w:sz w:val="24"/>
                <w:szCs w:val="24"/>
              </w:rPr>
            </w:pPr>
            <w:r w:rsidRPr="00997FF5">
              <w:rPr>
                <w:rFonts w:ascii="Arial Narrow" w:hAnsi="Arial Narrow" w:cs="Arial"/>
                <w:sz w:val="24"/>
                <w:szCs w:val="24"/>
              </w:rPr>
              <w:t>Alternate management techniques of vestibular disorders</w:t>
            </w:r>
          </w:p>
        </w:tc>
        <w:tc>
          <w:tcPr>
            <w:tcW w:w="1188" w:type="dxa"/>
          </w:tcPr>
          <w:p w:rsidR="008455CA" w:rsidRPr="00997FF5" w:rsidRDefault="008455CA" w:rsidP="00997FF5">
            <w:pPr>
              <w:pStyle w:val="ListParagraph"/>
              <w:spacing w:line="24" w:lineRule="atLeast"/>
              <w:ind w:left="0"/>
              <w:jc w:val="both"/>
              <w:rPr>
                <w:rFonts w:ascii="Arial Narrow" w:hAnsi="Arial Narrow" w:cs="Arial"/>
                <w:lang w:eastAsia="en-IN"/>
              </w:rPr>
            </w:pPr>
            <w:r w:rsidRPr="00997FF5">
              <w:rPr>
                <w:rFonts w:ascii="Arial Narrow" w:hAnsi="Arial Narrow" w:cs="Arial"/>
                <w:lang w:eastAsia="en-IN"/>
              </w:rPr>
              <w:t>30-01-11</w:t>
            </w:r>
          </w:p>
          <w:p w:rsidR="008455CA" w:rsidRPr="00997FF5" w:rsidRDefault="008455CA" w:rsidP="00997FF5">
            <w:pPr>
              <w:pStyle w:val="ListParagraph"/>
              <w:spacing w:line="24" w:lineRule="atLeast"/>
              <w:ind w:left="0"/>
              <w:jc w:val="both"/>
              <w:rPr>
                <w:rFonts w:ascii="Arial Narrow" w:hAnsi="Arial Narrow" w:cs="Arial"/>
                <w:lang w:eastAsia="en-IN"/>
              </w:rPr>
            </w:pPr>
          </w:p>
        </w:tc>
      </w:tr>
      <w:tr w:rsidR="008455CA" w:rsidRPr="00997FF5" w:rsidTr="00A10038">
        <w:tc>
          <w:tcPr>
            <w:tcW w:w="738" w:type="dxa"/>
          </w:tcPr>
          <w:p w:rsidR="008455CA" w:rsidRPr="00997FF5" w:rsidRDefault="008455CA" w:rsidP="00997FF5">
            <w:pPr>
              <w:pStyle w:val="NoSpacing"/>
              <w:numPr>
                <w:ilvl w:val="0"/>
                <w:numId w:val="6"/>
              </w:numPr>
              <w:spacing w:line="24" w:lineRule="atLeast"/>
              <w:jc w:val="both"/>
              <w:rPr>
                <w:rFonts w:ascii="Arial Narrow" w:hAnsi="Arial Narrow" w:cs="Arial"/>
                <w:b/>
                <w:bCs/>
                <w:sz w:val="24"/>
                <w:szCs w:val="24"/>
                <w:lang w:eastAsia="en-IN"/>
              </w:rPr>
            </w:pPr>
          </w:p>
        </w:tc>
        <w:tc>
          <w:tcPr>
            <w:tcW w:w="4050" w:type="dxa"/>
          </w:tcPr>
          <w:p w:rsidR="008455CA" w:rsidRPr="00997FF5" w:rsidRDefault="008455CA" w:rsidP="00997FF5">
            <w:pPr>
              <w:pStyle w:val="NoSpacing"/>
              <w:spacing w:line="24" w:lineRule="atLeast"/>
              <w:jc w:val="both"/>
              <w:rPr>
                <w:rFonts w:ascii="Arial Narrow" w:hAnsi="Arial Narrow" w:cs="Arial"/>
                <w:sz w:val="24"/>
                <w:szCs w:val="24"/>
                <w:lang w:eastAsia="en-IN"/>
              </w:rPr>
            </w:pPr>
            <w:r w:rsidRPr="00997FF5">
              <w:rPr>
                <w:rFonts w:ascii="Arial Narrow" w:hAnsi="Arial Narrow" w:cs="Arial"/>
                <w:sz w:val="24"/>
                <w:szCs w:val="24"/>
                <w:lang w:eastAsia="en-IN"/>
              </w:rPr>
              <w:t>Dr. Suma P.Bhat, Post-doctoral researcher, University of Illinois, Urbana-Champaign and Consultant for Educational Testing Services, Princeton, USA.</w:t>
            </w:r>
          </w:p>
        </w:tc>
        <w:tc>
          <w:tcPr>
            <w:tcW w:w="3600" w:type="dxa"/>
          </w:tcPr>
          <w:p w:rsidR="008455CA" w:rsidRPr="00997FF5" w:rsidRDefault="008455CA" w:rsidP="00997FF5">
            <w:pPr>
              <w:pStyle w:val="NoSpacing"/>
              <w:spacing w:line="24" w:lineRule="atLeast"/>
              <w:jc w:val="both"/>
              <w:rPr>
                <w:rFonts w:ascii="Arial Narrow" w:hAnsi="Arial Narrow" w:cs="Arial"/>
                <w:bCs/>
                <w:sz w:val="24"/>
                <w:szCs w:val="24"/>
                <w:lang w:eastAsia="en-IN"/>
              </w:rPr>
            </w:pPr>
            <w:r w:rsidRPr="00997FF5">
              <w:rPr>
                <w:rFonts w:ascii="Arial Narrow" w:hAnsi="Arial Narrow" w:cs="Arial"/>
                <w:sz w:val="24"/>
                <w:szCs w:val="24"/>
                <w:lang w:eastAsia="en-IN"/>
              </w:rPr>
              <w:t>Automatic assessment of oral fluency in second language speech.</w:t>
            </w:r>
          </w:p>
        </w:tc>
        <w:tc>
          <w:tcPr>
            <w:tcW w:w="1188" w:type="dxa"/>
          </w:tcPr>
          <w:p w:rsidR="008455CA" w:rsidRPr="00997FF5" w:rsidRDefault="008455CA" w:rsidP="00997FF5">
            <w:pPr>
              <w:spacing w:after="0" w:line="24" w:lineRule="atLeast"/>
              <w:jc w:val="both"/>
              <w:rPr>
                <w:rFonts w:ascii="Arial Narrow" w:hAnsi="Arial Narrow" w:cs="Arial"/>
                <w:bCs/>
                <w:sz w:val="24"/>
                <w:szCs w:val="24"/>
              </w:rPr>
            </w:pPr>
            <w:r w:rsidRPr="00997FF5">
              <w:rPr>
                <w:rFonts w:ascii="Arial Narrow" w:hAnsi="Arial Narrow" w:cs="Arial"/>
                <w:sz w:val="24"/>
                <w:szCs w:val="24"/>
              </w:rPr>
              <w:t>28-02-11</w:t>
            </w:r>
          </w:p>
        </w:tc>
      </w:tr>
    </w:tbl>
    <w:p w:rsidR="00F07EE1" w:rsidRPr="00997FF5" w:rsidRDefault="00F07EE1" w:rsidP="00997FF5">
      <w:pPr>
        <w:spacing w:line="288" w:lineRule="auto"/>
        <w:jc w:val="both"/>
        <w:rPr>
          <w:rFonts w:ascii="Arial Narrow" w:hAnsi="Arial Narrow"/>
          <w:sz w:val="24"/>
          <w:szCs w:val="24"/>
        </w:rPr>
      </w:pPr>
    </w:p>
    <w:p w:rsidR="000255C3" w:rsidRPr="00997FF5" w:rsidRDefault="000255C3" w:rsidP="00997FF5">
      <w:pPr>
        <w:spacing w:line="288" w:lineRule="auto"/>
        <w:jc w:val="both"/>
        <w:rPr>
          <w:rFonts w:ascii="Arial Narrow" w:hAnsi="Arial Narrow"/>
          <w:b/>
          <w:sz w:val="24"/>
          <w:szCs w:val="24"/>
        </w:rPr>
      </w:pPr>
    </w:p>
    <w:p w:rsidR="00074F2B" w:rsidRPr="00997FF5" w:rsidRDefault="00074F2B" w:rsidP="00997FF5">
      <w:pPr>
        <w:spacing w:line="288" w:lineRule="auto"/>
        <w:jc w:val="both"/>
        <w:rPr>
          <w:rFonts w:ascii="Arial Narrow" w:hAnsi="Arial Narrow"/>
          <w:b/>
          <w:sz w:val="24"/>
          <w:szCs w:val="24"/>
        </w:rPr>
      </w:pPr>
      <w:r w:rsidRPr="00997FF5">
        <w:rPr>
          <w:rFonts w:ascii="Arial Narrow" w:hAnsi="Arial Narrow"/>
          <w:b/>
          <w:sz w:val="24"/>
          <w:szCs w:val="24"/>
        </w:rPr>
        <w:t>In-House Training Programs</w:t>
      </w:r>
    </w:p>
    <w:p w:rsidR="00BE48C7" w:rsidRPr="00997FF5" w:rsidRDefault="00074F2B" w:rsidP="00997FF5">
      <w:pPr>
        <w:spacing w:line="288" w:lineRule="auto"/>
        <w:jc w:val="both"/>
        <w:rPr>
          <w:rFonts w:ascii="Arial Narrow" w:hAnsi="Arial Narrow"/>
          <w:sz w:val="24"/>
          <w:szCs w:val="24"/>
        </w:rPr>
      </w:pPr>
      <w:r w:rsidRPr="00997FF5">
        <w:rPr>
          <w:rFonts w:ascii="Arial Narrow" w:hAnsi="Arial Narrow"/>
          <w:sz w:val="24"/>
          <w:szCs w:val="24"/>
        </w:rPr>
        <w:t>The academic section had organised an in-house training program on ‘</w:t>
      </w:r>
      <w:r w:rsidRPr="00997FF5">
        <w:rPr>
          <w:rFonts w:ascii="Arial Narrow" w:hAnsi="Arial Narrow"/>
          <w:b/>
          <w:i/>
          <w:sz w:val="24"/>
          <w:szCs w:val="24"/>
        </w:rPr>
        <w:t>Pedagogy and Evaluation</w:t>
      </w:r>
      <w:r w:rsidR="000255C3" w:rsidRPr="00997FF5">
        <w:rPr>
          <w:rFonts w:ascii="Arial Narrow" w:hAnsi="Arial Narrow"/>
          <w:b/>
          <w:i/>
          <w:sz w:val="24"/>
          <w:szCs w:val="24"/>
        </w:rPr>
        <w:t xml:space="preserve"> </w:t>
      </w:r>
      <w:r w:rsidRPr="00997FF5">
        <w:rPr>
          <w:rFonts w:ascii="Arial Narrow" w:hAnsi="Arial Narrow"/>
          <w:b/>
          <w:i/>
          <w:sz w:val="24"/>
          <w:szCs w:val="24"/>
        </w:rPr>
        <w:t>Methods</w:t>
      </w:r>
      <w:r w:rsidRPr="00997FF5">
        <w:rPr>
          <w:rFonts w:ascii="Arial Narrow" w:hAnsi="Arial Narrow"/>
          <w:sz w:val="24"/>
          <w:szCs w:val="24"/>
        </w:rPr>
        <w:t xml:space="preserve"> ‘under the coordination of Prof. Asha Yathiraj, Professor of Audiology &amp; Academic Coordinator, </w:t>
      </w:r>
      <w:r w:rsidRPr="00997FF5">
        <w:rPr>
          <w:rFonts w:ascii="Arial Narrow" w:hAnsi="Arial Narrow"/>
          <w:sz w:val="24"/>
          <w:szCs w:val="24"/>
        </w:rPr>
        <w:lastRenderedPageBreak/>
        <w:t>on 17</w:t>
      </w:r>
      <w:r w:rsidRPr="00997FF5">
        <w:rPr>
          <w:rFonts w:ascii="Arial Narrow" w:hAnsi="Arial Narrow"/>
          <w:sz w:val="24"/>
          <w:szCs w:val="24"/>
          <w:vertAlign w:val="superscript"/>
        </w:rPr>
        <w:t>th</w:t>
      </w:r>
      <w:r w:rsidRPr="00997FF5">
        <w:rPr>
          <w:rFonts w:ascii="Arial Narrow" w:hAnsi="Arial Narrow"/>
          <w:sz w:val="24"/>
          <w:szCs w:val="24"/>
        </w:rPr>
        <w:t xml:space="preserve"> November 2010.The objective of the program was to </w:t>
      </w:r>
      <w:r w:rsidR="0003416F" w:rsidRPr="00997FF5">
        <w:rPr>
          <w:rFonts w:ascii="Arial Narrow" w:hAnsi="Arial Narrow"/>
          <w:sz w:val="24"/>
          <w:szCs w:val="24"/>
        </w:rPr>
        <w:t>update and orient  the faculty on the new and innovative techniques in pedagogy and evaluation methods, suiting the level of the programme (UG &amp; PG).</w:t>
      </w:r>
      <w:r w:rsidR="006A4CA8" w:rsidRPr="00997FF5">
        <w:rPr>
          <w:rFonts w:ascii="Arial Narrow" w:hAnsi="Arial Narrow"/>
          <w:sz w:val="24"/>
          <w:szCs w:val="24"/>
        </w:rPr>
        <w:t>43 faculty members from various departments attended the program.</w:t>
      </w:r>
    </w:p>
    <w:sectPr w:rsidR="00BE48C7" w:rsidRPr="00997FF5" w:rsidSect="007D3DB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745" w:rsidRDefault="00E71745" w:rsidP="00D129B8">
      <w:pPr>
        <w:spacing w:after="0" w:line="240" w:lineRule="auto"/>
      </w:pPr>
      <w:r>
        <w:separator/>
      </w:r>
    </w:p>
  </w:endnote>
  <w:endnote w:type="continuationSeparator" w:id="1">
    <w:p w:rsidR="00E71745" w:rsidRDefault="00E71745" w:rsidP="00D129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745" w:rsidRDefault="00E71745" w:rsidP="00D129B8">
      <w:pPr>
        <w:spacing w:after="0" w:line="240" w:lineRule="auto"/>
      </w:pPr>
      <w:r>
        <w:separator/>
      </w:r>
    </w:p>
  </w:footnote>
  <w:footnote w:type="continuationSeparator" w:id="1">
    <w:p w:rsidR="00E71745" w:rsidRDefault="00E71745" w:rsidP="00D129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D5975"/>
    <w:multiLevelType w:val="hybridMultilevel"/>
    <w:tmpl w:val="84BA43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55601A"/>
    <w:multiLevelType w:val="hybridMultilevel"/>
    <w:tmpl w:val="25CC6B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47778B"/>
    <w:multiLevelType w:val="multilevel"/>
    <w:tmpl w:val="B7B2B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275E96"/>
    <w:multiLevelType w:val="hybridMultilevel"/>
    <w:tmpl w:val="84BA43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EB700B4"/>
    <w:multiLevelType w:val="hybridMultilevel"/>
    <w:tmpl w:val="857A1D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3E24108"/>
    <w:multiLevelType w:val="hybridMultilevel"/>
    <w:tmpl w:val="0D6414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2530"/>
  </w:hdrShapeDefaults>
  <w:footnotePr>
    <w:footnote w:id="0"/>
    <w:footnote w:id="1"/>
  </w:footnotePr>
  <w:endnotePr>
    <w:endnote w:id="0"/>
    <w:endnote w:id="1"/>
  </w:endnotePr>
  <w:compat>
    <w:useFELayout/>
  </w:compat>
  <w:rsids>
    <w:rsidRoot w:val="00D6089C"/>
    <w:rsid w:val="000255C3"/>
    <w:rsid w:val="0003416F"/>
    <w:rsid w:val="00036B54"/>
    <w:rsid w:val="00045566"/>
    <w:rsid w:val="0007100A"/>
    <w:rsid w:val="00074F2B"/>
    <w:rsid w:val="000C325F"/>
    <w:rsid w:val="000D67BA"/>
    <w:rsid w:val="000E05E4"/>
    <w:rsid w:val="001019AC"/>
    <w:rsid w:val="00136788"/>
    <w:rsid w:val="001A2E9E"/>
    <w:rsid w:val="001B65A3"/>
    <w:rsid w:val="001C0F4E"/>
    <w:rsid w:val="001C138C"/>
    <w:rsid w:val="001D78B8"/>
    <w:rsid w:val="00237BC9"/>
    <w:rsid w:val="00271A63"/>
    <w:rsid w:val="002917EB"/>
    <w:rsid w:val="0029531F"/>
    <w:rsid w:val="00295F9B"/>
    <w:rsid w:val="002C5C28"/>
    <w:rsid w:val="002D47CA"/>
    <w:rsid w:val="00383347"/>
    <w:rsid w:val="003C62B5"/>
    <w:rsid w:val="003D2641"/>
    <w:rsid w:val="003E737B"/>
    <w:rsid w:val="0040702D"/>
    <w:rsid w:val="004828F1"/>
    <w:rsid w:val="004B185E"/>
    <w:rsid w:val="005151D1"/>
    <w:rsid w:val="00535703"/>
    <w:rsid w:val="0056683F"/>
    <w:rsid w:val="00595578"/>
    <w:rsid w:val="005C26BC"/>
    <w:rsid w:val="005F0C91"/>
    <w:rsid w:val="00602A78"/>
    <w:rsid w:val="00674209"/>
    <w:rsid w:val="006A4CA8"/>
    <w:rsid w:val="006C63D9"/>
    <w:rsid w:val="006D2340"/>
    <w:rsid w:val="006F0554"/>
    <w:rsid w:val="006F1723"/>
    <w:rsid w:val="007067FC"/>
    <w:rsid w:val="0070716A"/>
    <w:rsid w:val="00774931"/>
    <w:rsid w:val="00775FC8"/>
    <w:rsid w:val="0078274E"/>
    <w:rsid w:val="007D3DB7"/>
    <w:rsid w:val="007F21F3"/>
    <w:rsid w:val="00801D3B"/>
    <w:rsid w:val="00834DEF"/>
    <w:rsid w:val="008455CA"/>
    <w:rsid w:val="0085330A"/>
    <w:rsid w:val="008B2323"/>
    <w:rsid w:val="008F1D95"/>
    <w:rsid w:val="00914742"/>
    <w:rsid w:val="0092498F"/>
    <w:rsid w:val="00937EAA"/>
    <w:rsid w:val="009405E7"/>
    <w:rsid w:val="00961A08"/>
    <w:rsid w:val="0099220B"/>
    <w:rsid w:val="00996B80"/>
    <w:rsid w:val="00997FF5"/>
    <w:rsid w:val="009B21CC"/>
    <w:rsid w:val="009E065B"/>
    <w:rsid w:val="009F13A0"/>
    <w:rsid w:val="00A10038"/>
    <w:rsid w:val="00AC1149"/>
    <w:rsid w:val="00AD2AA5"/>
    <w:rsid w:val="00AE46E2"/>
    <w:rsid w:val="00B055BE"/>
    <w:rsid w:val="00B07F5B"/>
    <w:rsid w:val="00B2682D"/>
    <w:rsid w:val="00B40D20"/>
    <w:rsid w:val="00B420DA"/>
    <w:rsid w:val="00B71AEF"/>
    <w:rsid w:val="00B93825"/>
    <w:rsid w:val="00BE48C7"/>
    <w:rsid w:val="00C15AD9"/>
    <w:rsid w:val="00C6369C"/>
    <w:rsid w:val="00C83326"/>
    <w:rsid w:val="00CE0EAC"/>
    <w:rsid w:val="00D129B8"/>
    <w:rsid w:val="00D15B53"/>
    <w:rsid w:val="00D20440"/>
    <w:rsid w:val="00D26076"/>
    <w:rsid w:val="00D6089C"/>
    <w:rsid w:val="00D94791"/>
    <w:rsid w:val="00E32427"/>
    <w:rsid w:val="00E50F8E"/>
    <w:rsid w:val="00E71745"/>
    <w:rsid w:val="00EC7ED2"/>
    <w:rsid w:val="00EF0B7C"/>
    <w:rsid w:val="00F07EE1"/>
    <w:rsid w:val="00F35DD9"/>
    <w:rsid w:val="00F61125"/>
    <w:rsid w:val="00F71F08"/>
    <w:rsid w:val="00F81D42"/>
    <w:rsid w:val="00FD0E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0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D6089C"/>
    <w:pPr>
      <w:spacing w:after="120" w:line="480" w:lineRule="auto"/>
      <w:ind w:left="360"/>
    </w:pPr>
    <w:rPr>
      <w:rFonts w:ascii="Times New Roman" w:eastAsia="Times New Roman" w:hAnsi="Times New Roman" w:cs="Times New Roman"/>
      <w:sz w:val="24"/>
      <w:szCs w:val="24"/>
      <w:lang w:val="en-US" w:eastAsia="en-US"/>
    </w:rPr>
  </w:style>
  <w:style w:type="character" w:customStyle="1" w:styleId="BodyTextIndent2Char">
    <w:name w:val="Body Text Indent 2 Char"/>
    <w:basedOn w:val="DefaultParagraphFont"/>
    <w:link w:val="BodyTextIndent2"/>
    <w:rsid w:val="00D6089C"/>
    <w:rPr>
      <w:rFonts w:ascii="Times New Roman" w:eastAsia="Times New Roman" w:hAnsi="Times New Roman" w:cs="Times New Roman"/>
      <w:sz w:val="24"/>
      <w:szCs w:val="24"/>
      <w:lang w:val="en-US" w:eastAsia="en-US"/>
    </w:rPr>
  </w:style>
  <w:style w:type="paragraph" w:customStyle="1" w:styleId="ecmsonormal">
    <w:name w:val="ec_msonormal"/>
    <w:basedOn w:val="Normal"/>
    <w:rsid w:val="00D6089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D6089C"/>
    <w:pPr>
      <w:spacing w:after="0" w:line="240" w:lineRule="auto"/>
      <w:ind w:left="720"/>
      <w:contextualSpacing/>
    </w:pPr>
    <w:rPr>
      <w:rFonts w:ascii="Times New Roman" w:eastAsia="Times New Roman" w:hAnsi="Times New Roman" w:cs="Times New Roman"/>
      <w:sz w:val="24"/>
      <w:szCs w:val="24"/>
      <w:lang w:val="en-US" w:eastAsia="en-US"/>
    </w:rPr>
  </w:style>
  <w:style w:type="paragraph" w:styleId="NoSpacing">
    <w:name w:val="No Spacing"/>
    <w:link w:val="NoSpacingChar"/>
    <w:uiPriority w:val="1"/>
    <w:qFormat/>
    <w:rsid w:val="0070716A"/>
    <w:pPr>
      <w:spacing w:after="0" w:line="240" w:lineRule="auto"/>
    </w:pPr>
    <w:rPr>
      <w:rFonts w:ascii="Calibri" w:eastAsia="Calibri" w:hAnsi="Calibri" w:cs="Times New Roman"/>
      <w:lang w:eastAsia="en-US"/>
    </w:rPr>
  </w:style>
  <w:style w:type="character" w:customStyle="1" w:styleId="NoSpacingChar">
    <w:name w:val="No Spacing Char"/>
    <w:basedOn w:val="DefaultParagraphFont"/>
    <w:link w:val="NoSpacing"/>
    <w:uiPriority w:val="1"/>
    <w:rsid w:val="0070716A"/>
    <w:rPr>
      <w:rFonts w:ascii="Calibri" w:eastAsia="Calibri" w:hAnsi="Calibri" w:cs="Times New Roman"/>
      <w:lang w:eastAsia="en-US"/>
    </w:rPr>
  </w:style>
  <w:style w:type="character" w:customStyle="1" w:styleId="bold">
    <w:name w:val="bold"/>
    <w:basedOn w:val="DefaultParagraphFont"/>
    <w:rsid w:val="00B71AEF"/>
  </w:style>
  <w:style w:type="paragraph" w:styleId="Title">
    <w:name w:val="Title"/>
    <w:basedOn w:val="Normal"/>
    <w:next w:val="Normal"/>
    <w:link w:val="TitleChar"/>
    <w:uiPriority w:val="10"/>
    <w:qFormat/>
    <w:rsid w:val="00937E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37EA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2678</Words>
  <Characters>15270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shijith kumar</dc:creator>
  <cp:lastModifiedBy>Dr. Shijith Kumar C</cp:lastModifiedBy>
  <cp:revision>4</cp:revision>
  <dcterms:created xsi:type="dcterms:W3CDTF">2011-10-14T19:58:00Z</dcterms:created>
  <dcterms:modified xsi:type="dcterms:W3CDTF">2011-11-01T00:29:00Z</dcterms:modified>
</cp:coreProperties>
</file>