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96" w:rsidRDefault="004424DF" w:rsidP="008C5696">
      <w:pPr>
        <w:jc w:val="center"/>
        <w:rPr>
          <w:rFonts w:ascii="Book Antiqua" w:hAnsi="Book Antiqua"/>
          <w:b/>
          <w:sz w:val="28"/>
          <w:szCs w:val="28"/>
        </w:rPr>
      </w:pPr>
      <w:r>
        <w:rPr>
          <w:rFonts w:ascii="Book Antiqua" w:hAnsi="Book Antiqua"/>
          <w:b/>
          <w:sz w:val="28"/>
          <w:szCs w:val="28"/>
        </w:rPr>
        <w:t xml:space="preserve"> </w:t>
      </w:r>
      <w:r w:rsidR="008C5696" w:rsidRPr="008C5696">
        <w:rPr>
          <w:rFonts w:ascii="Book Antiqua" w:hAnsi="Book Antiqua"/>
          <w:b/>
          <w:sz w:val="28"/>
          <w:szCs w:val="28"/>
        </w:rPr>
        <w:t>Impact Factor</w:t>
      </w:r>
    </w:p>
    <w:p w:rsidR="007D4F67" w:rsidRPr="000F2B4F" w:rsidRDefault="007D4F67" w:rsidP="007D4F67">
      <w:pPr>
        <w:jc w:val="center"/>
        <w:rPr>
          <w:rFonts w:ascii="Arial" w:hAnsi="Arial" w:cs="Arial"/>
          <w:color w:val="FF0000"/>
          <w:sz w:val="25"/>
          <w:szCs w:val="25"/>
          <w:shd w:val="clear" w:color="auto" w:fill="FFFFFF"/>
        </w:rPr>
      </w:pPr>
      <w:r w:rsidRPr="000F2B4F">
        <w:rPr>
          <w:rFonts w:ascii="Arial" w:hAnsi="Arial" w:cs="Arial"/>
          <w:color w:val="FF0000"/>
          <w:sz w:val="25"/>
          <w:szCs w:val="25"/>
          <w:shd w:val="clear" w:color="auto" w:fill="FFFFFF"/>
        </w:rPr>
        <w:t xml:space="preserve">[The introductory part is </w:t>
      </w:r>
      <w:r>
        <w:rPr>
          <w:rFonts w:ascii="Arial" w:hAnsi="Arial" w:cs="Arial"/>
          <w:color w:val="FF0000"/>
          <w:sz w:val="25"/>
          <w:szCs w:val="25"/>
          <w:shd w:val="clear" w:color="auto" w:fill="FFFFFF"/>
        </w:rPr>
        <w:t xml:space="preserve">a </w:t>
      </w:r>
      <w:bookmarkStart w:id="0" w:name="_GoBack"/>
      <w:bookmarkEnd w:id="0"/>
      <w:r w:rsidRPr="000F2B4F">
        <w:rPr>
          <w:rFonts w:ascii="Arial" w:hAnsi="Arial" w:cs="Arial"/>
          <w:color w:val="FF0000"/>
          <w:sz w:val="25"/>
          <w:szCs w:val="25"/>
          <w:shd w:val="clear" w:color="auto" w:fill="FFFFFF"/>
        </w:rPr>
        <w:t>repetition of the previous note]</w:t>
      </w:r>
    </w:p>
    <w:p w:rsidR="0072483E" w:rsidRDefault="0072483E" w:rsidP="0072483E">
      <w:pPr>
        <w:pStyle w:val="NormalWeb"/>
        <w:shd w:val="clear" w:color="auto" w:fill="FFFFFF"/>
        <w:spacing w:before="166" w:beforeAutospacing="0" w:after="166" w:afterAutospacing="0" w:line="360" w:lineRule="auto"/>
        <w:jc w:val="both"/>
        <w:rPr>
          <w:rFonts w:ascii="Book Antiqua" w:hAnsi="Book Antiqua"/>
          <w:color w:val="000000"/>
        </w:rPr>
      </w:pPr>
      <w:r w:rsidRPr="003B08C5">
        <w:rPr>
          <w:rFonts w:ascii="Book Antiqua" w:hAnsi="Book Antiqua"/>
          <w:color w:val="000000"/>
        </w:rPr>
        <w:t xml:space="preserve">Productivity is the ratio of some output value to some input value. In some enterprises productivity can be measured with high precision. A factory can easily measure how many </w:t>
      </w:r>
      <w:r>
        <w:rPr>
          <w:rFonts w:ascii="Book Antiqua" w:hAnsi="Book Antiqua"/>
          <w:color w:val="000000"/>
        </w:rPr>
        <w:t xml:space="preserve">devices or items </w:t>
      </w:r>
      <w:r w:rsidRPr="003B08C5">
        <w:rPr>
          <w:rFonts w:ascii="Book Antiqua" w:hAnsi="Book Antiqua"/>
          <w:color w:val="000000"/>
        </w:rPr>
        <w:t xml:space="preserve">are produced per man-hour of </w:t>
      </w:r>
      <w:proofErr w:type="spellStart"/>
      <w:r w:rsidRPr="003B08C5">
        <w:rPr>
          <w:rFonts w:ascii="Book Antiqua" w:hAnsi="Book Antiqua"/>
          <w:color w:val="000000"/>
        </w:rPr>
        <w:t>labor</w:t>
      </w:r>
      <w:proofErr w:type="spellEnd"/>
      <w:r w:rsidRPr="003B08C5">
        <w:rPr>
          <w:rFonts w:ascii="Book Antiqua" w:hAnsi="Book Antiqua"/>
          <w:color w:val="000000"/>
        </w:rPr>
        <w:t xml:space="preserve">. </w:t>
      </w:r>
      <w:r>
        <w:rPr>
          <w:rFonts w:ascii="Book Antiqua" w:hAnsi="Book Antiqua"/>
          <w:color w:val="000000"/>
        </w:rPr>
        <w:t>The term scientific productivity denotes the research output measured at individual, organizational or country level.</w:t>
      </w:r>
    </w:p>
    <w:p w:rsidR="0072483E" w:rsidRDefault="0072483E" w:rsidP="0072483E">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sidRPr="00450FE4">
        <w:rPr>
          <w:rFonts w:ascii="Book Antiqua" w:hAnsi="Book Antiqua"/>
        </w:rPr>
        <w:t xml:space="preserve">During earlier days, the scientific productivity was measured by just counting the number of publications. Say for </w:t>
      </w:r>
      <w:proofErr w:type="spellStart"/>
      <w:r w:rsidRPr="00450FE4">
        <w:rPr>
          <w:rFonts w:ascii="Book Antiqua" w:hAnsi="Book Antiqua"/>
        </w:rPr>
        <w:t>eg</w:t>
      </w:r>
      <w:proofErr w:type="spellEnd"/>
      <w:r w:rsidRPr="00450FE4">
        <w:rPr>
          <w:rFonts w:ascii="Book Antiqua" w:hAnsi="Book Antiqua"/>
        </w:rPr>
        <w:t xml:space="preserve">. Scientist ‘A’ (or Country or Organization) has published 25 journal articles and 15 books whereas Scientist ‘B’ (or Country or Organization) has published 12 journal articles and 5 books. Hence, the Scientist ‘A’ is more productive than the Scientist ‘B‘. However, the widespread availability of Internet and related technologies has made publishing scientific articles and books very easy and hence, just counting the number of publications became insufficient to assess the scientific productivity. The scientific productivity in today’s scholarly world is determined based on citation analysis i.e. </w:t>
      </w:r>
      <w:r w:rsidRPr="00732C2F">
        <w:rPr>
          <w:rFonts w:ascii="Book Antiqua" w:hAnsi="Book Antiqua" w:cs="Arial"/>
          <w:bCs/>
          <w:shd w:val="clear" w:color="auto" w:fill="FFFFFF"/>
        </w:rPr>
        <w:t>by</w:t>
      </w:r>
      <w:r w:rsidRPr="00450FE4">
        <w:rPr>
          <w:rFonts w:ascii="Book Antiqua" w:hAnsi="Book Antiqua" w:cs="Arial"/>
          <w:shd w:val="clear" w:color="auto" w:fill="FFFFFF"/>
        </w:rPr>
        <w:t>study</w:t>
      </w:r>
      <w:r>
        <w:rPr>
          <w:rFonts w:ascii="Book Antiqua" w:hAnsi="Book Antiqua" w:cs="Arial"/>
          <w:shd w:val="clear" w:color="auto" w:fill="FFFFFF"/>
        </w:rPr>
        <w:t>ing</w:t>
      </w:r>
      <w:r w:rsidRPr="00450FE4">
        <w:rPr>
          <w:rFonts w:ascii="Book Antiqua" w:hAnsi="Book Antiqua" w:cs="Arial"/>
          <w:shd w:val="clear" w:color="auto" w:fill="FFFFFF"/>
        </w:rPr>
        <w:t xml:space="preserve"> the impact and assumed quality of an article, an author, or an institution based on the number of times </w:t>
      </w:r>
      <w:r>
        <w:rPr>
          <w:rFonts w:ascii="Book Antiqua" w:hAnsi="Book Antiqua" w:cs="Arial"/>
          <w:shd w:val="clear" w:color="auto" w:fill="FFFFFF"/>
        </w:rPr>
        <w:t>the articles/ journals</w:t>
      </w:r>
      <w:r w:rsidRPr="00450FE4">
        <w:rPr>
          <w:rFonts w:ascii="Book Antiqua" w:hAnsi="Book Antiqua" w:cs="Arial"/>
          <w:shd w:val="clear" w:color="auto" w:fill="FFFFFF"/>
        </w:rPr>
        <w:t xml:space="preserve"> and/or authors have been cited by others. </w:t>
      </w:r>
    </w:p>
    <w:p w:rsidR="0072483E" w:rsidRDefault="0072483E" w:rsidP="0072483E">
      <w:pPr>
        <w:pStyle w:val="NormalWeb"/>
        <w:shd w:val="clear" w:color="auto" w:fill="FFFFFF"/>
        <w:spacing w:before="166" w:beforeAutospacing="0" w:after="166" w:afterAutospacing="0" w:line="360" w:lineRule="auto"/>
        <w:jc w:val="both"/>
        <w:rPr>
          <w:rFonts w:ascii="Book Antiqua" w:hAnsi="Book Antiqua" w:cs="Arial"/>
          <w:shd w:val="clear" w:color="auto" w:fill="FFFFFF"/>
        </w:rPr>
      </w:pPr>
      <w:r>
        <w:rPr>
          <w:rFonts w:ascii="Book Antiqua" w:hAnsi="Book Antiqua" w:cs="Arial"/>
          <w:shd w:val="clear" w:color="auto" w:fill="FFFFFF"/>
        </w:rPr>
        <w:t xml:space="preserve">The most popular tools for measuring scientific productivity based on the citation analysis are the following: </w:t>
      </w:r>
    </w:p>
    <w:p w:rsidR="0072483E" w:rsidRPr="006D7638" w:rsidRDefault="0072483E" w:rsidP="0072483E">
      <w:pPr>
        <w:pStyle w:val="NormalWeb"/>
        <w:shd w:val="clear" w:color="auto" w:fill="FFFFFF"/>
        <w:spacing w:before="166" w:beforeAutospacing="0" w:after="166" w:afterAutospacing="0" w:line="360" w:lineRule="auto"/>
        <w:jc w:val="both"/>
        <w:rPr>
          <w:rFonts w:ascii="Book Antiqua" w:hAnsi="Book Antiqua" w:cs="Arial"/>
          <w:highlight w:val="yellow"/>
          <w:shd w:val="clear" w:color="auto" w:fill="FFFFFF"/>
        </w:rPr>
      </w:pPr>
      <w:r>
        <w:rPr>
          <w:rFonts w:ascii="Book Antiqua" w:hAnsi="Book Antiqua" w:cs="Arial"/>
          <w:shd w:val="clear" w:color="auto" w:fill="FFFFFF"/>
        </w:rPr>
        <w:t xml:space="preserve"> 1. </w:t>
      </w:r>
      <w:r w:rsidRPr="006D7638">
        <w:rPr>
          <w:rFonts w:ascii="Book Antiqua" w:hAnsi="Book Antiqua" w:cs="Arial"/>
          <w:highlight w:val="yellow"/>
          <w:shd w:val="clear" w:color="auto" w:fill="FFFFFF"/>
        </w:rPr>
        <w:t xml:space="preserve">Journal Impact factor [ </w:t>
      </w:r>
      <w:r w:rsidRPr="006D7638">
        <w:rPr>
          <w:rFonts w:ascii="Book Antiqua" w:hAnsi="Book Antiqua" w:cs="Arial"/>
          <w:color w:val="FF0000"/>
          <w:highlight w:val="yellow"/>
          <w:shd w:val="clear" w:color="auto" w:fill="FFFFFF"/>
        </w:rPr>
        <w:t>Explanation given in another note</w:t>
      </w:r>
      <w:r w:rsidRPr="006D7638">
        <w:rPr>
          <w:rFonts w:ascii="Book Antiqua" w:hAnsi="Book Antiqua" w:cs="Arial"/>
          <w:highlight w:val="yellow"/>
          <w:shd w:val="clear" w:color="auto" w:fill="FFFFFF"/>
        </w:rPr>
        <w:t xml:space="preserve">] </w:t>
      </w:r>
    </w:p>
    <w:p w:rsidR="0072483E" w:rsidRPr="006D7638" w:rsidRDefault="0072483E" w:rsidP="0072483E">
      <w:pPr>
        <w:pStyle w:val="NormalWeb"/>
        <w:shd w:val="clear" w:color="auto" w:fill="FFFFFF"/>
        <w:spacing w:before="166" w:beforeAutospacing="0" w:after="166" w:afterAutospacing="0" w:line="360" w:lineRule="auto"/>
        <w:jc w:val="both"/>
        <w:rPr>
          <w:rFonts w:ascii="Book Antiqua" w:hAnsi="Book Antiqua" w:cs="Arial"/>
          <w:highlight w:val="yellow"/>
          <w:shd w:val="clear" w:color="auto" w:fill="FFFFFF"/>
        </w:rPr>
      </w:pPr>
      <w:r w:rsidRPr="006D7638">
        <w:rPr>
          <w:rFonts w:ascii="Book Antiqua" w:hAnsi="Book Antiqua" w:cs="Arial"/>
          <w:highlight w:val="yellow"/>
          <w:shd w:val="clear" w:color="auto" w:fill="FFFFFF"/>
        </w:rPr>
        <w:t xml:space="preserve">2. h-Index [ </w:t>
      </w:r>
      <w:r w:rsidRPr="006D7638">
        <w:rPr>
          <w:rFonts w:ascii="Book Antiqua" w:hAnsi="Book Antiqua" w:cs="Arial"/>
          <w:color w:val="FF0000"/>
          <w:highlight w:val="yellow"/>
          <w:shd w:val="clear" w:color="auto" w:fill="FFFFFF"/>
        </w:rPr>
        <w:t>Explanation given in another note</w:t>
      </w:r>
      <w:r w:rsidRPr="006D7638">
        <w:rPr>
          <w:rFonts w:ascii="Book Antiqua" w:hAnsi="Book Antiqua" w:cs="Arial"/>
          <w:highlight w:val="yellow"/>
          <w:shd w:val="clear" w:color="auto" w:fill="FFFFFF"/>
        </w:rPr>
        <w:t xml:space="preserve">] </w:t>
      </w:r>
    </w:p>
    <w:p w:rsidR="0072483E" w:rsidRPr="006D7638" w:rsidRDefault="0072483E" w:rsidP="0072483E">
      <w:pPr>
        <w:pStyle w:val="NormalWeb"/>
        <w:shd w:val="clear" w:color="auto" w:fill="FFFFFF"/>
        <w:spacing w:before="166" w:beforeAutospacing="0" w:after="166" w:afterAutospacing="0" w:line="360" w:lineRule="auto"/>
        <w:jc w:val="both"/>
        <w:rPr>
          <w:rFonts w:ascii="Book Antiqua" w:hAnsi="Book Antiqua" w:cs="Arial"/>
          <w:highlight w:val="yellow"/>
          <w:shd w:val="clear" w:color="auto" w:fill="FFFFFF"/>
        </w:rPr>
      </w:pPr>
      <w:r w:rsidRPr="006D7638">
        <w:rPr>
          <w:rFonts w:ascii="Book Antiqua" w:hAnsi="Book Antiqua" w:cs="Arial"/>
          <w:highlight w:val="yellow"/>
          <w:shd w:val="clear" w:color="auto" w:fill="FFFFFF"/>
        </w:rPr>
        <w:t xml:space="preserve">3. </w:t>
      </w:r>
      <w:proofErr w:type="spellStart"/>
      <w:r w:rsidRPr="006D7638">
        <w:rPr>
          <w:rFonts w:ascii="Book Antiqua" w:hAnsi="Book Antiqua" w:cs="Arial"/>
          <w:highlight w:val="yellow"/>
          <w:shd w:val="clear" w:color="auto" w:fill="FFFFFF"/>
        </w:rPr>
        <w:t>Scimago</w:t>
      </w:r>
      <w:proofErr w:type="spellEnd"/>
      <w:r w:rsidRPr="006D7638">
        <w:rPr>
          <w:rFonts w:ascii="Book Antiqua" w:hAnsi="Book Antiqua" w:cs="Arial"/>
          <w:highlight w:val="yellow"/>
          <w:shd w:val="clear" w:color="auto" w:fill="FFFFFF"/>
        </w:rPr>
        <w:t xml:space="preserve"> Journal and Country Ranking(SJCR)</w:t>
      </w:r>
    </w:p>
    <w:p w:rsidR="0072483E" w:rsidRPr="00450FE4" w:rsidRDefault="0072483E" w:rsidP="0072483E">
      <w:pPr>
        <w:pStyle w:val="NormalWeb"/>
        <w:shd w:val="clear" w:color="auto" w:fill="FFFFFF"/>
        <w:spacing w:before="166" w:beforeAutospacing="0" w:after="166" w:afterAutospacing="0" w:line="360" w:lineRule="auto"/>
        <w:jc w:val="both"/>
        <w:rPr>
          <w:rFonts w:ascii="Book Antiqua" w:hAnsi="Book Antiqua"/>
        </w:rPr>
      </w:pPr>
      <w:r w:rsidRPr="006D7638">
        <w:rPr>
          <w:rFonts w:ascii="Book Antiqua" w:hAnsi="Book Antiqua" w:cs="Arial"/>
          <w:highlight w:val="yellow"/>
          <w:shd w:val="clear" w:color="auto" w:fill="FFFFFF"/>
        </w:rPr>
        <w:t>4. Source Normalized Impact per Paper (SNIP)</w:t>
      </w:r>
    </w:p>
    <w:p w:rsidR="0072483E" w:rsidRDefault="0072483E" w:rsidP="00213C78">
      <w:pPr>
        <w:shd w:val="clear" w:color="auto" w:fill="FFFFFF"/>
        <w:spacing w:after="0" w:line="240" w:lineRule="auto"/>
        <w:jc w:val="both"/>
        <w:rPr>
          <w:rFonts w:ascii="Book Antiqua" w:eastAsia="Times New Roman" w:hAnsi="Book Antiqua" w:cs="Times New Roman"/>
          <w:sz w:val="24"/>
          <w:szCs w:val="24"/>
          <w:lang w:eastAsia="en-IN"/>
        </w:rPr>
      </w:pPr>
    </w:p>
    <w:p w:rsidR="00B160AE" w:rsidRPr="00CF78F6" w:rsidRDefault="008C5696" w:rsidP="00213C78">
      <w:pPr>
        <w:shd w:val="clear" w:color="auto" w:fill="FFFFFF"/>
        <w:spacing w:after="0" w:line="240" w:lineRule="auto"/>
        <w:jc w:val="both"/>
        <w:rPr>
          <w:rFonts w:ascii="Book Antiqua" w:hAnsi="Book Antiqua" w:cs="Arial"/>
          <w:sz w:val="24"/>
          <w:szCs w:val="24"/>
          <w:shd w:val="clear" w:color="auto" w:fill="F8F8F8"/>
        </w:rPr>
      </w:pPr>
      <w:r w:rsidRPr="006D7638">
        <w:rPr>
          <w:rFonts w:ascii="Book Antiqua" w:eastAsia="Times New Roman" w:hAnsi="Book Antiqua" w:cs="Times New Roman"/>
          <w:sz w:val="24"/>
          <w:szCs w:val="24"/>
          <w:highlight w:val="yellow"/>
          <w:lang w:eastAsia="en-IN"/>
        </w:rPr>
        <w:lastRenderedPageBreak/>
        <w:t xml:space="preserve">Journal ranking provides an indication of an academic journal's </w:t>
      </w:r>
      <w:r w:rsidR="00CF78F6" w:rsidRPr="006D7638">
        <w:rPr>
          <w:rFonts w:ascii="Book Antiqua" w:eastAsia="Times New Roman" w:hAnsi="Book Antiqua" w:cs="Times New Roman"/>
          <w:sz w:val="24"/>
          <w:szCs w:val="24"/>
          <w:highlight w:val="yellow"/>
          <w:lang w:eastAsia="en-IN"/>
        </w:rPr>
        <w:t>influence</w:t>
      </w:r>
      <w:r w:rsidRPr="006D7638">
        <w:rPr>
          <w:rFonts w:ascii="Book Antiqua" w:eastAsia="Times New Roman" w:hAnsi="Book Antiqua" w:cs="Times New Roman"/>
          <w:sz w:val="24"/>
          <w:szCs w:val="24"/>
          <w:highlight w:val="yellow"/>
          <w:lang w:eastAsia="en-IN"/>
        </w:rPr>
        <w:t xml:space="preserve"> and quality relative to other journals in their field</w:t>
      </w:r>
      <w:r w:rsidRPr="00CF78F6">
        <w:rPr>
          <w:rFonts w:ascii="Book Antiqua" w:eastAsia="Times New Roman" w:hAnsi="Book Antiqua" w:cs="Times New Roman"/>
          <w:sz w:val="24"/>
          <w:szCs w:val="24"/>
          <w:lang w:eastAsia="en-IN"/>
        </w:rPr>
        <w:t xml:space="preserve">. Journals may be </w:t>
      </w:r>
      <w:r w:rsidRPr="006D7638">
        <w:rPr>
          <w:rFonts w:ascii="Book Antiqua" w:eastAsia="Times New Roman" w:hAnsi="Book Antiqua" w:cs="Times New Roman"/>
          <w:sz w:val="24"/>
          <w:szCs w:val="24"/>
          <w:highlight w:val="yellow"/>
          <w:lang w:eastAsia="en-IN"/>
        </w:rPr>
        <w:t>ra</w:t>
      </w:r>
      <w:r w:rsidR="00B41BB6" w:rsidRPr="006D7638">
        <w:rPr>
          <w:rFonts w:ascii="Book Antiqua" w:eastAsia="Times New Roman" w:hAnsi="Book Antiqua" w:cs="Times New Roman"/>
          <w:sz w:val="24"/>
          <w:szCs w:val="24"/>
          <w:highlight w:val="yellow"/>
          <w:lang w:eastAsia="en-IN"/>
        </w:rPr>
        <w:t>nked using a number of measures</w:t>
      </w:r>
      <w:r w:rsidR="00B41BB6" w:rsidRPr="00CF78F6">
        <w:rPr>
          <w:rFonts w:ascii="Book Antiqua" w:eastAsia="Times New Roman" w:hAnsi="Book Antiqua" w:cs="Times New Roman"/>
          <w:sz w:val="24"/>
          <w:szCs w:val="24"/>
          <w:lang w:eastAsia="en-IN"/>
        </w:rPr>
        <w:t xml:space="preserve"> and the </w:t>
      </w:r>
      <w:r w:rsidRPr="00CF78F6">
        <w:rPr>
          <w:rFonts w:ascii="Book Antiqua" w:eastAsia="Times New Roman" w:hAnsi="Book Antiqua" w:cs="Times New Roman"/>
          <w:sz w:val="24"/>
          <w:szCs w:val="24"/>
          <w:lang w:eastAsia="en-IN"/>
        </w:rPr>
        <w:t xml:space="preserve">most </w:t>
      </w:r>
      <w:r w:rsidR="00B41BB6" w:rsidRPr="00CF78F6">
        <w:rPr>
          <w:rFonts w:ascii="Book Antiqua" w:eastAsia="Times New Roman" w:hAnsi="Book Antiqua" w:cs="Times New Roman"/>
          <w:sz w:val="24"/>
          <w:szCs w:val="24"/>
          <w:lang w:eastAsia="en-IN"/>
        </w:rPr>
        <w:t xml:space="preserve">popular among them is by calculating the </w:t>
      </w:r>
      <w:r w:rsidRPr="00CF78F6">
        <w:rPr>
          <w:rFonts w:ascii="Book Antiqua" w:eastAsia="Times New Roman" w:hAnsi="Book Antiqua" w:cs="Times New Roman"/>
          <w:sz w:val="24"/>
          <w:szCs w:val="24"/>
          <w:lang w:eastAsia="en-IN"/>
        </w:rPr>
        <w:t>Journal Impact Factor</w:t>
      </w:r>
      <w:r w:rsidR="00C33487" w:rsidRPr="00CF78F6">
        <w:rPr>
          <w:rFonts w:ascii="Book Antiqua" w:eastAsia="Times New Roman" w:hAnsi="Book Antiqua" w:cs="Times New Roman"/>
          <w:sz w:val="24"/>
          <w:szCs w:val="24"/>
          <w:lang w:eastAsia="en-IN"/>
        </w:rPr>
        <w:t>.</w:t>
      </w:r>
      <w:r w:rsidR="00213C78" w:rsidRPr="00CF78F6">
        <w:rPr>
          <w:rFonts w:ascii="Book Antiqua" w:eastAsia="Times New Roman" w:hAnsi="Book Antiqua" w:cs="Times New Roman"/>
          <w:sz w:val="24"/>
          <w:szCs w:val="24"/>
          <w:lang w:eastAsia="en-IN"/>
        </w:rPr>
        <w:t>The </w:t>
      </w:r>
      <w:r w:rsidR="00213C78" w:rsidRPr="00CF78F6">
        <w:rPr>
          <w:rFonts w:ascii="Book Antiqua" w:eastAsia="Times New Roman" w:hAnsi="Book Antiqua" w:cs="Times New Roman"/>
          <w:b/>
          <w:bCs/>
          <w:sz w:val="24"/>
          <w:szCs w:val="24"/>
          <w:lang w:eastAsia="en-IN"/>
        </w:rPr>
        <w:t>impact factor (IF)</w:t>
      </w:r>
      <w:r w:rsidR="00213C78" w:rsidRPr="00CF78F6">
        <w:rPr>
          <w:rFonts w:ascii="Book Antiqua" w:eastAsia="Times New Roman" w:hAnsi="Book Antiqua" w:cs="Times New Roman"/>
          <w:sz w:val="24"/>
          <w:szCs w:val="24"/>
          <w:lang w:eastAsia="en-IN"/>
        </w:rPr>
        <w:t xml:space="preserve"> is a </w:t>
      </w:r>
      <w:r w:rsidR="00213C78" w:rsidRPr="006D7638">
        <w:rPr>
          <w:rFonts w:ascii="Book Antiqua" w:eastAsia="Times New Roman" w:hAnsi="Book Antiqua" w:cs="Times New Roman"/>
          <w:sz w:val="24"/>
          <w:szCs w:val="24"/>
          <w:highlight w:val="yellow"/>
          <w:lang w:eastAsia="en-IN"/>
        </w:rPr>
        <w:t>measure of the frequency with which the average article in a journal has been cited in a particular year</w:t>
      </w:r>
      <w:r w:rsidR="00213C78" w:rsidRPr="006D7638">
        <w:rPr>
          <w:rFonts w:ascii="Book Antiqua" w:hAnsi="Book Antiqua" w:cs="Arial"/>
          <w:sz w:val="24"/>
          <w:szCs w:val="24"/>
          <w:highlight w:val="yellow"/>
          <w:shd w:val="clear" w:color="auto" w:fill="F8F8F8"/>
        </w:rPr>
        <w:t>.</w:t>
      </w:r>
    </w:p>
    <w:p w:rsidR="00B160AE" w:rsidRDefault="00B160AE" w:rsidP="00213C78">
      <w:pPr>
        <w:shd w:val="clear" w:color="auto" w:fill="FFFFFF"/>
        <w:spacing w:after="0" w:line="240" w:lineRule="auto"/>
        <w:jc w:val="both"/>
        <w:rPr>
          <w:rFonts w:ascii="Book Antiqua" w:hAnsi="Book Antiqua" w:cs="Arial"/>
          <w:shd w:val="clear" w:color="auto" w:fill="F8F8F8"/>
        </w:rPr>
      </w:pPr>
    </w:p>
    <w:p w:rsidR="00213C78" w:rsidRPr="000F2FC0" w:rsidRDefault="00B160AE" w:rsidP="00213C78">
      <w:pPr>
        <w:shd w:val="clear" w:color="auto" w:fill="FFFFFF"/>
        <w:spacing w:after="0" w:line="240" w:lineRule="auto"/>
        <w:jc w:val="both"/>
        <w:rPr>
          <w:rFonts w:ascii="Book Antiqua" w:eastAsia="Times New Roman" w:hAnsi="Book Antiqua" w:cs="Times New Roman"/>
          <w:sz w:val="24"/>
          <w:szCs w:val="24"/>
          <w:lang w:eastAsia="en-IN"/>
        </w:rPr>
      </w:pPr>
      <w:r w:rsidRPr="000F2FC0">
        <w:rPr>
          <w:rFonts w:ascii="Book Antiqua" w:hAnsi="Book Antiqua"/>
          <w:sz w:val="24"/>
          <w:szCs w:val="24"/>
        </w:rPr>
        <w:t>Impact factor ha</w:t>
      </w:r>
      <w:r w:rsidR="00CF78F6">
        <w:rPr>
          <w:rFonts w:ascii="Book Antiqua" w:hAnsi="Book Antiqua"/>
          <w:sz w:val="24"/>
          <w:szCs w:val="24"/>
        </w:rPr>
        <w:t>s</w:t>
      </w:r>
      <w:r w:rsidRPr="000F2FC0">
        <w:rPr>
          <w:rFonts w:ascii="Book Antiqua" w:hAnsi="Book Antiqua"/>
          <w:sz w:val="24"/>
          <w:szCs w:val="24"/>
        </w:rPr>
        <w:t xml:space="preserve"> been </w:t>
      </w:r>
      <w:r w:rsidRPr="006D7638">
        <w:rPr>
          <w:rFonts w:ascii="Book Antiqua" w:hAnsi="Book Antiqua"/>
          <w:sz w:val="24"/>
          <w:szCs w:val="24"/>
          <w:highlight w:val="yellow"/>
        </w:rPr>
        <w:t>adopted for use as measure of journal quality based on the premis</w:t>
      </w:r>
      <w:r w:rsidRPr="000F2FC0">
        <w:rPr>
          <w:rFonts w:ascii="Book Antiqua" w:hAnsi="Book Antiqua"/>
          <w:sz w:val="24"/>
          <w:szCs w:val="24"/>
        </w:rPr>
        <w:t>e that: “</w:t>
      </w:r>
      <w:r w:rsidRPr="006D7638">
        <w:rPr>
          <w:rFonts w:ascii="Book Antiqua" w:hAnsi="Book Antiqua"/>
          <w:sz w:val="24"/>
          <w:szCs w:val="24"/>
          <w:highlight w:val="yellow"/>
        </w:rPr>
        <w:t>the value of information is determined by those who use it</w:t>
      </w:r>
      <w:proofErr w:type="gramStart"/>
      <w:r w:rsidRPr="006D7638">
        <w:rPr>
          <w:rFonts w:ascii="Book Antiqua" w:hAnsi="Book Antiqua"/>
          <w:sz w:val="24"/>
          <w:szCs w:val="24"/>
          <w:highlight w:val="yellow"/>
        </w:rPr>
        <w:t>”</w:t>
      </w:r>
      <w:r w:rsidRPr="000F2FC0">
        <w:rPr>
          <w:rFonts w:ascii="Book Antiqua" w:hAnsi="Book Antiqua"/>
          <w:sz w:val="24"/>
          <w:szCs w:val="24"/>
        </w:rPr>
        <w:t xml:space="preserve"> ,</w:t>
      </w:r>
      <w:proofErr w:type="gramEnd"/>
      <w:r w:rsidRPr="000F2FC0">
        <w:rPr>
          <w:rFonts w:ascii="Book Antiqua" w:hAnsi="Book Antiqua"/>
          <w:sz w:val="24"/>
          <w:szCs w:val="24"/>
        </w:rPr>
        <w:t xml:space="preserve"> the idea being that the </w:t>
      </w:r>
      <w:r w:rsidRPr="006D7638">
        <w:rPr>
          <w:rFonts w:ascii="Book Antiqua" w:hAnsi="Book Antiqua"/>
          <w:sz w:val="24"/>
          <w:szCs w:val="24"/>
          <w:highlight w:val="yellow"/>
        </w:rPr>
        <w:t>value of a journal can be measured by the number of times its use is formalized in the form of a citation</w:t>
      </w:r>
      <w:r w:rsidRPr="000F2FC0">
        <w:rPr>
          <w:rFonts w:ascii="Book Antiqua" w:hAnsi="Book Antiqua"/>
          <w:sz w:val="24"/>
          <w:szCs w:val="24"/>
        </w:rPr>
        <w:t>.</w:t>
      </w:r>
      <w:r w:rsidR="00213C78" w:rsidRPr="000F2FC0">
        <w:rPr>
          <w:rFonts w:ascii="Book Antiqua" w:hAnsi="Book Antiqua" w:cs="Arial"/>
          <w:sz w:val="24"/>
          <w:szCs w:val="24"/>
          <w:shd w:val="clear" w:color="auto" w:fill="F8F8F8"/>
        </w:rPr>
        <w:t> </w:t>
      </w:r>
      <w:r w:rsidR="00213C78" w:rsidRPr="000F2FC0">
        <w:rPr>
          <w:rFonts w:ascii="Book Antiqua" w:eastAsia="Times New Roman" w:hAnsi="Book Antiqua" w:cs="Times New Roman"/>
          <w:sz w:val="24"/>
          <w:szCs w:val="24"/>
          <w:lang w:eastAsia="en-IN"/>
        </w:rPr>
        <w:t>There have been many innovative applications of journal impact factor.</w:t>
      </w:r>
    </w:p>
    <w:p w:rsidR="006A67A8" w:rsidRDefault="006A67A8" w:rsidP="008C5696">
      <w:pPr>
        <w:pStyle w:val="NormalWeb"/>
        <w:spacing w:before="0" w:beforeAutospacing="0" w:after="129" w:afterAutospacing="0"/>
        <w:jc w:val="both"/>
        <w:rPr>
          <w:rFonts w:ascii="Book Antiqua" w:hAnsi="Book Antiqua"/>
          <w:b/>
          <w:color w:val="222222"/>
        </w:rPr>
      </w:pPr>
    </w:p>
    <w:p w:rsidR="00C33487" w:rsidRPr="006A67A8" w:rsidRDefault="006A67A8" w:rsidP="008C5696">
      <w:pPr>
        <w:pStyle w:val="NormalWeb"/>
        <w:spacing w:before="0" w:beforeAutospacing="0" w:after="129" w:afterAutospacing="0"/>
        <w:jc w:val="both"/>
        <w:rPr>
          <w:rFonts w:ascii="Book Antiqua" w:hAnsi="Book Antiqua"/>
          <w:b/>
          <w:color w:val="222222"/>
        </w:rPr>
      </w:pPr>
      <w:r w:rsidRPr="006A67A8">
        <w:rPr>
          <w:rFonts w:ascii="Book Antiqua" w:hAnsi="Book Antiqua"/>
          <w:b/>
          <w:color w:val="222222"/>
        </w:rPr>
        <w:t>Definition</w:t>
      </w:r>
    </w:p>
    <w:p w:rsidR="006A67A8" w:rsidRPr="000F2FC0" w:rsidRDefault="00FC666F" w:rsidP="008C5696">
      <w:pPr>
        <w:pStyle w:val="NormalWeb"/>
        <w:spacing w:before="0" w:beforeAutospacing="0" w:after="129" w:afterAutospacing="0"/>
        <w:jc w:val="both"/>
        <w:rPr>
          <w:rFonts w:ascii="Book Antiqua" w:hAnsi="Book Antiqua"/>
          <w:b/>
        </w:rPr>
      </w:pPr>
      <w:r>
        <w:rPr>
          <w:rFonts w:ascii="Book Antiqua" w:hAnsi="Book Antiqua"/>
        </w:rPr>
        <w:t xml:space="preserve">Impact Factor is </w:t>
      </w:r>
      <w:r w:rsidR="006A67A8" w:rsidRPr="006D7638">
        <w:rPr>
          <w:rFonts w:ascii="Book Antiqua" w:hAnsi="Book Antiqua"/>
          <w:highlight w:val="yellow"/>
        </w:rPr>
        <w:t>the ratio of the number of citations received by source items</w:t>
      </w:r>
      <w:r w:rsidR="006A67A8" w:rsidRPr="000F2FC0">
        <w:rPr>
          <w:rFonts w:ascii="Book Antiqua" w:hAnsi="Book Antiqua"/>
        </w:rPr>
        <w:t xml:space="preserve"> [articles, editorials, letters to the editor, short communications, corrections, notes, review articles</w:t>
      </w:r>
      <w:r>
        <w:rPr>
          <w:rFonts w:ascii="Book Antiqua" w:hAnsi="Book Antiqua"/>
        </w:rPr>
        <w:t xml:space="preserve"> etc. appearing in a publication</w:t>
      </w:r>
      <w:r w:rsidR="006A67A8" w:rsidRPr="000F2FC0">
        <w:rPr>
          <w:rFonts w:ascii="Book Antiqua" w:hAnsi="Book Antiqua"/>
        </w:rPr>
        <w:t xml:space="preserve">] in a particular year to the number of source items published over a fixed period of time [usually two years] in a particular periodic publication, say a journal.  </w:t>
      </w:r>
    </w:p>
    <w:p w:rsidR="003318DA" w:rsidRPr="006810DF" w:rsidRDefault="003318DA" w:rsidP="003318DA">
      <w:pPr>
        <w:pStyle w:val="NormalWeb"/>
        <w:shd w:val="clear" w:color="auto" w:fill="FFFFFF"/>
        <w:spacing w:before="0" w:beforeAutospacing="0" w:after="130" w:afterAutospacing="0"/>
        <w:rPr>
          <w:rFonts w:ascii="Book Antiqua" w:hAnsi="Book Antiqua" w:cs="Arial"/>
          <w:b/>
          <w:bCs/>
          <w:color w:val="222222"/>
        </w:rPr>
      </w:pPr>
      <w:r w:rsidRPr="006810DF">
        <w:rPr>
          <w:rFonts w:ascii="Book Antiqua" w:hAnsi="Book Antiqua" w:cs="Arial"/>
          <w:b/>
          <w:bCs/>
          <w:color w:val="222222"/>
        </w:rPr>
        <w:t>How Impact Factor is Calculated?</w:t>
      </w:r>
    </w:p>
    <w:p w:rsidR="003318DA" w:rsidRPr="006810DF" w:rsidRDefault="003318DA" w:rsidP="00CF78F6">
      <w:pPr>
        <w:pStyle w:val="NormalWeb"/>
        <w:shd w:val="clear" w:color="auto" w:fill="FFFFFF"/>
        <w:spacing w:before="0" w:beforeAutospacing="0" w:after="130" w:afterAutospacing="0"/>
        <w:jc w:val="both"/>
        <w:rPr>
          <w:rFonts w:ascii="Book Antiqua" w:hAnsi="Book Antiqua" w:cs="Arial"/>
          <w:bCs/>
          <w:color w:val="222222"/>
        </w:rPr>
      </w:pPr>
      <w:r w:rsidRPr="006810DF">
        <w:rPr>
          <w:rFonts w:ascii="Book Antiqua" w:hAnsi="Book Antiqua" w:cs="Arial"/>
          <w:bCs/>
          <w:color w:val="222222"/>
        </w:rPr>
        <w:t xml:space="preserve">The calculation </w:t>
      </w:r>
      <w:r w:rsidRPr="006D7638">
        <w:rPr>
          <w:rFonts w:ascii="Book Antiqua" w:hAnsi="Book Antiqua" w:cs="Arial"/>
          <w:bCs/>
          <w:color w:val="222222"/>
          <w:highlight w:val="yellow"/>
        </w:rPr>
        <w:t>is based on a two-year period and involves dividing the number of times articles were cited by the number of articles that are published.</w:t>
      </w:r>
    </w:p>
    <w:p w:rsidR="003318DA" w:rsidRPr="006810DF" w:rsidRDefault="003318DA" w:rsidP="003318DA">
      <w:pPr>
        <w:pStyle w:val="NormalWeb"/>
        <w:shd w:val="clear" w:color="auto" w:fill="FFFFFF"/>
        <w:spacing w:before="0" w:beforeAutospacing="0" w:after="130" w:afterAutospacing="0"/>
        <w:jc w:val="center"/>
        <w:rPr>
          <w:rFonts w:ascii="Book Antiqua" w:hAnsi="Book Antiqua" w:cs="Arial"/>
          <w:b/>
          <w:bCs/>
          <w:color w:val="222222"/>
          <w:u w:val="single"/>
        </w:rPr>
      </w:pPr>
      <w:r w:rsidRPr="006810DF">
        <w:rPr>
          <w:rFonts w:ascii="Book Antiqua" w:hAnsi="Book Antiqua" w:cs="Arial"/>
          <w:b/>
          <w:bCs/>
          <w:color w:val="222222"/>
          <w:u w:val="single"/>
        </w:rPr>
        <w:t>E.g. Calculation of 201</w:t>
      </w:r>
      <w:r w:rsidR="00FC666F">
        <w:rPr>
          <w:rFonts w:ascii="Book Antiqua" w:hAnsi="Book Antiqua" w:cs="Arial"/>
          <w:b/>
          <w:bCs/>
          <w:color w:val="222222"/>
          <w:u w:val="single"/>
        </w:rPr>
        <w:t>8</w:t>
      </w:r>
      <w:r w:rsidRPr="006810DF">
        <w:rPr>
          <w:rFonts w:ascii="Book Antiqua" w:hAnsi="Book Antiqua" w:cs="Arial"/>
          <w:b/>
          <w:bCs/>
          <w:color w:val="222222"/>
          <w:u w:val="single"/>
        </w:rPr>
        <w:t xml:space="preserve"> Impact Factor of a </w:t>
      </w:r>
      <w:r w:rsidR="00CF78F6">
        <w:rPr>
          <w:rFonts w:ascii="Book Antiqua" w:hAnsi="Book Antiqua" w:cs="Arial"/>
          <w:b/>
          <w:bCs/>
          <w:color w:val="222222"/>
          <w:u w:val="single"/>
        </w:rPr>
        <w:t>J</w:t>
      </w:r>
      <w:r w:rsidRPr="006810DF">
        <w:rPr>
          <w:rFonts w:ascii="Book Antiqua" w:hAnsi="Book Antiqua" w:cs="Arial"/>
          <w:b/>
          <w:bCs/>
          <w:color w:val="222222"/>
          <w:u w:val="single"/>
        </w:rPr>
        <w:t>ournal</w:t>
      </w:r>
    </w:p>
    <w:p w:rsidR="003318DA" w:rsidRPr="006810DF" w:rsidRDefault="003318DA" w:rsidP="003318DA">
      <w:pPr>
        <w:pStyle w:val="NormalWeb"/>
        <w:shd w:val="clear" w:color="auto" w:fill="FFFFFF"/>
        <w:spacing w:before="0" w:beforeAutospacing="0" w:after="130" w:afterAutospacing="0"/>
        <w:rPr>
          <w:rFonts w:ascii="Book Antiqua" w:hAnsi="Book Antiqua" w:cs="Arial"/>
          <w:bCs/>
          <w:color w:val="222222"/>
        </w:rPr>
      </w:pPr>
      <w:r>
        <w:rPr>
          <w:rFonts w:ascii="Book Antiqua" w:hAnsi="Book Antiqua" w:cs="Arial"/>
          <w:bCs/>
          <w:color w:val="222222"/>
        </w:rPr>
        <w:tab/>
      </w:r>
      <w:r w:rsidRPr="006810DF">
        <w:rPr>
          <w:rFonts w:ascii="Book Antiqua" w:hAnsi="Book Antiqua" w:cs="Arial"/>
          <w:bCs/>
          <w:color w:val="222222"/>
        </w:rPr>
        <w:t xml:space="preserve">A = </w:t>
      </w:r>
      <w:r>
        <w:rPr>
          <w:rFonts w:ascii="Book Antiqua" w:hAnsi="Book Antiqua" w:cs="Arial"/>
          <w:bCs/>
          <w:color w:val="222222"/>
        </w:rPr>
        <w:t>T</w:t>
      </w:r>
      <w:r w:rsidRPr="006810DF">
        <w:rPr>
          <w:rFonts w:ascii="Book Antiqua" w:hAnsi="Book Antiqua" w:cs="Arial"/>
          <w:bCs/>
          <w:color w:val="222222"/>
        </w:rPr>
        <w:t xml:space="preserve">otal number of articles published in </w:t>
      </w:r>
      <w:r>
        <w:rPr>
          <w:rFonts w:ascii="Book Antiqua" w:hAnsi="Book Antiqua" w:cs="Arial"/>
          <w:bCs/>
          <w:color w:val="222222"/>
        </w:rPr>
        <w:t xml:space="preserve">the journal in </w:t>
      </w:r>
      <w:r w:rsidRPr="006810DF">
        <w:rPr>
          <w:rFonts w:ascii="Book Antiqua" w:hAnsi="Book Antiqua" w:cs="Arial"/>
          <w:bCs/>
          <w:color w:val="222222"/>
        </w:rPr>
        <w:t>201</w:t>
      </w:r>
      <w:r w:rsidR="00FC666F">
        <w:rPr>
          <w:rFonts w:ascii="Book Antiqua" w:hAnsi="Book Antiqua" w:cs="Arial"/>
          <w:bCs/>
          <w:color w:val="222222"/>
        </w:rPr>
        <w:t>6</w:t>
      </w:r>
      <w:r w:rsidRPr="006810DF">
        <w:rPr>
          <w:rFonts w:ascii="Book Antiqua" w:hAnsi="Book Antiqua" w:cs="Arial"/>
          <w:bCs/>
          <w:color w:val="222222"/>
        </w:rPr>
        <w:t xml:space="preserve"> and 201</w:t>
      </w:r>
      <w:r w:rsidR="00FC666F">
        <w:rPr>
          <w:rFonts w:ascii="Book Antiqua" w:hAnsi="Book Antiqua" w:cs="Arial"/>
          <w:bCs/>
          <w:color w:val="222222"/>
        </w:rPr>
        <w:t>7</w:t>
      </w:r>
      <w:r w:rsidRPr="006810DF">
        <w:rPr>
          <w:rFonts w:ascii="Book Antiqua" w:hAnsi="Book Antiqua" w:cs="Arial"/>
          <w:bCs/>
          <w:color w:val="222222"/>
        </w:rPr>
        <w:t>.</w:t>
      </w:r>
    </w:p>
    <w:p w:rsidR="003318DA" w:rsidRPr="006810DF" w:rsidRDefault="003318DA" w:rsidP="003318DA">
      <w:pPr>
        <w:pStyle w:val="NormalWeb"/>
        <w:shd w:val="clear" w:color="auto" w:fill="FFFFFF"/>
        <w:spacing w:before="0" w:beforeAutospacing="0" w:after="130" w:afterAutospacing="0"/>
        <w:rPr>
          <w:rFonts w:ascii="Book Antiqua" w:hAnsi="Book Antiqua" w:cs="Arial"/>
          <w:bCs/>
          <w:color w:val="222222"/>
        </w:rPr>
      </w:pPr>
      <w:r>
        <w:rPr>
          <w:rFonts w:ascii="Book Antiqua" w:hAnsi="Book Antiqua" w:cs="Arial"/>
          <w:bCs/>
          <w:color w:val="222222"/>
        </w:rPr>
        <w:tab/>
      </w:r>
      <w:r w:rsidRPr="006810DF">
        <w:rPr>
          <w:rFonts w:ascii="Book Antiqua" w:hAnsi="Book Antiqua" w:cs="Arial"/>
          <w:bCs/>
          <w:color w:val="222222"/>
        </w:rPr>
        <w:t>B </w:t>
      </w:r>
      <w:proofErr w:type="gramStart"/>
      <w:r w:rsidRPr="006810DF">
        <w:rPr>
          <w:rFonts w:ascii="Book Antiqua" w:hAnsi="Book Antiqua" w:cs="Arial"/>
          <w:bCs/>
          <w:color w:val="222222"/>
        </w:rPr>
        <w:t xml:space="preserve">= </w:t>
      </w:r>
      <w:r>
        <w:rPr>
          <w:rFonts w:ascii="Book Antiqua" w:hAnsi="Book Antiqua" w:cs="Arial"/>
          <w:bCs/>
          <w:color w:val="222222"/>
        </w:rPr>
        <w:t xml:space="preserve"> T</w:t>
      </w:r>
      <w:r w:rsidRPr="006810DF">
        <w:rPr>
          <w:rFonts w:ascii="Book Antiqua" w:hAnsi="Book Antiqua" w:cs="Arial"/>
          <w:bCs/>
          <w:color w:val="222222"/>
        </w:rPr>
        <w:t>he</w:t>
      </w:r>
      <w:proofErr w:type="gramEnd"/>
      <w:r w:rsidRPr="006810DF">
        <w:rPr>
          <w:rFonts w:ascii="Book Antiqua" w:hAnsi="Book Antiqua" w:cs="Arial"/>
          <w:bCs/>
          <w:color w:val="222222"/>
        </w:rPr>
        <w:t xml:space="preserve"> number of citations received by </w:t>
      </w:r>
      <w:r>
        <w:rPr>
          <w:rFonts w:ascii="Book Antiqua" w:hAnsi="Book Antiqua" w:cs="Arial"/>
          <w:bCs/>
          <w:color w:val="222222"/>
        </w:rPr>
        <w:t>the journal</w:t>
      </w:r>
      <w:r w:rsidRPr="006810DF">
        <w:rPr>
          <w:rFonts w:ascii="Book Antiqua" w:hAnsi="Book Antiqua" w:cs="Arial"/>
          <w:bCs/>
          <w:color w:val="222222"/>
        </w:rPr>
        <w:t xml:space="preserve"> during 201</w:t>
      </w:r>
      <w:r w:rsidR="00FC666F">
        <w:rPr>
          <w:rFonts w:ascii="Book Antiqua" w:hAnsi="Book Antiqua" w:cs="Arial"/>
          <w:bCs/>
          <w:color w:val="222222"/>
        </w:rPr>
        <w:t>8</w:t>
      </w:r>
      <w:r w:rsidRPr="006810DF">
        <w:rPr>
          <w:rFonts w:ascii="Book Antiqua" w:hAnsi="Book Antiqua" w:cs="Arial"/>
          <w:bCs/>
          <w:color w:val="222222"/>
        </w:rPr>
        <w:t>.</w:t>
      </w:r>
    </w:p>
    <w:p w:rsidR="003318DA" w:rsidRPr="006810DF" w:rsidRDefault="003318DA" w:rsidP="003318DA">
      <w:pPr>
        <w:pStyle w:val="NormalWeb"/>
        <w:shd w:val="clear" w:color="auto" w:fill="FFFFFF"/>
        <w:spacing w:before="0" w:beforeAutospacing="0" w:after="130" w:afterAutospacing="0"/>
        <w:rPr>
          <w:rFonts w:ascii="Book Antiqua" w:hAnsi="Book Antiqua" w:cs="Arial"/>
          <w:bCs/>
          <w:color w:val="222222"/>
        </w:rPr>
      </w:pPr>
      <w:r>
        <w:rPr>
          <w:rFonts w:ascii="Book Antiqua" w:hAnsi="Book Antiqua" w:cs="Arial"/>
          <w:bCs/>
          <w:color w:val="222222"/>
        </w:rPr>
        <w:tab/>
      </w:r>
      <w:r w:rsidRPr="006810DF">
        <w:rPr>
          <w:rFonts w:ascii="Book Antiqua" w:hAnsi="Book Antiqua" w:cs="Arial"/>
          <w:bCs/>
          <w:color w:val="222222"/>
        </w:rPr>
        <w:t>B/A = 201</w:t>
      </w:r>
      <w:r w:rsidR="00FC666F">
        <w:rPr>
          <w:rFonts w:ascii="Book Antiqua" w:hAnsi="Book Antiqua" w:cs="Arial"/>
          <w:bCs/>
          <w:color w:val="222222"/>
        </w:rPr>
        <w:t>8I</w:t>
      </w:r>
      <w:r w:rsidRPr="006810DF">
        <w:rPr>
          <w:rFonts w:ascii="Book Antiqua" w:hAnsi="Book Antiqua" w:cs="Arial"/>
          <w:bCs/>
          <w:color w:val="222222"/>
        </w:rPr>
        <w:t xml:space="preserve">mpact </w:t>
      </w:r>
      <w:r w:rsidR="00FC666F">
        <w:rPr>
          <w:rFonts w:ascii="Book Antiqua" w:hAnsi="Book Antiqua" w:cs="Arial"/>
          <w:bCs/>
          <w:color w:val="222222"/>
        </w:rPr>
        <w:t>F</w:t>
      </w:r>
      <w:r w:rsidRPr="006810DF">
        <w:rPr>
          <w:rFonts w:ascii="Book Antiqua" w:hAnsi="Book Antiqua" w:cs="Arial"/>
          <w:bCs/>
          <w:color w:val="222222"/>
        </w:rPr>
        <w:t>actor </w:t>
      </w:r>
    </w:p>
    <w:p w:rsidR="003318DA" w:rsidRDefault="003318DA" w:rsidP="008C5696">
      <w:pPr>
        <w:pStyle w:val="NormalWeb"/>
        <w:spacing w:before="0" w:beforeAutospacing="0" w:after="129" w:afterAutospacing="0"/>
        <w:jc w:val="both"/>
        <w:rPr>
          <w:rFonts w:ascii="Book Antiqua" w:hAnsi="Book Antiqua"/>
          <w:b/>
          <w:color w:val="222222"/>
        </w:rPr>
      </w:pPr>
    </w:p>
    <w:p w:rsidR="008C5696" w:rsidRPr="00C33487" w:rsidRDefault="00C33487" w:rsidP="008C5696">
      <w:pPr>
        <w:pStyle w:val="NormalWeb"/>
        <w:spacing w:before="0" w:beforeAutospacing="0" w:after="129" w:afterAutospacing="0"/>
        <w:jc w:val="both"/>
        <w:rPr>
          <w:rFonts w:ascii="Book Antiqua" w:hAnsi="Book Antiqua"/>
          <w:b/>
          <w:color w:val="222222"/>
        </w:rPr>
      </w:pPr>
      <w:r w:rsidRPr="00C33487">
        <w:rPr>
          <w:rFonts w:ascii="Book Antiqua" w:hAnsi="Book Antiqua"/>
          <w:b/>
          <w:color w:val="222222"/>
        </w:rPr>
        <w:t>Origin and Development</w:t>
      </w:r>
    </w:p>
    <w:p w:rsidR="00C33487" w:rsidRPr="00704B45" w:rsidRDefault="00FC666F" w:rsidP="000B69E7">
      <w:pPr>
        <w:pStyle w:val="NormalWeb"/>
        <w:shd w:val="clear" w:color="auto" w:fill="FFFFFF"/>
        <w:spacing w:before="0" w:beforeAutospacing="0" w:after="130" w:afterAutospacing="0" w:line="360" w:lineRule="auto"/>
        <w:jc w:val="both"/>
        <w:rPr>
          <w:rFonts w:ascii="Book Antiqua" w:hAnsi="Book Antiqua"/>
        </w:rPr>
      </w:pPr>
      <w:r w:rsidRPr="00704B45">
        <w:rPr>
          <w:rFonts w:ascii="Book Antiqua" w:hAnsi="Book Antiqua"/>
        </w:rPr>
        <w:t xml:space="preserve">The </w:t>
      </w:r>
      <w:r w:rsidR="00C33487" w:rsidRPr="00704B45">
        <w:rPr>
          <w:rFonts w:ascii="Book Antiqua" w:hAnsi="Book Antiqua"/>
        </w:rPr>
        <w:t xml:space="preserve">Impact </w:t>
      </w:r>
      <w:r w:rsidRPr="00704B45">
        <w:rPr>
          <w:rFonts w:ascii="Book Antiqua" w:hAnsi="Book Antiqua"/>
        </w:rPr>
        <w:t>F</w:t>
      </w:r>
      <w:r w:rsidR="00C33487" w:rsidRPr="00704B45">
        <w:rPr>
          <w:rFonts w:ascii="Book Antiqua" w:hAnsi="Book Antiqua"/>
        </w:rPr>
        <w:t xml:space="preserve">actor </w:t>
      </w:r>
      <w:r w:rsidRPr="00704B45">
        <w:rPr>
          <w:rFonts w:ascii="Book Antiqua" w:hAnsi="Book Antiqua"/>
        </w:rPr>
        <w:t xml:space="preserve">was </w:t>
      </w:r>
      <w:r w:rsidR="00C33487" w:rsidRPr="00704B45">
        <w:rPr>
          <w:rFonts w:ascii="Book Antiqua" w:hAnsi="Book Antiqua"/>
        </w:rPr>
        <w:t xml:space="preserve">conceptualized by </w:t>
      </w:r>
      <w:r w:rsidR="00C33487" w:rsidRPr="006D7638">
        <w:rPr>
          <w:rFonts w:ascii="Book Antiqua" w:hAnsi="Book Antiqua"/>
          <w:highlight w:val="yellow"/>
        </w:rPr>
        <w:t>Eugene Garfield</w:t>
      </w:r>
      <w:r w:rsidR="000B69E7" w:rsidRPr="006D7638">
        <w:rPr>
          <w:rFonts w:ascii="Book Antiqua" w:hAnsi="Book Antiqua"/>
          <w:highlight w:val="yellow"/>
        </w:rPr>
        <w:t>, the founder of the Institute for Scientific Information (ISI)</w:t>
      </w:r>
      <w:r w:rsidR="00CF78F6" w:rsidRPr="006D7638">
        <w:rPr>
          <w:rFonts w:ascii="Book Antiqua" w:hAnsi="Book Antiqua"/>
          <w:highlight w:val="yellow"/>
        </w:rPr>
        <w:t>,</w:t>
      </w:r>
      <w:r w:rsidR="00CF78F6" w:rsidRPr="00704B45">
        <w:rPr>
          <w:rFonts w:ascii="Book Antiqua" w:hAnsi="Book Antiqua"/>
        </w:rPr>
        <w:t xml:space="preserve"> USA </w:t>
      </w:r>
      <w:r w:rsidRPr="00704B45">
        <w:rPr>
          <w:rFonts w:ascii="Book Antiqua" w:hAnsi="Book Antiqua"/>
        </w:rPr>
        <w:t xml:space="preserve">during 1960’s </w:t>
      </w:r>
      <w:r w:rsidR="00C33487" w:rsidRPr="006D7638">
        <w:rPr>
          <w:rFonts w:ascii="Book Antiqua" w:hAnsi="Book Antiqua"/>
          <w:highlight w:val="yellow"/>
        </w:rPr>
        <w:t>as an aid to evaluat</w:t>
      </w:r>
      <w:r w:rsidRPr="006D7638">
        <w:rPr>
          <w:rFonts w:ascii="Book Antiqua" w:hAnsi="Book Antiqua"/>
          <w:highlight w:val="yellow"/>
        </w:rPr>
        <w:t>e</w:t>
      </w:r>
      <w:r w:rsidR="00C33487" w:rsidRPr="006D7638">
        <w:rPr>
          <w:rFonts w:ascii="Book Antiqua" w:hAnsi="Book Antiqua"/>
          <w:highlight w:val="yellow"/>
        </w:rPr>
        <w:t xml:space="preserve"> journals for inclusion in Current Contentsand the Science Citation Index</w:t>
      </w:r>
      <w:r w:rsidR="003318DA" w:rsidRPr="006D7638">
        <w:rPr>
          <w:rFonts w:ascii="Book Antiqua" w:hAnsi="Book Antiqua"/>
          <w:highlight w:val="yellow"/>
        </w:rPr>
        <w:t xml:space="preserve"> databases pub</w:t>
      </w:r>
      <w:r w:rsidR="002D23FB" w:rsidRPr="006D7638">
        <w:rPr>
          <w:rFonts w:ascii="Book Antiqua" w:hAnsi="Book Antiqua"/>
          <w:highlight w:val="yellow"/>
        </w:rPr>
        <w:t xml:space="preserve">lished by </w:t>
      </w:r>
      <w:r w:rsidR="003318DA" w:rsidRPr="006D7638">
        <w:rPr>
          <w:rFonts w:ascii="Book Antiqua" w:hAnsi="Book Antiqua"/>
          <w:highlight w:val="yellow"/>
        </w:rPr>
        <w:t>ISI.</w:t>
      </w:r>
      <w:r w:rsidR="003318DA" w:rsidRPr="00704B45">
        <w:rPr>
          <w:rFonts w:ascii="Book Antiqua" w:hAnsi="Book Antiqua"/>
        </w:rPr>
        <w:t xml:space="preserve"> Later, </w:t>
      </w:r>
      <w:r w:rsidRPr="00704B45">
        <w:rPr>
          <w:rFonts w:ascii="Book Antiqua" w:hAnsi="Book Antiqua"/>
        </w:rPr>
        <w:t xml:space="preserve">M/s </w:t>
      </w:r>
      <w:r w:rsidR="00C33487" w:rsidRPr="00704B45">
        <w:rPr>
          <w:rFonts w:ascii="Book Antiqua" w:hAnsi="Book Antiqua"/>
        </w:rPr>
        <w:t xml:space="preserve">Thomson had acquired ISI and all its products in 1992 and merged with </w:t>
      </w:r>
      <w:r w:rsidRPr="00704B45">
        <w:rPr>
          <w:rFonts w:ascii="Book Antiqua" w:hAnsi="Book Antiqua"/>
        </w:rPr>
        <w:t xml:space="preserve">M/s </w:t>
      </w:r>
      <w:r w:rsidR="00C33487" w:rsidRPr="00704B45">
        <w:rPr>
          <w:rFonts w:ascii="Book Antiqua" w:hAnsi="Book Antiqua"/>
        </w:rPr>
        <w:t>Reuters in 2008 to form Thomson Reuters.</w:t>
      </w:r>
      <w:r w:rsidR="000B69E7" w:rsidRPr="00704B45">
        <w:rPr>
          <w:rFonts w:ascii="Book Antiqua" w:hAnsi="Book Antiqua"/>
        </w:rPr>
        <w:t xml:space="preserve"> Presently, </w:t>
      </w:r>
      <w:r w:rsidR="000B69E7" w:rsidRPr="006D7638">
        <w:rPr>
          <w:rFonts w:ascii="Book Antiqua" w:hAnsi="Book Antiqua"/>
          <w:highlight w:val="yellow"/>
        </w:rPr>
        <w:t>the i</w:t>
      </w:r>
      <w:r w:rsidR="003318DA" w:rsidRPr="006D7638">
        <w:rPr>
          <w:rFonts w:ascii="Book Antiqua" w:hAnsi="Book Antiqua"/>
          <w:highlight w:val="yellow"/>
        </w:rPr>
        <w:t xml:space="preserve">mpact </w:t>
      </w:r>
      <w:r w:rsidR="000B69E7" w:rsidRPr="006D7638">
        <w:rPr>
          <w:rFonts w:ascii="Book Antiqua" w:hAnsi="Book Antiqua"/>
          <w:highlight w:val="yellow"/>
        </w:rPr>
        <w:t>f</w:t>
      </w:r>
      <w:r w:rsidR="003318DA" w:rsidRPr="006D7638">
        <w:rPr>
          <w:rFonts w:ascii="Book Antiqua" w:hAnsi="Book Antiqua"/>
          <w:highlight w:val="yellow"/>
        </w:rPr>
        <w:t>actor is calculated based on the citations received for the journals indexed in the Web of Science databases</w:t>
      </w:r>
      <w:r w:rsidR="00CF78F6" w:rsidRPr="006D7638">
        <w:rPr>
          <w:rFonts w:ascii="Book Antiqua" w:hAnsi="Book Antiqua"/>
          <w:highlight w:val="yellow"/>
        </w:rPr>
        <w:t xml:space="preserve"> (Totally, 10 nos.)</w:t>
      </w:r>
      <w:r w:rsidR="000B69E7" w:rsidRPr="006D7638">
        <w:rPr>
          <w:rFonts w:ascii="Book Antiqua" w:hAnsi="Book Antiqua"/>
          <w:highlight w:val="yellow"/>
        </w:rPr>
        <w:t>.</w:t>
      </w:r>
      <w:r w:rsidR="000B69E7" w:rsidRPr="00704B45">
        <w:rPr>
          <w:rFonts w:ascii="Book Antiqua" w:hAnsi="Book Antiqua"/>
        </w:rPr>
        <w:t xml:space="preserve"> The citation data from the web of science databases are </w:t>
      </w:r>
      <w:r w:rsidR="003318DA" w:rsidRPr="00704B45">
        <w:rPr>
          <w:rFonts w:ascii="Book Antiqua" w:hAnsi="Book Antiqua"/>
        </w:rPr>
        <w:t xml:space="preserve">published </w:t>
      </w:r>
      <w:r w:rsidR="000B69E7" w:rsidRPr="00704B45">
        <w:rPr>
          <w:rFonts w:ascii="Book Antiqua" w:hAnsi="Book Antiqua"/>
        </w:rPr>
        <w:t xml:space="preserve">yearly </w:t>
      </w:r>
      <w:r w:rsidR="003318DA" w:rsidRPr="00704B45">
        <w:rPr>
          <w:rFonts w:ascii="Book Antiqua" w:hAnsi="Book Antiqua"/>
        </w:rPr>
        <w:t xml:space="preserve">by </w:t>
      </w:r>
      <w:r w:rsidRPr="00704B45">
        <w:rPr>
          <w:rFonts w:ascii="Book Antiqua" w:hAnsi="Book Antiqua"/>
        </w:rPr>
        <w:t xml:space="preserve">M/s </w:t>
      </w:r>
      <w:r w:rsidR="003318DA" w:rsidRPr="00704B45">
        <w:rPr>
          <w:rFonts w:ascii="Book Antiqua" w:hAnsi="Book Antiqua"/>
        </w:rPr>
        <w:t xml:space="preserve">Thomson Reuters </w:t>
      </w:r>
      <w:r w:rsidR="00CF78F6" w:rsidRPr="00704B45">
        <w:rPr>
          <w:rFonts w:ascii="Book Antiqua" w:hAnsi="Book Antiqua"/>
        </w:rPr>
        <w:t xml:space="preserve">as </w:t>
      </w:r>
      <w:r w:rsidR="00CF78F6" w:rsidRPr="006D7638">
        <w:rPr>
          <w:rFonts w:ascii="Book Antiqua" w:hAnsi="Book Antiqua"/>
          <w:highlight w:val="yellow"/>
        </w:rPr>
        <w:t>the</w:t>
      </w:r>
      <w:r w:rsidR="003318DA" w:rsidRPr="006D7638">
        <w:rPr>
          <w:rFonts w:ascii="Book Antiqua" w:hAnsi="Book Antiqua"/>
          <w:b/>
          <w:highlight w:val="yellow"/>
        </w:rPr>
        <w:t>Journal Citation Report</w:t>
      </w:r>
      <w:r w:rsidR="000B69E7" w:rsidRPr="006D7638">
        <w:rPr>
          <w:rFonts w:ascii="Book Antiqua" w:hAnsi="Book Antiqua"/>
          <w:highlight w:val="yellow"/>
        </w:rPr>
        <w:t>(JCR</w:t>
      </w:r>
      <w:r w:rsidR="000B69E7" w:rsidRPr="00704B45">
        <w:rPr>
          <w:rFonts w:ascii="Book Antiqua" w:hAnsi="Book Antiqua"/>
        </w:rPr>
        <w:t xml:space="preserve">) </w:t>
      </w:r>
      <w:r w:rsidR="00A36EE6" w:rsidRPr="00704B45">
        <w:rPr>
          <w:rFonts w:ascii="Book Antiqua" w:hAnsi="Book Antiqua"/>
        </w:rPr>
        <w:t xml:space="preserve">in two editions: </w:t>
      </w:r>
      <w:r w:rsidR="00A36EE6" w:rsidRPr="006D7638">
        <w:rPr>
          <w:rFonts w:ascii="Book Antiqua" w:hAnsi="Book Antiqua"/>
          <w:highlight w:val="yellow"/>
        </w:rPr>
        <w:lastRenderedPageBreak/>
        <w:t>Science and Social Science.</w:t>
      </w:r>
      <w:r w:rsidR="00A36EE6" w:rsidRPr="00704B45">
        <w:rPr>
          <w:rFonts w:ascii="Book Antiqua" w:hAnsi="Book Antiqua"/>
        </w:rPr>
        <w:t xml:space="preserve"> While the </w:t>
      </w:r>
      <w:r w:rsidR="00A36EE6" w:rsidRPr="006D7638">
        <w:rPr>
          <w:rFonts w:ascii="Book Antiqua" w:hAnsi="Book Antiqua"/>
          <w:highlight w:val="yellow"/>
        </w:rPr>
        <w:t>science edition contains data from 8000 journals</w:t>
      </w:r>
      <w:r w:rsidR="00A36EE6" w:rsidRPr="00704B45">
        <w:rPr>
          <w:rFonts w:ascii="Book Antiqua" w:hAnsi="Book Antiqua"/>
        </w:rPr>
        <w:t xml:space="preserve"> in </w:t>
      </w:r>
      <w:r w:rsidR="00A36EE6" w:rsidRPr="006D7638">
        <w:rPr>
          <w:rFonts w:ascii="Book Antiqua" w:hAnsi="Book Antiqua"/>
          <w:highlight w:val="yellow"/>
        </w:rPr>
        <w:t xml:space="preserve">171 </w:t>
      </w:r>
      <w:r w:rsidR="000B69E7" w:rsidRPr="006D7638">
        <w:rPr>
          <w:rFonts w:ascii="Book Antiqua" w:hAnsi="Book Antiqua"/>
          <w:highlight w:val="yellow"/>
        </w:rPr>
        <w:t xml:space="preserve">subject </w:t>
      </w:r>
      <w:r w:rsidR="003318DA" w:rsidRPr="006D7638">
        <w:rPr>
          <w:rFonts w:ascii="Book Antiqua" w:hAnsi="Book Antiqua"/>
          <w:highlight w:val="yellow"/>
        </w:rPr>
        <w:t>categories</w:t>
      </w:r>
      <w:r w:rsidR="00A36EE6" w:rsidRPr="00704B45">
        <w:rPr>
          <w:rFonts w:ascii="Book Antiqua" w:hAnsi="Book Antiqua"/>
        </w:rPr>
        <w:t xml:space="preserve">, the </w:t>
      </w:r>
      <w:r w:rsidR="00A36EE6" w:rsidRPr="006D7638">
        <w:rPr>
          <w:rFonts w:ascii="Book Antiqua" w:hAnsi="Book Antiqua"/>
          <w:highlight w:val="yellow"/>
        </w:rPr>
        <w:t>social science</w:t>
      </w:r>
      <w:r w:rsidR="00AD6AA3" w:rsidRPr="006D7638">
        <w:rPr>
          <w:rFonts w:ascii="Book Antiqua" w:hAnsi="Book Antiqua"/>
          <w:highlight w:val="yellow"/>
        </w:rPr>
        <w:t xml:space="preserve"> edition contains data from 2900 journals in 55 subject categories</w:t>
      </w:r>
      <w:r w:rsidR="003318DA" w:rsidRPr="006D7638">
        <w:rPr>
          <w:rFonts w:ascii="Book Antiqua" w:hAnsi="Book Antiqua"/>
          <w:highlight w:val="yellow"/>
        </w:rPr>
        <w:t>.</w:t>
      </w:r>
      <w:r w:rsidR="003318DA" w:rsidRPr="00704B45">
        <w:rPr>
          <w:rFonts w:ascii="Book Antiqua" w:hAnsi="Book Antiqua"/>
        </w:rPr>
        <w:t xml:space="preserve"> </w:t>
      </w:r>
    </w:p>
    <w:p w:rsidR="00213C78" w:rsidRDefault="00213C78" w:rsidP="008C5696">
      <w:pPr>
        <w:pStyle w:val="NormalWeb"/>
        <w:shd w:val="clear" w:color="auto" w:fill="FFFFFF"/>
        <w:spacing w:before="0" w:beforeAutospacing="0" w:after="130" w:afterAutospacing="0"/>
        <w:rPr>
          <w:rStyle w:val="Strong"/>
          <w:rFonts w:ascii="Book Antiqua" w:hAnsi="Book Antiqua" w:cs="Arial"/>
          <w:color w:val="222222"/>
        </w:rPr>
      </w:pPr>
      <w:r>
        <w:rPr>
          <w:rStyle w:val="Strong"/>
          <w:rFonts w:ascii="Book Antiqua" w:hAnsi="Book Antiqua" w:cs="Arial"/>
          <w:color w:val="222222"/>
        </w:rPr>
        <w:t xml:space="preserve">Variant Forms of </w:t>
      </w:r>
      <w:r w:rsidRPr="00522E48">
        <w:rPr>
          <w:rStyle w:val="Strong"/>
          <w:rFonts w:ascii="Book Antiqua" w:hAnsi="Book Antiqua" w:cs="Arial"/>
          <w:color w:val="222222"/>
        </w:rPr>
        <w:t>Impact Factor</w:t>
      </w:r>
    </w:p>
    <w:p w:rsidR="00BD76A6" w:rsidRPr="00F155C6" w:rsidRDefault="00BD76A6" w:rsidP="00704B45">
      <w:pPr>
        <w:pStyle w:val="NormalWeb"/>
        <w:shd w:val="clear" w:color="auto" w:fill="FFFFFF"/>
        <w:spacing w:before="0" w:beforeAutospacing="0" w:after="130" w:afterAutospacing="0" w:line="360" w:lineRule="auto"/>
        <w:jc w:val="both"/>
        <w:rPr>
          <w:rStyle w:val="Strong"/>
          <w:rFonts w:ascii="Book Antiqua" w:hAnsi="Book Antiqua" w:cs="Arial"/>
          <w:b w:val="0"/>
          <w:color w:val="222222"/>
        </w:rPr>
      </w:pPr>
      <w:r w:rsidRPr="00704B45">
        <w:rPr>
          <w:rFonts w:ascii="Book Antiqua" w:hAnsi="Book Antiqua"/>
        </w:rPr>
        <w:t xml:space="preserve">Normally, impact factor is </w:t>
      </w:r>
      <w:r w:rsidR="00F155C6" w:rsidRPr="00704B45">
        <w:rPr>
          <w:rFonts w:ascii="Book Antiqua" w:hAnsi="Book Antiqua"/>
        </w:rPr>
        <w:t xml:space="preserve">calculated for a period of two years. However, there are variant forms for </w:t>
      </w:r>
      <w:r w:rsidR="00CF78F6" w:rsidRPr="00704B45">
        <w:rPr>
          <w:rFonts w:ascii="Book Antiqua" w:hAnsi="Book Antiqua"/>
        </w:rPr>
        <w:t>impacts factor</w:t>
      </w:r>
      <w:r w:rsidR="00F155C6" w:rsidRPr="00704B45">
        <w:rPr>
          <w:rFonts w:ascii="Book Antiqua" w:hAnsi="Book Antiqua"/>
        </w:rPr>
        <w:t xml:space="preserve"> such 5-Year Journal Impact Factor and Journal Immediacy Index</w:t>
      </w:r>
      <w:r w:rsidR="00F155C6">
        <w:rPr>
          <w:rFonts w:ascii="Book Antiqua" w:hAnsi="Book Antiqua" w:cs="Arial"/>
          <w:bCs/>
          <w:color w:val="222222"/>
        </w:rPr>
        <w:t xml:space="preserve">. </w:t>
      </w:r>
    </w:p>
    <w:p w:rsidR="008C5696" w:rsidRPr="00522E48" w:rsidRDefault="008C5696" w:rsidP="00704B45">
      <w:pPr>
        <w:pStyle w:val="NormalWeb"/>
        <w:shd w:val="clear" w:color="auto" w:fill="FFFFFF"/>
        <w:spacing w:before="0" w:beforeAutospacing="0" w:after="130" w:afterAutospacing="0" w:line="360" w:lineRule="auto"/>
        <w:jc w:val="both"/>
        <w:rPr>
          <w:rFonts w:ascii="Book Antiqua" w:hAnsi="Book Antiqua" w:cs="Arial"/>
          <w:color w:val="222222"/>
        </w:rPr>
      </w:pPr>
      <w:r w:rsidRPr="006D7638">
        <w:rPr>
          <w:rStyle w:val="Strong"/>
          <w:rFonts w:ascii="Book Antiqua" w:hAnsi="Book Antiqua" w:cs="Arial"/>
          <w:color w:val="222222"/>
        </w:rPr>
        <w:t>5-Year Journal Impact Factor:</w:t>
      </w:r>
      <w:r w:rsidRPr="006D7638">
        <w:rPr>
          <w:rStyle w:val="apple-converted-space"/>
          <w:rFonts w:ascii="Book Antiqua" w:hAnsi="Book Antiqua" w:cs="Arial"/>
          <w:color w:val="222222"/>
        </w:rPr>
        <w:t> </w:t>
      </w:r>
      <w:r w:rsidR="00CF78F6" w:rsidRPr="006D7638">
        <w:rPr>
          <w:rFonts w:ascii="Book Antiqua" w:hAnsi="Book Antiqua" w:cs="Arial"/>
          <w:color w:val="222222"/>
          <w:highlight w:val="yellow"/>
        </w:rPr>
        <w:t>T</w:t>
      </w:r>
      <w:r w:rsidRPr="00522E48">
        <w:rPr>
          <w:rFonts w:ascii="Book Antiqua" w:hAnsi="Book Antiqua" w:cs="Arial"/>
          <w:color w:val="222222"/>
        </w:rPr>
        <w:t xml:space="preserve">he </w:t>
      </w:r>
      <w:r w:rsidRPr="006D7638">
        <w:rPr>
          <w:rFonts w:ascii="Book Antiqua" w:hAnsi="Book Antiqua" w:cs="Arial"/>
          <w:color w:val="222222"/>
          <w:highlight w:val="yellow"/>
        </w:rPr>
        <w:t>average number of times articles from the journal published in the past five years have been cited</w:t>
      </w:r>
      <w:r w:rsidRPr="00522E48">
        <w:rPr>
          <w:rFonts w:ascii="Book Antiqua" w:hAnsi="Book Antiqua" w:cs="Arial"/>
          <w:color w:val="222222"/>
        </w:rPr>
        <w:t xml:space="preserve">. It is calculated by </w:t>
      </w:r>
      <w:r w:rsidRPr="006D7638">
        <w:rPr>
          <w:rFonts w:ascii="Book Antiqua" w:hAnsi="Book Antiqua" w:cs="Arial"/>
          <w:color w:val="222222"/>
          <w:highlight w:val="yellow"/>
        </w:rPr>
        <w:t xml:space="preserve">dividing the number of citations </w:t>
      </w:r>
      <w:r w:rsidR="00682DA5" w:rsidRPr="006D7638">
        <w:rPr>
          <w:rFonts w:ascii="Book Antiqua" w:hAnsi="Book Antiqua" w:cs="Arial"/>
          <w:color w:val="222222"/>
          <w:highlight w:val="yellow"/>
        </w:rPr>
        <w:t xml:space="preserve">in a particular </w:t>
      </w:r>
      <w:r w:rsidRPr="006D7638">
        <w:rPr>
          <w:rFonts w:ascii="Book Antiqua" w:hAnsi="Book Antiqua" w:cs="Arial"/>
          <w:color w:val="222222"/>
          <w:highlight w:val="yellow"/>
        </w:rPr>
        <w:t>year by the total number of articles published in the five previous years.</w:t>
      </w:r>
    </w:p>
    <w:p w:rsidR="008C5696" w:rsidRPr="00522E48" w:rsidRDefault="008C5696" w:rsidP="00704B45">
      <w:pPr>
        <w:pStyle w:val="NormalWeb"/>
        <w:shd w:val="clear" w:color="auto" w:fill="FFFFFF"/>
        <w:spacing w:before="0" w:beforeAutospacing="0" w:after="130" w:afterAutospacing="0" w:line="360" w:lineRule="auto"/>
        <w:jc w:val="both"/>
        <w:rPr>
          <w:rFonts w:ascii="Book Antiqua" w:hAnsi="Book Antiqua" w:cs="Arial"/>
          <w:color w:val="222222"/>
        </w:rPr>
      </w:pPr>
      <w:r w:rsidRPr="006D7638">
        <w:rPr>
          <w:rFonts w:ascii="Book Antiqua" w:hAnsi="Book Antiqua" w:cs="Arial"/>
          <w:b/>
          <w:bCs/>
          <w:color w:val="222222"/>
          <w:highlight w:val="yellow"/>
        </w:rPr>
        <w:t>Journal Immediacy Index:</w:t>
      </w:r>
      <w:r w:rsidRPr="00522E48">
        <w:rPr>
          <w:rStyle w:val="apple-converted-space"/>
          <w:rFonts w:ascii="Book Antiqua" w:hAnsi="Book Antiqua" w:cs="Arial"/>
          <w:b/>
          <w:bCs/>
          <w:color w:val="222222"/>
        </w:rPr>
        <w:t> </w:t>
      </w:r>
      <w:r w:rsidRPr="006D7638">
        <w:rPr>
          <w:rFonts w:ascii="Book Antiqua" w:hAnsi="Book Antiqua" w:cs="Arial"/>
          <w:color w:val="222222"/>
          <w:highlight w:val="yellow"/>
        </w:rPr>
        <w:t>Citations to articles from the current year, divided by the total number of articles from the current year.</w:t>
      </w:r>
      <w:r w:rsidRPr="00522E48">
        <w:rPr>
          <w:rFonts w:ascii="Book Antiqua" w:hAnsi="Book Antiqua" w:cs="Arial"/>
          <w:color w:val="222222"/>
        </w:rPr>
        <w:t> </w:t>
      </w:r>
    </w:p>
    <w:p w:rsidR="000F2FC0" w:rsidRPr="00146BBC" w:rsidRDefault="000F2FC0" w:rsidP="008C5696">
      <w:pPr>
        <w:rPr>
          <w:rFonts w:ascii="Book Antiqua" w:hAnsi="Book Antiqua"/>
          <w:b/>
          <w:sz w:val="24"/>
          <w:szCs w:val="24"/>
        </w:rPr>
      </w:pPr>
      <w:r w:rsidRPr="00146BBC">
        <w:rPr>
          <w:rFonts w:ascii="Book Antiqua" w:hAnsi="Book Antiqua"/>
          <w:b/>
          <w:sz w:val="24"/>
          <w:szCs w:val="24"/>
        </w:rPr>
        <w:t>Features of Impact factor</w:t>
      </w:r>
    </w:p>
    <w:p w:rsidR="000F2FC0" w:rsidRPr="006D7638" w:rsidRDefault="000F2FC0" w:rsidP="005113D5">
      <w:pPr>
        <w:pStyle w:val="ListParagraph"/>
        <w:numPr>
          <w:ilvl w:val="0"/>
          <w:numId w:val="4"/>
        </w:numPr>
        <w:rPr>
          <w:rFonts w:ascii="Book Antiqua" w:hAnsi="Book Antiqua"/>
          <w:sz w:val="24"/>
          <w:szCs w:val="24"/>
          <w:highlight w:val="yellow"/>
        </w:rPr>
      </w:pPr>
      <w:r w:rsidRPr="005113D5">
        <w:rPr>
          <w:rFonts w:ascii="Book Antiqua" w:hAnsi="Book Antiqua"/>
          <w:sz w:val="24"/>
          <w:szCs w:val="24"/>
        </w:rPr>
        <w:t xml:space="preserve">The Impact Factor </w:t>
      </w:r>
      <w:r w:rsidRPr="006D7638">
        <w:rPr>
          <w:rFonts w:ascii="Book Antiqua" w:hAnsi="Book Antiqua"/>
          <w:sz w:val="24"/>
          <w:szCs w:val="24"/>
          <w:highlight w:val="yellow"/>
        </w:rPr>
        <w:t>is a pure number and does not have any unit</w:t>
      </w:r>
    </w:p>
    <w:p w:rsidR="000F2FC0" w:rsidRPr="005113D5" w:rsidRDefault="000F2FC0" w:rsidP="005113D5">
      <w:pPr>
        <w:pStyle w:val="ListParagraph"/>
        <w:numPr>
          <w:ilvl w:val="0"/>
          <w:numId w:val="4"/>
        </w:numPr>
        <w:rPr>
          <w:rFonts w:ascii="Book Antiqua" w:hAnsi="Book Antiqua"/>
          <w:sz w:val="24"/>
          <w:szCs w:val="24"/>
        </w:rPr>
      </w:pPr>
      <w:r w:rsidRPr="005113D5">
        <w:rPr>
          <w:rFonts w:ascii="Book Antiqua" w:hAnsi="Book Antiqua"/>
          <w:sz w:val="24"/>
          <w:szCs w:val="24"/>
        </w:rPr>
        <w:t xml:space="preserve">The number is </w:t>
      </w:r>
      <w:r w:rsidRPr="00C82CAB">
        <w:rPr>
          <w:rFonts w:ascii="Book Antiqua" w:hAnsi="Book Antiqua"/>
          <w:sz w:val="24"/>
          <w:szCs w:val="24"/>
          <w:highlight w:val="yellow"/>
        </w:rPr>
        <w:t xml:space="preserve">expressed </w:t>
      </w:r>
      <w:proofErr w:type="spellStart"/>
      <w:r w:rsidRPr="00C82CAB">
        <w:rPr>
          <w:rFonts w:ascii="Book Antiqua" w:hAnsi="Book Antiqua"/>
          <w:sz w:val="24"/>
          <w:szCs w:val="24"/>
          <w:highlight w:val="yellow"/>
        </w:rPr>
        <w:t>upto</w:t>
      </w:r>
      <w:proofErr w:type="spellEnd"/>
      <w:r w:rsidRPr="00C82CAB">
        <w:rPr>
          <w:rFonts w:ascii="Book Antiqua" w:hAnsi="Book Antiqua"/>
          <w:sz w:val="24"/>
          <w:szCs w:val="24"/>
          <w:highlight w:val="yellow"/>
        </w:rPr>
        <w:t xml:space="preserve"> three digits after the  decimal</w:t>
      </w:r>
      <w:r w:rsidRPr="005113D5">
        <w:rPr>
          <w:rFonts w:ascii="Book Antiqua" w:hAnsi="Book Antiqua"/>
          <w:sz w:val="24"/>
          <w:szCs w:val="24"/>
        </w:rPr>
        <w:t xml:space="preserve"> </w:t>
      </w:r>
      <w:r w:rsidR="00146BBC">
        <w:rPr>
          <w:rFonts w:ascii="Book Antiqua" w:hAnsi="Book Antiqua"/>
          <w:sz w:val="24"/>
          <w:szCs w:val="24"/>
        </w:rPr>
        <w:t>e</w:t>
      </w:r>
      <w:r w:rsidRPr="005113D5">
        <w:rPr>
          <w:rFonts w:ascii="Book Antiqua" w:hAnsi="Book Antiqua"/>
          <w:sz w:val="24"/>
          <w:szCs w:val="24"/>
        </w:rPr>
        <w:t>.g. 2.892</w:t>
      </w:r>
    </w:p>
    <w:p w:rsidR="000F2FC0" w:rsidRPr="00C82CAB" w:rsidRDefault="000F2FC0" w:rsidP="005113D5">
      <w:pPr>
        <w:pStyle w:val="ListParagraph"/>
        <w:numPr>
          <w:ilvl w:val="0"/>
          <w:numId w:val="4"/>
        </w:numPr>
        <w:rPr>
          <w:rFonts w:ascii="Book Antiqua" w:hAnsi="Book Antiqua"/>
          <w:sz w:val="24"/>
          <w:szCs w:val="24"/>
          <w:highlight w:val="yellow"/>
        </w:rPr>
      </w:pPr>
      <w:r w:rsidRPr="005113D5">
        <w:rPr>
          <w:rFonts w:ascii="Book Antiqua" w:hAnsi="Book Antiqua"/>
          <w:sz w:val="24"/>
          <w:szCs w:val="24"/>
        </w:rPr>
        <w:t xml:space="preserve">It is </w:t>
      </w:r>
      <w:r w:rsidRPr="00C82CAB">
        <w:rPr>
          <w:rFonts w:ascii="Book Antiqua" w:hAnsi="Book Antiqua"/>
          <w:sz w:val="24"/>
          <w:szCs w:val="24"/>
          <w:highlight w:val="yellow"/>
        </w:rPr>
        <w:t>year</w:t>
      </w:r>
      <w:r w:rsidR="00704B45" w:rsidRPr="00C82CAB">
        <w:rPr>
          <w:rFonts w:ascii="Book Antiqua" w:hAnsi="Book Antiqua"/>
          <w:sz w:val="24"/>
          <w:szCs w:val="24"/>
          <w:highlight w:val="yellow"/>
        </w:rPr>
        <w:t>-</w:t>
      </w:r>
      <w:r w:rsidRPr="00C82CAB">
        <w:rPr>
          <w:rFonts w:ascii="Book Antiqua" w:hAnsi="Book Antiqua"/>
          <w:sz w:val="24"/>
          <w:szCs w:val="24"/>
          <w:highlight w:val="yellow"/>
        </w:rPr>
        <w:t xml:space="preserve">specific and because of various factors </w:t>
      </w:r>
      <w:r w:rsidR="008907B8" w:rsidRPr="00C82CAB">
        <w:rPr>
          <w:rFonts w:ascii="Book Antiqua" w:hAnsi="Book Antiqua"/>
          <w:sz w:val="24"/>
          <w:szCs w:val="24"/>
          <w:highlight w:val="yellow"/>
        </w:rPr>
        <w:t>generally varies from year to year</w:t>
      </w:r>
      <w:r w:rsidR="005113D5" w:rsidRPr="00C82CAB">
        <w:rPr>
          <w:rFonts w:ascii="Book Antiqua" w:hAnsi="Book Antiqua"/>
          <w:sz w:val="24"/>
          <w:szCs w:val="24"/>
          <w:highlight w:val="yellow"/>
        </w:rPr>
        <w:t>.</w:t>
      </w:r>
    </w:p>
    <w:p w:rsidR="000F2FC0" w:rsidRPr="00C82CAB" w:rsidRDefault="008907B8" w:rsidP="005113D5">
      <w:pPr>
        <w:pStyle w:val="ListParagraph"/>
        <w:numPr>
          <w:ilvl w:val="0"/>
          <w:numId w:val="4"/>
        </w:numPr>
        <w:rPr>
          <w:rFonts w:ascii="Book Antiqua" w:hAnsi="Book Antiqua"/>
          <w:sz w:val="24"/>
          <w:szCs w:val="24"/>
          <w:highlight w:val="yellow"/>
        </w:rPr>
      </w:pPr>
      <w:r w:rsidRPr="005113D5">
        <w:rPr>
          <w:rFonts w:ascii="Book Antiqua" w:hAnsi="Book Antiqua"/>
          <w:sz w:val="24"/>
          <w:szCs w:val="24"/>
        </w:rPr>
        <w:t xml:space="preserve">It is </w:t>
      </w:r>
      <w:r w:rsidRPr="00C82CAB">
        <w:rPr>
          <w:rFonts w:ascii="Book Antiqua" w:hAnsi="Book Antiqua"/>
          <w:sz w:val="24"/>
          <w:szCs w:val="24"/>
          <w:highlight w:val="yellow"/>
        </w:rPr>
        <w:t>database</w:t>
      </w:r>
      <w:r w:rsidR="00704B45" w:rsidRPr="00C82CAB">
        <w:rPr>
          <w:rFonts w:ascii="Book Antiqua" w:hAnsi="Book Antiqua"/>
          <w:sz w:val="24"/>
          <w:szCs w:val="24"/>
          <w:highlight w:val="yellow"/>
        </w:rPr>
        <w:t>-</w:t>
      </w:r>
      <w:r w:rsidRPr="00C82CAB">
        <w:rPr>
          <w:rFonts w:ascii="Book Antiqua" w:hAnsi="Book Antiqua"/>
          <w:sz w:val="24"/>
          <w:szCs w:val="24"/>
          <w:highlight w:val="yellow"/>
        </w:rPr>
        <w:t>specific</w:t>
      </w:r>
      <w:r w:rsidRPr="005113D5">
        <w:rPr>
          <w:rFonts w:ascii="Book Antiqua" w:hAnsi="Book Antiqua"/>
          <w:sz w:val="24"/>
          <w:szCs w:val="24"/>
        </w:rPr>
        <w:t xml:space="preserve">. To get impact factor, </w:t>
      </w:r>
      <w:r w:rsidR="00CF78F6" w:rsidRPr="00C82CAB">
        <w:rPr>
          <w:rFonts w:ascii="Book Antiqua" w:hAnsi="Book Antiqua"/>
          <w:sz w:val="24"/>
          <w:szCs w:val="24"/>
          <w:highlight w:val="yellow"/>
        </w:rPr>
        <w:t>a journal</w:t>
      </w:r>
      <w:r w:rsidRPr="00C82CAB">
        <w:rPr>
          <w:rFonts w:ascii="Book Antiqua" w:hAnsi="Book Antiqua"/>
          <w:sz w:val="24"/>
          <w:szCs w:val="24"/>
          <w:highlight w:val="yellow"/>
        </w:rPr>
        <w:t xml:space="preserve"> must be indexed in </w:t>
      </w:r>
      <w:r w:rsidR="00CF78F6" w:rsidRPr="00C82CAB">
        <w:rPr>
          <w:rFonts w:ascii="Book Antiqua" w:hAnsi="Book Antiqua"/>
          <w:sz w:val="24"/>
          <w:szCs w:val="24"/>
          <w:highlight w:val="yellow"/>
        </w:rPr>
        <w:t>any one of the</w:t>
      </w:r>
      <w:r w:rsidRPr="00C82CAB">
        <w:rPr>
          <w:rFonts w:ascii="Book Antiqua" w:hAnsi="Book Antiqua"/>
          <w:sz w:val="24"/>
          <w:szCs w:val="24"/>
          <w:highlight w:val="yellow"/>
        </w:rPr>
        <w:t xml:space="preserve"> Thomson Reuters Web of Science database</w:t>
      </w:r>
      <w:r w:rsidR="00CF78F6" w:rsidRPr="00C82CAB">
        <w:rPr>
          <w:rFonts w:ascii="Book Antiqua" w:hAnsi="Book Antiqua"/>
          <w:sz w:val="24"/>
          <w:szCs w:val="24"/>
          <w:highlight w:val="yellow"/>
        </w:rPr>
        <w:t>s</w:t>
      </w:r>
      <w:r w:rsidRPr="00C82CAB">
        <w:rPr>
          <w:rFonts w:ascii="Book Antiqua" w:hAnsi="Book Antiqua"/>
          <w:sz w:val="24"/>
          <w:szCs w:val="24"/>
          <w:highlight w:val="yellow"/>
        </w:rPr>
        <w:t>.</w:t>
      </w:r>
    </w:p>
    <w:p w:rsidR="008907B8" w:rsidRPr="00C82CAB" w:rsidRDefault="008907B8" w:rsidP="005113D5">
      <w:pPr>
        <w:pStyle w:val="ListParagraph"/>
        <w:numPr>
          <w:ilvl w:val="0"/>
          <w:numId w:val="4"/>
        </w:numPr>
        <w:rPr>
          <w:rFonts w:ascii="Book Antiqua" w:hAnsi="Book Antiqua"/>
          <w:sz w:val="24"/>
          <w:szCs w:val="24"/>
          <w:highlight w:val="yellow"/>
        </w:rPr>
      </w:pPr>
      <w:r w:rsidRPr="00C82CAB">
        <w:rPr>
          <w:rFonts w:ascii="Book Antiqua" w:hAnsi="Book Antiqua"/>
          <w:sz w:val="24"/>
          <w:szCs w:val="24"/>
          <w:highlight w:val="yellow"/>
        </w:rPr>
        <w:t>The value of Impact factor generally lies between zero and 50. It may go beyond 50 due to various reasons</w:t>
      </w:r>
      <w:r w:rsidR="005113D5" w:rsidRPr="00C82CAB">
        <w:rPr>
          <w:rFonts w:ascii="Book Antiqua" w:hAnsi="Book Antiqua"/>
          <w:sz w:val="24"/>
          <w:szCs w:val="24"/>
          <w:highlight w:val="yellow"/>
        </w:rPr>
        <w:t>.</w:t>
      </w:r>
    </w:p>
    <w:p w:rsidR="005113D5" w:rsidRPr="00C82CAB" w:rsidRDefault="008907B8" w:rsidP="005113D5">
      <w:pPr>
        <w:pStyle w:val="ListParagraph"/>
        <w:numPr>
          <w:ilvl w:val="0"/>
          <w:numId w:val="4"/>
        </w:numPr>
        <w:rPr>
          <w:rFonts w:ascii="Book Antiqua" w:hAnsi="Book Antiqua"/>
          <w:sz w:val="24"/>
          <w:szCs w:val="24"/>
          <w:highlight w:val="yellow"/>
        </w:rPr>
      </w:pPr>
      <w:r w:rsidRPr="00C82CAB">
        <w:rPr>
          <w:rFonts w:ascii="Book Antiqua" w:hAnsi="Book Antiqua"/>
          <w:sz w:val="24"/>
          <w:szCs w:val="24"/>
          <w:highlight w:val="yellow"/>
        </w:rPr>
        <w:t xml:space="preserve">By and large review periodicals tend to have greater </w:t>
      </w:r>
      <w:r w:rsidR="005113D5" w:rsidRPr="00C82CAB">
        <w:rPr>
          <w:rFonts w:ascii="Book Antiqua" w:hAnsi="Book Antiqua"/>
          <w:sz w:val="24"/>
          <w:szCs w:val="24"/>
          <w:highlight w:val="yellow"/>
        </w:rPr>
        <w:t>i</w:t>
      </w:r>
      <w:r w:rsidRPr="00C82CAB">
        <w:rPr>
          <w:rFonts w:ascii="Book Antiqua" w:hAnsi="Book Antiqua"/>
          <w:sz w:val="24"/>
          <w:szCs w:val="24"/>
          <w:highlight w:val="yellow"/>
        </w:rPr>
        <w:t>mpact factor</w:t>
      </w:r>
      <w:r w:rsidR="005113D5" w:rsidRPr="00C82CAB">
        <w:rPr>
          <w:rFonts w:ascii="Book Antiqua" w:hAnsi="Book Antiqua"/>
          <w:sz w:val="24"/>
          <w:szCs w:val="24"/>
          <w:highlight w:val="yellow"/>
        </w:rPr>
        <w:t>sthan research periodicals.</w:t>
      </w:r>
    </w:p>
    <w:p w:rsidR="005113D5" w:rsidRPr="005113D5" w:rsidRDefault="005113D5" w:rsidP="005113D5">
      <w:pPr>
        <w:pStyle w:val="ListParagraph"/>
        <w:numPr>
          <w:ilvl w:val="0"/>
          <w:numId w:val="4"/>
        </w:numPr>
        <w:rPr>
          <w:rFonts w:ascii="Book Antiqua" w:hAnsi="Book Antiqua"/>
          <w:sz w:val="24"/>
          <w:szCs w:val="24"/>
        </w:rPr>
      </w:pPr>
      <w:r w:rsidRPr="00C82CAB">
        <w:rPr>
          <w:rFonts w:ascii="Book Antiqua" w:hAnsi="Book Antiqua"/>
          <w:sz w:val="24"/>
          <w:szCs w:val="24"/>
          <w:highlight w:val="yellow"/>
        </w:rPr>
        <w:t>It also varies from subject to subject.</w:t>
      </w:r>
    </w:p>
    <w:p w:rsidR="00CF78F6" w:rsidRPr="00C82CAB" w:rsidRDefault="005113D5" w:rsidP="00CF78F6">
      <w:pPr>
        <w:pStyle w:val="ListParagraph"/>
        <w:numPr>
          <w:ilvl w:val="0"/>
          <w:numId w:val="4"/>
        </w:numPr>
        <w:rPr>
          <w:rFonts w:ascii="Book Antiqua" w:hAnsi="Book Antiqua"/>
          <w:sz w:val="24"/>
          <w:szCs w:val="24"/>
          <w:highlight w:val="yellow"/>
        </w:rPr>
      </w:pPr>
      <w:r w:rsidRPr="005113D5">
        <w:rPr>
          <w:rFonts w:ascii="Book Antiqua" w:hAnsi="Book Antiqua"/>
          <w:sz w:val="24"/>
          <w:szCs w:val="24"/>
        </w:rPr>
        <w:t xml:space="preserve">The </w:t>
      </w:r>
      <w:r w:rsidRPr="00C82CAB">
        <w:rPr>
          <w:rFonts w:ascii="Book Antiqua" w:hAnsi="Book Antiqua"/>
          <w:sz w:val="24"/>
          <w:szCs w:val="24"/>
          <w:highlight w:val="yellow"/>
        </w:rPr>
        <w:t>impact factor indicates the standing of the journal in the world.</w:t>
      </w:r>
    </w:p>
    <w:p w:rsidR="003318DA" w:rsidRPr="00CF78F6" w:rsidRDefault="005113D5" w:rsidP="00CF78F6">
      <w:pPr>
        <w:pStyle w:val="ListParagraph"/>
        <w:numPr>
          <w:ilvl w:val="0"/>
          <w:numId w:val="4"/>
        </w:numPr>
        <w:rPr>
          <w:rFonts w:ascii="Book Antiqua" w:hAnsi="Book Antiqua"/>
          <w:sz w:val="24"/>
          <w:szCs w:val="24"/>
        </w:rPr>
      </w:pPr>
      <w:r w:rsidRPr="00CF78F6">
        <w:rPr>
          <w:rFonts w:ascii="Book Antiqua" w:hAnsi="Book Antiqua"/>
          <w:sz w:val="24"/>
          <w:szCs w:val="24"/>
        </w:rPr>
        <w:t xml:space="preserve">The </w:t>
      </w:r>
      <w:r w:rsidRPr="00C82CAB">
        <w:rPr>
          <w:rFonts w:ascii="Book Antiqua" w:hAnsi="Book Antiqua"/>
          <w:sz w:val="24"/>
          <w:szCs w:val="24"/>
          <w:highlight w:val="yellow"/>
        </w:rPr>
        <w:t>impact factor may be considered as an indication of the quality of the journal in most cases.</w:t>
      </w:r>
      <w:r w:rsidR="003318DA" w:rsidRPr="00CF78F6">
        <w:rPr>
          <w:rFonts w:ascii="Book Antiqua" w:hAnsi="Book Antiqua"/>
          <w:sz w:val="24"/>
          <w:szCs w:val="24"/>
        </w:rPr>
        <w:br/>
      </w:r>
    </w:p>
    <w:p w:rsidR="003318DA" w:rsidRPr="00291D54" w:rsidRDefault="003318DA" w:rsidP="00291D54">
      <w:pPr>
        <w:spacing w:after="0"/>
        <w:ind w:left="360"/>
        <w:rPr>
          <w:rFonts w:ascii="Book Antiqua" w:hAnsi="Book Antiqua"/>
          <w:b/>
          <w:sz w:val="24"/>
          <w:szCs w:val="24"/>
        </w:rPr>
      </w:pPr>
      <w:r w:rsidRPr="00291D54">
        <w:rPr>
          <w:rFonts w:ascii="Book Antiqua" w:hAnsi="Book Antiqua"/>
          <w:b/>
          <w:sz w:val="24"/>
          <w:szCs w:val="24"/>
        </w:rPr>
        <w:t>Applications and Uses</w:t>
      </w:r>
    </w:p>
    <w:p w:rsidR="005113D5" w:rsidRPr="00291D54" w:rsidRDefault="00291D54" w:rsidP="00291D54">
      <w:pPr>
        <w:spacing w:after="0"/>
        <w:ind w:left="360"/>
        <w:rPr>
          <w:rFonts w:ascii="Book Antiqua" w:hAnsi="Book Antiqua"/>
          <w:sz w:val="24"/>
          <w:szCs w:val="24"/>
        </w:rPr>
      </w:pPr>
      <w:r>
        <w:rPr>
          <w:rFonts w:ascii="Book Antiqua" w:hAnsi="Book Antiqua"/>
          <w:sz w:val="24"/>
          <w:szCs w:val="24"/>
        </w:rPr>
        <w:lastRenderedPageBreak/>
        <w:t>W</w:t>
      </w:r>
      <w:r w:rsidR="005113D5" w:rsidRPr="00291D54">
        <w:rPr>
          <w:rFonts w:ascii="Book Antiqua" w:hAnsi="Book Antiqua"/>
          <w:sz w:val="24"/>
          <w:szCs w:val="24"/>
        </w:rPr>
        <w:t>ith the passage of time impact factor is finding more and more uses. Some of them are:</w:t>
      </w:r>
    </w:p>
    <w:p w:rsidR="005113D5" w:rsidRPr="00C82CAB" w:rsidRDefault="005113D5" w:rsidP="00291D54">
      <w:pPr>
        <w:pStyle w:val="ListParagraph"/>
        <w:numPr>
          <w:ilvl w:val="0"/>
          <w:numId w:val="6"/>
        </w:numPr>
        <w:rPr>
          <w:rFonts w:ascii="Book Antiqua" w:hAnsi="Book Antiqua"/>
          <w:b/>
          <w:sz w:val="24"/>
          <w:szCs w:val="24"/>
          <w:highlight w:val="yellow"/>
        </w:rPr>
      </w:pPr>
      <w:r w:rsidRPr="00C82CAB">
        <w:rPr>
          <w:rFonts w:ascii="Book Antiqua" w:hAnsi="Book Antiqua"/>
          <w:b/>
          <w:sz w:val="24"/>
          <w:szCs w:val="24"/>
          <w:highlight w:val="yellow"/>
        </w:rPr>
        <w:t>Selection of Journals for an organization</w:t>
      </w:r>
    </w:p>
    <w:p w:rsidR="00291D54" w:rsidRDefault="005113D5" w:rsidP="00704B45">
      <w:pPr>
        <w:ind w:left="360"/>
        <w:jc w:val="both"/>
        <w:rPr>
          <w:rFonts w:ascii="Book Antiqua" w:hAnsi="Book Antiqua"/>
          <w:sz w:val="24"/>
          <w:szCs w:val="24"/>
        </w:rPr>
      </w:pPr>
      <w:r w:rsidRPr="003318DA">
        <w:rPr>
          <w:rFonts w:ascii="Book Antiqua" w:hAnsi="Book Antiqua"/>
          <w:sz w:val="24"/>
          <w:szCs w:val="24"/>
        </w:rPr>
        <w:t xml:space="preserve">While selecting journals for an organization, preference is given for those with impact factors as the impact factors clearly show the standing of a journal in the world. </w:t>
      </w:r>
    </w:p>
    <w:p w:rsidR="005113D5" w:rsidRPr="00C82CAB" w:rsidRDefault="005113D5" w:rsidP="00291D54">
      <w:pPr>
        <w:pStyle w:val="ListParagraph"/>
        <w:numPr>
          <w:ilvl w:val="0"/>
          <w:numId w:val="6"/>
        </w:numPr>
        <w:rPr>
          <w:rFonts w:ascii="Book Antiqua" w:hAnsi="Book Antiqua"/>
          <w:b/>
          <w:sz w:val="24"/>
          <w:szCs w:val="24"/>
          <w:highlight w:val="yellow"/>
        </w:rPr>
      </w:pPr>
      <w:r w:rsidRPr="00C82CAB">
        <w:rPr>
          <w:rFonts w:ascii="Book Antiqua" w:hAnsi="Book Antiqua"/>
          <w:b/>
          <w:sz w:val="24"/>
          <w:szCs w:val="24"/>
          <w:highlight w:val="yellow"/>
        </w:rPr>
        <w:t>Discontinuation of a journal</w:t>
      </w:r>
    </w:p>
    <w:p w:rsidR="00291D54" w:rsidRDefault="005113D5" w:rsidP="00291D54">
      <w:pPr>
        <w:ind w:left="360"/>
        <w:rPr>
          <w:rFonts w:ascii="Book Antiqua" w:hAnsi="Book Antiqua"/>
          <w:sz w:val="24"/>
          <w:szCs w:val="24"/>
        </w:rPr>
      </w:pPr>
      <w:r w:rsidRPr="00291D54">
        <w:rPr>
          <w:rFonts w:ascii="Book Antiqua" w:hAnsi="Book Antiqua"/>
          <w:sz w:val="24"/>
          <w:szCs w:val="24"/>
        </w:rPr>
        <w:t>Now</w:t>
      </w:r>
      <w:r w:rsidR="00426022" w:rsidRPr="00291D54">
        <w:rPr>
          <w:rFonts w:ascii="Book Antiqua" w:hAnsi="Book Antiqua"/>
          <w:sz w:val="24"/>
          <w:szCs w:val="24"/>
        </w:rPr>
        <w:t>-</w:t>
      </w:r>
      <w:r w:rsidRPr="00291D54">
        <w:rPr>
          <w:rFonts w:ascii="Book Antiqua" w:hAnsi="Book Antiqua"/>
          <w:sz w:val="24"/>
          <w:szCs w:val="24"/>
        </w:rPr>
        <w:t xml:space="preserve"> a</w:t>
      </w:r>
      <w:r w:rsidR="00426022" w:rsidRPr="00291D54">
        <w:rPr>
          <w:rFonts w:ascii="Book Antiqua" w:hAnsi="Book Antiqua"/>
          <w:sz w:val="24"/>
          <w:szCs w:val="24"/>
        </w:rPr>
        <w:t>-</w:t>
      </w:r>
      <w:r w:rsidRPr="00291D54">
        <w:rPr>
          <w:rFonts w:ascii="Book Antiqua" w:hAnsi="Book Antiqua"/>
          <w:sz w:val="24"/>
          <w:szCs w:val="24"/>
        </w:rPr>
        <w:t xml:space="preserve">days many a times organizations are forced to discontinue journals because of budget constraints and various other factors. </w:t>
      </w:r>
      <w:r w:rsidR="00426022" w:rsidRPr="00291D54">
        <w:rPr>
          <w:rFonts w:ascii="Book Antiqua" w:hAnsi="Book Antiqua"/>
          <w:sz w:val="24"/>
          <w:szCs w:val="24"/>
        </w:rPr>
        <w:t>So, the discontinuation can be based on the low impact factor</w:t>
      </w:r>
      <w:r w:rsidR="00291D54">
        <w:rPr>
          <w:rFonts w:ascii="Book Antiqua" w:hAnsi="Book Antiqua"/>
          <w:sz w:val="24"/>
          <w:szCs w:val="24"/>
        </w:rPr>
        <w:t>.</w:t>
      </w:r>
    </w:p>
    <w:p w:rsidR="008E10FC" w:rsidRPr="00C82CAB" w:rsidRDefault="00146BBC" w:rsidP="00291D54">
      <w:pPr>
        <w:pStyle w:val="ListParagraph"/>
        <w:numPr>
          <w:ilvl w:val="0"/>
          <w:numId w:val="6"/>
        </w:numPr>
        <w:spacing w:after="0"/>
        <w:rPr>
          <w:rFonts w:ascii="Book Antiqua" w:hAnsi="Book Antiqua"/>
          <w:b/>
          <w:sz w:val="28"/>
          <w:szCs w:val="28"/>
          <w:highlight w:val="yellow"/>
        </w:rPr>
      </w:pPr>
      <w:r w:rsidRPr="00C82CAB">
        <w:rPr>
          <w:rFonts w:ascii="Book Antiqua" w:eastAsia="Times New Roman" w:hAnsi="Book Antiqua" w:cs="Times New Roman"/>
          <w:b/>
          <w:sz w:val="24"/>
          <w:szCs w:val="24"/>
          <w:highlight w:val="yellow"/>
          <w:lang w:eastAsia="en-IN"/>
        </w:rPr>
        <w:t>Market Research</w:t>
      </w:r>
    </w:p>
    <w:p w:rsidR="008E10FC" w:rsidRDefault="008E10FC" w:rsidP="00291D54">
      <w:pPr>
        <w:spacing w:after="0"/>
        <w:ind w:left="360"/>
        <w:rPr>
          <w:rFonts w:ascii="Book Antiqua" w:hAnsi="Book Antiqua"/>
          <w:sz w:val="24"/>
          <w:szCs w:val="24"/>
        </w:rPr>
      </w:pPr>
      <w:r w:rsidRPr="00291D54">
        <w:rPr>
          <w:rFonts w:ascii="Book Antiqua" w:hAnsi="Book Antiqua"/>
          <w:sz w:val="24"/>
          <w:szCs w:val="24"/>
        </w:rPr>
        <w:t xml:space="preserve">In market research, the impact factor provides </w:t>
      </w:r>
      <w:r w:rsidRPr="00C82CAB">
        <w:rPr>
          <w:rFonts w:ascii="Book Antiqua" w:hAnsi="Book Antiqua"/>
          <w:sz w:val="24"/>
          <w:szCs w:val="24"/>
          <w:highlight w:val="yellow"/>
        </w:rPr>
        <w:t>quantitative evidence for editors and publishers for positioning their journals in relation to others in the field</w:t>
      </w:r>
      <w:r w:rsidRPr="00291D54">
        <w:rPr>
          <w:rFonts w:ascii="Book Antiqua" w:hAnsi="Book Antiqua"/>
          <w:sz w:val="24"/>
          <w:szCs w:val="24"/>
        </w:rPr>
        <w:t xml:space="preserve">. </w:t>
      </w:r>
    </w:p>
    <w:p w:rsidR="00291D54" w:rsidRPr="00291D54" w:rsidRDefault="00291D54" w:rsidP="00291D54">
      <w:pPr>
        <w:spacing w:after="0"/>
        <w:ind w:left="360"/>
        <w:rPr>
          <w:rFonts w:ascii="Book Antiqua" w:hAnsi="Book Antiqua"/>
          <w:sz w:val="24"/>
          <w:szCs w:val="24"/>
        </w:rPr>
      </w:pPr>
    </w:p>
    <w:p w:rsidR="008907B8" w:rsidRPr="00C82CAB" w:rsidRDefault="00BD76A6" w:rsidP="00291D54">
      <w:pPr>
        <w:pStyle w:val="ListParagraph"/>
        <w:numPr>
          <w:ilvl w:val="0"/>
          <w:numId w:val="6"/>
        </w:numPr>
        <w:rPr>
          <w:rFonts w:ascii="Book Antiqua" w:eastAsia="Times New Roman" w:hAnsi="Book Antiqua" w:cs="Times New Roman"/>
          <w:b/>
          <w:sz w:val="24"/>
          <w:szCs w:val="24"/>
          <w:highlight w:val="yellow"/>
          <w:lang w:eastAsia="en-IN"/>
        </w:rPr>
      </w:pPr>
      <w:r w:rsidRPr="00C82CAB">
        <w:rPr>
          <w:rFonts w:ascii="Book Antiqua" w:eastAsia="Times New Roman" w:hAnsi="Book Antiqua" w:cs="Times New Roman"/>
          <w:b/>
          <w:sz w:val="24"/>
          <w:szCs w:val="24"/>
          <w:highlight w:val="yellow"/>
          <w:lang w:eastAsia="en-IN"/>
        </w:rPr>
        <w:t>Placing a Paper</w:t>
      </w:r>
    </w:p>
    <w:p w:rsidR="00BD76A6" w:rsidRDefault="00BD76A6" w:rsidP="00291D54">
      <w:pPr>
        <w:pStyle w:val="ListParagraph"/>
        <w:ind w:left="360"/>
        <w:jc w:val="both"/>
        <w:rPr>
          <w:rFonts w:ascii="Book Antiqua" w:hAnsi="Book Antiqua"/>
          <w:sz w:val="24"/>
          <w:szCs w:val="24"/>
        </w:rPr>
      </w:pPr>
      <w:r w:rsidRPr="00291D54">
        <w:rPr>
          <w:rFonts w:ascii="Book Antiqua" w:eastAsia="Times New Roman" w:hAnsi="Book Antiqua" w:cs="Times New Roman"/>
          <w:sz w:val="24"/>
          <w:szCs w:val="24"/>
          <w:lang w:eastAsia="en-IN"/>
        </w:rPr>
        <w:t xml:space="preserve">Every researcher would like to </w:t>
      </w:r>
      <w:r w:rsidRPr="00C82CAB">
        <w:rPr>
          <w:rFonts w:ascii="Book Antiqua" w:eastAsia="Times New Roman" w:hAnsi="Book Antiqua" w:cs="Times New Roman"/>
          <w:sz w:val="24"/>
          <w:szCs w:val="24"/>
          <w:highlight w:val="yellow"/>
          <w:lang w:eastAsia="en-IN"/>
        </w:rPr>
        <w:t>publish his paper in the most reputed journal in his field so that the paper comes to the notice of the researchers in his field world over</w:t>
      </w:r>
      <w:r w:rsidRPr="00291D54">
        <w:rPr>
          <w:rFonts w:ascii="Book Antiqua" w:eastAsia="Times New Roman" w:hAnsi="Book Antiqua" w:cs="Times New Roman"/>
          <w:sz w:val="24"/>
          <w:szCs w:val="24"/>
          <w:lang w:eastAsia="en-IN"/>
        </w:rPr>
        <w:t>. In such case, the list of journals arranged subject-wise according to impact factor will help him/her in selecting the journal</w:t>
      </w:r>
      <w:r w:rsidRPr="00146BBC">
        <w:rPr>
          <w:rFonts w:ascii="Book Antiqua" w:hAnsi="Book Antiqua"/>
          <w:sz w:val="24"/>
          <w:szCs w:val="24"/>
        </w:rPr>
        <w:t xml:space="preserve">. </w:t>
      </w:r>
    </w:p>
    <w:p w:rsidR="00291D54" w:rsidRPr="00146BBC" w:rsidRDefault="00291D54" w:rsidP="00291D54">
      <w:pPr>
        <w:pStyle w:val="ListParagraph"/>
        <w:ind w:left="360"/>
        <w:jc w:val="both"/>
        <w:rPr>
          <w:rFonts w:ascii="Book Antiqua" w:hAnsi="Book Antiqua"/>
          <w:sz w:val="24"/>
          <w:szCs w:val="24"/>
        </w:rPr>
      </w:pPr>
    </w:p>
    <w:p w:rsidR="008E10FC" w:rsidRPr="00C82CAB" w:rsidRDefault="008E10FC" w:rsidP="00291D54">
      <w:pPr>
        <w:pStyle w:val="ListParagraph"/>
        <w:numPr>
          <w:ilvl w:val="0"/>
          <w:numId w:val="6"/>
        </w:numPr>
        <w:spacing w:after="0"/>
        <w:rPr>
          <w:rFonts w:ascii="Book Antiqua" w:eastAsia="Times New Roman" w:hAnsi="Book Antiqua" w:cs="Times New Roman"/>
          <w:b/>
          <w:sz w:val="24"/>
          <w:szCs w:val="24"/>
          <w:highlight w:val="yellow"/>
          <w:lang w:eastAsia="en-IN"/>
        </w:rPr>
      </w:pPr>
      <w:r w:rsidRPr="00C82CAB">
        <w:rPr>
          <w:rFonts w:ascii="Book Antiqua" w:eastAsia="Times New Roman" w:hAnsi="Book Antiqua" w:cs="Times New Roman"/>
          <w:b/>
          <w:sz w:val="24"/>
          <w:szCs w:val="24"/>
          <w:highlight w:val="yellow"/>
          <w:lang w:eastAsia="en-IN"/>
        </w:rPr>
        <w:t>Academic evaluation</w:t>
      </w:r>
    </w:p>
    <w:p w:rsidR="008E10FC" w:rsidRPr="00291D54" w:rsidRDefault="008E10FC" w:rsidP="00291D54">
      <w:pPr>
        <w:spacing w:after="0"/>
        <w:ind w:left="360"/>
        <w:rPr>
          <w:rFonts w:ascii="Book Antiqua" w:eastAsia="Times New Roman" w:hAnsi="Book Antiqua" w:cs="Times New Roman"/>
          <w:sz w:val="24"/>
          <w:szCs w:val="24"/>
          <w:lang w:eastAsia="en-IN"/>
        </w:rPr>
      </w:pPr>
      <w:r w:rsidRPr="00291D54">
        <w:rPr>
          <w:rFonts w:ascii="Book Antiqua" w:eastAsia="Times New Roman" w:hAnsi="Book Antiqua" w:cs="Times New Roman"/>
          <w:sz w:val="24"/>
          <w:szCs w:val="24"/>
          <w:lang w:eastAsia="en-IN"/>
        </w:rPr>
        <w:t>Perhaps the most important and recent use of impact is in the process of academic evaluation. The impact factor can be used to provide a gross approximation of the prestige of journals in which individuals have been published.</w:t>
      </w:r>
    </w:p>
    <w:p w:rsidR="008E10FC" w:rsidRDefault="008E10FC" w:rsidP="008C5696">
      <w:pPr>
        <w:rPr>
          <w:rFonts w:ascii="Book Antiqua" w:hAnsi="Book Antiqua"/>
          <w:b/>
          <w:sz w:val="28"/>
          <w:szCs w:val="28"/>
        </w:rPr>
      </w:pPr>
    </w:p>
    <w:p w:rsidR="00657117" w:rsidRDefault="00657117" w:rsidP="008C5696">
      <w:pPr>
        <w:rPr>
          <w:rFonts w:ascii="Book Antiqua" w:hAnsi="Book Antiqua"/>
          <w:b/>
          <w:sz w:val="28"/>
          <w:szCs w:val="28"/>
        </w:rPr>
      </w:pPr>
      <w:r>
        <w:rPr>
          <w:rFonts w:ascii="Book Antiqua" w:hAnsi="Book Antiqua"/>
          <w:b/>
          <w:sz w:val="28"/>
          <w:szCs w:val="28"/>
        </w:rPr>
        <w:t>Advantages</w:t>
      </w:r>
    </w:p>
    <w:p w:rsidR="00657117" w:rsidRP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 xml:space="preserve">The </w:t>
      </w:r>
      <w:r w:rsidRPr="00C82CAB">
        <w:rPr>
          <w:rFonts w:ascii="Book Antiqua" w:hAnsi="Book Antiqua"/>
          <w:sz w:val="24"/>
          <w:szCs w:val="24"/>
          <w:highlight w:val="yellow"/>
        </w:rPr>
        <w:t>calculation of impact factor is easily understood</w:t>
      </w:r>
    </w:p>
    <w:p w:rsidR="00657117" w:rsidRP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 xml:space="preserve">It is </w:t>
      </w:r>
      <w:r w:rsidRPr="00C82CAB">
        <w:rPr>
          <w:rFonts w:ascii="Book Antiqua" w:hAnsi="Book Antiqua"/>
          <w:sz w:val="24"/>
          <w:szCs w:val="24"/>
          <w:highlight w:val="yellow"/>
        </w:rPr>
        <w:t>an objective measure</w:t>
      </w:r>
    </w:p>
    <w:p w:rsidR="00657117" w:rsidRPr="00291D54" w:rsidRDefault="00657117" w:rsidP="008C5696">
      <w:pPr>
        <w:pStyle w:val="ListParagraph"/>
        <w:numPr>
          <w:ilvl w:val="0"/>
          <w:numId w:val="3"/>
        </w:numPr>
        <w:rPr>
          <w:rFonts w:ascii="Book Antiqua" w:hAnsi="Book Antiqua"/>
          <w:sz w:val="24"/>
          <w:szCs w:val="24"/>
        </w:rPr>
      </w:pPr>
      <w:r w:rsidRPr="00291D54">
        <w:rPr>
          <w:rFonts w:ascii="Book Antiqua" w:hAnsi="Book Antiqua"/>
          <w:sz w:val="24"/>
          <w:szCs w:val="24"/>
        </w:rPr>
        <w:t xml:space="preserve">In market research, the impact </w:t>
      </w:r>
      <w:r w:rsidRPr="00C82CAB">
        <w:rPr>
          <w:rFonts w:ascii="Book Antiqua" w:hAnsi="Book Antiqua"/>
          <w:sz w:val="24"/>
          <w:szCs w:val="24"/>
          <w:highlight w:val="yellow"/>
        </w:rPr>
        <w:t>factor provides quantitative evidence for editors and publishers for positioning their journals in relation to the competition - especially others in the same subject category</w:t>
      </w:r>
      <w:r w:rsidRPr="00291D54">
        <w:rPr>
          <w:rFonts w:ascii="Book Antiqua" w:hAnsi="Book Antiqua"/>
          <w:sz w:val="24"/>
          <w:szCs w:val="24"/>
        </w:rPr>
        <w:t>.</w:t>
      </w:r>
    </w:p>
    <w:p w:rsidR="00291D54" w:rsidRPr="00C82CAB" w:rsidRDefault="00657117" w:rsidP="008C5696">
      <w:pPr>
        <w:pStyle w:val="ListParagraph"/>
        <w:numPr>
          <w:ilvl w:val="0"/>
          <w:numId w:val="3"/>
        </w:numPr>
        <w:rPr>
          <w:rFonts w:ascii="Book Antiqua" w:hAnsi="Book Antiqua"/>
          <w:sz w:val="24"/>
          <w:szCs w:val="24"/>
          <w:highlight w:val="yellow"/>
        </w:rPr>
      </w:pPr>
      <w:r w:rsidRPr="00291D54">
        <w:rPr>
          <w:rFonts w:ascii="Book Antiqua" w:hAnsi="Book Antiqua"/>
          <w:sz w:val="24"/>
          <w:szCs w:val="24"/>
        </w:rPr>
        <w:t xml:space="preserve">It </w:t>
      </w:r>
      <w:r w:rsidRPr="00C82CAB">
        <w:rPr>
          <w:rFonts w:ascii="Book Antiqua" w:hAnsi="Book Antiqua"/>
          <w:sz w:val="24"/>
          <w:szCs w:val="24"/>
          <w:highlight w:val="yellow"/>
        </w:rPr>
        <w:t xml:space="preserve">provides librarians and researchers a tool for managing library journal collections. </w:t>
      </w:r>
    </w:p>
    <w:p w:rsidR="00657117" w:rsidRPr="00291D54" w:rsidRDefault="00291D54" w:rsidP="008C5696">
      <w:pPr>
        <w:pStyle w:val="ListParagraph"/>
        <w:numPr>
          <w:ilvl w:val="0"/>
          <w:numId w:val="3"/>
        </w:numPr>
        <w:rPr>
          <w:rFonts w:ascii="Book Antiqua" w:hAnsi="Book Antiqua"/>
          <w:sz w:val="24"/>
          <w:szCs w:val="24"/>
        </w:rPr>
      </w:pPr>
      <w:r>
        <w:rPr>
          <w:rFonts w:ascii="Book Antiqua" w:hAnsi="Book Antiqua"/>
          <w:sz w:val="24"/>
          <w:szCs w:val="24"/>
        </w:rPr>
        <w:lastRenderedPageBreak/>
        <w:t>A</w:t>
      </w:r>
      <w:r w:rsidR="00657117" w:rsidRPr="00291D54">
        <w:rPr>
          <w:rFonts w:ascii="Book Antiqua" w:hAnsi="Book Antiqua"/>
          <w:sz w:val="24"/>
          <w:szCs w:val="24"/>
        </w:rPr>
        <w:t xml:space="preserve">s a </w:t>
      </w:r>
      <w:r w:rsidR="00657117" w:rsidRPr="00C82CAB">
        <w:rPr>
          <w:rFonts w:ascii="Book Antiqua" w:hAnsi="Book Antiqua"/>
          <w:sz w:val="24"/>
          <w:szCs w:val="24"/>
          <w:highlight w:val="yellow"/>
        </w:rPr>
        <w:t>management tool for library journal collections, the impact factor supplies the library administrator with information about journals already in the collection and journals under consideration for</w:t>
      </w:r>
      <w:r w:rsidRPr="00C82CAB">
        <w:rPr>
          <w:rFonts w:ascii="Book Antiqua" w:hAnsi="Book Antiqua"/>
          <w:sz w:val="24"/>
          <w:szCs w:val="24"/>
          <w:highlight w:val="yellow"/>
        </w:rPr>
        <w:t xml:space="preserve"> subscribing new</w:t>
      </w:r>
      <w:r>
        <w:rPr>
          <w:rFonts w:ascii="Book Antiqua" w:hAnsi="Book Antiqua"/>
          <w:sz w:val="24"/>
          <w:szCs w:val="24"/>
        </w:rPr>
        <w:t xml:space="preserve">. </w:t>
      </w:r>
    </w:p>
    <w:p w:rsidR="00213C78" w:rsidRDefault="00213C78" w:rsidP="008C5696">
      <w:pPr>
        <w:rPr>
          <w:rFonts w:ascii="Book Antiqua" w:hAnsi="Book Antiqua"/>
          <w:b/>
          <w:sz w:val="28"/>
          <w:szCs w:val="28"/>
        </w:rPr>
      </w:pPr>
      <w:r>
        <w:rPr>
          <w:rFonts w:ascii="Book Antiqua" w:hAnsi="Book Antiqua"/>
          <w:b/>
          <w:sz w:val="28"/>
          <w:szCs w:val="28"/>
        </w:rPr>
        <w:t>Disadvantages</w:t>
      </w:r>
    </w:p>
    <w:p w:rsidR="00657117" w:rsidRPr="00C82CAB" w:rsidRDefault="00657117" w:rsidP="00291D54">
      <w:pPr>
        <w:pStyle w:val="ListParagraph"/>
        <w:numPr>
          <w:ilvl w:val="0"/>
          <w:numId w:val="7"/>
        </w:numPr>
        <w:rPr>
          <w:rFonts w:ascii="Book Antiqua" w:hAnsi="Book Antiqua"/>
          <w:sz w:val="24"/>
          <w:szCs w:val="24"/>
          <w:highlight w:val="yellow"/>
        </w:rPr>
      </w:pPr>
      <w:r w:rsidRPr="00C82CAB">
        <w:rPr>
          <w:rFonts w:ascii="Book Antiqua" w:hAnsi="Book Antiqua"/>
          <w:sz w:val="24"/>
          <w:szCs w:val="24"/>
          <w:highlight w:val="yellow"/>
        </w:rPr>
        <w:t>Journals with a large proportion of reviews may have a comparably higher IF, as reviews are, on average, cited more frequently than research papers.</w:t>
      </w:r>
    </w:p>
    <w:p w:rsidR="00527039" w:rsidRPr="00291D54" w:rsidRDefault="00527039" w:rsidP="00291D54">
      <w:pPr>
        <w:pStyle w:val="ListParagraph"/>
        <w:numPr>
          <w:ilvl w:val="0"/>
          <w:numId w:val="7"/>
        </w:numPr>
        <w:rPr>
          <w:rFonts w:ascii="Book Antiqua" w:hAnsi="Book Antiqua"/>
          <w:sz w:val="24"/>
          <w:szCs w:val="24"/>
        </w:rPr>
      </w:pPr>
      <w:r w:rsidRPr="00C82CAB">
        <w:rPr>
          <w:rFonts w:ascii="Book Antiqua" w:hAnsi="Book Antiqua"/>
          <w:sz w:val="24"/>
          <w:szCs w:val="24"/>
          <w:highlight w:val="yellow"/>
        </w:rPr>
        <w:t>The title / name change of a journal affects its impact factor value.</w:t>
      </w:r>
    </w:p>
    <w:p w:rsidR="00657117" w:rsidRPr="00291D54" w:rsidRDefault="00657117" w:rsidP="00291D54">
      <w:pPr>
        <w:pStyle w:val="ListParagraph"/>
        <w:numPr>
          <w:ilvl w:val="0"/>
          <w:numId w:val="7"/>
        </w:numPr>
        <w:rPr>
          <w:rFonts w:ascii="Book Antiqua" w:hAnsi="Book Antiqua"/>
          <w:sz w:val="24"/>
          <w:szCs w:val="24"/>
        </w:rPr>
      </w:pPr>
      <w:r w:rsidRPr="00C82CAB">
        <w:rPr>
          <w:rFonts w:ascii="Book Antiqua" w:hAnsi="Book Antiqua"/>
          <w:sz w:val="24"/>
          <w:szCs w:val="24"/>
        </w:rPr>
        <w:t>The impact factor is n</w:t>
      </w:r>
      <w:r w:rsidRPr="00C82CAB">
        <w:rPr>
          <w:rFonts w:ascii="Book Antiqua" w:hAnsi="Book Antiqua"/>
          <w:sz w:val="24"/>
          <w:szCs w:val="24"/>
          <w:highlight w:val="yellow"/>
        </w:rPr>
        <w:t>ot necessarily a measure of the quality of a particular article in the journal, as relatively few articles in a journal contain the majority of citations.</w:t>
      </w:r>
    </w:p>
    <w:p w:rsidR="00657117" w:rsidRPr="00291D54" w:rsidRDefault="00657117" w:rsidP="00291D54">
      <w:pPr>
        <w:pStyle w:val="ListParagraph"/>
        <w:numPr>
          <w:ilvl w:val="0"/>
          <w:numId w:val="7"/>
        </w:numPr>
        <w:rPr>
          <w:rFonts w:ascii="Book Antiqua" w:hAnsi="Book Antiqua"/>
          <w:sz w:val="24"/>
          <w:szCs w:val="24"/>
        </w:rPr>
      </w:pPr>
      <w:r w:rsidRPr="00291D54">
        <w:rPr>
          <w:rFonts w:ascii="Book Antiqua" w:hAnsi="Book Antiqua"/>
          <w:sz w:val="24"/>
          <w:szCs w:val="24"/>
        </w:rPr>
        <w:t xml:space="preserve">Impact factors </w:t>
      </w:r>
      <w:r w:rsidRPr="00C82CAB">
        <w:rPr>
          <w:rFonts w:ascii="Book Antiqua" w:hAnsi="Book Antiqua"/>
          <w:sz w:val="24"/>
          <w:szCs w:val="24"/>
          <w:highlight w:val="yellow"/>
        </w:rPr>
        <w:t>vary from one subject category to another within medicine and cannot be compared directly as,</w:t>
      </w:r>
      <w:r w:rsidRPr="00291D54">
        <w:rPr>
          <w:rFonts w:ascii="Book Antiqua" w:hAnsi="Book Antiqua"/>
          <w:sz w:val="24"/>
          <w:szCs w:val="24"/>
        </w:rPr>
        <w:t xml:space="preserve"> for example, large or rapidly-growing specialist disciplines have more researchers and publication organs.</w:t>
      </w:r>
    </w:p>
    <w:p w:rsidR="00657117" w:rsidRPr="00291D54" w:rsidRDefault="00657117" w:rsidP="00291D54">
      <w:pPr>
        <w:pStyle w:val="ListParagraph"/>
        <w:numPr>
          <w:ilvl w:val="0"/>
          <w:numId w:val="7"/>
        </w:numPr>
        <w:rPr>
          <w:rFonts w:ascii="Book Antiqua" w:hAnsi="Book Antiqua"/>
          <w:sz w:val="24"/>
          <w:szCs w:val="24"/>
        </w:rPr>
      </w:pPr>
      <w:r w:rsidRPr="00C82CAB">
        <w:rPr>
          <w:rFonts w:ascii="Book Antiqua" w:hAnsi="Book Antiqua"/>
          <w:sz w:val="24"/>
          <w:szCs w:val="24"/>
          <w:highlight w:val="yellow"/>
        </w:rPr>
        <w:t>Non-English-language journals have a relatively lower IF, as they attract less attention worldwide due to language barriers</w:t>
      </w:r>
      <w:r w:rsidRPr="00291D54">
        <w:rPr>
          <w:rFonts w:ascii="Book Antiqua" w:hAnsi="Book Antiqua"/>
          <w:sz w:val="24"/>
          <w:szCs w:val="24"/>
        </w:rPr>
        <w:t>.</w:t>
      </w:r>
    </w:p>
    <w:p w:rsidR="00657117" w:rsidRPr="00291D54" w:rsidRDefault="00657117" w:rsidP="00291D54">
      <w:pPr>
        <w:pStyle w:val="ListParagraph"/>
        <w:numPr>
          <w:ilvl w:val="0"/>
          <w:numId w:val="7"/>
        </w:numPr>
        <w:rPr>
          <w:rFonts w:ascii="Book Antiqua" w:hAnsi="Book Antiqua"/>
          <w:sz w:val="24"/>
          <w:szCs w:val="24"/>
        </w:rPr>
      </w:pPr>
      <w:r w:rsidRPr="00C82CAB">
        <w:rPr>
          <w:rFonts w:ascii="Book Antiqua" w:hAnsi="Book Antiqua"/>
          <w:sz w:val="24"/>
          <w:szCs w:val="24"/>
          <w:highlight w:val="yellow"/>
        </w:rPr>
        <w:t xml:space="preserve">Basic research </w:t>
      </w:r>
      <w:r w:rsidR="00704B45" w:rsidRPr="00C82CAB">
        <w:rPr>
          <w:rFonts w:ascii="Book Antiqua" w:hAnsi="Book Antiqua"/>
          <w:sz w:val="24"/>
          <w:szCs w:val="24"/>
          <w:highlight w:val="yellow"/>
        </w:rPr>
        <w:t xml:space="preserve">journals are </w:t>
      </w:r>
      <w:r w:rsidRPr="00C82CAB">
        <w:rPr>
          <w:rFonts w:ascii="Book Antiqua" w:hAnsi="Book Antiqua"/>
          <w:sz w:val="24"/>
          <w:szCs w:val="24"/>
          <w:highlight w:val="yellow"/>
        </w:rPr>
        <w:t>rated higher than clinical medicine</w:t>
      </w:r>
      <w:r w:rsidR="00704B45" w:rsidRPr="00C82CAB">
        <w:rPr>
          <w:rFonts w:ascii="Book Antiqua" w:hAnsi="Book Antiqua"/>
          <w:sz w:val="24"/>
          <w:szCs w:val="24"/>
          <w:highlight w:val="yellow"/>
        </w:rPr>
        <w:t xml:space="preserve"> journals</w:t>
      </w:r>
      <w:r w:rsidRPr="00C82CAB">
        <w:rPr>
          <w:rFonts w:ascii="Book Antiqua" w:hAnsi="Book Antiqua"/>
          <w:sz w:val="24"/>
          <w:szCs w:val="24"/>
          <w:highlight w:val="yellow"/>
        </w:rPr>
        <w:t>, as clinical medicine draws heavily on basic research.</w:t>
      </w:r>
    </w:p>
    <w:p w:rsidR="00657117" w:rsidRPr="00C82CAB" w:rsidRDefault="00657117" w:rsidP="00291D54">
      <w:pPr>
        <w:pStyle w:val="ListParagraph"/>
        <w:numPr>
          <w:ilvl w:val="0"/>
          <w:numId w:val="7"/>
        </w:numPr>
        <w:rPr>
          <w:rFonts w:ascii="Book Antiqua" w:hAnsi="Book Antiqua"/>
          <w:sz w:val="24"/>
          <w:szCs w:val="24"/>
          <w:highlight w:val="yellow"/>
        </w:rPr>
      </w:pPr>
      <w:r w:rsidRPr="00C82CAB">
        <w:rPr>
          <w:rFonts w:ascii="Book Antiqua" w:hAnsi="Book Antiqua"/>
          <w:sz w:val="24"/>
          <w:szCs w:val="24"/>
          <w:highlight w:val="yellow"/>
        </w:rPr>
        <w:t>Journals with free access to full-text articles (Open Access) have a comparatively high IF.</w:t>
      </w:r>
    </w:p>
    <w:p w:rsidR="00527039" w:rsidRPr="00291D54" w:rsidRDefault="00704B45" w:rsidP="00291D54">
      <w:pPr>
        <w:pStyle w:val="ListParagraph"/>
        <w:numPr>
          <w:ilvl w:val="0"/>
          <w:numId w:val="7"/>
        </w:numPr>
        <w:rPr>
          <w:rFonts w:ascii="Book Antiqua" w:hAnsi="Book Antiqua"/>
          <w:sz w:val="24"/>
          <w:szCs w:val="24"/>
        </w:rPr>
      </w:pPr>
      <w:r>
        <w:rPr>
          <w:rFonts w:ascii="Book Antiqua" w:hAnsi="Book Antiqua"/>
          <w:sz w:val="24"/>
          <w:szCs w:val="24"/>
        </w:rPr>
        <w:t>The</w:t>
      </w:r>
      <w:r w:rsidR="00161F92" w:rsidRPr="00291D54">
        <w:rPr>
          <w:rFonts w:ascii="Book Antiqua" w:hAnsi="Book Antiqua"/>
          <w:sz w:val="24"/>
          <w:szCs w:val="24"/>
        </w:rPr>
        <w:t xml:space="preserve"> </w:t>
      </w:r>
      <w:r w:rsidR="00161F92" w:rsidRPr="00C82CAB">
        <w:rPr>
          <w:rFonts w:ascii="Book Antiqua" w:hAnsi="Book Antiqua"/>
          <w:sz w:val="24"/>
          <w:szCs w:val="24"/>
          <w:highlight w:val="yellow"/>
        </w:rPr>
        <w:t>Journal Citation Report (JCR)</w:t>
      </w:r>
      <w:r w:rsidRPr="00C82CAB">
        <w:rPr>
          <w:rFonts w:ascii="Book Antiqua" w:hAnsi="Book Antiqua"/>
          <w:sz w:val="24"/>
          <w:szCs w:val="24"/>
          <w:highlight w:val="yellow"/>
        </w:rPr>
        <w:t xml:space="preserve"> is very expensive</w:t>
      </w:r>
    </w:p>
    <w:p w:rsidR="00161F92" w:rsidRPr="0025070F" w:rsidRDefault="00161F92" w:rsidP="00291D54">
      <w:pPr>
        <w:pStyle w:val="ListParagraph"/>
        <w:numPr>
          <w:ilvl w:val="0"/>
          <w:numId w:val="7"/>
        </w:numPr>
        <w:rPr>
          <w:rFonts w:ascii="Book Antiqua" w:hAnsi="Book Antiqua"/>
          <w:sz w:val="24"/>
          <w:szCs w:val="24"/>
          <w:highlight w:val="yellow"/>
        </w:rPr>
      </w:pPr>
      <w:r w:rsidRPr="0025070F">
        <w:rPr>
          <w:rFonts w:ascii="Book Antiqua" w:hAnsi="Book Antiqua"/>
          <w:sz w:val="24"/>
          <w:szCs w:val="24"/>
          <w:highlight w:val="yellow"/>
        </w:rPr>
        <w:t>Journals that are less available to readers will almost never achieve a higher impact factor regardless of the quality of papers it publishes.</w:t>
      </w:r>
    </w:p>
    <w:p w:rsidR="00161F92" w:rsidRPr="0025070F" w:rsidRDefault="00161F92" w:rsidP="00291D54">
      <w:pPr>
        <w:pStyle w:val="ListParagraph"/>
        <w:numPr>
          <w:ilvl w:val="0"/>
          <w:numId w:val="7"/>
        </w:numPr>
        <w:rPr>
          <w:rFonts w:ascii="Book Antiqua" w:eastAsia="Times New Roman" w:hAnsi="Book Antiqua" w:cs="Arial"/>
          <w:sz w:val="24"/>
          <w:szCs w:val="24"/>
          <w:highlight w:val="yellow"/>
          <w:lang w:eastAsia="en-IN"/>
        </w:rPr>
      </w:pPr>
      <w:r w:rsidRPr="0025070F">
        <w:rPr>
          <w:rFonts w:ascii="Book Antiqua" w:hAnsi="Book Antiqua"/>
          <w:sz w:val="24"/>
          <w:szCs w:val="24"/>
          <w:highlight w:val="yellow"/>
        </w:rPr>
        <w:t>It can be used to provide a gross approximation of the prestige of journals in which individuals have been published</w:t>
      </w:r>
      <w:r w:rsidRPr="0025070F">
        <w:rPr>
          <w:rFonts w:ascii="Book Antiqua" w:hAnsi="Book Antiqua"/>
          <w:highlight w:val="yellow"/>
        </w:rPr>
        <w:t>.</w:t>
      </w:r>
    </w:p>
    <w:p w:rsidR="00161F92" w:rsidRPr="00527039" w:rsidRDefault="00161F92" w:rsidP="00EC4DF2">
      <w:pPr>
        <w:pStyle w:val="ListParagraph"/>
        <w:rPr>
          <w:rFonts w:ascii="Book Antiqua" w:eastAsia="Times New Roman" w:hAnsi="Book Antiqua" w:cs="Arial"/>
          <w:sz w:val="24"/>
          <w:szCs w:val="24"/>
          <w:lang w:eastAsia="en-IN"/>
        </w:rPr>
      </w:pPr>
    </w:p>
    <w:p w:rsidR="00213C78" w:rsidRPr="00213C78" w:rsidRDefault="00213C78" w:rsidP="008C5696">
      <w:pPr>
        <w:rPr>
          <w:rFonts w:ascii="Book Antiqua" w:hAnsi="Book Antiqua"/>
          <w:b/>
          <w:sz w:val="28"/>
          <w:szCs w:val="28"/>
        </w:rPr>
      </w:pPr>
    </w:p>
    <w:sectPr w:rsidR="00213C78" w:rsidRPr="00213C78" w:rsidSect="007E2B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0C7A"/>
    <w:multiLevelType w:val="hybridMultilevel"/>
    <w:tmpl w:val="AF62D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5711"/>
    <w:multiLevelType w:val="multilevel"/>
    <w:tmpl w:val="FBCA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487332"/>
    <w:multiLevelType w:val="hybridMultilevel"/>
    <w:tmpl w:val="DA84AE00"/>
    <w:lvl w:ilvl="0" w:tplc="CFFECD6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D3279"/>
    <w:multiLevelType w:val="hybridMultilevel"/>
    <w:tmpl w:val="4A3C38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8E6753D"/>
    <w:multiLevelType w:val="hybridMultilevel"/>
    <w:tmpl w:val="F79A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3718E5"/>
    <w:multiLevelType w:val="hybridMultilevel"/>
    <w:tmpl w:val="8D821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803A32"/>
    <w:multiLevelType w:val="hybridMultilevel"/>
    <w:tmpl w:val="F79A6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696"/>
    <w:rsid w:val="00026526"/>
    <w:rsid w:val="0007200E"/>
    <w:rsid w:val="000B69E7"/>
    <w:rsid w:val="000C1DB0"/>
    <w:rsid w:val="000F2FC0"/>
    <w:rsid w:val="000F60AF"/>
    <w:rsid w:val="00112D8A"/>
    <w:rsid w:val="00146BBC"/>
    <w:rsid w:val="00161F92"/>
    <w:rsid w:val="00213C78"/>
    <w:rsid w:val="0025070F"/>
    <w:rsid w:val="00291D54"/>
    <w:rsid w:val="002B1B7B"/>
    <w:rsid w:val="002D23FB"/>
    <w:rsid w:val="003318DA"/>
    <w:rsid w:val="003C1A39"/>
    <w:rsid w:val="00426022"/>
    <w:rsid w:val="004424DF"/>
    <w:rsid w:val="00454678"/>
    <w:rsid w:val="00485E86"/>
    <w:rsid w:val="005113D5"/>
    <w:rsid w:val="00527039"/>
    <w:rsid w:val="00547FAB"/>
    <w:rsid w:val="00657117"/>
    <w:rsid w:val="006810DF"/>
    <w:rsid w:val="00682DA5"/>
    <w:rsid w:val="006A67A8"/>
    <w:rsid w:val="006D7638"/>
    <w:rsid w:val="00704B45"/>
    <w:rsid w:val="0072483E"/>
    <w:rsid w:val="007D4F67"/>
    <w:rsid w:val="007E2BA0"/>
    <w:rsid w:val="007E6FC1"/>
    <w:rsid w:val="008907B8"/>
    <w:rsid w:val="008C5696"/>
    <w:rsid w:val="008D5C64"/>
    <w:rsid w:val="008E10FC"/>
    <w:rsid w:val="00920783"/>
    <w:rsid w:val="009318CD"/>
    <w:rsid w:val="009C77EC"/>
    <w:rsid w:val="00A36EE6"/>
    <w:rsid w:val="00A678E4"/>
    <w:rsid w:val="00AD6AA3"/>
    <w:rsid w:val="00B160AE"/>
    <w:rsid w:val="00B41BB6"/>
    <w:rsid w:val="00B568EA"/>
    <w:rsid w:val="00B67385"/>
    <w:rsid w:val="00B847D3"/>
    <w:rsid w:val="00BD76A6"/>
    <w:rsid w:val="00BE77BC"/>
    <w:rsid w:val="00C33487"/>
    <w:rsid w:val="00C82CAB"/>
    <w:rsid w:val="00CB4BDA"/>
    <w:rsid w:val="00CF78F6"/>
    <w:rsid w:val="00E43704"/>
    <w:rsid w:val="00E8022F"/>
    <w:rsid w:val="00EC4DF2"/>
    <w:rsid w:val="00EE0FCD"/>
    <w:rsid w:val="00F155C6"/>
    <w:rsid w:val="00F51644"/>
    <w:rsid w:val="00FC666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 w:type="paragraph" w:styleId="NormalWeb">
    <w:name w:val="Normal (Web)"/>
    <w:basedOn w:val="Normal"/>
    <w:uiPriority w:val="99"/>
    <w:semiHidden/>
    <w:unhideWhenUsed/>
    <w:rsid w:val="008C569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pple-converted-space">
    <w:name w:val="apple-converted-space"/>
    <w:basedOn w:val="DefaultParagraphFont"/>
    <w:rsid w:val="008C5696"/>
  </w:style>
  <w:style w:type="character" w:styleId="Strong">
    <w:name w:val="Strong"/>
    <w:basedOn w:val="DefaultParagraphFont"/>
    <w:uiPriority w:val="22"/>
    <w:qFormat/>
    <w:rsid w:val="008C569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dafia</cp:lastModifiedBy>
  <cp:revision>8</cp:revision>
  <dcterms:created xsi:type="dcterms:W3CDTF">2018-04-23T17:10:00Z</dcterms:created>
  <dcterms:modified xsi:type="dcterms:W3CDTF">2018-05-18T03:34:00Z</dcterms:modified>
</cp:coreProperties>
</file>