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760" w:rsidRPr="00791760" w:rsidRDefault="00791760" w:rsidP="00791760">
      <w:pPr>
        <w:pStyle w:val="NoSpacing"/>
        <w:spacing w:line="360" w:lineRule="auto"/>
        <w:jc w:val="center"/>
        <w:rPr>
          <w:rFonts w:ascii="Book Antiqua" w:hAnsi="Book Antiqua"/>
          <w:b/>
          <w:sz w:val="24"/>
          <w:szCs w:val="24"/>
          <w:shd w:val="clear" w:color="auto" w:fill="FFFFFF"/>
        </w:rPr>
      </w:pPr>
      <w:bookmarkStart w:id="0" w:name="_GoBack"/>
      <w:bookmarkEnd w:id="0"/>
      <w:r w:rsidRPr="00791760">
        <w:rPr>
          <w:rFonts w:ascii="Book Antiqua" w:hAnsi="Book Antiqua"/>
          <w:b/>
          <w:sz w:val="24"/>
          <w:szCs w:val="24"/>
          <w:shd w:val="clear" w:color="auto" w:fill="FFFFFF"/>
        </w:rPr>
        <w:t>Role of Social Media in Sharing</w:t>
      </w:r>
      <w:r>
        <w:rPr>
          <w:rFonts w:ascii="Book Antiqua" w:hAnsi="Book Antiqua"/>
          <w:b/>
          <w:sz w:val="24"/>
          <w:szCs w:val="24"/>
          <w:shd w:val="clear" w:color="auto" w:fill="FFFFFF"/>
        </w:rPr>
        <w:t xml:space="preserve"> Research</w:t>
      </w:r>
      <w:r w:rsidRPr="00791760">
        <w:rPr>
          <w:rFonts w:ascii="Book Antiqua" w:hAnsi="Book Antiqua"/>
          <w:b/>
          <w:sz w:val="24"/>
          <w:szCs w:val="24"/>
          <w:shd w:val="clear" w:color="auto" w:fill="FFFFFF"/>
        </w:rPr>
        <w:t xml:space="preserve"> Information</w:t>
      </w:r>
    </w:p>
    <w:p w:rsidR="005F750F" w:rsidRPr="00791760" w:rsidRDefault="005A32B7" w:rsidP="00791760">
      <w:pPr>
        <w:pStyle w:val="NoSpacing"/>
        <w:spacing w:line="360" w:lineRule="auto"/>
        <w:jc w:val="both"/>
        <w:rPr>
          <w:rFonts w:ascii="Book Antiqua" w:hAnsi="Book Antiqua"/>
          <w:sz w:val="24"/>
          <w:szCs w:val="24"/>
        </w:rPr>
      </w:pPr>
      <w:r w:rsidRPr="00791760">
        <w:rPr>
          <w:rFonts w:ascii="Book Antiqua" w:hAnsi="Book Antiqua"/>
          <w:sz w:val="24"/>
          <w:szCs w:val="24"/>
          <w:shd w:val="clear" w:color="auto" w:fill="FFFFFF"/>
        </w:rPr>
        <w:t xml:space="preserve">Social media is a </w:t>
      </w:r>
      <w:r w:rsidRPr="001A2B16">
        <w:rPr>
          <w:rFonts w:ascii="Book Antiqua" w:hAnsi="Book Antiqua"/>
          <w:sz w:val="24"/>
          <w:szCs w:val="24"/>
          <w:highlight w:val="yellow"/>
          <w:shd w:val="clear" w:color="auto" w:fill="FFFFFF"/>
        </w:rPr>
        <w:t xml:space="preserve">series of websites and applications </w:t>
      </w:r>
      <w:r w:rsidR="001E51C9" w:rsidRPr="001A2B16">
        <w:rPr>
          <w:rFonts w:ascii="Book Antiqua" w:hAnsi="Book Antiqua"/>
          <w:sz w:val="24"/>
          <w:szCs w:val="24"/>
          <w:highlight w:val="yellow"/>
          <w:shd w:val="clear" w:color="auto" w:fill="FFFFFF"/>
        </w:rPr>
        <w:t xml:space="preserve">that </w:t>
      </w:r>
      <w:r w:rsidR="005F750F" w:rsidRPr="001A2B16">
        <w:rPr>
          <w:rFonts w:ascii="Book Antiqua" w:hAnsi="Book Antiqua"/>
          <w:sz w:val="24"/>
          <w:szCs w:val="24"/>
          <w:highlight w:val="yellow"/>
          <w:shd w:val="clear" w:color="auto" w:fill="FFFFFF"/>
        </w:rPr>
        <w:t>facilitate interaction</w:t>
      </w:r>
      <w:r w:rsidR="005F750F" w:rsidRPr="001A2B16">
        <w:rPr>
          <w:rFonts w:ascii="Book Antiqua" w:hAnsi="Book Antiqua"/>
          <w:sz w:val="24"/>
          <w:szCs w:val="24"/>
          <w:highlight w:val="yellow"/>
        </w:rPr>
        <w:t>, content-sharing and collaboration</w:t>
      </w:r>
      <w:r w:rsidR="005F750F" w:rsidRPr="001A2B16">
        <w:rPr>
          <w:rFonts w:ascii="Book Antiqua" w:hAnsi="Book Antiqua"/>
          <w:sz w:val="24"/>
          <w:szCs w:val="24"/>
          <w:highlight w:val="yellow"/>
          <w:shd w:val="clear" w:color="auto" w:fill="FFFFFF"/>
        </w:rPr>
        <w:t xml:space="preserve"> among</w:t>
      </w:r>
      <w:r w:rsidRPr="001A2B16">
        <w:rPr>
          <w:rFonts w:ascii="Book Antiqua" w:hAnsi="Book Antiqua"/>
          <w:sz w:val="24"/>
          <w:szCs w:val="24"/>
          <w:highlight w:val="yellow"/>
          <w:shd w:val="clear" w:color="auto" w:fill="FFFFFF"/>
        </w:rPr>
        <w:t xml:space="preserve"> people quickly, efficiently and in real-time.</w:t>
      </w:r>
      <w:r w:rsidR="001A2B16">
        <w:rPr>
          <w:rFonts w:ascii="Book Antiqua" w:hAnsi="Book Antiqua"/>
          <w:sz w:val="24"/>
          <w:szCs w:val="24"/>
          <w:shd w:val="clear" w:color="auto" w:fill="FFFFFF"/>
        </w:rPr>
        <w:t xml:space="preserve"> </w:t>
      </w:r>
      <w:r w:rsidR="005F750F" w:rsidRPr="00791760">
        <w:rPr>
          <w:rFonts w:ascii="Book Antiqua" w:hAnsi="Book Antiqua"/>
          <w:sz w:val="24"/>
          <w:szCs w:val="24"/>
        </w:rPr>
        <w:t>S</w:t>
      </w:r>
      <w:r w:rsidRPr="00791760">
        <w:rPr>
          <w:rFonts w:ascii="Book Antiqua" w:hAnsi="Book Antiqua"/>
          <w:sz w:val="24"/>
          <w:szCs w:val="24"/>
        </w:rPr>
        <w:t>ome prominent examples of social media</w:t>
      </w:r>
      <w:r w:rsidR="00791760">
        <w:rPr>
          <w:rFonts w:ascii="Book Antiqua" w:hAnsi="Book Antiqua"/>
          <w:sz w:val="24"/>
          <w:szCs w:val="24"/>
        </w:rPr>
        <w:t xml:space="preserve"> are</w:t>
      </w:r>
      <w:r w:rsidRPr="00791760">
        <w:rPr>
          <w:rFonts w:ascii="Book Antiqua" w:hAnsi="Book Antiqua"/>
          <w:sz w:val="24"/>
          <w:szCs w:val="24"/>
        </w:rPr>
        <w:t>:</w:t>
      </w:r>
    </w:p>
    <w:p w:rsidR="005A32B7" w:rsidRPr="00791760" w:rsidRDefault="005A32B7" w:rsidP="00791760">
      <w:pPr>
        <w:pStyle w:val="NoSpacing"/>
        <w:spacing w:line="360" w:lineRule="auto"/>
        <w:jc w:val="both"/>
        <w:rPr>
          <w:rFonts w:ascii="Book Antiqua" w:hAnsi="Book Antiqua"/>
          <w:sz w:val="24"/>
          <w:szCs w:val="24"/>
        </w:rPr>
      </w:pPr>
      <w:r w:rsidRPr="00791760">
        <w:rPr>
          <w:rFonts w:ascii="Book Antiqua" w:hAnsi="Book Antiqua"/>
          <w:b/>
          <w:sz w:val="24"/>
          <w:szCs w:val="24"/>
          <w:u w:val="single"/>
        </w:rPr>
        <w:t>Facebook</w:t>
      </w:r>
      <w:r w:rsidRPr="00791760">
        <w:rPr>
          <w:rFonts w:ascii="Book Antiqua" w:hAnsi="Book Antiqua"/>
          <w:sz w:val="24"/>
          <w:szCs w:val="24"/>
        </w:rPr>
        <w:t> </w:t>
      </w:r>
      <w:r w:rsidR="00791760">
        <w:rPr>
          <w:rFonts w:ascii="Book Antiqua" w:hAnsi="Book Antiqua"/>
          <w:sz w:val="24"/>
          <w:szCs w:val="24"/>
        </w:rPr>
        <w:t xml:space="preserve">which </w:t>
      </w:r>
      <w:r w:rsidRPr="00791760">
        <w:rPr>
          <w:rFonts w:ascii="Book Antiqua" w:hAnsi="Book Antiqua"/>
          <w:sz w:val="24"/>
          <w:szCs w:val="24"/>
        </w:rPr>
        <w:t xml:space="preserve">is a popular free social networking website that allows registered users to create profiles, upload photos and video, send messages and keep in touch with friends, family and colleagues. </w:t>
      </w:r>
    </w:p>
    <w:p w:rsidR="005A32B7" w:rsidRPr="00791760" w:rsidRDefault="005A32B7" w:rsidP="00791760">
      <w:pPr>
        <w:pStyle w:val="NoSpacing"/>
        <w:spacing w:line="360" w:lineRule="auto"/>
        <w:jc w:val="both"/>
        <w:rPr>
          <w:rFonts w:ascii="Book Antiqua" w:hAnsi="Book Antiqua"/>
          <w:sz w:val="24"/>
          <w:szCs w:val="24"/>
        </w:rPr>
      </w:pPr>
      <w:r w:rsidRPr="00791760">
        <w:rPr>
          <w:rFonts w:ascii="Book Antiqua" w:hAnsi="Book Antiqua"/>
          <w:b/>
          <w:sz w:val="24"/>
          <w:szCs w:val="24"/>
          <w:u w:val="single"/>
        </w:rPr>
        <w:t>Twitter</w:t>
      </w:r>
      <w:r w:rsidRPr="00791760">
        <w:rPr>
          <w:rFonts w:ascii="Book Antiqua" w:hAnsi="Book Antiqua"/>
          <w:sz w:val="24"/>
          <w:szCs w:val="24"/>
        </w:rPr>
        <w:t xml:space="preserve"> is a free microblogging </w:t>
      </w:r>
      <w:r w:rsidRPr="00122D04">
        <w:rPr>
          <w:rFonts w:ascii="Book Antiqua" w:hAnsi="Book Antiqua"/>
          <w:sz w:val="24"/>
          <w:szCs w:val="24"/>
          <w:highlight w:val="yellow"/>
        </w:rPr>
        <w:t>service that allows registered members to broadcast short posts called tweets</w:t>
      </w:r>
      <w:r w:rsidRPr="00791760">
        <w:rPr>
          <w:rFonts w:ascii="Book Antiqua" w:hAnsi="Book Antiqua"/>
          <w:sz w:val="24"/>
          <w:szCs w:val="24"/>
        </w:rPr>
        <w:t xml:space="preserve">. </w:t>
      </w:r>
      <w:r w:rsidRPr="00122D04">
        <w:rPr>
          <w:rFonts w:ascii="Book Antiqua" w:hAnsi="Book Antiqua"/>
          <w:sz w:val="24"/>
          <w:szCs w:val="24"/>
          <w:highlight w:val="yellow"/>
        </w:rPr>
        <w:t>Twitter members can broadcast tweets and follow other users' tweets by using multiple platforms and devices</w:t>
      </w:r>
      <w:r w:rsidRPr="00791760">
        <w:rPr>
          <w:rFonts w:ascii="Book Antiqua" w:hAnsi="Book Antiqua"/>
          <w:sz w:val="24"/>
          <w:szCs w:val="24"/>
        </w:rPr>
        <w:t>.</w:t>
      </w:r>
    </w:p>
    <w:p w:rsidR="005A32B7" w:rsidRPr="00791760" w:rsidRDefault="005A32B7" w:rsidP="00791760">
      <w:pPr>
        <w:pStyle w:val="NoSpacing"/>
        <w:spacing w:line="360" w:lineRule="auto"/>
        <w:jc w:val="both"/>
        <w:rPr>
          <w:rFonts w:ascii="Book Antiqua" w:hAnsi="Book Antiqua"/>
          <w:sz w:val="24"/>
          <w:szCs w:val="24"/>
        </w:rPr>
      </w:pPr>
      <w:r w:rsidRPr="00122D04">
        <w:rPr>
          <w:rFonts w:ascii="Book Antiqua" w:hAnsi="Book Antiqua"/>
          <w:sz w:val="24"/>
          <w:szCs w:val="24"/>
          <w:highlight w:val="yellow"/>
          <w:u w:val="single"/>
        </w:rPr>
        <w:t>Google+</w:t>
      </w:r>
      <w:r w:rsidRPr="00122D04">
        <w:rPr>
          <w:rFonts w:ascii="Book Antiqua" w:hAnsi="Book Antiqua"/>
          <w:sz w:val="24"/>
          <w:szCs w:val="24"/>
          <w:highlight w:val="yellow"/>
        </w:rPr>
        <w:t> (pronounced </w:t>
      </w:r>
      <w:r w:rsidRPr="00122D04">
        <w:rPr>
          <w:rFonts w:ascii="Book Antiqua" w:hAnsi="Book Antiqua"/>
          <w:i/>
          <w:iCs/>
          <w:sz w:val="24"/>
          <w:szCs w:val="24"/>
          <w:highlight w:val="yellow"/>
        </w:rPr>
        <w:t>Google plus</w:t>
      </w:r>
      <w:r w:rsidRPr="00122D04">
        <w:rPr>
          <w:rFonts w:ascii="Book Antiqua" w:hAnsi="Book Antiqua"/>
          <w:sz w:val="24"/>
          <w:szCs w:val="24"/>
          <w:highlight w:val="yellow"/>
        </w:rPr>
        <w:t>)</w:t>
      </w:r>
      <w:r w:rsidRPr="00791760">
        <w:rPr>
          <w:rFonts w:ascii="Book Antiqua" w:hAnsi="Book Antiqua"/>
          <w:sz w:val="24"/>
          <w:szCs w:val="24"/>
        </w:rPr>
        <w:t xml:space="preserve"> is Google's social networking project, designed to replicate the way people interact offline more closely than is the case in other social networking services. The project’s slogan is “Real-life sharing rethought for the web.”</w:t>
      </w:r>
    </w:p>
    <w:p w:rsidR="005A32B7" w:rsidRPr="00791760" w:rsidRDefault="001954CF" w:rsidP="00791760">
      <w:pPr>
        <w:pStyle w:val="NoSpacing"/>
        <w:spacing w:line="360" w:lineRule="auto"/>
        <w:jc w:val="both"/>
        <w:rPr>
          <w:rFonts w:ascii="Book Antiqua" w:hAnsi="Book Antiqua"/>
          <w:sz w:val="24"/>
          <w:szCs w:val="24"/>
        </w:rPr>
      </w:pPr>
      <w:hyperlink r:id="rId5" w:history="1">
        <w:r w:rsidR="005A32B7" w:rsidRPr="00122D04">
          <w:rPr>
            <w:rFonts w:ascii="Book Antiqua" w:hAnsi="Book Antiqua"/>
            <w:sz w:val="24"/>
            <w:szCs w:val="24"/>
            <w:highlight w:val="yellow"/>
            <w:u w:val="single"/>
          </w:rPr>
          <w:t>Wikipedia</w:t>
        </w:r>
      </w:hyperlink>
      <w:r w:rsidR="005A32B7" w:rsidRPr="00791760">
        <w:rPr>
          <w:rFonts w:ascii="Book Antiqua" w:hAnsi="Book Antiqua"/>
          <w:sz w:val="24"/>
          <w:szCs w:val="24"/>
        </w:rPr>
        <w:t> is a free</w:t>
      </w:r>
      <w:r w:rsidR="005A32B7" w:rsidRPr="00122D04">
        <w:rPr>
          <w:rFonts w:ascii="Book Antiqua" w:hAnsi="Book Antiqua"/>
          <w:sz w:val="24"/>
          <w:szCs w:val="24"/>
          <w:highlight w:val="yellow"/>
        </w:rPr>
        <w:t xml:space="preserve">, open content online </w:t>
      </w:r>
      <w:proofErr w:type="spellStart"/>
      <w:r w:rsidR="005A32B7" w:rsidRPr="00122D04">
        <w:rPr>
          <w:rFonts w:ascii="Book Antiqua" w:hAnsi="Book Antiqua"/>
          <w:sz w:val="24"/>
          <w:szCs w:val="24"/>
          <w:highlight w:val="yellow"/>
        </w:rPr>
        <w:t>encyclopedia</w:t>
      </w:r>
      <w:proofErr w:type="spellEnd"/>
      <w:r w:rsidR="005A32B7" w:rsidRPr="00791760">
        <w:rPr>
          <w:rFonts w:ascii="Book Antiqua" w:hAnsi="Book Antiqua"/>
          <w:sz w:val="24"/>
          <w:szCs w:val="24"/>
        </w:rPr>
        <w:t xml:space="preserve"> created through the </w:t>
      </w:r>
      <w:r w:rsidR="005A32B7" w:rsidRPr="00122D04">
        <w:rPr>
          <w:rFonts w:ascii="Book Antiqua" w:hAnsi="Book Antiqua"/>
          <w:sz w:val="24"/>
          <w:szCs w:val="24"/>
          <w:highlight w:val="yellow"/>
        </w:rPr>
        <w:t xml:space="preserve">collaborative effort of a community of users known as </w:t>
      </w:r>
      <w:proofErr w:type="spellStart"/>
      <w:r w:rsidR="005A32B7" w:rsidRPr="00122D04">
        <w:rPr>
          <w:rFonts w:ascii="Book Antiqua" w:hAnsi="Book Antiqua"/>
          <w:sz w:val="24"/>
          <w:szCs w:val="24"/>
          <w:highlight w:val="yellow"/>
        </w:rPr>
        <w:t>Wikipedians</w:t>
      </w:r>
      <w:proofErr w:type="spellEnd"/>
      <w:r w:rsidR="005A32B7" w:rsidRPr="00791760">
        <w:rPr>
          <w:rFonts w:ascii="Book Antiqua" w:hAnsi="Book Antiqua"/>
          <w:sz w:val="24"/>
          <w:szCs w:val="24"/>
        </w:rPr>
        <w:t>. Anyone registered on the site can create an article for publication; registration is not required to edit articles. Wikipedia was founded in January of 2001.</w:t>
      </w:r>
    </w:p>
    <w:p w:rsidR="005A32B7" w:rsidRPr="00791760" w:rsidRDefault="001954CF" w:rsidP="00791760">
      <w:pPr>
        <w:pStyle w:val="NoSpacing"/>
        <w:spacing w:line="360" w:lineRule="auto"/>
        <w:jc w:val="both"/>
        <w:rPr>
          <w:rFonts w:ascii="Book Antiqua" w:hAnsi="Book Antiqua"/>
          <w:sz w:val="24"/>
          <w:szCs w:val="24"/>
        </w:rPr>
      </w:pPr>
      <w:hyperlink r:id="rId6" w:history="1">
        <w:r w:rsidR="005A32B7" w:rsidRPr="00122D04">
          <w:rPr>
            <w:rFonts w:ascii="Book Antiqua" w:hAnsi="Book Antiqua"/>
            <w:sz w:val="24"/>
            <w:szCs w:val="24"/>
            <w:highlight w:val="yellow"/>
            <w:u w:val="single"/>
          </w:rPr>
          <w:t>LinkedIn</w:t>
        </w:r>
      </w:hyperlink>
      <w:r w:rsidR="005A32B7" w:rsidRPr="00791760">
        <w:rPr>
          <w:rFonts w:ascii="Book Antiqua" w:hAnsi="Book Antiqua"/>
          <w:sz w:val="24"/>
          <w:szCs w:val="24"/>
        </w:rPr>
        <w:t xml:space="preserve"> is a </w:t>
      </w:r>
      <w:r w:rsidR="005A32B7" w:rsidRPr="00122D04">
        <w:rPr>
          <w:rFonts w:ascii="Book Antiqua" w:hAnsi="Book Antiqua"/>
          <w:sz w:val="24"/>
          <w:szCs w:val="24"/>
          <w:highlight w:val="yellow"/>
        </w:rPr>
        <w:t>social networking site designed specifically for the business community.</w:t>
      </w:r>
      <w:r w:rsidR="005A32B7" w:rsidRPr="00791760">
        <w:rPr>
          <w:rFonts w:ascii="Book Antiqua" w:hAnsi="Book Antiqua"/>
          <w:sz w:val="24"/>
          <w:szCs w:val="24"/>
        </w:rPr>
        <w:t xml:space="preserve"> The goal of the site is to allow registered members to establish and document networks of people they know and trust professionally.</w:t>
      </w:r>
    </w:p>
    <w:p w:rsidR="005A32B7" w:rsidRPr="00791760" w:rsidRDefault="001954CF" w:rsidP="00791760">
      <w:pPr>
        <w:pStyle w:val="NoSpacing"/>
        <w:spacing w:line="360" w:lineRule="auto"/>
        <w:jc w:val="both"/>
        <w:rPr>
          <w:rFonts w:ascii="Book Antiqua" w:hAnsi="Book Antiqua"/>
          <w:sz w:val="24"/>
          <w:szCs w:val="24"/>
        </w:rPr>
      </w:pPr>
      <w:hyperlink r:id="rId7" w:history="1">
        <w:r w:rsidR="005A32B7" w:rsidRPr="00122D04">
          <w:rPr>
            <w:rFonts w:ascii="Book Antiqua" w:hAnsi="Book Antiqua"/>
            <w:sz w:val="24"/>
            <w:szCs w:val="24"/>
            <w:highlight w:val="yellow"/>
            <w:u w:val="single"/>
          </w:rPr>
          <w:t>Pinterest</w:t>
        </w:r>
      </w:hyperlink>
      <w:r w:rsidR="005A32B7" w:rsidRPr="00791760">
        <w:rPr>
          <w:rFonts w:ascii="Book Antiqua" w:hAnsi="Book Antiqua"/>
          <w:sz w:val="24"/>
          <w:szCs w:val="24"/>
        </w:rPr>
        <w:t xml:space="preserve"> is a social </w:t>
      </w:r>
      <w:r w:rsidR="005A32B7" w:rsidRPr="00122D04">
        <w:rPr>
          <w:rFonts w:ascii="Book Antiqua" w:hAnsi="Book Antiqua"/>
          <w:sz w:val="24"/>
          <w:szCs w:val="24"/>
          <w:highlight w:val="yellow"/>
        </w:rPr>
        <w:t>curation website for sharing and categorizing images found online.</w:t>
      </w:r>
      <w:r w:rsidR="005A32B7" w:rsidRPr="00791760">
        <w:rPr>
          <w:rFonts w:ascii="Book Antiqua" w:hAnsi="Book Antiqua"/>
          <w:sz w:val="24"/>
          <w:szCs w:val="24"/>
        </w:rPr>
        <w:t xml:space="preserve"> Pinterest requires brief descriptions but the main focus of the site is visual. Clicking on an image will take you to the original source, so, for example, if you click on a picture of a pair of shoes, you might be taken to a site where you can purchase them. An image of blueberry pancakes might take you to the recipe; a picture of a whimsical birdhouse might take you to the instructions.</w:t>
      </w:r>
    </w:p>
    <w:p w:rsidR="00791760" w:rsidRPr="00791760" w:rsidRDefault="00791760" w:rsidP="00944AFD">
      <w:pPr>
        <w:shd w:val="clear" w:color="auto" w:fill="FFFFFF"/>
        <w:spacing w:before="150" w:after="0" w:line="360" w:lineRule="auto"/>
        <w:ind w:firstLine="720"/>
        <w:jc w:val="both"/>
        <w:rPr>
          <w:rFonts w:ascii="Book Antiqua" w:eastAsia="Times New Roman" w:hAnsi="Book Antiqua" w:cs="Arial"/>
          <w:sz w:val="24"/>
          <w:szCs w:val="24"/>
          <w:lang w:eastAsia="en-IN"/>
        </w:rPr>
      </w:pPr>
      <w:r w:rsidRPr="00791760">
        <w:rPr>
          <w:rFonts w:ascii="Book Antiqua" w:eastAsia="Times New Roman" w:hAnsi="Book Antiqua" w:cs="Arial"/>
          <w:sz w:val="24"/>
          <w:szCs w:val="24"/>
          <w:lang w:eastAsia="en-IN"/>
        </w:rPr>
        <w:t xml:space="preserve">Many social media services are beneficial for researchers, and </w:t>
      </w:r>
      <w:r w:rsidRPr="00122D04">
        <w:rPr>
          <w:rFonts w:ascii="Book Antiqua" w:eastAsia="Times New Roman" w:hAnsi="Book Antiqua" w:cs="Arial"/>
          <w:sz w:val="24"/>
          <w:szCs w:val="24"/>
          <w:highlight w:val="yellow"/>
          <w:lang w:eastAsia="en-IN"/>
        </w:rPr>
        <w:t>they supplement the services offered by the university.</w:t>
      </w:r>
      <w:r w:rsidRPr="00791760">
        <w:rPr>
          <w:rFonts w:ascii="Book Antiqua" w:eastAsia="Times New Roman" w:hAnsi="Book Antiqua" w:cs="Arial"/>
          <w:sz w:val="24"/>
          <w:szCs w:val="24"/>
          <w:lang w:eastAsia="en-IN"/>
        </w:rPr>
        <w:t xml:space="preserve"> The advantages include that they are </w:t>
      </w:r>
      <w:r w:rsidRPr="00122D04">
        <w:rPr>
          <w:rFonts w:ascii="Book Antiqua" w:eastAsia="Times New Roman" w:hAnsi="Book Antiqua" w:cs="Arial"/>
          <w:sz w:val="24"/>
          <w:szCs w:val="24"/>
          <w:highlight w:val="yellow"/>
          <w:lang w:eastAsia="en-IN"/>
        </w:rPr>
        <w:t>free of charge and can be used as a common platform with researchers representing different organisations.</w:t>
      </w:r>
      <w:r w:rsidRPr="00791760">
        <w:rPr>
          <w:rFonts w:ascii="Book Antiqua" w:eastAsia="Times New Roman" w:hAnsi="Book Antiqua" w:cs="Arial"/>
          <w:sz w:val="24"/>
          <w:szCs w:val="24"/>
          <w:lang w:eastAsia="en-IN"/>
        </w:rPr>
        <w:t xml:space="preserve"> Furthermore, social media offers </w:t>
      </w:r>
      <w:r w:rsidRPr="00122D04">
        <w:rPr>
          <w:rFonts w:ascii="Book Antiqua" w:eastAsia="Times New Roman" w:hAnsi="Book Antiqua" w:cs="Arial"/>
          <w:sz w:val="24"/>
          <w:szCs w:val="24"/>
          <w:highlight w:val="yellow"/>
          <w:lang w:eastAsia="en-IN"/>
        </w:rPr>
        <w:t xml:space="preserve">opportunities </w:t>
      </w:r>
      <w:r w:rsidRPr="00122D04">
        <w:rPr>
          <w:rFonts w:ascii="Book Antiqua" w:eastAsia="Times New Roman" w:hAnsi="Book Antiqua" w:cs="Arial"/>
          <w:sz w:val="24"/>
          <w:szCs w:val="24"/>
          <w:highlight w:val="yellow"/>
          <w:lang w:eastAsia="en-IN"/>
        </w:rPr>
        <w:lastRenderedPageBreak/>
        <w:t>for visibility and for raising awareness of one's own research.</w:t>
      </w:r>
      <w:r w:rsidRPr="00791760">
        <w:rPr>
          <w:rFonts w:ascii="Book Antiqua" w:eastAsia="Times New Roman" w:hAnsi="Book Antiqua" w:cs="Arial"/>
          <w:sz w:val="24"/>
          <w:szCs w:val="24"/>
          <w:lang w:eastAsia="en-IN"/>
        </w:rPr>
        <w:t xml:space="preserve"> In social media, </w:t>
      </w:r>
      <w:r w:rsidRPr="00122D04">
        <w:rPr>
          <w:rFonts w:ascii="Book Antiqua" w:eastAsia="Times New Roman" w:hAnsi="Book Antiqua" w:cs="Arial"/>
          <w:sz w:val="24"/>
          <w:szCs w:val="24"/>
          <w:highlight w:val="yellow"/>
          <w:lang w:eastAsia="en-IN"/>
        </w:rPr>
        <w:t>researchers can build their online identity and expert reputation</w:t>
      </w:r>
      <w:r w:rsidRPr="00791760">
        <w:rPr>
          <w:rFonts w:ascii="Book Antiqua" w:eastAsia="Times New Roman" w:hAnsi="Book Antiqua" w:cs="Arial"/>
          <w:sz w:val="24"/>
          <w:szCs w:val="24"/>
          <w:lang w:eastAsia="en-IN"/>
        </w:rPr>
        <w:t>.Opportunities offered by social media for researchers</w:t>
      </w:r>
      <w:r w:rsidR="00944AFD">
        <w:rPr>
          <w:rFonts w:ascii="Book Antiqua" w:eastAsia="Times New Roman" w:hAnsi="Book Antiqua" w:cs="Arial"/>
          <w:sz w:val="24"/>
          <w:szCs w:val="24"/>
          <w:lang w:eastAsia="en-IN"/>
        </w:rPr>
        <w:t xml:space="preserve"> include the following. </w:t>
      </w:r>
    </w:p>
    <w:p w:rsidR="00791760" w:rsidRPr="00791760" w:rsidRDefault="00791760" w:rsidP="00944AFD">
      <w:pPr>
        <w:shd w:val="clear" w:color="auto" w:fill="FFFFFF"/>
        <w:spacing w:before="150" w:after="0" w:line="360" w:lineRule="auto"/>
        <w:jc w:val="both"/>
        <w:outlineLvl w:val="2"/>
        <w:rPr>
          <w:rFonts w:ascii="Book Antiqua" w:eastAsia="Times New Roman" w:hAnsi="Book Antiqua" w:cs="Arial"/>
          <w:b/>
          <w:bCs/>
          <w:sz w:val="24"/>
          <w:szCs w:val="24"/>
          <w:lang w:eastAsia="en-IN"/>
        </w:rPr>
      </w:pPr>
      <w:r w:rsidRPr="00122D04">
        <w:rPr>
          <w:rFonts w:ascii="Book Antiqua" w:eastAsia="Times New Roman" w:hAnsi="Book Antiqua" w:cs="Arial"/>
          <w:b/>
          <w:bCs/>
          <w:sz w:val="24"/>
          <w:szCs w:val="24"/>
          <w:highlight w:val="yellow"/>
          <w:lang w:eastAsia="en-IN"/>
        </w:rPr>
        <w:t>Collaboration and networking</w:t>
      </w:r>
    </w:p>
    <w:p w:rsidR="00791760" w:rsidRPr="00791760" w:rsidRDefault="00791760" w:rsidP="00944AFD">
      <w:pPr>
        <w:shd w:val="clear" w:color="auto" w:fill="FFFFFF"/>
        <w:spacing w:before="150" w:after="0" w:line="360" w:lineRule="auto"/>
        <w:jc w:val="both"/>
        <w:rPr>
          <w:rFonts w:ascii="Book Antiqua" w:eastAsia="Times New Roman" w:hAnsi="Book Antiqua" w:cs="Arial"/>
          <w:sz w:val="24"/>
          <w:szCs w:val="24"/>
          <w:lang w:eastAsia="en-IN"/>
        </w:rPr>
      </w:pPr>
      <w:r w:rsidRPr="00791760">
        <w:rPr>
          <w:rFonts w:ascii="Book Antiqua" w:eastAsia="Times New Roman" w:hAnsi="Book Antiqua" w:cs="Arial"/>
          <w:sz w:val="24"/>
          <w:szCs w:val="24"/>
          <w:lang w:eastAsia="en-IN"/>
        </w:rPr>
        <w:t xml:space="preserve">In social media, a </w:t>
      </w:r>
      <w:r w:rsidRPr="00122D04">
        <w:rPr>
          <w:rFonts w:ascii="Book Antiqua" w:eastAsia="Times New Roman" w:hAnsi="Book Antiqua" w:cs="Arial"/>
          <w:sz w:val="24"/>
          <w:szCs w:val="24"/>
          <w:highlight w:val="yellow"/>
          <w:lang w:eastAsia="en-IN"/>
        </w:rPr>
        <w:t>community of researchers can emerge anywhere where the field's players are active</w:t>
      </w:r>
      <w:r w:rsidRPr="00791760">
        <w:rPr>
          <w:rFonts w:ascii="Book Antiqua" w:eastAsia="Times New Roman" w:hAnsi="Book Antiqua" w:cs="Arial"/>
          <w:sz w:val="24"/>
          <w:szCs w:val="24"/>
          <w:lang w:eastAsia="en-IN"/>
        </w:rPr>
        <w:t xml:space="preserve">. For example, a research group </w:t>
      </w:r>
      <w:r w:rsidRPr="00122D04">
        <w:rPr>
          <w:rFonts w:ascii="Book Antiqua" w:eastAsia="Times New Roman" w:hAnsi="Book Antiqua" w:cs="Arial"/>
          <w:sz w:val="24"/>
          <w:szCs w:val="24"/>
          <w:highlight w:val="yellow"/>
          <w:lang w:eastAsia="en-IN"/>
        </w:rPr>
        <w:t>can create an online community or a group page in one of the social media services</w:t>
      </w:r>
      <w:r w:rsidRPr="00791760">
        <w:rPr>
          <w:rFonts w:ascii="Book Antiqua" w:eastAsia="Times New Roman" w:hAnsi="Book Antiqua" w:cs="Arial"/>
          <w:sz w:val="24"/>
          <w:szCs w:val="24"/>
          <w:lang w:eastAsia="en-IN"/>
        </w:rPr>
        <w:t>. Furthermore, many social media services have features that enable diverse interaction and communication, such as text, speech and video chats (</w:t>
      </w:r>
      <w:r w:rsidR="00944AFD">
        <w:rPr>
          <w:rFonts w:ascii="Book Antiqua" w:eastAsia="Times New Roman" w:hAnsi="Book Antiqua" w:cs="Arial"/>
          <w:sz w:val="24"/>
          <w:szCs w:val="24"/>
          <w:lang w:eastAsia="en-IN"/>
        </w:rPr>
        <w:t xml:space="preserve">E.g. </w:t>
      </w:r>
      <w:r w:rsidRPr="00944AFD">
        <w:rPr>
          <w:rFonts w:ascii="Book Antiqua" w:eastAsia="Times New Roman" w:hAnsi="Book Antiqua" w:cs="Arial"/>
          <w:sz w:val="24"/>
          <w:szCs w:val="24"/>
          <w:lang w:eastAsia="en-IN"/>
        </w:rPr>
        <w:t>Skype</w:t>
      </w:r>
      <w:r w:rsidRPr="00791760">
        <w:rPr>
          <w:rFonts w:ascii="Book Antiqua" w:eastAsia="Times New Roman" w:hAnsi="Book Antiqua" w:cs="Arial"/>
          <w:sz w:val="24"/>
          <w:szCs w:val="24"/>
          <w:lang w:eastAsia="en-IN"/>
        </w:rPr>
        <w:t xml:space="preserve">). </w:t>
      </w:r>
    </w:p>
    <w:p w:rsidR="00791760" w:rsidRPr="00791760" w:rsidRDefault="00791760" w:rsidP="00944AFD">
      <w:pPr>
        <w:shd w:val="clear" w:color="auto" w:fill="FFFFFF"/>
        <w:spacing w:before="450" w:after="0" w:line="360" w:lineRule="auto"/>
        <w:jc w:val="both"/>
        <w:outlineLvl w:val="2"/>
        <w:rPr>
          <w:rFonts w:ascii="Book Antiqua" w:eastAsia="Times New Roman" w:hAnsi="Book Antiqua" w:cs="Arial"/>
          <w:b/>
          <w:bCs/>
          <w:sz w:val="24"/>
          <w:szCs w:val="24"/>
          <w:lang w:eastAsia="en-IN"/>
        </w:rPr>
      </w:pPr>
      <w:r w:rsidRPr="00122D04">
        <w:rPr>
          <w:rFonts w:ascii="Book Antiqua" w:eastAsia="Times New Roman" w:hAnsi="Book Antiqua" w:cs="Arial"/>
          <w:b/>
          <w:bCs/>
          <w:sz w:val="24"/>
          <w:szCs w:val="24"/>
          <w:highlight w:val="yellow"/>
          <w:lang w:eastAsia="en-IN"/>
        </w:rPr>
        <w:t>Creating, saving and sharing documents</w:t>
      </w:r>
    </w:p>
    <w:p w:rsidR="00791760" w:rsidRPr="00791760" w:rsidRDefault="00791760" w:rsidP="00944AFD">
      <w:pPr>
        <w:shd w:val="clear" w:color="auto" w:fill="FFFFFF"/>
        <w:spacing w:before="150" w:after="0" w:line="360" w:lineRule="auto"/>
        <w:jc w:val="both"/>
        <w:rPr>
          <w:rFonts w:ascii="Book Antiqua" w:eastAsia="Times New Roman" w:hAnsi="Book Antiqua" w:cs="Arial"/>
          <w:sz w:val="24"/>
          <w:szCs w:val="24"/>
          <w:lang w:eastAsia="en-IN"/>
        </w:rPr>
      </w:pPr>
      <w:r w:rsidRPr="00791760">
        <w:rPr>
          <w:rFonts w:ascii="Book Antiqua" w:eastAsia="Times New Roman" w:hAnsi="Book Antiqua" w:cs="Arial"/>
          <w:sz w:val="24"/>
          <w:szCs w:val="24"/>
          <w:lang w:eastAsia="en-IN"/>
        </w:rPr>
        <w:t xml:space="preserve">In social media services, documents </w:t>
      </w:r>
      <w:r w:rsidRPr="00122D04">
        <w:rPr>
          <w:rFonts w:ascii="Book Antiqua" w:eastAsia="Times New Roman" w:hAnsi="Book Antiqua" w:cs="Arial"/>
          <w:sz w:val="24"/>
          <w:szCs w:val="24"/>
          <w:highlight w:val="yellow"/>
          <w:lang w:eastAsia="en-IN"/>
        </w:rPr>
        <w:t>can be written collaboratively, and they can be saved and shared.</w:t>
      </w:r>
      <w:r w:rsidRPr="00791760">
        <w:rPr>
          <w:rFonts w:ascii="Book Antiqua" w:eastAsia="Times New Roman" w:hAnsi="Book Antiqua" w:cs="Arial"/>
          <w:sz w:val="24"/>
          <w:szCs w:val="24"/>
          <w:lang w:eastAsia="en-IN"/>
        </w:rPr>
        <w:t xml:space="preserve"> Furthermore, </w:t>
      </w:r>
      <w:r w:rsidRPr="00122D04">
        <w:rPr>
          <w:rFonts w:ascii="Book Antiqua" w:eastAsia="Times New Roman" w:hAnsi="Book Antiqua" w:cs="Arial"/>
          <w:sz w:val="24"/>
          <w:szCs w:val="24"/>
          <w:highlight w:val="yellow"/>
          <w:lang w:eastAsia="en-IN"/>
        </w:rPr>
        <w:t>there are many online image editing software and image banks that can be used for editing and sharing images</w:t>
      </w:r>
      <w:r w:rsidRPr="00791760">
        <w:rPr>
          <w:rFonts w:ascii="Book Antiqua" w:eastAsia="Times New Roman" w:hAnsi="Book Antiqua" w:cs="Arial"/>
          <w:sz w:val="24"/>
          <w:szCs w:val="24"/>
          <w:lang w:eastAsia="en-IN"/>
        </w:rPr>
        <w:t xml:space="preserve">. Social media services also enable an extensive sharing of conference materials. However, permission for the sharing of materials via social media services must be obtained from all conference speakers and presentation </w:t>
      </w:r>
      <w:r w:rsidRPr="00122D04">
        <w:rPr>
          <w:rFonts w:ascii="Book Antiqua" w:eastAsia="Times New Roman" w:hAnsi="Book Antiqua" w:cs="Arial"/>
          <w:sz w:val="24"/>
          <w:szCs w:val="24"/>
          <w:lang w:eastAsia="en-IN"/>
        </w:rPr>
        <w:t xml:space="preserve">givers. </w:t>
      </w:r>
      <w:r w:rsidRPr="00122D04">
        <w:rPr>
          <w:rFonts w:ascii="Book Antiqua" w:eastAsia="Times New Roman" w:hAnsi="Book Antiqua" w:cs="Arial"/>
          <w:sz w:val="24"/>
          <w:szCs w:val="24"/>
          <w:highlight w:val="yellow"/>
          <w:lang w:eastAsia="en-IN"/>
        </w:rPr>
        <w:t>Social bookmarks, on the other hand, are a way for researchers to share useful links and other content to their own network or to everyone interested.</w:t>
      </w:r>
    </w:p>
    <w:p w:rsidR="00791760" w:rsidRPr="00791760" w:rsidRDefault="00791760" w:rsidP="00944AFD">
      <w:pPr>
        <w:shd w:val="clear" w:color="auto" w:fill="FFFFFF"/>
        <w:spacing w:before="450" w:after="0" w:line="360" w:lineRule="auto"/>
        <w:jc w:val="both"/>
        <w:outlineLvl w:val="2"/>
        <w:rPr>
          <w:rFonts w:ascii="Book Antiqua" w:eastAsia="Times New Roman" w:hAnsi="Book Antiqua" w:cs="Arial"/>
          <w:b/>
          <w:bCs/>
          <w:sz w:val="24"/>
          <w:szCs w:val="24"/>
          <w:lang w:eastAsia="en-IN"/>
        </w:rPr>
      </w:pPr>
      <w:r w:rsidRPr="00791760">
        <w:rPr>
          <w:rFonts w:ascii="Book Antiqua" w:eastAsia="Times New Roman" w:hAnsi="Book Antiqua" w:cs="Arial"/>
          <w:b/>
          <w:bCs/>
          <w:sz w:val="24"/>
          <w:szCs w:val="24"/>
          <w:lang w:eastAsia="en-IN"/>
        </w:rPr>
        <w:t>Researchers' responsibility in social media</w:t>
      </w:r>
    </w:p>
    <w:p w:rsidR="00791760" w:rsidRPr="00791760" w:rsidRDefault="00791760" w:rsidP="00944AFD">
      <w:pPr>
        <w:shd w:val="clear" w:color="auto" w:fill="FFFFFF"/>
        <w:spacing w:before="150" w:after="0" w:line="360" w:lineRule="auto"/>
        <w:jc w:val="both"/>
        <w:rPr>
          <w:rFonts w:ascii="Book Antiqua" w:eastAsia="Times New Roman" w:hAnsi="Book Antiqua" w:cs="Arial"/>
          <w:sz w:val="24"/>
          <w:szCs w:val="24"/>
          <w:lang w:eastAsia="en-IN"/>
        </w:rPr>
      </w:pPr>
      <w:r w:rsidRPr="00122D04">
        <w:rPr>
          <w:rFonts w:ascii="Book Antiqua" w:eastAsia="Times New Roman" w:hAnsi="Book Antiqua" w:cs="Arial"/>
          <w:sz w:val="24"/>
          <w:szCs w:val="24"/>
          <w:highlight w:val="yellow"/>
          <w:lang w:eastAsia="en-IN"/>
        </w:rPr>
        <w:t>Use social media in research in an appropriate manner:</w:t>
      </w:r>
    </w:p>
    <w:p w:rsidR="00791760" w:rsidRPr="00791760" w:rsidRDefault="00791760" w:rsidP="00944AFD">
      <w:pPr>
        <w:numPr>
          <w:ilvl w:val="0"/>
          <w:numId w:val="2"/>
        </w:numPr>
        <w:shd w:val="clear" w:color="auto" w:fill="FFFFFF"/>
        <w:spacing w:before="100" w:beforeAutospacing="1" w:after="100" w:afterAutospacing="1" w:line="360" w:lineRule="auto"/>
        <w:ind w:left="0"/>
        <w:jc w:val="both"/>
        <w:rPr>
          <w:rFonts w:ascii="Book Antiqua" w:eastAsia="Times New Roman" w:hAnsi="Book Antiqua" w:cs="Arial"/>
          <w:sz w:val="24"/>
          <w:szCs w:val="24"/>
          <w:lang w:eastAsia="en-IN"/>
        </w:rPr>
      </w:pPr>
      <w:r w:rsidRPr="00122D04">
        <w:rPr>
          <w:rFonts w:ascii="Book Antiqua" w:eastAsia="Times New Roman" w:hAnsi="Book Antiqua" w:cs="Arial"/>
          <w:sz w:val="24"/>
          <w:szCs w:val="24"/>
          <w:highlight w:val="yellow"/>
          <w:lang w:eastAsia="en-IN"/>
        </w:rPr>
        <w:t>Publish and share research finding</w:t>
      </w:r>
      <w:r w:rsidRPr="00791760">
        <w:rPr>
          <w:rFonts w:ascii="Book Antiqua" w:eastAsia="Times New Roman" w:hAnsi="Book Antiqua" w:cs="Arial"/>
          <w:sz w:val="24"/>
          <w:szCs w:val="24"/>
          <w:lang w:eastAsia="en-IN"/>
        </w:rPr>
        <w:t xml:space="preserve"> in social media </w:t>
      </w:r>
      <w:r w:rsidRPr="00122D04">
        <w:rPr>
          <w:rFonts w:ascii="Book Antiqua" w:eastAsia="Times New Roman" w:hAnsi="Book Antiqua" w:cs="Arial"/>
          <w:sz w:val="24"/>
          <w:szCs w:val="24"/>
          <w:highlight w:val="yellow"/>
          <w:lang w:eastAsia="en-IN"/>
        </w:rPr>
        <w:t>only after</w:t>
      </w:r>
      <w:r w:rsidRPr="00791760">
        <w:rPr>
          <w:rFonts w:ascii="Book Antiqua" w:eastAsia="Times New Roman" w:hAnsi="Book Antiqua" w:cs="Arial"/>
          <w:sz w:val="24"/>
          <w:szCs w:val="24"/>
          <w:lang w:eastAsia="en-IN"/>
        </w:rPr>
        <w:t xml:space="preserve"> they have been </w:t>
      </w:r>
      <w:r w:rsidRPr="00122D04">
        <w:rPr>
          <w:rFonts w:ascii="Book Antiqua" w:eastAsia="Times New Roman" w:hAnsi="Book Antiqua" w:cs="Arial"/>
          <w:sz w:val="24"/>
          <w:szCs w:val="24"/>
          <w:highlight w:val="yellow"/>
          <w:lang w:eastAsia="en-IN"/>
        </w:rPr>
        <w:t>officially published</w:t>
      </w:r>
      <w:r w:rsidRPr="00791760">
        <w:rPr>
          <w:rFonts w:ascii="Book Antiqua" w:eastAsia="Times New Roman" w:hAnsi="Book Antiqua" w:cs="Arial"/>
          <w:sz w:val="24"/>
          <w:szCs w:val="24"/>
          <w:lang w:eastAsia="en-IN"/>
        </w:rPr>
        <w:t>.</w:t>
      </w:r>
    </w:p>
    <w:p w:rsidR="00791760" w:rsidRPr="00791760" w:rsidRDefault="00791760" w:rsidP="00944AFD">
      <w:pPr>
        <w:numPr>
          <w:ilvl w:val="0"/>
          <w:numId w:val="2"/>
        </w:numPr>
        <w:shd w:val="clear" w:color="auto" w:fill="FFFFFF"/>
        <w:spacing w:before="100" w:beforeAutospacing="1" w:after="100" w:afterAutospacing="1" w:line="360" w:lineRule="auto"/>
        <w:ind w:left="0"/>
        <w:jc w:val="both"/>
        <w:rPr>
          <w:rFonts w:ascii="Book Antiqua" w:eastAsia="Times New Roman" w:hAnsi="Book Antiqua" w:cs="Arial"/>
          <w:sz w:val="24"/>
          <w:szCs w:val="24"/>
          <w:lang w:eastAsia="en-IN"/>
        </w:rPr>
      </w:pPr>
      <w:r w:rsidRPr="00122D04">
        <w:rPr>
          <w:rFonts w:ascii="Book Antiqua" w:eastAsia="Times New Roman" w:hAnsi="Book Antiqua" w:cs="Arial"/>
          <w:sz w:val="24"/>
          <w:szCs w:val="24"/>
          <w:highlight w:val="yellow"/>
          <w:lang w:eastAsia="en-IN"/>
        </w:rPr>
        <w:t xml:space="preserve">Use the own </w:t>
      </w:r>
      <w:r w:rsidR="00944AFD" w:rsidRPr="00122D04">
        <w:rPr>
          <w:rFonts w:ascii="Book Antiqua" w:eastAsia="Times New Roman" w:hAnsi="Book Antiqua" w:cs="Arial"/>
          <w:sz w:val="24"/>
          <w:szCs w:val="24"/>
          <w:highlight w:val="yellow"/>
          <w:lang w:eastAsia="en-IN"/>
        </w:rPr>
        <w:t xml:space="preserve">organization’s </w:t>
      </w:r>
      <w:r w:rsidRPr="00122D04">
        <w:rPr>
          <w:rFonts w:ascii="Book Antiqua" w:eastAsia="Times New Roman" w:hAnsi="Book Antiqua" w:cs="Arial"/>
          <w:sz w:val="24"/>
          <w:szCs w:val="24"/>
          <w:highlight w:val="yellow"/>
          <w:lang w:eastAsia="en-IN"/>
        </w:rPr>
        <w:t>systems for research in the first instance, as this will create back-up copies of the materials and the materials are safe own server</w:t>
      </w:r>
      <w:r w:rsidRPr="00791760">
        <w:rPr>
          <w:rFonts w:ascii="Book Antiqua" w:eastAsia="Times New Roman" w:hAnsi="Book Antiqua" w:cs="Arial"/>
          <w:sz w:val="24"/>
          <w:szCs w:val="24"/>
          <w:lang w:eastAsia="en-IN"/>
        </w:rPr>
        <w:t xml:space="preserve">. If </w:t>
      </w:r>
      <w:r w:rsidR="00944AFD">
        <w:rPr>
          <w:rFonts w:ascii="Book Antiqua" w:eastAsia="Times New Roman" w:hAnsi="Book Antiqua" w:cs="Arial"/>
          <w:sz w:val="24"/>
          <w:szCs w:val="24"/>
          <w:lang w:eastAsia="en-IN"/>
        </w:rPr>
        <w:t xml:space="preserve">research </w:t>
      </w:r>
      <w:r w:rsidRPr="00791760">
        <w:rPr>
          <w:rFonts w:ascii="Book Antiqua" w:eastAsia="Times New Roman" w:hAnsi="Book Antiqua" w:cs="Arial"/>
          <w:sz w:val="24"/>
          <w:szCs w:val="24"/>
          <w:lang w:eastAsia="en-IN"/>
        </w:rPr>
        <w:t xml:space="preserve">work on parts of your research in social media services, make sure that the </w:t>
      </w:r>
      <w:r w:rsidRPr="00122D04">
        <w:rPr>
          <w:rFonts w:ascii="Book Antiqua" w:eastAsia="Times New Roman" w:hAnsi="Book Antiqua" w:cs="Arial"/>
          <w:sz w:val="24"/>
          <w:szCs w:val="24"/>
          <w:highlight w:val="yellow"/>
          <w:lang w:eastAsia="en-IN"/>
        </w:rPr>
        <w:t>materials do not contain anything that is private or secret.</w:t>
      </w:r>
    </w:p>
    <w:p w:rsidR="00791760" w:rsidRPr="00791760" w:rsidRDefault="00791760" w:rsidP="00944AFD">
      <w:pPr>
        <w:numPr>
          <w:ilvl w:val="0"/>
          <w:numId w:val="2"/>
        </w:numPr>
        <w:shd w:val="clear" w:color="auto" w:fill="FFFFFF"/>
        <w:spacing w:before="100" w:beforeAutospacing="1" w:after="100" w:afterAutospacing="1" w:line="360" w:lineRule="auto"/>
        <w:ind w:left="0"/>
        <w:jc w:val="both"/>
        <w:rPr>
          <w:rFonts w:ascii="Book Antiqua" w:eastAsia="Times New Roman" w:hAnsi="Book Antiqua" w:cs="Arial"/>
          <w:sz w:val="24"/>
          <w:szCs w:val="24"/>
          <w:lang w:eastAsia="en-IN"/>
        </w:rPr>
      </w:pPr>
      <w:r w:rsidRPr="00122D04">
        <w:rPr>
          <w:rFonts w:ascii="Book Antiqua" w:eastAsia="Times New Roman" w:hAnsi="Book Antiqua" w:cs="Arial"/>
          <w:sz w:val="24"/>
          <w:szCs w:val="24"/>
          <w:highlight w:val="yellow"/>
          <w:lang w:eastAsia="en-IN"/>
        </w:rPr>
        <w:lastRenderedPageBreak/>
        <w:t>Carefully study the terms of use of social media services and check how the service provider defines privacy protection, information security, copyrights and copyright protection.</w:t>
      </w:r>
    </w:p>
    <w:p w:rsidR="00791760" w:rsidRPr="00791760" w:rsidRDefault="00944AFD" w:rsidP="00944AFD">
      <w:pPr>
        <w:shd w:val="clear" w:color="auto" w:fill="FFFFFF"/>
        <w:spacing w:before="150" w:after="0" w:line="360" w:lineRule="auto"/>
        <w:jc w:val="both"/>
        <w:rPr>
          <w:rFonts w:ascii="Book Antiqua" w:eastAsia="Times New Roman" w:hAnsi="Book Antiqua" w:cs="Arial"/>
          <w:sz w:val="24"/>
          <w:szCs w:val="24"/>
          <w:lang w:eastAsia="en-IN"/>
        </w:rPr>
      </w:pPr>
      <w:r w:rsidRPr="00122D04">
        <w:rPr>
          <w:rFonts w:ascii="Book Antiqua" w:eastAsia="Times New Roman" w:hAnsi="Book Antiqua" w:cs="Arial"/>
          <w:sz w:val="24"/>
          <w:szCs w:val="24"/>
          <w:highlight w:val="yellow"/>
          <w:lang w:eastAsia="en-IN"/>
        </w:rPr>
        <w:t>The researcher should always r</w:t>
      </w:r>
      <w:r w:rsidR="00791760" w:rsidRPr="00122D04">
        <w:rPr>
          <w:rFonts w:ascii="Book Antiqua" w:eastAsia="Times New Roman" w:hAnsi="Book Antiqua" w:cs="Arial"/>
          <w:sz w:val="24"/>
          <w:szCs w:val="24"/>
          <w:highlight w:val="yellow"/>
          <w:lang w:eastAsia="en-IN"/>
        </w:rPr>
        <w:t xml:space="preserve">emember </w:t>
      </w:r>
      <w:r w:rsidRPr="00122D04">
        <w:rPr>
          <w:rFonts w:ascii="Book Antiqua" w:eastAsia="Times New Roman" w:hAnsi="Book Antiqua" w:cs="Arial"/>
          <w:sz w:val="24"/>
          <w:szCs w:val="24"/>
          <w:highlight w:val="yellow"/>
          <w:lang w:eastAsia="en-IN"/>
        </w:rPr>
        <w:t xml:space="preserve">his/her </w:t>
      </w:r>
      <w:r w:rsidR="00791760" w:rsidRPr="00122D04">
        <w:rPr>
          <w:rFonts w:ascii="Book Antiqua" w:eastAsia="Times New Roman" w:hAnsi="Book Antiqua" w:cs="Arial"/>
          <w:sz w:val="24"/>
          <w:szCs w:val="24"/>
          <w:highlight w:val="yellow"/>
          <w:lang w:eastAsia="en-IN"/>
        </w:rPr>
        <w:t xml:space="preserve">responsibility towards </w:t>
      </w:r>
      <w:r w:rsidRPr="00122D04">
        <w:rPr>
          <w:rFonts w:ascii="Book Antiqua" w:eastAsia="Times New Roman" w:hAnsi="Book Antiqua" w:cs="Arial"/>
          <w:sz w:val="24"/>
          <w:szCs w:val="24"/>
          <w:highlight w:val="yellow"/>
          <w:lang w:eastAsia="en-IN"/>
        </w:rPr>
        <w:t>the organization.</w:t>
      </w:r>
    </w:p>
    <w:p w:rsidR="00791760" w:rsidRPr="00122D04" w:rsidRDefault="00791760" w:rsidP="00944AFD">
      <w:pPr>
        <w:numPr>
          <w:ilvl w:val="0"/>
          <w:numId w:val="3"/>
        </w:numPr>
        <w:shd w:val="clear" w:color="auto" w:fill="FFFFFF"/>
        <w:spacing w:before="100" w:beforeAutospacing="1" w:after="100" w:afterAutospacing="1" w:line="360" w:lineRule="auto"/>
        <w:ind w:left="0"/>
        <w:jc w:val="both"/>
        <w:rPr>
          <w:rFonts w:ascii="Book Antiqua" w:eastAsia="Times New Roman" w:hAnsi="Book Antiqua" w:cs="Arial"/>
          <w:sz w:val="24"/>
          <w:szCs w:val="24"/>
          <w:highlight w:val="yellow"/>
          <w:lang w:eastAsia="en-IN"/>
        </w:rPr>
      </w:pPr>
      <w:r w:rsidRPr="00122D04">
        <w:rPr>
          <w:rFonts w:ascii="Book Antiqua" w:eastAsia="Times New Roman" w:hAnsi="Book Antiqua" w:cs="Arial"/>
          <w:sz w:val="24"/>
          <w:szCs w:val="24"/>
          <w:highlight w:val="yellow"/>
          <w:lang w:eastAsia="en-IN"/>
        </w:rPr>
        <w:t>When doing research, researchers always represent the organisation in which they conduct research.</w:t>
      </w:r>
    </w:p>
    <w:p w:rsidR="00791760" w:rsidRPr="00122D04" w:rsidRDefault="00791760" w:rsidP="00944AFD">
      <w:pPr>
        <w:numPr>
          <w:ilvl w:val="0"/>
          <w:numId w:val="3"/>
        </w:numPr>
        <w:shd w:val="clear" w:color="auto" w:fill="FFFFFF"/>
        <w:spacing w:before="100" w:beforeAutospacing="1" w:after="100" w:afterAutospacing="1" w:line="360" w:lineRule="auto"/>
        <w:ind w:left="0"/>
        <w:jc w:val="both"/>
        <w:rPr>
          <w:rFonts w:ascii="Book Antiqua" w:eastAsia="Times New Roman" w:hAnsi="Book Antiqua" w:cs="Arial"/>
          <w:sz w:val="24"/>
          <w:szCs w:val="24"/>
          <w:highlight w:val="yellow"/>
          <w:lang w:eastAsia="en-IN"/>
        </w:rPr>
      </w:pPr>
      <w:r w:rsidRPr="00791760">
        <w:rPr>
          <w:rFonts w:ascii="Book Antiqua" w:eastAsia="Times New Roman" w:hAnsi="Book Antiqua" w:cs="Arial"/>
          <w:sz w:val="24"/>
          <w:szCs w:val="24"/>
          <w:lang w:eastAsia="en-IN"/>
        </w:rPr>
        <w:t xml:space="preserve">When </w:t>
      </w:r>
      <w:r w:rsidR="00944AFD">
        <w:rPr>
          <w:rFonts w:ascii="Book Antiqua" w:eastAsia="Times New Roman" w:hAnsi="Book Antiqua" w:cs="Arial"/>
          <w:sz w:val="24"/>
          <w:szCs w:val="24"/>
          <w:lang w:eastAsia="en-IN"/>
        </w:rPr>
        <w:t>they</w:t>
      </w:r>
      <w:r w:rsidRPr="00791760">
        <w:rPr>
          <w:rFonts w:ascii="Book Antiqua" w:eastAsia="Times New Roman" w:hAnsi="Book Antiqua" w:cs="Arial"/>
          <w:sz w:val="24"/>
          <w:szCs w:val="24"/>
          <w:lang w:eastAsia="en-IN"/>
        </w:rPr>
        <w:t xml:space="preserve"> are in social media in the role of a researcher</w:t>
      </w:r>
      <w:r w:rsidRPr="00122D04">
        <w:rPr>
          <w:rFonts w:ascii="Book Antiqua" w:eastAsia="Times New Roman" w:hAnsi="Book Antiqua" w:cs="Arial"/>
          <w:sz w:val="24"/>
          <w:szCs w:val="24"/>
          <w:highlight w:val="yellow"/>
          <w:lang w:eastAsia="en-IN"/>
        </w:rPr>
        <w:t xml:space="preserve">, remember to mention </w:t>
      </w:r>
      <w:r w:rsidR="00944AFD" w:rsidRPr="00122D04">
        <w:rPr>
          <w:rFonts w:ascii="Book Antiqua" w:eastAsia="Times New Roman" w:hAnsi="Book Antiqua" w:cs="Arial"/>
          <w:sz w:val="24"/>
          <w:szCs w:val="24"/>
          <w:highlight w:val="yellow"/>
          <w:lang w:eastAsia="en-IN"/>
        </w:rPr>
        <w:t>the</w:t>
      </w:r>
      <w:r w:rsidRPr="00122D04">
        <w:rPr>
          <w:rFonts w:ascii="Book Antiqua" w:eastAsia="Times New Roman" w:hAnsi="Book Antiqua" w:cs="Arial"/>
          <w:sz w:val="24"/>
          <w:szCs w:val="24"/>
          <w:highlight w:val="yellow"/>
          <w:lang w:eastAsia="en-IN"/>
        </w:rPr>
        <w:t xml:space="preserve"> background organisation.</w:t>
      </w:r>
    </w:p>
    <w:p w:rsidR="00791760" w:rsidRPr="00791760" w:rsidRDefault="00791760" w:rsidP="00944AFD">
      <w:pPr>
        <w:numPr>
          <w:ilvl w:val="0"/>
          <w:numId w:val="3"/>
        </w:numPr>
        <w:shd w:val="clear" w:color="auto" w:fill="FFFFFF"/>
        <w:spacing w:before="100" w:beforeAutospacing="1" w:after="100" w:afterAutospacing="1" w:line="360" w:lineRule="auto"/>
        <w:ind w:left="0"/>
        <w:jc w:val="both"/>
        <w:rPr>
          <w:rFonts w:ascii="Book Antiqua" w:eastAsia="Times New Roman" w:hAnsi="Book Antiqua" w:cs="Arial"/>
          <w:sz w:val="24"/>
          <w:szCs w:val="24"/>
          <w:lang w:eastAsia="en-IN"/>
        </w:rPr>
      </w:pPr>
      <w:r w:rsidRPr="00122D04">
        <w:rPr>
          <w:rFonts w:ascii="Book Antiqua" w:eastAsia="Times New Roman" w:hAnsi="Book Antiqua" w:cs="Arial"/>
          <w:sz w:val="24"/>
          <w:szCs w:val="24"/>
          <w:highlight w:val="yellow"/>
          <w:lang w:eastAsia="en-IN"/>
        </w:rPr>
        <w:t xml:space="preserve">Always use </w:t>
      </w:r>
      <w:r w:rsidR="00944AFD" w:rsidRPr="00122D04">
        <w:rPr>
          <w:rFonts w:ascii="Book Antiqua" w:eastAsia="Times New Roman" w:hAnsi="Book Antiqua" w:cs="Arial"/>
          <w:sz w:val="24"/>
          <w:szCs w:val="24"/>
          <w:highlight w:val="yellow"/>
          <w:lang w:eastAsia="en-IN"/>
        </w:rPr>
        <w:t xml:space="preserve">organisation </w:t>
      </w:r>
      <w:r w:rsidRPr="00122D04">
        <w:rPr>
          <w:rFonts w:ascii="Book Antiqua" w:eastAsia="Times New Roman" w:hAnsi="Book Antiqua" w:cs="Arial"/>
          <w:sz w:val="24"/>
          <w:szCs w:val="24"/>
          <w:highlight w:val="yellow"/>
          <w:lang w:eastAsia="en-IN"/>
        </w:rPr>
        <w:t xml:space="preserve">email address when representing the </w:t>
      </w:r>
      <w:r w:rsidR="00944AFD" w:rsidRPr="00122D04">
        <w:rPr>
          <w:rFonts w:ascii="Book Antiqua" w:eastAsia="Times New Roman" w:hAnsi="Book Antiqua" w:cs="Arial"/>
          <w:sz w:val="24"/>
          <w:szCs w:val="24"/>
          <w:highlight w:val="yellow"/>
          <w:lang w:eastAsia="en-IN"/>
        </w:rPr>
        <w:t>organisation</w:t>
      </w:r>
      <w:r w:rsidRPr="00791760">
        <w:rPr>
          <w:rFonts w:ascii="Book Antiqua" w:eastAsia="Times New Roman" w:hAnsi="Book Antiqua" w:cs="Arial"/>
          <w:sz w:val="24"/>
          <w:szCs w:val="24"/>
          <w:lang w:eastAsia="en-IN"/>
        </w:rPr>
        <w:t>.</w:t>
      </w:r>
    </w:p>
    <w:p w:rsidR="00791760" w:rsidRDefault="00791760" w:rsidP="00944AFD">
      <w:pPr>
        <w:numPr>
          <w:ilvl w:val="0"/>
          <w:numId w:val="3"/>
        </w:numPr>
        <w:shd w:val="clear" w:color="auto" w:fill="FFFFFF"/>
        <w:spacing w:before="100" w:beforeAutospacing="1" w:after="100" w:afterAutospacing="1" w:line="360" w:lineRule="auto"/>
        <w:ind w:left="0"/>
        <w:jc w:val="both"/>
        <w:rPr>
          <w:rFonts w:ascii="Book Antiqua" w:eastAsia="Times New Roman" w:hAnsi="Book Antiqua" w:cs="Arial"/>
          <w:sz w:val="24"/>
          <w:szCs w:val="24"/>
          <w:lang w:eastAsia="en-IN"/>
        </w:rPr>
      </w:pPr>
      <w:r w:rsidRPr="00122D04">
        <w:rPr>
          <w:rFonts w:ascii="Book Antiqua" w:eastAsia="Times New Roman" w:hAnsi="Book Antiqua" w:cs="Arial"/>
          <w:sz w:val="24"/>
          <w:szCs w:val="24"/>
          <w:highlight w:val="yellow"/>
          <w:lang w:eastAsia="en-IN"/>
        </w:rPr>
        <w:t>In workplace community, discuss the kinds of things a researcher can share about his or her research in</w:t>
      </w:r>
      <w:r w:rsidRPr="00791760">
        <w:rPr>
          <w:rFonts w:ascii="Book Antiqua" w:eastAsia="Times New Roman" w:hAnsi="Book Antiqua" w:cs="Arial"/>
          <w:sz w:val="24"/>
          <w:szCs w:val="24"/>
          <w:lang w:eastAsia="en-IN"/>
        </w:rPr>
        <w:t>, for example, a blog.</w:t>
      </w:r>
    </w:p>
    <w:p w:rsidR="00944AFD" w:rsidRPr="00791760" w:rsidRDefault="00944AFD" w:rsidP="00944AFD">
      <w:pPr>
        <w:shd w:val="clear" w:color="auto" w:fill="FFFFFF"/>
        <w:spacing w:before="100" w:beforeAutospacing="1" w:after="100" w:afterAutospacing="1" w:line="360" w:lineRule="auto"/>
        <w:jc w:val="both"/>
        <w:rPr>
          <w:rFonts w:ascii="Book Antiqua" w:eastAsia="Times New Roman" w:hAnsi="Book Antiqua" w:cs="Arial"/>
          <w:sz w:val="24"/>
          <w:szCs w:val="24"/>
          <w:lang w:eastAsia="en-IN"/>
        </w:rPr>
      </w:pPr>
    </w:p>
    <w:sectPr w:rsidR="00944AFD" w:rsidRPr="00791760" w:rsidSect="001954C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5D4F"/>
    <w:multiLevelType w:val="multilevel"/>
    <w:tmpl w:val="D2AED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A032AF6"/>
    <w:multiLevelType w:val="multilevel"/>
    <w:tmpl w:val="97A07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D0772D2"/>
    <w:multiLevelType w:val="multilevel"/>
    <w:tmpl w:val="7E52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0986076"/>
    <w:multiLevelType w:val="multilevel"/>
    <w:tmpl w:val="9274D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B5C67DD"/>
    <w:multiLevelType w:val="multilevel"/>
    <w:tmpl w:val="9F1E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32B7"/>
    <w:rsid w:val="00122D04"/>
    <w:rsid w:val="001954CF"/>
    <w:rsid w:val="001A2B16"/>
    <w:rsid w:val="001E51C9"/>
    <w:rsid w:val="004C1D3B"/>
    <w:rsid w:val="0058131C"/>
    <w:rsid w:val="005A32B7"/>
    <w:rsid w:val="005F750F"/>
    <w:rsid w:val="00791760"/>
    <w:rsid w:val="00944AFD"/>
    <w:rsid w:val="00B55BD2"/>
    <w:rsid w:val="00B7315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4CF"/>
  </w:style>
  <w:style w:type="paragraph" w:styleId="Heading2">
    <w:name w:val="heading 2"/>
    <w:basedOn w:val="Normal"/>
    <w:link w:val="Heading2Char"/>
    <w:uiPriority w:val="9"/>
    <w:qFormat/>
    <w:rsid w:val="00791760"/>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791760"/>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32B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5A32B7"/>
    <w:rPr>
      <w:color w:val="0000FF"/>
      <w:u w:val="single"/>
    </w:rPr>
  </w:style>
  <w:style w:type="paragraph" w:styleId="NoSpacing">
    <w:name w:val="No Spacing"/>
    <w:uiPriority w:val="1"/>
    <w:qFormat/>
    <w:rsid w:val="005F750F"/>
    <w:pPr>
      <w:spacing w:after="0" w:line="240" w:lineRule="auto"/>
    </w:pPr>
  </w:style>
  <w:style w:type="character" w:customStyle="1" w:styleId="Heading2Char">
    <w:name w:val="Heading 2 Char"/>
    <w:basedOn w:val="DefaultParagraphFont"/>
    <w:link w:val="Heading2"/>
    <w:uiPriority w:val="9"/>
    <w:rsid w:val="00791760"/>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791760"/>
    <w:rPr>
      <w:rFonts w:ascii="Times New Roman" w:eastAsia="Times New Roman" w:hAnsi="Times New Roman" w:cs="Times New Roman"/>
      <w:b/>
      <w:bCs/>
      <w:sz w:val="27"/>
      <w:szCs w:val="27"/>
      <w:lang w:eastAsia="en-IN"/>
    </w:rPr>
  </w:style>
</w:styles>
</file>

<file path=word/webSettings.xml><?xml version="1.0" encoding="utf-8"?>
<w:webSettings xmlns:r="http://schemas.openxmlformats.org/officeDocument/2006/relationships" xmlns:w="http://schemas.openxmlformats.org/wordprocessingml/2006/main">
  <w:divs>
    <w:div w:id="1020662909">
      <w:bodyDiv w:val="1"/>
      <w:marLeft w:val="0"/>
      <w:marRight w:val="0"/>
      <w:marTop w:val="0"/>
      <w:marBottom w:val="0"/>
      <w:divBdr>
        <w:top w:val="none" w:sz="0" w:space="0" w:color="auto"/>
        <w:left w:val="none" w:sz="0" w:space="0" w:color="auto"/>
        <w:bottom w:val="none" w:sz="0" w:space="0" w:color="auto"/>
        <w:right w:val="none" w:sz="0" w:space="0" w:color="auto"/>
      </w:divBdr>
    </w:div>
    <w:div w:id="1874881388">
      <w:bodyDiv w:val="1"/>
      <w:marLeft w:val="0"/>
      <w:marRight w:val="0"/>
      <w:marTop w:val="0"/>
      <w:marBottom w:val="0"/>
      <w:divBdr>
        <w:top w:val="none" w:sz="0" w:space="0" w:color="auto"/>
        <w:left w:val="none" w:sz="0" w:space="0" w:color="auto"/>
        <w:bottom w:val="none" w:sz="0" w:space="0" w:color="auto"/>
        <w:right w:val="none" w:sz="0" w:space="0" w:color="auto"/>
      </w:divBdr>
    </w:div>
    <w:div w:id="202613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hatis.techtarget.com/definition/Pintere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hatis.techtarget.com/definition/LinkedIn" TargetMode="External"/><Relationship Id="rId5" Type="http://schemas.openxmlformats.org/officeDocument/2006/relationships/hyperlink" Target="https://whatis.techtarget.com/definition/Wikipedi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dafia</cp:lastModifiedBy>
  <cp:revision>4</cp:revision>
  <dcterms:created xsi:type="dcterms:W3CDTF">2018-05-10T18:19:00Z</dcterms:created>
  <dcterms:modified xsi:type="dcterms:W3CDTF">2018-05-18T01:26:00Z</dcterms:modified>
</cp:coreProperties>
</file>