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3" w:rsidRPr="005824EB" w:rsidRDefault="003A5A53" w:rsidP="003A5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4EB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3A5A53" w:rsidRPr="005824EB" w:rsidRDefault="003A5A53" w:rsidP="003A5A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EB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3A5A53" w:rsidRPr="005824EB" w:rsidRDefault="003A5A53" w:rsidP="003A5A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A53" w:rsidRPr="005824EB" w:rsidRDefault="003A5A53" w:rsidP="003A5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SH/LIC/NAAC-BRCR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24EB">
        <w:rPr>
          <w:rFonts w:ascii="Times New Roman" w:hAnsi="Times New Roman" w:cs="Times New Roman"/>
          <w:sz w:val="24"/>
          <w:szCs w:val="24"/>
        </w:rPr>
        <w:t>17.06.13</w:t>
      </w:r>
    </w:p>
    <w:p w:rsidR="003A5A53" w:rsidRPr="005824EB" w:rsidRDefault="003A5A53" w:rsidP="003A5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Sub: Revised Departmental Brochure-Furnishing Information-reg.</w:t>
      </w:r>
    </w:p>
    <w:p w:rsidR="003A5A53" w:rsidRPr="005824EB" w:rsidRDefault="003A5A53" w:rsidP="003A5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3A5A53" w:rsidRPr="005824EB" w:rsidRDefault="003A5A53" w:rsidP="003A5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With reference to the above, please find enclosed the revised material pertaining to the Library and Information Centre.</w:t>
      </w:r>
    </w:p>
    <w:p w:rsidR="003A5A53" w:rsidRPr="005824EB" w:rsidRDefault="003A5A53" w:rsidP="003A5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53" w:rsidRPr="005824EB" w:rsidRDefault="003A5A53" w:rsidP="003A5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53" w:rsidRPr="005824EB" w:rsidRDefault="003A5A53" w:rsidP="003A5A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Library and Information Officer</w:t>
      </w: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5A53" w:rsidRDefault="003A5A53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56740" w:rsidRPr="005824EB" w:rsidRDefault="00956740" w:rsidP="005824EB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24EB">
        <w:rPr>
          <w:rFonts w:ascii="Times New Roman" w:hAnsi="Times New Roman" w:cs="Times New Roman"/>
          <w:b/>
          <w:caps/>
          <w:sz w:val="24"/>
          <w:szCs w:val="24"/>
        </w:rPr>
        <w:lastRenderedPageBreak/>
        <w:t>Library and Information Centre</w:t>
      </w:r>
    </w:p>
    <w:p w:rsidR="00271E33" w:rsidRPr="005824EB" w:rsidRDefault="00956740" w:rsidP="005824E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>The Library and Information Centre</w:t>
      </w:r>
      <w:r w:rsidR="00D21784" w:rsidRPr="005824EB">
        <w:rPr>
          <w:rFonts w:ascii="Times New Roman" w:hAnsi="Times New Roman" w:cs="Times New Roman"/>
          <w:bCs/>
          <w:sz w:val="24"/>
          <w:szCs w:val="24"/>
        </w:rPr>
        <w:t xml:space="preserve"> (LIC)</w:t>
      </w:r>
      <w:r w:rsidR="003D730A" w:rsidRPr="005824EB">
        <w:rPr>
          <w:rFonts w:ascii="Times New Roman" w:hAnsi="Times New Roman" w:cs="Times New Roman"/>
          <w:bCs/>
          <w:sz w:val="24"/>
          <w:szCs w:val="24"/>
        </w:rPr>
        <w:t xml:space="preserve"> of the institute </w:t>
      </w:r>
      <w:r w:rsidR="00F50B62" w:rsidRPr="005824EB">
        <w:rPr>
          <w:rFonts w:ascii="Times New Roman" w:hAnsi="Times New Roman" w:cs="Times New Roman"/>
          <w:bCs/>
          <w:sz w:val="24"/>
          <w:szCs w:val="24"/>
        </w:rPr>
        <w:t>is the</w:t>
      </w:r>
      <w:r w:rsidRPr="005824EB">
        <w:rPr>
          <w:rFonts w:ascii="Times New Roman" w:hAnsi="Times New Roman" w:cs="Times New Roman"/>
          <w:bCs/>
          <w:sz w:val="24"/>
          <w:szCs w:val="24"/>
        </w:rPr>
        <w:t xml:space="preserve"> foremost </w:t>
      </w:r>
      <w:r w:rsidR="00F50B62" w:rsidRPr="005824EB">
        <w:rPr>
          <w:rFonts w:ascii="Times New Roman" w:hAnsi="Times New Roman" w:cs="Times New Roman"/>
          <w:bCs/>
          <w:sz w:val="24"/>
          <w:szCs w:val="24"/>
        </w:rPr>
        <w:t>learning resource centre pertaining to communication disorders in the country</w:t>
      </w:r>
      <w:r w:rsidR="00100009" w:rsidRPr="005824EB">
        <w:rPr>
          <w:rFonts w:ascii="Times New Roman" w:hAnsi="Times New Roman" w:cs="Times New Roman"/>
          <w:bCs/>
          <w:sz w:val="24"/>
          <w:szCs w:val="24"/>
        </w:rPr>
        <w:t xml:space="preserve">. It </w:t>
      </w:r>
      <w:r w:rsidR="00D57486" w:rsidRPr="005824EB">
        <w:rPr>
          <w:rFonts w:ascii="Times New Roman" w:hAnsi="Times New Roman" w:cs="Times New Roman"/>
          <w:bCs/>
          <w:sz w:val="24"/>
          <w:szCs w:val="24"/>
        </w:rPr>
        <w:t xml:space="preserve">is enriched with one of the world’s best </w:t>
      </w:r>
      <w:r w:rsidR="007315E9" w:rsidRPr="005824EB">
        <w:rPr>
          <w:rFonts w:ascii="Times New Roman" w:hAnsi="Times New Roman" w:cs="Times New Roman"/>
          <w:bCs/>
          <w:sz w:val="24"/>
          <w:szCs w:val="24"/>
        </w:rPr>
        <w:t xml:space="preserve">collection of speech and hearing information sources. </w:t>
      </w:r>
      <w:r w:rsidR="0093413A" w:rsidRPr="005824EB">
        <w:rPr>
          <w:rFonts w:ascii="Times New Roman" w:hAnsi="Times New Roman" w:cs="Times New Roman"/>
          <w:bCs/>
          <w:sz w:val="24"/>
          <w:szCs w:val="24"/>
        </w:rPr>
        <w:t xml:space="preserve">Founded </w:t>
      </w:r>
      <w:r w:rsidR="007315E9" w:rsidRPr="005824EB">
        <w:rPr>
          <w:rFonts w:ascii="Times New Roman" w:hAnsi="Times New Roman" w:cs="Times New Roman"/>
          <w:bCs/>
          <w:sz w:val="24"/>
          <w:szCs w:val="24"/>
        </w:rPr>
        <w:t xml:space="preserve">along with the institute in the year 1965, the </w:t>
      </w:r>
      <w:r w:rsidR="005262AC" w:rsidRPr="005824EB">
        <w:rPr>
          <w:rFonts w:ascii="Times New Roman" w:hAnsi="Times New Roman" w:cs="Times New Roman"/>
          <w:bCs/>
          <w:sz w:val="24"/>
          <w:szCs w:val="24"/>
        </w:rPr>
        <w:t xml:space="preserve">LIC is housed in a </w:t>
      </w:r>
      <w:r w:rsidR="004A23F5" w:rsidRPr="005824EB">
        <w:rPr>
          <w:rFonts w:ascii="Times New Roman" w:hAnsi="Times New Roman" w:cs="Times New Roman"/>
          <w:bCs/>
          <w:sz w:val="24"/>
          <w:szCs w:val="24"/>
        </w:rPr>
        <w:t xml:space="preserve">three-storey </w:t>
      </w:r>
      <w:r w:rsidR="005262AC" w:rsidRPr="005824EB"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="00003D64" w:rsidRPr="005824EB">
        <w:rPr>
          <w:rFonts w:ascii="Times New Roman" w:hAnsi="Times New Roman" w:cs="Times New Roman"/>
          <w:bCs/>
          <w:sz w:val="24"/>
          <w:szCs w:val="24"/>
        </w:rPr>
        <w:t>of 26,</w:t>
      </w:r>
      <w:r w:rsidR="006A7843" w:rsidRPr="005824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D64" w:rsidRPr="005824EB">
        <w:rPr>
          <w:rFonts w:ascii="Times New Roman" w:hAnsi="Times New Roman" w:cs="Times New Roman"/>
          <w:bCs/>
          <w:sz w:val="24"/>
          <w:szCs w:val="24"/>
        </w:rPr>
        <w:t>000</w:t>
      </w:r>
      <w:r w:rsidR="00C76392" w:rsidRPr="005824EB">
        <w:rPr>
          <w:rFonts w:ascii="Times New Roman" w:hAnsi="Times New Roman" w:cs="Times New Roman"/>
          <w:bCs/>
          <w:sz w:val="24"/>
          <w:szCs w:val="24"/>
        </w:rPr>
        <w:t xml:space="preserve"> sq.ft. With its</w:t>
      </w:r>
      <w:r w:rsidR="00487BC1" w:rsidRPr="005824EB">
        <w:rPr>
          <w:rFonts w:ascii="Times New Roman" w:hAnsi="Times New Roman" w:cs="Times New Roman"/>
          <w:bCs/>
          <w:sz w:val="24"/>
          <w:szCs w:val="24"/>
        </w:rPr>
        <w:t xml:space="preserve"> outstanding collection of </w:t>
      </w:r>
      <w:r w:rsidR="00643022" w:rsidRPr="005824EB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="00487BC1" w:rsidRPr="005824EB">
        <w:rPr>
          <w:rFonts w:ascii="Times New Roman" w:hAnsi="Times New Roman" w:cs="Times New Roman"/>
          <w:bCs/>
          <w:sz w:val="24"/>
          <w:szCs w:val="24"/>
        </w:rPr>
        <w:t xml:space="preserve">resources, traditional and technology based </w:t>
      </w:r>
      <w:r w:rsidR="005841F5" w:rsidRPr="005824EB">
        <w:rPr>
          <w:rFonts w:ascii="Times New Roman" w:hAnsi="Times New Roman" w:cs="Times New Roman"/>
          <w:bCs/>
          <w:sz w:val="24"/>
          <w:szCs w:val="24"/>
        </w:rPr>
        <w:t>information services</w:t>
      </w:r>
      <w:r w:rsidR="008B5B38" w:rsidRPr="005824EB">
        <w:rPr>
          <w:rFonts w:ascii="Times New Roman" w:hAnsi="Times New Roman" w:cs="Times New Roman"/>
          <w:bCs/>
          <w:sz w:val="24"/>
          <w:szCs w:val="24"/>
        </w:rPr>
        <w:t>,</w:t>
      </w:r>
      <w:r w:rsidR="005841F5" w:rsidRPr="005824EB">
        <w:rPr>
          <w:rFonts w:ascii="Times New Roman" w:hAnsi="Times New Roman" w:cs="Times New Roman"/>
          <w:bCs/>
          <w:sz w:val="24"/>
          <w:szCs w:val="24"/>
        </w:rPr>
        <w:t xml:space="preserve"> comfortable and large learning space</w:t>
      </w:r>
      <w:r w:rsidR="007A2C74" w:rsidRPr="005824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5B38" w:rsidRPr="005824EB">
        <w:rPr>
          <w:rFonts w:ascii="Times New Roman" w:hAnsi="Times New Roman" w:cs="Times New Roman"/>
          <w:bCs/>
          <w:sz w:val="24"/>
          <w:szCs w:val="24"/>
        </w:rPr>
        <w:t xml:space="preserve">and a team of dedicated professional staff </w:t>
      </w:r>
      <w:r w:rsidR="007A2C74" w:rsidRPr="005824EB">
        <w:rPr>
          <w:rFonts w:ascii="Times New Roman" w:hAnsi="Times New Roman" w:cs="Times New Roman"/>
          <w:bCs/>
          <w:sz w:val="24"/>
          <w:szCs w:val="24"/>
        </w:rPr>
        <w:t>the LIC has been catering to the</w:t>
      </w:r>
      <w:r w:rsidR="00003D64" w:rsidRPr="005824EB">
        <w:rPr>
          <w:rFonts w:ascii="Times New Roman" w:hAnsi="Times New Roman" w:cs="Times New Roman"/>
          <w:bCs/>
          <w:sz w:val="24"/>
          <w:szCs w:val="24"/>
        </w:rPr>
        <w:t xml:space="preserve"> information </w:t>
      </w:r>
      <w:r w:rsidR="003D730A" w:rsidRPr="005824EB">
        <w:rPr>
          <w:rFonts w:ascii="Times New Roman" w:hAnsi="Times New Roman" w:cs="Times New Roman"/>
          <w:bCs/>
          <w:sz w:val="24"/>
          <w:szCs w:val="24"/>
        </w:rPr>
        <w:t>needs</w:t>
      </w:r>
      <w:r w:rsidR="00003D64" w:rsidRPr="005824EB">
        <w:rPr>
          <w:rFonts w:ascii="Times New Roman" w:hAnsi="Times New Roman" w:cs="Times New Roman"/>
          <w:bCs/>
          <w:sz w:val="24"/>
          <w:szCs w:val="24"/>
        </w:rPr>
        <w:t xml:space="preserve"> of students, researchers, teachers  and practitioners of speech and hearing and allied areas</w:t>
      </w:r>
      <w:r w:rsidR="00DA5D02" w:rsidRPr="005824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30A" w:rsidRPr="005824EB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27CF2" w:rsidRPr="005824EB">
        <w:rPr>
          <w:rFonts w:ascii="Times New Roman" w:hAnsi="Times New Roman" w:cs="Times New Roman"/>
          <w:bCs/>
          <w:sz w:val="24"/>
          <w:szCs w:val="24"/>
        </w:rPr>
        <w:t xml:space="preserve">the institute as well as </w:t>
      </w:r>
      <w:r w:rsidR="001E0FE1" w:rsidRPr="005824EB">
        <w:rPr>
          <w:rFonts w:ascii="Times New Roman" w:hAnsi="Times New Roman" w:cs="Times New Roman"/>
          <w:bCs/>
          <w:sz w:val="24"/>
          <w:szCs w:val="24"/>
        </w:rPr>
        <w:t>those across</w:t>
      </w:r>
      <w:r w:rsidR="00027CF2" w:rsidRPr="005824EB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1E0FE1" w:rsidRPr="005824EB">
        <w:rPr>
          <w:rFonts w:ascii="Times New Roman" w:hAnsi="Times New Roman" w:cs="Times New Roman"/>
          <w:bCs/>
          <w:sz w:val="24"/>
          <w:szCs w:val="24"/>
        </w:rPr>
        <w:t>nation</w:t>
      </w:r>
      <w:r w:rsidR="00027CF2" w:rsidRPr="005824EB">
        <w:rPr>
          <w:rFonts w:ascii="Times New Roman" w:hAnsi="Times New Roman" w:cs="Times New Roman"/>
          <w:bCs/>
          <w:sz w:val="24"/>
          <w:szCs w:val="24"/>
        </w:rPr>
        <w:t>.</w:t>
      </w:r>
      <w:r w:rsidR="003B3DD9" w:rsidRPr="005824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057" w:rsidRPr="005824EB">
        <w:rPr>
          <w:rFonts w:ascii="Times New Roman" w:hAnsi="Times New Roman" w:cs="Times New Roman"/>
          <w:bCs/>
          <w:sz w:val="24"/>
          <w:szCs w:val="24"/>
        </w:rPr>
        <w:t>It is a m</w:t>
      </w:r>
      <w:r w:rsidR="001D4057"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ember of national level information service projects such as National Library and Information Services Infrastructure for Scholarly Content (N-LIST) by the Information and Library Network, University Grants Commission, New Delhi and Educational Resources in Medicine (ERMED), Ministry of Health and Family Welfare, Government of India, New Delhi.</w:t>
      </w:r>
    </w:p>
    <w:p w:rsidR="00FE211C" w:rsidRPr="005824EB" w:rsidRDefault="00271E33" w:rsidP="00580F39">
      <w:pPr>
        <w:rPr>
          <w:rFonts w:ascii="Times New Roman" w:hAnsi="Times New Roman" w:cs="Times New Roman"/>
          <w:b/>
          <w:sz w:val="24"/>
          <w:szCs w:val="24"/>
        </w:rPr>
      </w:pPr>
      <w:r w:rsidRPr="005824EB">
        <w:rPr>
          <w:rFonts w:ascii="Times New Roman" w:hAnsi="Times New Roman" w:cs="Times New Roman"/>
          <w:b/>
          <w:sz w:val="24"/>
          <w:szCs w:val="24"/>
        </w:rPr>
        <w:t>Objective</w:t>
      </w:r>
      <w:r w:rsidR="000F5CBD" w:rsidRPr="00582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740" w:rsidRPr="005824EB" w:rsidRDefault="00271E33" w:rsidP="005824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C3700" w:rsidRPr="005824EB">
        <w:rPr>
          <w:rFonts w:ascii="Times New Roman" w:hAnsi="Times New Roman" w:cs="Times New Roman"/>
          <w:bCs/>
          <w:sz w:val="24"/>
          <w:szCs w:val="24"/>
        </w:rPr>
        <w:t xml:space="preserve">major </w:t>
      </w:r>
      <w:r w:rsidRPr="005824EB">
        <w:rPr>
          <w:rFonts w:ascii="Times New Roman" w:hAnsi="Times New Roman" w:cs="Times New Roman"/>
          <w:bCs/>
          <w:sz w:val="24"/>
          <w:szCs w:val="24"/>
        </w:rPr>
        <w:t xml:space="preserve">objective of the LIC is to </w:t>
      </w:r>
      <w:r w:rsidR="0082711F"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support </w:t>
      </w:r>
      <w:r w:rsidR="000C3700"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and enhance </w:t>
      </w:r>
      <w:r w:rsidR="0082711F"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teaching, learning, research and clinical activities of the institute </w:t>
      </w:r>
      <w:r w:rsidR="000F5CBD"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by making available the </w:t>
      </w:r>
      <w:r w:rsidR="00CE6392"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right </w:t>
      </w:r>
      <w:r w:rsidR="000F5CBD"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information </w:t>
      </w:r>
      <w:r w:rsidR="00CE6392"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at the right time.</w:t>
      </w:r>
    </w:p>
    <w:p w:rsidR="00BD4E9A" w:rsidRPr="005824EB" w:rsidRDefault="00F701D4" w:rsidP="00580F3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824EB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="00BD4E9A" w:rsidRPr="005824EB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7D1D31" w:rsidRPr="005824EB" w:rsidRDefault="00045930" w:rsidP="005824E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 xml:space="preserve">The LIC holds a variety of information sources on communication disorders </w:t>
      </w:r>
      <w:r w:rsidR="00AA7839" w:rsidRPr="005824EB">
        <w:rPr>
          <w:rFonts w:ascii="Times New Roman" w:hAnsi="Times New Roman" w:cs="Times New Roman"/>
          <w:bCs/>
          <w:sz w:val="24"/>
          <w:szCs w:val="24"/>
        </w:rPr>
        <w:t xml:space="preserve">both in </w:t>
      </w:r>
      <w:r w:rsidR="006163CB" w:rsidRPr="005824EB">
        <w:rPr>
          <w:rFonts w:ascii="Times New Roman" w:hAnsi="Times New Roman" w:cs="Times New Roman"/>
          <w:bCs/>
          <w:sz w:val="24"/>
          <w:szCs w:val="24"/>
        </w:rPr>
        <w:t xml:space="preserve">traditional </w:t>
      </w:r>
      <w:r w:rsidR="00AA7839" w:rsidRPr="005824EB">
        <w:rPr>
          <w:rFonts w:ascii="Times New Roman" w:hAnsi="Times New Roman" w:cs="Times New Roman"/>
          <w:bCs/>
          <w:sz w:val="24"/>
          <w:szCs w:val="24"/>
        </w:rPr>
        <w:t xml:space="preserve">print and electronic formats. </w:t>
      </w:r>
    </w:p>
    <w:p w:rsidR="007E35F3" w:rsidRPr="005824EB" w:rsidRDefault="007D1D31" w:rsidP="00A178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4EB"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="007E35F3" w:rsidRPr="005824EB">
        <w:rPr>
          <w:rFonts w:ascii="Times New Roman" w:hAnsi="Times New Roman" w:cs="Times New Roman"/>
          <w:b/>
          <w:bCs/>
          <w:sz w:val="24"/>
          <w:szCs w:val="24"/>
        </w:rPr>
        <w:t xml:space="preserve">aditional </w:t>
      </w:r>
      <w:r w:rsidRPr="005824EB">
        <w:rPr>
          <w:rFonts w:ascii="Times New Roman" w:hAnsi="Times New Roman" w:cs="Times New Roman"/>
          <w:b/>
          <w:bCs/>
          <w:sz w:val="24"/>
          <w:szCs w:val="24"/>
        </w:rPr>
        <w:t>Information Resources:</w:t>
      </w:r>
      <w:r w:rsidRPr="005824EB">
        <w:rPr>
          <w:rFonts w:ascii="Times New Roman" w:hAnsi="Times New Roman" w:cs="Times New Roman"/>
          <w:bCs/>
          <w:sz w:val="24"/>
          <w:szCs w:val="24"/>
        </w:rPr>
        <w:t xml:space="preserve"> The traditional information </w:t>
      </w:r>
      <w:r w:rsidR="00CA172C" w:rsidRPr="005824EB">
        <w:rPr>
          <w:rFonts w:ascii="Times New Roman" w:hAnsi="Times New Roman" w:cs="Times New Roman"/>
          <w:bCs/>
          <w:sz w:val="24"/>
          <w:szCs w:val="24"/>
        </w:rPr>
        <w:t>re</w:t>
      </w:r>
      <w:r w:rsidRPr="005824EB">
        <w:rPr>
          <w:rFonts w:ascii="Times New Roman" w:hAnsi="Times New Roman" w:cs="Times New Roman"/>
          <w:bCs/>
          <w:sz w:val="24"/>
          <w:szCs w:val="24"/>
        </w:rPr>
        <w:t xml:space="preserve">sources are </w:t>
      </w:r>
      <w:r w:rsidR="000E03A6" w:rsidRPr="005824EB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5824EB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CA172C" w:rsidRPr="005824EB">
        <w:rPr>
          <w:rFonts w:ascii="Times New Roman" w:hAnsi="Times New Roman" w:cs="Times New Roman"/>
          <w:bCs/>
          <w:sz w:val="24"/>
          <w:szCs w:val="24"/>
        </w:rPr>
        <w:t>types.</w:t>
      </w:r>
    </w:p>
    <w:p w:rsidR="00BE712B" w:rsidRPr="005824EB" w:rsidRDefault="00BE712B" w:rsidP="004E6D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90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Bound Volumes of </w:t>
      </w:r>
      <w:r w:rsidR="008B5B38" w:rsidRPr="005824EB">
        <w:rPr>
          <w:rFonts w:ascii="Times New Roman" w:hAnsi="Times New Roman" w:cs="Times New Roman"/>
          <w:sz w:val="24"/>
          <w:szCs w:val="24"/>
        </w:rPr>
        <w:t>Journals</w:t>
      </w:r>
    </w:p>
    <w:p w:rsidR="008B5B38" w:rsidRPr="005824EB" w:rsidRDefault="008B5B38" w:rsidP="004E6D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90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Magazines and Newspapers </w:t>
      </w:r>
    </w:p>
    <w:p w:rsidR="007D1D31" w:rsidRPr="005824EB" w:rsidRDefault="00956740" w:rsidP="004E6D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90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Print Books</w:t>
      </w:r>
    </w:p>
    <w:p w:rsidR="007D1D31" w:rsidRPr="005824EB" w:rsidRDefault="00956740" w:rsidP="004E6D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90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Print Journals</w:t>
      </w:r>
      <w:r w:rsidR="00124A40"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31" w:rsidRPr="005824EB" w:rsidRDefault="000F29F2" w:rsidP="004E6D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20" w:line="312" w:lineRule="auto"/>
        <w:ind w:left="907" w:firstLine="274"/>
        <w:contextualSpacing w:val="0"/>
        <w:jc w:val="bot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824E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Theses and Dissertations</w:t>
      </w:r>
    </w:p>
    <w:p w:rsidR="007D1D31" w:rsidRPr="005824EB" w:rsidRDefault="007D1D31" w:rsidP="00A17844">
      <w:pPr>
        <w:autoSpaceDE w:val="0"/>
        <w:autoSpaceDN w:val="0"/>
        <w:adjustRightInd w:val="0"/>
        <w:spacing w:line="360" w:lineRule="auto"/>
        <w:jc w:val="bot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824EB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Electronic Information Resources: </w:t>
      </w:r>
      <w:r w:rsidRPr="005824E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The electronic information </w:t>
      </w:r>
      <w:r w:rsidR="00CA172C" w:rsidRPr="005824E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re</w:t>
      </w:r>
      <w:r w:rsidRPr="005824E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sources are </w:t>
      </w:r>
      <w:r w:rsidR="000E03A6" w:rsidRPr="005824E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of </w:t>
      </w:r>
      <w:r w:rsidRPr="005824E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the following types.</w:t>
      </w:r>
    </w:p>
    <w:p w:rsidR="00BE712B" w:rsidRPr="00580F39" w:rsidRDefault="00BE712B" w:rsidP="004E6DC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14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CD/DVD-ROMs</w:t>
      </w:r>
      <w:r w:rsidRPr="00580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2B" w:rsidRPr="005824EB" w:rsidRDefault="00BE712B" w:rsidP="004E6DC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90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80F39">
        <w:rPr>
          <w:rFonts w:ascii="Times New Roman" w:hAnsi="Times New Roman" w:cs="Times New Roman"/>
          <w:sz w:val="24"/>
          <w:szCs w:val="24"/>
        </w:rPr>
        <w:t>Digital Repository</w:t>
      </w:r>
    </w:p>
    <w:p w:rsidR="007D1D31" w:rsidRPr="005824EB" w:rsidRDefault="00956740" w:rsidP="004E6DC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90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E-</w:t>
      </w:r>
      <w:r w:rsidR="00B30FBC" w:rsidRPr="005824EB">
        <w:rPr>
          <w:rFonts w:ascii="Times New Roman" w:hAnsi="Times New Roman" w:cs="Times New Roman"/>
          <w:sz w:val="24"/>
          <w:szCs w:val="24"/>
        </w:rPr>
        <w:t>b</w:t>
      </w:r>
      <w:r w:rsidRPr="005824EB">
        <w:rPr>
          <w:rFonts w:ascii="Times New Roman" w:hAnsi="Times New Roman" w:cs="Times New Roman"/>
          <w:sz w:val="24"/>
          <w:szCs w:val="24"/>
        </w:rPr>
        <w:t>ooks</w:t>
      </w:r>
    </w:p>
    <w:p w:rsidR="007D1D31" w:rsidRPr="005824EB" w:rsidRDefault="00956740" w:rsidP="004E6DC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90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lastRenderedPageBreak/>
        <w:t>E-</w:t>
      </w:r>
      <w:r w:rsidR="004133A4" w:rsidRPr="005824EB">
        <w:rPr>
          <w:rFonts w:ascii="Times New Roman" w:hAnsi="Times New Roman" w:cs="Times New Roman"/>
          <w:sz w:val="24"/>
          <w:szCs w:val="24"/>
        </w:rPr>
        <w:t>j</w:t>
      </w:r>
      <w:r w:rsidRPr="005824EB">
        <w:rPr>
          <w:rFonts w:ascii="Times New Roman" w:hAnsi="Times New Roman" w:cs="Times New Roman"/>
          <w:sz w:val="24"/>
          <w:szCs w:val="24"/>
        </w:rPr>
        <w:t>ournals</w:t>
      </w:r>
    </w:p>
    <w:p w:rsidR="007D1D31" w:rsidRPr="00580F39" w:rsidRDefault="00956740" w:rsidP="004E6DC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90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Online </w:t>
      </w:r>
      <w:r w:rsidR="00BE166D" w:rsidRPr="005824EB">
        <w:rPr>
          <w:rFonts w:ascii="Times New Roman" w:hAnsi="Times New Roman" w:cs="Times New Roman"/>
          <w:sz w:val="24"/>
          <w:szCs w:val="24"/>
        </w:rPr>
        <w:t>D</w:t>
      </w:r>
      <w:r w:rsidRPr="005824EB">
        <w:rPr>
          <w:rFonts w:ascii="Times New Roman" w:hAnsi="Times New Roman" w:cs="Times New Roman"/>
          <w:sz w:val="24"/>
          <w:szCs w:val="24"/>
        </w:rPr>
        <w:t>atabases</w:t>
      </w:r>
    </w:p>
    <w:p w:rsidR="00956740" w:rsidRPr="005824EB" w:rsidRDefault="00956740" w:rsidP="000E5C4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4EB">
        <w:rPr>
          <w:rFonts w:ascii="Times New Roman" w:hAnsi="Times New Roman" w:cs="Times New Roman"/>
          <w:b/>
          <w:sz w:val="24"/>
          <w:szCs w:val="24"/>
        </w:rPr>
        <w:t>Information Services</w:t>
      </w:r>
    </w:p>
    <w:p w:rsidR="00151A51" w:rsidRPr="005824EB" w:rsidRDefault="00FA49A8" w:rsidP="00582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>The LIC</w:t>
      </w:r>
      <w:r w:rsidR="00DD6C5B" w:rsidRPr="005824EB">
        <w:rPr>
          <w:rFonts w:ascii="Times New Roman" w:hAnsi="Times New Roman" w:cs="Times New Roman"/>
          <w:bCs/>
          <w:sz w:val="24"/>
          <w:szCs w:val="24"/>
        </w:rPr>
        <w:t xml:space="preserve"> provide</w:t>
      </w:r>
      <w:r w:rsidRPr="005824EB">
        <w:rPr>
          <w:rFonts w:ascii="Times New Roman" w:hAnsi="Times New Roman" w:cs="Times New Roman"/>
          <w:bCs/>
          <w:sz w:val="24"/>
          <w:szCs w:val="24"/>
        </w:rPr>
        <w:t>s</w:t>
      </w:r>
      <w:r w:rsidR="00DD6C5B" w:rsidRPr="005824EB">
        <w:rPr>
          <w:rFonts w:ascii="Times New Roman" w:hAnsi="Times New Roman" w:cs="Times New Roman"/>
          <w:bCs/>
          <w:sz w:val="24"/>
          <w:szCs w:val="24"/>
        </w:rPr>
        <w:t xml:space="preserve"> both t</w:t>
      </w:r>
      <w:r w:rsidR="009200F9" w:rsidRPr="005824EB">
        <w:rPr>
          <w:rFonts w:ascii="Times New Roman" w:hAnsi="Times New Roman" w:cs="Times New Roman"/>
          <w:bCs/>
          <w:sz w:val="24"/>
          <w:szCs w:val="24"/>
        </w:rPr>
        <w:t>raditional</w:t>
      </w:r>
      <w:r w:rsidR="005C7C81" w:rsidRPr="005824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C5B" w:rsidRPr="005824EB">
        <w:rPr>
          <w:rFonts w:ascii="Times New Roman" w:hAnsi="Times New Roman" w:cs="Times New Roman"/>
          <w:bCs/>
          <w:sz w:val="24"/>
          <w:szCs w:val="24"/>
        </w:rPr>
        <w:t>and electronic i</w:t>
      </w:r>
      <w:r w:rsidR="005C7C81" w:rsidRPr="005824EB">
        <w:rPr>
          <w:rFonts w:ascii="Times New Roman" w:hAnsi="Times New Roman" w:cs="Times New Roman"/>
          <w:bCs/>
          <w:sz w:val="24"/>
          <w:szCs w:val="24"/>
        </w:rPr>
        <w:t xml:space="preserve">nformation </w:t>
      </w:r>
      <w:r w:rsidR="00DD6C5B" w:rsidRPr="005824EB">
        <w:rPr>
          <w:rFonts w:ascii="Times New Roman" w:hAnsi="Times New Roman" w:cs="Times New Roman"/>
          <w:bCs/>
          <w:sz w:val="24"/>
          <w:szCs w:val="24"/>
        </w:rPr>
        <w:t>s</w:t>
      </w:r>
      <w:r w:rsidR="005C7C81" w:rsidRPr="005824EB">
        <w:rPr>
          <w:rFonts w:ascii="Times New Roman" w:hAnsi="Times New Roman" w:cs="Times New Roman"/>
          <w:bCs/>
          <w:sz w:val="24"/>
          <w:szCs w:val="24"/>
        </w:rPr>
        <w:t>ervices</w:t>
      </w:r>
      <w:r w:rsidR="00DD6C5B" w:rsidRPr="005824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94" w:rsidRPr="005824EB">
        <w:rPr>
          <w:rFonts w:ascii="Times New Roman" w:hAnsi="Times New Roman" w:cs="Times New Roman"/>
          <w:bCs/>
          <w:sz w:val="24"/>
          <w:szCs w:val="24"/>
        </w:rPr>
        <w:t xml:space="preserve">to the user </w:t>
      </w:r>
      <w:r w:rsidR="009E4389" w:rsidRPr="005824EB">
        <w:rPr>
          <w:rFonts w:ascii="Times New Roman" w:hAnsi="Times New Roman" w:cs="Times New Roman"/>
          <w:bCs/>
          <w:sz w:val="24"/>
          <w:szCs w:val="24"/>
        </w:rPr>
        <w:t>community. The</w:t>
      </w:r>
      <w:r w:rsidR="00B02094" w:rsidRPr="005824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40" w:rsidRPr="005824EB">
        <w:rPr>
          <w:rFonts w:ascii="Times New Roman" w:hAnsi="Times New Roman" w:cs="Times New Roman"/>
          <w:sz w:val="24"/>
          <w:szCs w:val="24"/>
        </w:rPr>
        <w:t xml:space="preserve">major traditional information services provided </w:t>
      </w:r>
      <w:r w:rsidRPr="005824EB">
        <w:rPr>
          <w:rFonts w:ascii="Times New Roman" w:hAnsi="Times New Roman" w:cs="Times New Roman"/>
          <w:sz w:val="24"/>
          <w:szCs w:val="24"/>
        </w:rPr>
        <w:t>are:</w:t>
      </w:r>
      <w:r w:rsidR="009E4389"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2B" w:rsidRPr="005824EB" w:rsidRDefault="00BE712B" w:rsidP="004E6D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 xml:space="preserve">Book Lending Service </w:t>
      </w:r>
    </w:p>
    <w:p w:rsidR="00BE712B" w:rsidRPr="005824EB" w:rsidRDefault="00BE712B" w:rsidP="004E6D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 xml:space="preserve">Current Awareness Service  </w:t>
      </w:r>
    </w:p>
    <w:p w:rsidR="00151A51" w:rsidRPr="005824EB" w:rsidRDefault="00956740" w:rsidP="004E6D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 xml:space="preserve">Reference </w:t>
      </w:r>
      <w:r w:rsidR="00FA49A8" w:rsidRPr="005824EB">
        <w:rPr>
          <w:rFonts w:ascii="Times New Roman" w:hAnsi="Times New Roman" w:cs="Times New Roman"/>
          <w:bCs/>
          <w:sz w:val="24"/>
          <w:szCs w:val="24"/>
        </w:rPr>
        <w:t>Service</w:t>
      </w:r>
      <w:r w:rsidR="00FA49A8" w:rsidRPr="00582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A51" w:rsidRPr="005824EB" w:rsidRDefault="00956740" w:rsidP="004E6D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00" w:line="312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>Reprographic Service</w:t>
      </w:r>
      <w:r w:rsidR="0027573F" w:rsidRPr="00582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A51" w:rsidRPr="005824EB" w:rsidRDefault="000A60D9" w:rsidP="00582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The LIC offers a host of </w:t>
      </w:r>
      <w:r w:rsidR="000A637B" w:rsidRPr="005824EB">
        <w:rPr>
          <w:rFonts w:ascii="Times New Roman" w:hAnsi="Times New Roman" w:cs="Times New Roman"/>
          <w:sz w:val="24"/>
          <w:szCs w:val="24"/>
        </w:rPr>
        <w:t xml:space="preserve">electronic </w:t>
      </w:r>
      <w:r w:rsidRPr="005824EB">
        <w:rPr>
          <w:rFonts w:ascii="Times New Roman" w:hAnsi="Times New Roman" w:cs="Times New Roman"/>
          <w:sz w:val="24"/>
          <w:szCs w:val="24"/>
        </w:rPr>
        <w:t xml:space="preserve">services over its web portal at </w:t>
      </w:r>
      <w:hyperlink r:id="rId7" w:history="1">
        <w:r w:rsidRPr="005824EB">
          <w:rPr>
            <w:rStyle w:val="Hyperlink"/>
            <w:rFonts w:ascii="Times New Roman" w:hAnsi="Times New Roman" w:cs="Times New Roman"/>
            <w:sz w:val="24"/>
            <w:szCs w:val="24"/>
          </w:rPr>
          <w:t>www.aiish.ac.in</w:t>
        </w:r>
      </w:hyperlink>
      <w:r w:rsidRPr="005824EB">
        <w:rPr>
          <w:rFonts w:ascii="Times New Roman" w:hAnsi="Times New Roman" w:cs="Times New Roman"/>
          <w:sz w:val="24"/>
          <w:szCs w:val="24"/>
        </w:rPr>
        <w:t xml:space="preserve">. </w:t>
      </w:r>
      <w:r w:rsidR="00B530CD" w:rsidRPr="005824EB">
        <w:rPr>
          <w:rFonts w:ascii="Times New Roman" w:hAnsi="Times New Roman" w:cs="Times New Roman"/>
          <w:sz w:val="24"/>
          <w:szCs w:val="24"/>
        </w:rPr>
        <w:t>The</w:t>
      </w:r>
      <w:r w:rsidR="00DE7A7E" w:rsidRPr="005824EB">
        <w:rPr>
          <w:rFonts w:ascii="Times New Roman" w:hAnsi="Times New Roman" w:cs="Times New Roman"/>
          <w:sz w:val="24"/>
          <w:szCs w:val="24"/>
        </w:rPr>
        <w:t>se</w:t>
      </w:r>
      <w:r w:rsidR="00B530CD" w:rsidRPr="005824EB">
        <w:rPr>
          <w:rFonts w:ascii="Times New Roman" w:hAnsi="Times New Roman" w:cs="Times New Roman"/>
          <w:sz w:val="24"/>
          <w:szCs w:val="24"/>
        </w:rPr>
        <w:t xml:space="preserve"> include</w:t>
      </w:r>
      <w:r w:rsidR="00151A51" w:rsidRPr="005824EB">
        <w:rPr>
          <w:rFonts w:ascii="Times New Roman" w:hAnsi="Times New Roman" w:cs="Times New Roman"/>
          <w:sz w:val="24"/>
          <w:szCs w:val="24"/>
        </w:rPr>
        <w:t>:</w:t>
      </w:r>
      <w:r w:rsidR="00B530CD"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2B" w:rsidRPr="005824EB" w:rsidRDefault="00BE712B" w:rsidP="004E6D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</w:rPr>
        <w:t>Access to the subscribed and freely available e-Journals, e-books and online databases</w:t>
      </w:r>
    </w:p>
    <w:p w:rsidR="00BE712B" w:rsidRPr="005824EB" w:rsidRDefault="00BE712B" w:rsidP="004E6D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Book CD-ROM </w:t>
      </w:r>
      <w:r w:rsidR="000E03A6" w:rsidRPr="005824EB">
        <w:rPr>
          <w:rFonts w:ascii="Times New Roman" w:hAnsi="Times New Roman" w:cs="Times New Roman"/>
          <w:sz w:val="24"/>
          <w:szCs w:val="24"/>
        </w:rPr>
        <w:t>S</w:t>
      </w:r>
      <w:r w:rsidRPr="005824EB">
        <w:rPr>
          <w:rFonts w:ascii="Times New Roman" w:hAnsi="Times New Roman" w:cs="Times New Roman"/>
          <w:sz w:val="24"/>
          <w:szCs w:val="24"/>
        </w:rPr>
        <w:t>ervice.</w:t>
      </w:r>
    </w:p>
    <w:p w:rsidR="00BE712B" w:rsidRPr="005824EB" w:rsidRDefault="00BE712B" w:rsidP="004E6D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 xml:space="preserve">Digital Research Repository </w:t>
      </w:r>
      <w:r w:rsidR="000E03A6" w:rsidRPr="005824EB">
        <w:rPr>
          <w:rFonts w:ascii="Times New Roman" w:hAnsi="Times New Roman" w:cs="Times New Roman"/>
          <w:bCs/>
          <w:sz w:val="24"/>
          <w:szCs w:val="24"/>
        </w:rPr>
        <w:t>S</w:t>
      </w:r>
      <w:r w:rsidRPr="005824EB">
        <w:rPr>
          <w:rFonts w:ascii="Times New Roman" w:hAnsi="Times New Roman" w:cs="Times New Roman"/>
          <w:bCs/>
          <w:sz w:val="24"/>
          <w:szCs w:val="24"/>
        </w:rPr>
        <w:t xml:space="preserve">ervice </w:t>
      </w:r>
    </w:p>
    <w:p w:rsidR="00BE712B" w:rsidRPr="005824EB" w:rsidRDefault="00BE712B" w:rsidP="004E6D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Educational Resources in Medicine (ERMED) </w:t>
      </w:r>
      <w:r w:rsidR="000E03A6" w:rsidRPr="005824EB">
        <w:rPr>
          <w:rFonts w:ascii="Times New Roman" w:hAnsi="Times New Roman" w:cs="Times New Roman"/>
          <w:sz w:val="24"/>
          <w:szCs w:val="24"/>
        </w:rPr>
        <w:t xml:space="preserve">Service </w:t>
      </w:r>
    </w:p>
    <w:p w:rsidR="00151A51" w:rsidRPr="005824EB" w:rsidRDefault="006D51E5" w:rsidP="004E6D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National Library and Information Services Infrastructure for Scholarly Content (N-LIST)</w:t>
      </w:r>
    </w:p>
    <w:p w:rsidR="00BE712B" w:rsidRPr="005824EB" w:rsidRDefault="00BE712B" w:rsidP="004E6D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Online News Clipping Service </w:t>
      </w:r>
    </w:p>
    <w:p w:rsidR="00151A51" w:rsidRPr="005824EB" w:rsidRDefault="00606468" w:rsidP="004E6D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312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</w:rPr>
        <w:t>Plagiarism Checking Service</w:t>
      </w:r>
      <w:r w:rsidR="002113F6"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72F" w:rsidRPr="005824EB" w:rsidRDefault="00C4072F" w:rsidP="00582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The Library and Information Centre adds value to its physical and electronic collection through a wide array of evolving services and tools to help the staff and students to access, locate and use the right information resources at the right time. These include:</w:t>
      </w:r>
    </w:p>
    <w:p w:rsidR="00C4072F" w:rsidRPr="005824EB" w:rsidRDefault="00C4072F" w:rsidP="004E6DC8">
      <w:pPr>
        <w:pStyle w:val="ListParagraph"/>
        <w:numPr>
          <w:ilvl w:val="0"/>
          <w:numId w:val="23"/>
        </w:numPr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>Online Book Reservation Service</w:t>
      </w:r>
    </w:p>
    <w:p w:rsidR="00C4072F" w:rsidRPr="005824EB" w:rsidRDefault="00C4072F" w:rsidP="004E6DC8">
      <w:pPr>
        <w:pStyle w:val="ListParagraph"/>
        <w:numPr>
          <w:ilvl w:val="0"/>
          <w:numId w:val="23"/>
        </w:numPr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 xml:space="preserve">Online Public Access Catalogue (OPAC) </w:t>
      </w:r>
    </w:p>
    <w:p w:rsidR="00C4072F" w:rsidRPr="005824EB" w:rsidRDefault="00C4072F" w:rsidP="004E6DC8">
      <w:pPr>
        <w:pStyle w:val="ListParagraph"/>
        <w:numPr>
          <w:ilvl w:val="0"/>
          <w:numId w:val="23"/>
        </w:numPr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Open Source Software based E-book Searching </w:t>
      </w:r>
    </w:p>
    <w:p w:rsidR="00C4072F" w:rsidRPr="005824EB" w:rsidRDefault="00C4072F" w:rsidP="004E6DC8">
      <w:pPr>
        <w:pStyle w:val="ListParagraph"/>
        <w:numPr>
          <w:ilvl w:val="0"/>
          <w:numId w:val="23"/>
        </w:numPr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Personalised Reference Consultations</w:t>
      </w:r>
    </w:p>
    <w:p w:rsidR="00C4072F" w:rsidRPr="005824EB" w:rsidRDefault="00C4072F" w:rsidP="004E6DC8">
      <w:pPr>
        <w:pStyle w:val="ListParagraph"/>
        <w:numPr>
          <w:ilvl w:val="0"/>
          <w:numId w:val="23"/>
        </w:numPr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>Remote Access to the Subscribed Electronic Resources</w:t>
      </w:r>
    </w:p>
    <w:p w:rsidR="00C4072F" w:rsidRPr="005824EB" w:rsidRDefault="00C4072F" w:rsidP="004E6DC8">
      <w:pPr>
        <w:pStyle w:val="ListParagraph"/>
        <w:numPr>
          <w:ilvl w:val="0"/>
          <w:numId w:val="23"/>
        </w:numPr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>User Orientation Programmes</w:t>
      </w:r>
    </w:p>
    <w:p w:rsidR="00C4072F" w:rsidRPr="005824EB" w:rsidRDefault="00C4072F" w:rsidP="004E6DC8">
      <w:pPr>
        <w:pStyle w:val="ListParagraph"/>
        <w:numPr>
          <w:ilvl w:val="0"/>
          <w:numId w:val="23"/>
        </w:numPr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bCs/>
          <w:sz w:val="24"/>
          <w:szCs w:val="24"/>
        </w:rPr>
        <w:t>Web Portal based User Manuals on Traditional and Electronic Resources</w:t>
      </w:r>
    </w:p>
    <w:p w:rsidR="005824EB" w:rsidRPr="000E5C40" w:rsidRDefault="005824EB" w:rsidP="00582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151A51" w:rsidRPr="005824EB" w:rsidRDefault="00015ABA" w:rsidP="000E5C40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4EB">
        <w:rPr>
          <w:rFonts w:ascii="Times New Roman" w:hAnsi="Times New Roman" w:cs="Times New Roman"/>
          <w:b/>
          <w:sz w:val="24"/>
          <w:szCs w:val="24"/>
        </w:rPr>
        <w:t>Infrastructure Facilities</w:t>
      </w:r>
    </w:p>
    <w:p w:rsidR="00693E19" w:rsidRPr="005824EB" w:rsidRDefault="00693E19" w:rsidP="005824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The major infrastructure facilities of the Library and Information Centre include the following.</w:t>
      </w:r>
    </w:p>
    <w:p w:rsidR="00BE712B" w:rsidRPr="005824EB" w:rsidRDefault="00BE712B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Digital Library System</w:t>
      </w:r>
    </w:p>
    <w:p w:rsidR="00151A51" w:rsidRPr="005824EB" w:rsidRDefault="00DE7A7E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lastRenderedPageBreak/>
        <w:t xml:space="preserve">Internet </w:t>
      </w:r>
      <w:r w:rsidR="00AB1D72" w:rsidRPr="005824EB">
        <w:rPr>
          <w:rFonts w:ascii="Times New Roman" w:hAnsi="Times New Roman" w:cs="Times New Roman"/>
          <w:sz w:val="24"/>
          <w:szCs w:val="24"/>
        </w:rPr>
        <w:t xml:space="preserve">Centre </w:t>
      </w:r>
      <w:r w:rsidR="00E25C90" w:rsidRPr="005824EB">
        <w:rPr>
          <w:rFonts w:ascii="Times New Roman" w:hAnsi="Times New Roman" w:cs="Times New Roman"/>
          <w:sz w:val="24"/>
          <w:szCs w:val="24"/>
        </w:rPr>
        <w:t xml:space="preserve">with a </w:t>
      </w:r>
      <w:r w:rsidR="00AB1D72" w:rsidRPr="005824EB">
        <w:rPr>
          <w:rFonts w:ascii="Times New Roman" w:hAnsi="Times New Roman" w:cs="Times New Roman"/>
          <w:sz w:val="24"/>
          <w:szCs w:val="24"/>
        </w:rPr>
        <w:t xml:space="preserve">connection </w:t>
      </w:r>
      <w:r w:rsidR="00E25C90" w:rsidRPr="005824EB">
        <w:rPr>
          <w:rFonts w:ascii="Times New Roman" w:hAnsi="Times New Roman" w:cs="Times New Roman"/>
          <w:sz w:val="24"/>
          <w:szCs w:val="24"/>
        </w:rPr>
        <w:t xml:space="preserve">speed of 32 mbps </w:t>
      </w:r>
    </w:p>
    <w:p w:rsidR="00BE712B" w:rsidRPr="005824EB" w:rsidRDefault="00BE712B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Integrated Library Management System</w:t>
      </w:r>
    </w:p>
    <w:p w:rsidR="0007584D" w:rsidRPr="005824EB" w:rsidRDefault="0007584D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Intranet</w:t>
      </w:r>
      <w:r w:rsidR="000E03A6" w:rsidRPr="005824EB">
        <w:rPr>
          <w:rFonts w:ascii="Times New Roman" w:hAnsi="Times New Roman" w:cs="Times New Roman"/>
          <w:sz w:val="24"/>
          <w:szCs w:val="24"/>
        </w:rPr>
        <w:t xml:space="preserve"> Facility</w:t>
      </w:r>
    </w:p>
    <w:p w:rsidR="00BE712B" w:rsidRPr="005824EB" w:rsidRDefault="00BE712B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Language Laboratory </w:t>
      </w:r>
    </w:p>
    <w:p w:rsidR="00BE712B" w:rsidRPr="005824EB" w:rsidRDefault="00BE712B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Spacious Reading </w:t>
      </w:r>
      <w:r w:rsidR="000E03A6" w:rsidRPr="005824EB">
        <w:rPr>
          <w:rFonts w:ascii="Times New Roman" w:hAnsi="Times New Roman" w:cs="Times New Roman"/>
          <w:sz w:val="24"/>
          <w:szCs w:val="24"/>
        </w:rPr>
        <w:t>h</w:t>
      </w:r>
      <w:r w:rsidRPr="005824EB">
        <w:rPr>
          <w:rFonts w:ascii="Times New Roman" w:hAnsi="Times New Roman" w:cs="Times New Roman"/>
          <w:sz w:val="24"/>
          <w:szCs w:val="24"/>
        </w:rPr>
        <w:t xml:space="preserve">alls </w:t>
      </w:r>
    </w:p>
    <w:p w:rsidR="00015ABA" w:rsidRPr="005824EB" w:rsidRDefault="00AB1D72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Virtual Private Network</w:t>
      </w:r>
    </w:p>
    <w:p w:rsidR="00BE712B" w:rsidRPr="005824EB" w:rsidRDefault="00BE712B" w:rsidP="004E6D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Web Portal</w:t>
      </w:r>
    </w:p>
    <w:p w:rsidR="00BE712B" w:rsidRPr="004E6DC8" w:rsidRDefault="00BE712B" w:rsidP="005824E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24"/>
        </w:rPr>
      </w:pPr>
    </w:p>
    <w:p w:rsidR="002B350F" w:rsidRPr="005824EB" w:rsidRDefault="00DD440E" w:rsidP="008E33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4EB">
        <w:rPr>
          <w:rFonts w:ascii="Times New Roman" w:hAnsi="Times New Roman" w:cs="Times New Roman"/>
          <w:b/>
          <w:bCs/>
          <w:sz w:val="24"/>
          <w:szCs w:val="24"/>
        </w:rPr>
        <w:t>Major Milestones</w:t>
      </w:r>
    </w:p>
    <w:p w:rsidR="00017E9F" w:rsidRPr="003A5A53" w:rsidRDefault="00017E9F" w:rsidP="005824EB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1968-69</w:t>
      </w:r>
    </w:p>
    <w:p w:rsidR="00017E9F" w:rsidRPr="005824EB" w:rsidRDefault="002D4193" w:rsidP="004E6DC8">
      <w:pPr>
        <w:pStyle w:val="NoSpacing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Received more than 3000 </w:t>
      </w:r>
      <w:r w:rsidRPr="005824EB">
        <w:rPr>
          <w:rFonts w:ascii="Times New Roman" w:hAnsi="Times New Roman" w:cs="Times New Roman"/>
          <w:sz w:val="24"/>
          <w:szCs w:val="24"/>
        </w:rPr>
        <w:t xml:space="preserve">speech and hearing books and </w:t>
      </w:r>
      <w:r w:rsidR="00D949D4" w:rsidRPr="005824EB">
        <w:rPr>
          <w:rFonts w:ascii="Times New Roman" w:hAnsi="Times New Roman" w:cs="Times New Roman"/>
          <w:sz w:val="24"/>
          <w:szCs w:val="24"/>
        </w:rPr>
        <w:t xml:space="preserve">learning resources </w:t>
      </w:r>
      <w:r w:rsidRPr="005824E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from the </w:t>
      </w:r>
      <w:r w:rsidR="00D21EAE" w:rsidRPr="005824E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Wendell Johnson</w:t>
      </w:r>
      <w:r w:rsidR="00D21EAE" w:rsidRPr="005824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1EAE"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Speech and Hearing Center, University of Iowa</w:t>
      </w:r>
      <w:r w:rsidR="00017E9F" w:rsidRPr="005824EB">
        <w:rPr>
          <w:rFonts w:ascii="Times New Roman" w:hAnsi="Times New Roman" w:cs="Times New Roman"/>
          <w:sz w:val="24"/>
          <w:szCs w:val="24"/>
        </w:rPr>
        <w:t>, USA</w:t>
      </w:r>
      <w:r w:rsidRPr="005824EB">
        <w:rPr>
          <w:rFonts w:ascii="Times New Roman" w:hAnsi="Times New Roman" w:cs="Times New Roman"/>
          <w:sz w:val="24"/>
          <w:szCs w:val="24"/>
        </w:rPr>
        <w:t>,</w:t>
      </w:r>
      <w:r w:rsidR="00017E9F" w:rsidRPr="005824EB">
        <w:rPr>
          <w:rFonts w:ascii="Times New Roman" w:hAnsi="Times New Roman" w:cs="Times New Roman"/>
          <w:sz w:val="24"/>
          <w:szCs w:val="24"/>
        </w:rPr>
        <w:t xml:space="preserve"> </w:t>
      </w:r>
      <w:r w:rsidRPr="005824EB">
        <w:rPr>
          <w:rFonts w:ascii="Times New Roman" w:hAnsi="Times New Roman" w:cs="Times New Roman"/>
          <w:sz w:val="24"/>
          <w:szCs w:val="24"/>
        </w:rPr>
        <w:t>as gift</w:t>
      </w:r>
      <w:r w:rsidR="00017E9F" w:rsidRPr="005824EB">
        <w:rPr>
          <w:rFonts w:ascii="Times New Roman" w:hAnsi="Times New Roman" w:cs="Times New Roman"/>
          <w:sz w:val="24"/>
          <w:szCs w:val="24"/>
        </w:rPr>
        <w:t>.</w:t>
      </w:r>
    </w:p>
    <w:p w:rsidR="00845E5A" w:rsidRPr="003A5A53" w:rsidRDefault="00845E5A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1976-77</w:t>
      </w:r>
    </w:p>
    <w:p w:rsidR="00845E5A" w:rsidRPr="005824EB" w:rsidRDefault="00845E5A" w:rsidP="004E6DC8">
      <w:pPr>
        <w:pStyle w:val="NoSpacing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Launched </w:t>
      </w:r>
      <w:r w:rsidR="002D4193" w:rsidRPr="005824EB">
        <w:rPr>
          <w:rFonts w:ascii="Times New Roman" w:hAnsi="Times New Roman" w:cs="Times New Roman"/>
          <w:sz w:val="24"/>
          <w:szCs w:val="24"/>
        </w:rPr>
        <w:t>C</w:t>
      </w:r>
      <w:r w:rsidRPr="005824EB">
        <w:rPr>
          <w:rFonts w:ascii="Times New Roman" w:hAnsi="Times New Roman" w:cs="Times New Roman"/>
          <w:sz w:val="24"/>
          <w:szCs w:val="24"/>
        </w:rPr>
        <w:t xml:space="preserve">ard </w:t>
      </w:r>
      <w:r w:rsidR="002D4193" w:rsidRPr="005824EB">
        <w:rPr>
          <w:rFonts w:ascii="Times New Roman" w:hAnsi="Times New Roman" w:cs="Times New Roman"/>
          <w:sz w:val="24"/>
          <w:szCs w:val="24"/>
        </w:rPr>
        <w:t>C</w:t>
      </w:r>
      <w:r w:rsidRPr="005824EB">
        <w:rPr>
          <w:rFonts w:ascii="Times New Roman" w:hAnsi="Times New Roman" w:cs="Times New Roman"/>
          <w:sz w:val="24"/>
          <w:szCs w:val="24"/>
        </w:rPr>
        <w:t>atalogue and Kardex based periodical control</w:t>
      </w:r>
    </w:p>
    <w:p w:rsidR="00017E9F" w:rsidRPr="003A5A53" w:rsidRDefault="00017E9F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1978-79</w:t>
      </w:r>
    </w:p>
    <w:p w:rsidR="00E63F66" w:rsidRPr="005824EB" w:rsidRDefault="002D4193" w:rsidP="004E6DC8">
      <w:pPr>
        <w:pStyle w:val="NoSpacing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Completed C</w:t>
      </w:r>
      <w:r w:rsidR="00E63F66" w:rsidRPr="005824EB">
        <w:rPr>
          <w:rFonts w:ascii="Times New Roman" w:hAnsi="Times New Roman" w:cs="Times New Roman"/>
          <w:sz w:val="24"/>
          <w:szCs w:val="24"/>
        </w:rPr>
        <w:t xml:space="preserve">lassified Indexing of the whole </w:t>
      </w:r>
      <w:r w:rsidR="00017E9F" w:rsidRPr="005824EB">
        <w:rPr>
          <w:rFonts w:ascii="Times New Roman" w:hAnsi="Times New Roman" w:cs="Times New Roman"/>
          <w:sz w:val="24"/>
          <w:szCs w:val="24"/>
        </w:rPr>
        <w:t>collection</w:t>
      </w:r>
      <w:r w:rsidR="00E63F66" w:rsidRPr="005824EB">
        <w:rPr>
          <w:rFonts w:ascii="Times New Roman" w:hAnsi="Times New Roman" w:cs="Times New Roman"/>
          <w:sz w:val="24"/>
          <w:szCs w:val="24"/>
        </w:rPr>
        <w:t>.</w:t>
      </w:r>
    </w:p>
    <w:p w:rsidR="00017E9F" w:rsidRPr="003A5A53" w:rsidRDefault="00017E9F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2001-02</w:t>
      </w:r>
    </w:p>
    <w:p w:rsidR="00017E9F" w:rsidRPr="005824EB" w:rsidRDefault="002D4193" w:rsidP="004E6DC8">
      <w:pPr>
        <w:pStyle w:val="NoSpacing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The </w:t>
      </w:r>
      <w:r w:rsidR="00D949D4" w:rsidRPr="005824EB">
        <w:rPr>
          <w:rFonts w:ascii="Times New Roman" w:hAnsi="Times New Roman" w:cs="Times New Roman"/>
          <w:sz w:val="24"/>
          <w:szCs w:val="24"/>
        </w:rPr>
        <w:t>LIC</w:t>
      </w:r>
      <w:r w:rsidRPr="005824EB">
        <w:rPr>
          <w:rFonts w:ascii="Times New Roman" w:hAnsi="Times New Roman" w:cs="Times New Roman"/>
          <w:sz w:val="24"/>
          <w:szCs w:val="24"/>
        </w:rPr>
        <w:t xml:space="preserve"> was s</w:t>
      </w:r>
      <w:r w:rsidR="004E1E6B" w:rsidRPr="005824EB">
        <w:rPr>
          <w:rFonts w:ascii="Times New Roman" w:hAnsi="Times New Roman" w:cs="Times New Roman"/>
          <w:sz w:val="24"/>
          <w:szCs w:val="24"/>
        </w:rPr>
        <w:t xml:space="preserve">hifted to </w:t>
      </w:r>
      <w:r w:rsidRPr="005824EB">
        <w:rPr>
          <w:rFonts w:ascii="Times New Roman" w:hAnsi="Times New Roman" w:cs="Times New Roman"/>
          <w:sz w:val="24"/>
          <w:szCs w:val="24"/>
        </w:rPr>
        <w:t xml:space="preserve">a </w:t>
      </w:r>
      <w:r w:rsidR="00017E9F" w:rsidRPr="005824EB">
        <w:rPr>
          <w:rFonts w:ascii="Times New Roman" w:hAnsi="Times New Roman" w:cs="Times New Roman"/>
          <w:sz w:val="24"/>
          <w:szCs w:val="24"/>
        </w:rPr>
        <w:t xml:space="preserve">new </w:t>
      </w:r>
      <w:r w:rsidRPr="005824EB">
        <w:rPr>
          <w:rFonts w:ascii="Times New Roman" w:hAnsi="Times New Roman" w:cs="Times New Roman"/>
          <w:sz w:val="24"/>
          <w:szCs w:val="24"/>
        </w:rPr>
        <w:t xml:space="preserve">multi-storey </w:t>
      </w:r>
      <w:r w:rsidR="00017E9F" w:rsidRPr="005824EB">
        <w:rPr>
          <w:rFonts w:ascii="Times New Roman" w:hAnsi="Times New Roman" w:cs="Times New Roman"/>
          <w:sz w:val="24"/>
          <w:szCs w:val="24"/>
        </w:rPr>
        <w:t>building.</w:t>
      </w:r>
    </w:p>
    <w:p w:rsidR="00017E9F" w:rsidRPr="005824EB" w:rsidRDefault="002D4193" w:rsidP="004E6DC8">
      <w:pPr>
        <w:pStyle w:val="NoSpacing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Internet Centre was l</w:t>
      </w:r>
      <w:r w:rsidR="004E1E6B" w:rsidRPr="005824EB">
        <w:rPr>
          <w:rFonts w:ascii="Times New Roman" w:hAnsi="Times New Roman" w:cs="Times New Roman"/>
          <w:sz w:val="24"/>
          <w:szCs w:val="24"/>
        </w:rPr>
        <w:t xml:space="preserve">aunched </w:t>
      </w:r>
    </w:p>
    <w:p w:rsidR="00CC7BAD" w:rsidRPr="003A5A53" w:rsidRDefault="00CC7BAD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2003-04</w:t>
      </w:r>
    </w:p>
    <w:p w:rsidR="00CC7BAD" w:rsidRPr="005824EB" w:rsidRDefault="00D949D4" w:rsidP="004E6DC8">
      <w:pPr>
        <w:pStyle w:val="NoSpacing"/>
        <w:numPr>
          <w:ilvl w:val="0"/>
          <w:numId w:val="18"/>
        </w:numPr>
        <w:spacing w:line="31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The LIC was upgraded to Category III based on the the recommendation of the expert committee constituted by the Ministry of H&amp;FW, Govt.of India.  </w:t>
      </w:r>
    </w:p>
    <w:p w:rsidR="00017E9F" w:rsidRPr="003A5A53" w:rsidRDefault="00017E9F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2004-05</w:t>
      </w:r>
    </w:p>
    <w:p w:rsidR="00017E9F" w:rsidRPr="005824EB" w:rsidRDefault="00017E9F" w:rsidP="004E6DC8">
      <w:pPr>
        <w:pStyle w:val="NoSpacing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Automation work </w:t>
      </w:r>
      <w:r w:rsidR="002D4193" w:rsidRPr="005824EB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5824EB">
        <w:rPr>
          <w:rFonts w:ascii="Times New Roman" w:hAnsi="Times New Roman" w:cs="Times New Roman"/>
          <w:sz w:val="24"/>
          <w:szCs w:val="24"/>
        </w:rPr>
        <w:t>using LIBRIS software.</w:t>
      </w:r>
    </w:p>
    <w:p w:rsidR="00017E9F" w:rsidRPr="005824EB" w:rsidRDefault="00017E9F" w:rsidP="004E6DC8">
      <w:pPr>
        <w:pStyle w:val="NoSpacing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O</w:t>
      </w:r>
      <w:r w:rsidR="004E1E6B" w:rsidRPr="005824EB">
        <w:rPr>
          <w:rFonts w:ascii="Times New Roman" w:hAnsi="Times New Roman" w:cs="Times New Roman"/>
          <w:sz w:val="24"/>
          <w:szCs w:val="24"/>
        </w:rPr>
        <w:t xml:space="preserve">nline </w:t>
      </w:r>
      <w:r w:rsidRPr="005824EB">
        <w:rPr>
          <w:rFonts w:ascii="Times New Roman" w:hAnsi="Times New Roman" w:cs="Times New Roman"/>
          <w:sz w:val="24"/>
          <w:szCs w:val="24"/>
        </w:rPr>
        <w:t>P</w:t>
      </w:r>
      <w:r w:rsidR="004E1E6B" w:rsidRPr="005824EB">
        <w:rPr>
          <w:rFonts w:ascii="Times New Roman" w:hAnsi="Times New Roman" w:cs="Times New Roman"/>
          <w:sz w:val="24"/>
          <w:szCs w:val="24"/>
        </w:rPr>
        <w:t xml:space="preserve">ublic </w:t>
      </w:r>
      <w:r w:rsidRPr="005824EB">
        <w:rPr>
          <w:rFonts w:ascii="Times New Roman" w:hAnsi="Times New Roman" w:cs="Times New Roman"/>
          <w:sz w:val="24"/>
          <w:szCs w:val="24"/>
        </w:rPr>
        <w:t>A</w:t>
      </w:r>
      <w:r w:rsidR="004E1E6B" w:rsidRPr="005824EB">
        <w:rPr>
          <w:rFonts w:ascii="Times New Roman" w:hAnsi="Times New Roman" w:cs="Times New Roman"/>
          <w:sz w:val="24"/>
          <w:szCs w:val="24"/>
        </w:rPr>
        <w:t xml:space="preserve">ccess </w:t>
      </w:r>
      <w:r w:rsidRPr="005824EB">
        <w:rPr>
          <w:rFonts w:ascii="Times New Roman" w:hAnsi="Times New Roman" w:cs="Times New Roman"/>
          <w:sz w:val="24"/>
          <w:szCs w:val="24"/>
        </w:rPr>
        <w:t>C</w:t>
      </w:r>
      <w:r w:rsidR="004E1E6B" w:rsidRPr="005824EB">
        <w:rPr>
          <w:rFonts w:ascii="Times New Roman" w:hAnsi="Times New Roman" w:cs="Times New Roman"/>
          <w:sz w:val="24"/>
          <w:szCs w:val="24"/>
        </w:rPr>
        <w:t>atalogue</w:t>
      </w:r>
      <w:r w:rsidR="002D4193" w:rsidRPr="005824EB">
        <w:rPr>
          <w:rFonts w:ascii="Times New Roman" w:hAnsi="Times New Roman" w:cs="Times New Roman"/>
          <w:sz w:val="24"/>
          <w:szCs w:val="24"/>
        </w:rPr>
        <w:t xml:space="preserve"> was launched</w:t>
      </w:r>
      <w:r w:rsidRPr="005824EB">
        <w:rPr>
          <w:rFonts w:ascii="Times New Roman" w:hAnsi="Times New Roman" w:cs="Times New Roman"/>
          <w:sz w:val="24"/>
          <w:szCs w:val="24"/>
        </w:rPr>
        <w:t>.</w:t>
      </w:r>
    </w:p>
    <w:p w:rsidR="00017E9F" w:rsidRPr="003A5A53" w:rsidRDefault="00017E9F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2008-09</w:t>
      </w:r>
    </w:p>
    <w:p w:rsidR="00017E9F" w:rsidRPr="005824EB" w:rsidRDefault="002D4193" w:rsidP="004E6DC8">
      <w:pPr>
        <w:pStyle w:val="NoSpacing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Started providing</w:t>
      </w:r>
      <w:r w:rsidR="00B975DA" w:rsidRPr="005824EB">
        <w:rPr>
          <w:rFonts w:ascii="Times New Roman" w:hAnsi="Times New Roman" w:cs="Times New Roman"/>
          <w:sz w:val="24"/>
          <w:szCs w:val="24"/>
        </w:rPr>
        <w:t xml:space="preserve"> </w:t>
      </w:r>
      <w:r w:rsidR="00880BA3" w:rsidRPr="005824EB">
        <w:rPr>
          <w:rFonts w:ascii="Times New Roman" w:hAnsi="Times New Roman" w:cs="Times New Roman"/>
          <w:sz w:val="24"/>
          <w:szCs w:val="24"/>
        </w:rPr>
        <w:t xml:space="preserve">ERMED </w:t>
      </w:r>
      <w:r w:rsidR="00B975DA" w:rsidRPr="005824EB">
        <w:rPr>
          <w:rFonts w:ascii="Times New Roman" w:hAnsi="Times New Roman" w:cs="Times New Roman"/>
          <w:sz w:val="24"/>
          <w:szCs w:val="24"/>
        </w:rPr>
        <w:t xml:space="preserve">service </w:t>
      </w:r>
      <w:r w:rsidR="00880BA3" w:rsidRPr="005824EB">
        <w:rPr>
          <w:rFonts w:ascii="Times New Roman" w:hAnsi="Times New Roman" w:cs="Times New Roman"/>
          <w:sz w:val="24"/>
          <w:szCs w:val="24"/>
        </w:rPr>
        <w:t>of the Ministry of H</w:t>
      </w:r>
      <w:r w:rsidR="00AA57B9" w:rsidRPr="005824EB">
        <w:rPr>
          <w:rFonts w:ascii="Times New Roman" w:hAnsi="Times New Roman" w:cs="Times New Roman"/>
          <w:sz w:val="24"/>
          <w:szCs w:val="24"/>
        </w:rPr>
        <w:t>&amp;</w:t>
      </w:r>
      <w:r w:rsidR="00880BA3" w:rsidRPr="005824EB">
        <w:rPr>
          <w:rFonts w:ascii="Times New Roman" w:hAnsi="Times New Roman" w:cs="Times New Roman"/>
          <w:sz w:val="24"/>
          <w:szCs w:val="24"/>
        </w:rPr>
        <w:t>FW, Govt</w:t>
      </w:r>
      <w:r w:rsidR="00AA57B9" w:rsidRPr="005824EB">
        <w:rPr>
          <w:rFonts w:ascii="Times New Roman" w:hAnsi="Times New Roman" w:cs="Times New Roman"/>
          <w:sz w:val="24"/>
          <w:szCs w:val="24"/>
        </w:rPr>
        <w:t>.</w:t>
      </w:r>
      <w:r w:rsidR="00880BA3" w:rsidRPr="005824EB">
        <w:rPr>
          <w:rFonts w:ascii="Times New Roman" w:hAnsi="Times New Roman" w:cs="Times New Roman"/>
          <w:sz w:val="24"/>
          <w:szCs w:val="24"/>
        </w:rPr>
        <w:t xml:space="preserve"> of India </w:t>
      </w:r>
      <w:r w:rsidR="006D0779" w:rsidRPr="005824EB">
        <w:rPr>
          <w:rFonts w:ascii="Times New Roman" w:hAnsi="Times New Roman" w:cs="Times New Roman"/>
          <w:sz w:val="24"/>
          <w:szCs w:val="24"/>
        </w:rPr>
        <w:t xml:space="preserve">to </w:t>
      </w:r>
      <w:r w:rsidR="005C5976" w:rsidRPr="005824EB">
        <w:rPr>
          <w:rFonts w:ascii="Times New Roman" w:hAnsi="Times New Roman" w:cs="Times New Roman"/>
          <w:sz w:val="24"/>
          <w:szCs w:val="24"/>
        </w:rPr>
        <w:t>access</w:t>
      </w:r>
      <w:r w:rsidR="00E567A7" w:rsidRPr="005824EB">
        <w:rPr>
          <w:rFonts w:ascii="Times New Roman" w:hAnsi="Times New Roman" w:cs="Times New Roman"/>
          <w:sz w:val="24"/>
          <w:szCs w:val="24"/>
        </w:rPr>
        <w:t xml:space="preserve"> </w:t>
      </w:r>
      <w:r w:rsidR="005C5976" w:rsidRPr="005824EB">
        <w:rPr>
          <w:rFonts w:ascii="Times New Roman" w:hAnsi="Times New Roman" w:cs="Times New Roman"/>
          <w:sz w:val="24"/>
          <w:szCs w:val="24"/>
        </w:rPr>
        <w:t xml:space="preserve">more than 2500 national and international journals </w:t>
      </w:r>
      <w:r w:rsidR="0016258E" w:rsidRPr="005824EB">
        <w:rPr>
          <w:rFonts w:ascii="Times New Roman" w:hAnsi="Times New Roman" w:cs="Times New Roman"/>
          <w:sz w:val="24"/>
          <w:szCs w:val="24"/>
        </w:rPr>
        <w:t>on medicine and allied health</w:t>
      </w:r>
      <w:r w:rsidR="005C5976" w:rsidRPr="005824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E9F" w:rsidRPr="003A5A53" w:rsidRDefault="00017E9F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2009-10</w:t>
      </w:r>
    </w:p>
    <w:p w:rsidR="00E534F1" w:rsidRPr="005824EB" w:rsidRDefault="006D0779" w:rsidP="004E6DC8">
      <w:pPr>
        <w:pStyle w:val="NoSpacing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The </w:t>
      </w:r>
      <w:r w:rsidR="00017E9F" w:rsidRPr="005824EB">
        <w:rPr>
          <w:rFonts w:ascii="Times New Roman" w:hAnsi="Times New Roman" w:cs="Times New Roman"/>
          <w:sz w:val="24"/>
          <w:szCs w:val="24"/>
        </w:rPr>
        <w:t xml:space="preserve">LIC web portal and digital </w:t>
      </w:r>
      <w:r w:rsidR="009425AF" w:rsidRPr="005824EB">
        <w:rPr>
          <w:rFonts w:ascii="Times New Roman" w:hAnsi="Times New Roman" w:cs="Times New Roman"/>
          <w:sz w:val="24"/>
          <w:szCs w:val="24"/>
        </w:rPr>
        <w:t xml:space="preserve">repository </w:t>
      </w:r>
      <w:r w:rsidR="000A2E6A" w:rsidRPr="005824EB">
        <w:rPr>
          <w:rFonts w:ascii="Times New Roman" w:hAnsi="Times New Roman" w:cs="Times New Roman"/>
          <w:sz w:val="24"/>
          <w:szCs w:val="24"/>
        </w:rPr>
        <w:t xml:space="preserve">was launched </w:t>
      </w:r>
      <w:r w:rsidR="007377D8" w:rsidRPr="005824EB">
        <w:rPr>
          <w:rFonts w:ascii="Times New Roman" w:hAnsi="Times New Roman" w:cs="Times New Roman"/>
          <w:sz w:val="24"/>
          <w:szCs w:val="24"/>
        </w:rPr>
        <w:t xml:space="preserve">and </w:t>
      </w:r>
      <w:r w:rsidR="000A2E6A" w:rsidRPr="005824EB">
        <w:rPr>
          <w:rFonts w:ascii="Times New Roman" w:hAnsi="Times New Roman" w:cs="Times New Roman"/>
          <w:sz w:val="24"/>
          <w:szCs w:val="24"/>
        </w:rPr>
        <w:t xml:space="preserve">started providing </w:t>
      </w:r>
      <w:r w:rsidR="00E534F1" w:rsidRPr="005824EB">
        <w:rPr>
          <w:rFonts w:ascii="Times New Roman" w:hAnsi="Times New Roman" w:cs="Times New Roman"/>
          <w:sz w:val="24"/>
          <w:szCs w:val="24"/>
        </w:rPr>
        <w:t>f</w:t>
      </w:r>
      <w:r w:rsidR="004A6FAD" w:rsidRPr="005824EB">
        <w:rPr>
          <w:rFonts w:ascii="Times New Roman" w:hAnsi="Times New Roman" w:cs="Times New Roman"/>
          <w:sz w:val="24"/>
          <w:szCs w:val="24"/>
        </w:rPr>
        <w:t>r</w:t>
      </w:r>
      <w:r w:rsidR="00E534F1" w:rsidRPr="005824EB">
        <w:rPr>
          <w:rFonts w:ascii="Times New Roman" w:hAnsi="Times New Roman" w:cs="Times New Roman"/>
          <w:sz w:val="24"/>
          <w:szCs w:val="24"/>
        </w:rPr>
        <w:t xml:space="preserve">ee </w:t>
      </w:r>
      <w:r w:rsidR="007377D8" w:rsidRPr="005824EB">
        <w:rPr>
          <w:rFonts w:ascii="Times New Roman" w:hAnsi="Times New Roman" w:cs="Times New Roman"/>
          <w:sz w:val="24"/>
          <w:szCs w:val="24"/>
        </w:rPr>
        <w:t xml:space="preserve">access to </w:t>
      </w:r>
      <w:r w:rsidR="000A2E6A" w:rsidRPr="005824EB">
        <w:rPr>
          <w:rFonts w:ascii="Times New Roman" w:hAnsi="Times New Roman" w:cs="Times New Roman"/>
          <w:sz w:val="24"/>
          <w:szCs w:val="24"/>
        </w:rPr>
        <w:t xml:space="preserve">the institute </w:t>
      </w:r>
      <w:r w:rsidR="004A6FAD" w:rsidRPr="005824EB">
        <w:rPr>
          <w:rFonts w:ascii="Times New Roman" w:hAnsi="Times New Roman" w:cs="Times New Roman"/>
          <w:sz w:val="24"/>
          <w:szCs w:val="24"/>
        </w:rPr>
        <w:t>digital repository over the web.</w:t>
      </w:r>
    </w:p>
    <w:p w:rsidR="00017E9F" w:rsidRPr="003A5A53" w:rsidRDefault="00017E9F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2010-11</w:t>
      </w:r>
    </w:p>
    <w:p w:rsidR="00017E9F" w:rsidRPr="005824EB" w:rsidRDefault="000A2E6A" w:rsidP="004E6DC8">
      <w:pPr>
        <w:pStyle w:val="NoSpacing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Started </w:t>
      </w:r>
      <w:r w:rsidR="00E534F1" w:rsidRPr="005824EB">
        <w:rPr>
          <w:rFonts w:ascii="Times New Roman" w:hAnsi="Times New Roman" w:cs="Times New Roman"/>
          <w:sz w:val="24"/>
          <w:szCs w:val="24"/>
        </w:rPr>
        <w:t xml:space="preserve">procuring </w:t>
      </w:r>
      <w:r w:rsidR="004A6FAD" w:rsidRPr="005824EB">
        <w:rPr>
          <w:rFonts w:ascii="Times New Roman" w:hAnsi="Times New Roman" w:cs="Times New Roman"/>
          <w:sz w:val="24"/>
          <w:szCs w:val="24"/>
        </w:rPr>
        <w:t>e</w:t>
      </w:r>
      <w:r w:rsidR="00017E9F" w:rsidRPr="005824EB">
        <w:rPr>
          <w:rFonts w:ascii="Times New Roman" w:hAnsi="Times New Roman" w:cs="Times New Roman"/>
          <w:sz w:val="24"/>
          <w:szCs w:val="24"/>
        </w:rPr>
        <w:t>-books</w:t>
      </w:r>
      <w:r w:rsidR="008E6081" w:rsidRPr="005824EB">
        <w:rPr>
          <w:rFonts w:ascii="Times New Roman" w:hAnsi="Times New Roman" w:cs="Times New Roman"/>
          <w:sz w:val="24"/>
          <w:szCs w:val="24"/>
        </w:rPr>
        <w:t xml:space="preserve"> and online databases</w:t>
      </w:r>
      <w:r w:rsidR="00017E9F" w:rsidRPr="005824EB">
        <w:rPr>
          <w:rFonts w:ascii="Times New Roman" w:hAnsi="Times New Roman" w:cs="Times New Roman"/>
          <w:sz w:val="24"/>
          <w:szCs w:val="24"/>
        </w:rPr>
        <w:t>.</w:t>
      </w:r>
    </w:p>
    <w:p w:rsidR="00017E9F" w:rsidRPr="005824EB" w:rsidRDefault="000A2E6A" w:rsidP="004E6DC8">
      <w:pPr>
        <w:pStyle w:val="NoSpacing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Automated the </w:t>
      </w:r>
      <w:r w:rsidR="00BD0E3F" w:rsidRPr="005824EB">
        <w:rPr>
          <w:rFonts w:ascii="Times New Roman" w:hAnsi="Times New Roman" w:cs="Times New Roman"/>
          <w:sz w:val="24"/>
          <w:szCs w:val="24"/>
        </w:rPr>
        <w:t xml:space="preserve">entire </w:t>
      </w:r>
      <w:r w:rsidRPr="005824EB">
        <w:rPr>
          <w:rFonts w:ascii="Times New Roman" w:hAnsi="Times New Roman" w:cs="Times New Roman"/>
          <w:sz w:val="24"/>
          <w:szCs w:val="24"/>
        </w:rPr>
        <w:t xml:space="preserve">in-house </w:t>
      </w:r>
      <w:r w:rsidR="00BD0E3F" w:rsidRPr="005824EB">
        <w:rPr>
          <w:rFonts w:ascii="Times New Roman" w:hAnsi="Times New Roman" w:cs="Times New Roman"/>
          <w:sz w:val="24"/>
          <w:szCs w:val="24"/>
        </w:rPr>
        <w:t>activities using</w:t>
      </w:r>
      <w:r w:rsidRPr="005824EB">
        <w:rPr>
          <w:rFonts w:ascii="Times New Roman" w:hAnsi="Times New Roman" w:cs="Times New Roman"/>
          <w:sz w:val="24"/>
          <w:szCs w:val="24"/>
        </w:rPr>
        <w:t xml:space="preserve"> ‘Book Magic’ </w:t>
      </w:r>
      <w:r w:rsidR="00D949D4" w:rsidRPr="005824EB">
        <w:rPr>
          <w:rFonts w:ascii="Times New Roman" w:hAnsi="Times New Roman" w:cs="Times New Roman"/>
          <w:sz w:val="24"/>
          <w:szCs w:val="24"/>
        </w:rPr>
        <w:t xml:space="preserve">an </w:t>
      </w:r>
      <w:r w:rsidRPr="005824EB">
        <w:rPr>
          <w:rFonts w:ascii="Times New Roman" w:hAnsi="Times New Roman" w:cs="Times New Roman"/>
          <w:sz w:val="24"/>
          <w:szCs w:val="24"/>
        </w:rPr>
        <w:t>integrated</w:t>
      </w:r>
      <w:r w:rsidR="00BD0E3F" w:rsidRPr="005824EB">
        <w:rPr>
          <w:rFonts w:ascii="Times New Roman" w:hAnsi="Times New Roman" w:cs="Times New Roman"/>
          <w:sz w:val="24"/>
          <w:szCs w:val="24"/>
        </w:rPr>
        <w:t xml:space="preserve"> library management system. </w:t>
      </w:r>
    </w:p>
    <w:p w:rsidR="00017E9F" w:rsidRPr="003A5A53" w:rsidRDefault="00017E9F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A53">
        <w:rPr>
          <w:rFonts w:ascii="Times New Roman" w:hAnsi="Times New Roman" w:cs="Times New Roman"/>
          <w:bCs/>
          <w:sz w:val="24"/>
          <w:szCs w:val="24"/>
        </w:rPr>
        <w:t>2011-12</w:t>
      </w:r>
    </w:p>
    <w:p w:rsidR="00017E9F" w:rsidRPr="005824EB" w:rsidRDefault="00E559E7" w:rsidP="004E6DC8">
      <w:pPr>
        <w:pStyle w:val="NoSpacing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Organiz</w:t>
      </w:r>
      <w:r w:rsidR="000A2E6A" w:rsidRPr="005824EB">
        <w:rPr>
          <w:rFonts w:ascii="Times New Roman" w:hAnsi="Times New Roman" w:cs="Times New Roman"/>
          <w:sz w:val="24"/>
          <w:szCs w:val="24"/>
        </w:rPr>
        <w:t xml:space="preserve">ed </w:t>
      </w:r>
      <w:r w:rsidRPr="005824EB">
        <w:rPr>
          <w:rFonts w:ascii="Times New Roman" w:hAnsi="Times New Roman" w:cs="Times New Roman"/>
          <w:sz w:val="24"/>
          <w:szCs w:val="24"/>
        </w:rPr>
        <w:t>the information resources using Dewey Decimal Classification</w:t>
      </w:r>
      <w:r w:rsidR="00017266" w:rsidRPr="005824EB">
        <w:rPr>
          <w:rFonts w:ascii="Times New Roman" w:hAnsi="Times New Roman" w:cs="Times New Roman"/>
          <w:sz w:val="24"/>
          <w:szCs w:val="24"/>
        </w:rPr>
        <w:t>, 23</w:t>
      </w:r>
      <w:r w:rsidR="00017266" w:rsidRPr="005824E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17266" w:rsidRPr="005824EB">
        <w:rPr>
          <w:rFonts w:ascii="Times New Roman" w:hAnsi="Times New Roman" w:cs="Times New Roman"/>
          <w:sz w:val="24"/>
          <w:szCs w:val="24"/>
        </w:rPr>
        <w:t xml:space="preserve"> Ed.</w:t>
      </w:r>
      <w:r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9F" w:rsidRPr="005824EB" w:rsidRDefault="00A0362D" w:rsidP="004E6DC8">
      <w:pPr>
        <w:pStyle w:val="NoSpacing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lastRenderedPageBreak/>
        <w:t>Exten</w:t>
      </w:r>
      <w:r w:rsidR="000A2E6A" w:rsidRPr="005824EB">
        <w:rPr>
          <w:rFonts w:ascii="Times New Roman" w:hAnsi="Times New Roman" w:cs="Times New Roman"/>
          <w:sz w:val="24"/>
          <w:szCs w:val="24"/>
        </w:rPr>
        <w:t xml:space="preserve">ded </w:t>
      </w:r>
      <w:r w:rsidR="00017266" w:rsidRPr="005824EB">
        <w:rPr>
          <w:rFonts w:ascii="Times New Roman" w:hAnsi="Times New Roman" w:cs="Times New Roman"/>
          <w:sz w:val="24"/>
          <w:szCs w:val="24"/>
        </w:rPr>
        <w:t>the electronic</w:t>
      </w:r>
      <w:r w:rsidR="000A2E6A" w:rsidRPr="005824EB">
        <w:rPr>
          <w:rFonts w:ascii="Times New Roman" w:hAnsi="Times New Roman" w:cs="Times New Roman"/>
          <w:sz w:val="24"/>
          <w:szCs w:val="24"/>
        </w:rPr>
        <w:t xml:space="preserve"> </w:t>
      </w:r>
      <w:r w:rsidR="00901360" w:rsidRPr="005824EB">
        <w:rPr>
          <w:rFonts w:ascii="Times New Roman" w:hAnsi="Times New Roman" w:cs="Times New Roman"/>
          <w:sz w:val="24"/>
          <w:szCs w:val="24"/>
        </w:rPr>
        <w:t xml:space="preserve">information services </w:t>
      </w:r>
      <w:r w:rsidR="00017E9F" w:rsidRPr="005824EB">
        <w:rPr>
          <w:rFonts w:ascii="Times New Roman" w:hAnsi="Times New Roman" w:cs="Times New Roman"/>
          <w:sz w:val="24"/>
          <w:szCs w:val="24"/>
        </w:rPr>
        <w:t xml:space="preserve">to the 11 DHLS centres of the institute </w:t>
      </w:r>
      <w:r w:rsidR="00901360" w:rsidRPr="005824EB">
        <w:rPr>
          <w:rFonts w:ascii="Times New Roman" w:hAnsi="Times New Roman" w:cs="Times New Roman"/>
          <w:sz w:val="24"/>
          <w:szCs w:val="24"/>
        </w:rPr>
        <w:t xml:space="preserve">spread </w:t>
      </w:r>
      <w:r w:rsidR="00017E9F" w:rsidRPr="005824EB">
        <w:rPr>
          <w:rFonts w:ascii="Times New Roman" w:hAnsi="Times New Roman" w:cs="Times New Roman"/>
          <w:sz w:val="24"/>
          <w:szCs w:val="24"/>
        </w:rPr>
        <w:t xml:space="preserve">across the country </w:t>
      </w:r>
      <w:r w:rsidR="00742867" w:rsidRPr="005824EB">
        <w:rPr>
          <w:rFonts w:ascii="Times New Roman" w:hAnsi="Times New Roman" w:cs="Times New Roman"/>
          <w:sz w:val="24"/>
          <w:szCs w:val="24"/>
        </w:rPr>
        <w:t xml:space="preserve">by </w:t>
      </w:r>
      <w:r w:rsidR="00017E9F" w:rsidRPr="005824EB">
        <w:rPr>
          <w:rFonts w:ascii="Times New Roman" w:hAnsi="Times New Roman" w:cs="Times New Roman"/>
          <w:sz w:val="24"/>
          <w:szCs w:val="24"/>
        </w:rPr>
        <w:t>launch</w:t>
      </w:r>
      <w:r w:rsidR="00742867" w:rsidRPr="005824EB">
        <w:rPr>
          <w:rFonts w:ascii="Times New Roman" w:hAnsi="Times New Roman" w:cs="Times New Roman"/>
          <w:sz w:val="24"/>
          <w:szCs w:val="24"/>
        </w:rPr>
        <w:t>ing</w:t>
      </w:r>
      <w:r w:rsidR="00017E9F" w:rsidRPr="005824EB">
        <w:rPr>
          <w:rFonts w:ascii="Times New Roman" w:hAnsi="Times New Roman" w:cs="Times New Roman"/>
          <w:sz w:val="24"/>
          <w:szCs w:val="24"/>
        </w:rPr>
        <w:t xml:space="preserve"> Virtual Private Network (VPN).</w:t>
      </w:r>
    </w:p>
    <w:p w:rsidR="000D0DA2" w:rsidRPr="003A5A53" w:rsidRDefault="000D0DA2" w:rsidP="004E6DC8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53">
        <w:rPr>
          <w:rFonts w:ascii="Times New Roman" w:hAnsi="Times New Roman" w:cs="Times New Roman"/>
          <w:sz w:val="24"/>
          <w:szCs w:val="24"/>
        </w:rPr>
        <w:t xml:space="preserve">2012-13 </w:t>
      </w:r>
    </w:p>
    <w:p w:rsidR="004D6741" w:rsidRPr="005824EB" w:rsidRDefault="000A2E6A" w:rsidP="004E6DC8">
      <w:pPr>
        <w:pStyle w:val="NoSpacing"/>
        <w:numPr>
          <w:ilvl w:val="0"/>
          <w:numId w:val="14"/>
        </w:numPr>
        <w:spacing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Started </w:t>
      </w:r>
      <w:r w:rsidR="00AC63BA" w:rsidRPr="005824EB">
        <w:rPr>
          <w:rFonts w:ascii="Times New Roman" w:hAnsi="Times New Roman" w:cs="Times New Roman"/>
          <w:sz w:val="24"/>
          <w:szCs w:val="24"/>
        </w:rPr>
        <w:t xml:space="preserve">providing the </w:t>
      </w:r>
      <w:r w:rsidR="00296FAD" w:rsidRPr="005824EB">
        <w:rPr>
          <w:rFonts w:ascii="Times New Roman" w:hAnsi="Times New Roman" w:cs="Times New Roman"/>
          <w:sz w:val="24"/>
          <w:szCs w:val="24"/>
        </w:rPr>
        <w:t xml:space="preserve">National Library and Information Services Infrastructure for Scholarly </w:t>
      </w:r>
      <w:r w:rsidR="009E0E92" w:rsidRPr="005824EB">
        <w:rPr>
          <w:rFonts w:ascii="Times New Roman" w:hAnsi="Times New Roman" w:cs="Times New Roman"/>
          <w:sz w:val="24"/>
          <w:szCs w:val="24"/>
        </w:rPr>
        <w:t>Content (</w:t>
      </w:r>
      <w:r w:rsidR="00296FAD" w:rsidRPr="005824EB">
        <w:rPr>
          <w:rFonts w:ascii="Times New Roman" w:hAnsi="Times New Roman" w:cs="Times New Roman"/>
          <w:sz w:val="24"/>
          <w:szCs w:val="24"/>
        </w:rPr>
        <w:t>N-LIST)</w:t>
      </w:r>
      <w:r w:rsidR="0039752B" w:rsidRPr="005824EB">
        <w:rPr>
          <w:rFonts w:ascii="Times New Roman" w:hAnsi="Times New Roman" w:cs="Times New Roman"/>
          <w:sz w:val="24"/>
          <w:szCs w:val="24"/>
        </w:rPr>
        <w:t xml:space="preserve"> </w:t>
      </w:r>
      <w:r w:rsidR="00AC63BA" w:rsidRPr="005824EB">
        <w:rPr>
          <w:rFonts w:ascii="Times New Roman" w:hAnsi="Times New Roman" w:cs="Times New Roman"/>
          <w:sz w:val="24"/>
          <w:szCs w:val="24"/>
        </w:rPr>
        <w:t>s</w:t>
      </w:r>
      <w:r w:rsidR="0039752B" w:rsidRPr="005824EB">
        <w:rPr>
          <w:rFonts w:ascii="Times New Roman" w:hAnsi="Times New Roman" w:cs="Times New Roman"/>
          <w:sz w:val="24"/>
          <w:szCs w:val="24"/>
        </w:rPr>
        <w:t>ervice</w:t>
      </w:r>
      <w:r w:rsidR="00B975DA" w:rsidRPr="005824EB">
        <w:rPr>
          <w:rFonts w:ascii="Times New Roman" w:hAnsi="Times New Roman" w:cs="Times New Roman"/>
          <w:sz w:val="24"/>
          <w:szCs w:val="24"/>
        </w:rPr>
        <w:t xml:space="preserve"> of UGC-INFLIBNET</w:t>
      </w:r>
      <w:r w:rsidR="00296FAD" w:rsidRPr="005824EB">
        <w:rPr>
          <w:rFonts w:ascii="Times New Roman" w:hAnsi="Times New Roman" w:cs="Times New Roman"/>
          <w:sz w:val="24"/>
          <w:szCs w:val="24"/>
        </w:rPr>
        <w:t>.</w:t>
      </w:r>
    </w:p>
    <w:p w:rsidR="009D0841" w:rsidRPr="005824EB" w:rsidRDefault="009D0841" w:rsidP="005824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4549" w:rsidRPr="005824EB" w:rsidRDefault="00F74549" w:rsidP="000E5C40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4EB">
        <w:rPr>
          <w:rFonts w:ascii="Times New Roman" w:hAnsi="Times New Roman" w:cs="Times New Roman"/>
          <w:b/>
          <w:bCs/>
          <w:sz w:val="24"/>
          <w:szCs w:val="24"/>
        </w:rPr>
        <w:t>Research Activity under Progress</w:t>
      </w:r>
    </w:p>
    <w:p w:rsidR="003A38E2" w:rsidRPr="003A38E2" w:rsidRDefault="009F2A7E" w:rsidP="000E5C40">
      <w:pPr>
        <w:pStyle w:val="ListParagraph"/>
        <w:numPr>
          <w:ilvl w:val="0"/>
          <w:numId w:val="22"/>
        </w:numPr>
        <w:tabs>
          <w:tab w:val="left" w:pos="2160"/>
        </w:tabs>
        <w:spacing w:before="120" w:after="120"/>
        <w:ind w:left="117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Design and </w:t>
      </w:r>
      <w:r w:rsidR="008D3044" w:rsidRPr="005824EB">
        <w:rPr>
          <w:rFonts w:ascii="Times New Roman" w:eastAsia="Times New Roman" w:hAnsi="Times New Roman" w:cs="Times New Roman"/>
          <w:sz w:val="24"/>
          <w:szCs w:val="24"/>
        </w:rPr>
        <w:t>Development of Prototypes for Electronic Publishing of Institute Journals</w:t>
      </w:r>
      <w:r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49" w:rsidRPr="005824EB" w:rsidRDefault="00F26328" w:rsidP="000E5C40">
      <w:pPr>
        <w:pStyle w:val="ListParagraph"/>
        <w:spacing w:before="120" w:after="12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4EB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B972F5" w:rsidRPr="005824EB">
        <w:rPr>
          <w:rFonts w:ascii="Times New Roman" w:hAnsi="Times New Roman" w:cs="Times New Roman"/>
          <w:b/>
          <w:bCs/>
          <w:sz w:val="24"/>
          <w:szCs w:val="24"/>
        </w:rPr>
        <w:t xml:space="preserve">Projects and </w:t>
      </w:r>
      <w:r w:rsidR="00EE2055" w:rsidRPr="005824EB">
        <w:rPr>
          <w:rFonts w:ascii="Times New Roman" w:hAnsi="Times New Roman" w:cs="Times New Roman"/>
          <w:b/>
          <w:bCs/>
          <w:sz w:val="24"/>
          <w:szCs w:val="24"/>
        </w:rPr>
        <w:t>Infrastructure Development</w:t>
      </w:r>
      <w:r w:rsidR="00DB2A6C" w:rsidRPr="005824EB">
        <w:rPr>
          <w:rFonts w:ascii="Times New Roman" w:hAnsi="Times New Roman" w:cs="Times New Roman"/>
          <w:b/>
          <w:bCs/>
          <w:sz w:val="24"/>
          <w:szCs w:val="24"/>
        </w:rPr>
        <w:t xml:space="preserve"> Planned</w:t>
      </w:r>
    </w:p>
    <w:p w:rsidR="005D50DD" w:rsidRPr="005824EB" w:rsidRDefault="00E371EF" w:rsidP="005824EB">
      <w:pPr>
        <w:pStyle w:val="ListParagraph"/>
        <w:numPr>
          <w:ilvl w:val="0"/>
          <w:numId w:val="14"/>
        </w:numPr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Research project on a</w:t>
      </w:r>
      <w:r w:rsidR="00566255" w:rsidRPr="005824EB">
        <w:rPr>
          <w:rFonts w:ascii="Times New Roman" w:hAnsi="Times New Roman" w:cs="Times New Roman"/>
          <w:sz w:val="24"/>
          <w:szCs w:val="24"/>
        </w:rPr>
        <w:t xml:space="preserve">ssessment of </w:t>
      </w:r>
      <w:r w:rsidR="00C76E53" w:rsidRPr="005824EB">
        <w:rPr>
          <w:rFonts w:ascii="Times New Roman" w:hAnsi="Times New Roman" w:cs="Times New Roman"/>
          <w:sz w:val="24"/>
          <w:szCs w:val="24"/>
        </w:rPr>
        <w:t>i</w:t>
      </w:r>
      <w:r w:rsidR="00566255" w:rsidRPr="005824EB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C76E53" w:rsidRPr="005824EB">
        <w:rPr>
          <w:rFonts w:ascii="Times New Roman" w:hAnsi="Times New Roman" w:cs="Times New Roman"/>
          <w:sz w:val="24"/>
          <w:szCs w:val="24"/>
        </w:rPr>
        <w:t>l</w:t>
      </w:r>
      <w:r w:rsidR="00566255" w:rsidRPr="005824EB">
        <w:rPr>
          <w:rFonts w:ascii="Times New Roman" w:hAnsi="Times New Roman" w:cs="Times New Roman"/>
          <w:sz w:val="24"/>
          <w:szCs w:val="24"/>
        </w:rPr>
        <w:t xml:space="preserve">iteracy </w:t>
      </w:r>
      <w:r w:rsidR="00C76E53" w:rsidRPr="005824EB">
        <w:rPr>
          <w:rFonts w:ascii="Times New Roman" w:hAnsi="Times New Roman" w:cs="Times New Roman"/>
          <w:sz w:val="24"/>
          <w:szCs w:val="24"/>
        </w:rPr>
        <w:t>s</w:t>
      </w:r>
      <w:r w:rsidR="00566255" w:rsidRPr="005824EB">
        <w:rPr>
          <w:rFonts w:ascii="Times New Roman" w:hAnsi="Times New Roman" w:cs="Times New Roman"/>
          <w:sz w:val="24"/>
          <w:szCs w:val="24"/>
        </w:rPr>
        <w:t xml:space="preserve">kills of </w:t>
      </w:r>
      <w:r w:rsidR="002A6F29" w:rsidRPr="005824EB">
        <w:rPr>
          <w:rFonts w:ascii="Times New Roman" w:hAnsi="Times New Roman" w:cs="Times New Roman"/>
          <w:sz w:val="24"/>
          <w:szCs w:val="24"/>
        </w:rPr>
        <w:t>s</w:t>
      </w:r>
      <w:r w:rsidR="00566255" w:rsidRPr="005824EB">
        <w:rPr>
          <w:rFonts w:ascii="Times New Roman" w:hAnsi="Times New Roman" w:cs="Times New Roman"/>
          <w:sz w:val="24"/>
          <w:szCs w:val="24"/>
        </w:rPr>
        <w:t xml:space="preserve">peech and </w:t>
      </w:r>
      <w:r w:rsidR="002A6F29" w:rsidRPr="005824EB">
        <w:rPr>
          <w:rFonts w:ascii="Times New Roman" w:hAnsi="Times New Roman" w:cs="Times New Roman"/>
          <w:sz w:val="24"/>
          <w:szCs w:val="24"/>
        </w:rPr>
        <w:t>h</w:t>
      </w:r>
      <w:r w:rsidR="00566255" w:rsidRPr="005824EB">
        <w:rPr>
          <w:rFonts w:ascii="Times New Roman" w:hAnsi="Times New Roman" w:cs="Times New Roman"/>
          <w:sz w:val="24"/>
          <w:szCs w:val="24"/>
        </w:rPr>
        <w:t xml:space="preserve">earing </w:t>
      </w:r>
      <w:r w:rsidR="00C76E53" w:rsidRPr="005824EB">
        <w:rPr>
          <w:rFonts w:ascii="Times New Roman" w:hAnsi="Times New Roman" w:cs="Times New Roman"/>
          <w:sz w:val="24"/>
          <w:szCs w:val="24"/>
        </w:rPr>
        <w:t>c</w:t>
      </w:r>
      <w:r w:rsidR="00566255" w:rsidRPr="005824EB">
        <w:rPr>
          <w:rFonts w:ascii="Times New Roman" w:hAnsi="Times New Roman" w:cs="Times New Roman"/>
          <w:sz w:val="24"/>
          <w:szCs w:val="24"/>
        </w:rPr>
        <w:t xml:space="preserve">ommunity </w:t>
      </w:r>
    </w:p>
    <w:p w:rsidR="00E371EF" w:rsidRPr="005824EB" w:rsidRDefault="00E371EF" w:rsidP="005824EB">
      <w:pPr>
        <w:pStyle w:val="ListParagraph"/>
        <w:numPr>
          <w:ilvl w:val="0"/>
          <w:numId w:val="14"/>
        </w:numPr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Research project on </w:t>
      </w:r>
      <w:r w:rsidR="002A6F29" w:rsidRPr="005824EB">
        <w:rPr>
          <w:rFonts w:ascii="Times New Roman" w:hAnsi="Times New Roman" w:cs="Times New Roman"/>
          <w:sz w:val="24"/>
          <w:szCs w:val="24"/>
        </w:rPr>
        <w:t>d</w:t>
      </w:r>
      <w:r w:rsidRPr="005824EB">
        <w:rPr>
          <w:rFonts w:ascii="Times New Roman" w:hAnsi="Times New Roman" w:cs="Times New Roman"/>
          <w:sz w:val="24"/>
          <w:szCs w:val="24"/>
        </w:rPr>
        <w:t>esign and development of national digital repository on communication disorders</w:t>
      </w:r>
    </w:p>
    <w:p w:rsidR="00E371EF" w:rsidRPr="005824EB" w:rsidRDefault="00E371EF" w:rsidP="005824EB">
      <w:pPr>
        <w:pStyle w:val="ListParagraph"/>
        <w:numPr>
          <w:ilvl w:val="0"/>
          <w:numId w:val="14"/>
        </w:numPr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>Implementation of electromagnetic security and CCTV surveillance system</w:t>
      </w:r>
      <w:r w:rsidR="00EE2055" w:rsidRPr="005824EB">
        <w:rPr>
          <w:rFonts w:ascii="Times New Roman" w:hAnsi="Times New Roman" w:cs="Times New Roman"/>
          <w:sz w:val="24"/>
          <w:szCs w:val="24"/>
        </w:rPr>
        <w:t xml:space="preserve"> (Already Proposed)</w:t>
      </w:r>
      <w:r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BB4" w:rsidRPr="005824EB" w:rsidRDefault="00DA2A18" w:rsidP="005824EB">
      <w:pPr>
        <w:pStyle w:val="ListParagraph"/>
        <w:numPr>
          <w:ilvl w:val="0"/>
          <w:numId w:val="14"/>
        </w:numPr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Up-gradation of Internet </w:t>
      </w:r>
      <w:r w:rsidR="00311DFC" w:rsidRPr="005824EB">
        <w:rPr>
          <w:rFonts w:ascii="Times New Roman" w:hAnsi="Times New Roman" w:cs="Times New Roman"/>
          <w:sz w:val="24"/>
          <w:szCs w:val="24"/>
        </w:rPr>
        <w:t>c</w:t>
      </w:r>
      <w:r w:rsidRPr="005824EB">
        <w:rPr>
          <w:rFonts w:ascii="Times New Roman" w:hAnsi="Times New Roman" w:cs="Times New Roman"/>
          <w:sz w:val="24"/>
          <w:szCs w:val="24"/>
        </w:rPr>
        <w:t xml:space="preserve">entre to a </w:t>
      </w:r>
      <w:r w:rsidR="00311DFC" w:rsidRPr="005824EB">
        <w:rPr>
          <w:rFonts w:ascii="Times New Roman" w:hAnsi="Times New Roman" w:cs="Times New Roman"/>
          <w:sz w:val="24"/>
          <w:szCs w:val="24"/>
        </w:rPr>
        <w:t>h</w:t>
      </w:r>
      <w:r w:rsidRPr="005824EB">
        <w:rPr>
          <w:rFonts w:ascii="Times New Roman" w:hAnsi="Times New Roman" w:cs="Times New Roman"/>
          <w:sz w:val="24"/>
          <w:szCs w:val="24"/>
        </w:rPr>
        <w:t>igh-</w:t>
      </w:r>
      <w:r w:rsidR="00311DFC" w:rsidRPr="005824EB">
        <w:rPr>
          <w:rFonts w:ascii="Times New Roman" w:hAnsi="Times New Roman" w:cs="Times New Roman"/>
          <w:sz w:val="24"/>
          <w:szCs w:val="24"/>
        </w:rPr>
        <w:t>t</w:t>
      </w:r>
      <w:r w:rsidRPr="005824EB">
        <w:rPr>
          <w:rFonts w:ascii="Times New Roman" w:hAnsi="Times New Roman" w:cs="Times New Roman"/>
          <w:sz w:val="24"/>
          <w:szCs w:val="24"/>
        </w:rPr>
        <w:t xml:space="preserve">ech </w:t>
      </w:r>
      <w:r w:rsidR="00311DFC" w:rsidRPr="005824EB">
        <w:rPr>
          <w:rFonts w:ascii="Times New Roman" w:hAnsi="Times New Roman" w:cs="Times New Roman"/>
          <w:sz w:val="24"/>
          <w:szCs w:val="24"/>
        </w:rPr>
        <w:t>l</w:t>
      </w:r>
      <w:r w:rsidRPr="005824EB">
        <w:rPr>
          <w:rFonts w:ascii="Times New Roman" w:hAnsi="Times New Roman" w:cs="Times New Roman"/>
          <w:sz w:val="24"/>
          <w:szCs w:val="24"/>
        </w:rPr>
        <w:t xml:space="preserve">earning </w:t>
      </w:r>
      <w:r w:rsidR="00311DFC" w:rsidRPr="005824EB">
        <w:rPr>
          <w:rFonts w:ascii="Times New Roman" w:hAnsi="Times New Roman" w:cs="Times New Roman"/>
          <w:sz w:val="24"/>
          <w:szCs w:val="24"/>
        </w:rPr>
        <w:t>c</w:t>
      </w:r>
      <w:r w:rsidRPr="005824EB">
        <w:rPr>
          <w:rFonts w:ascii="Times New Roman" w:hAnsi="Times New Roman" w:cs="Times New Roman"/>
          <w:sz w:val="24"/>
          <w:szCs w:val="24"/>
        </w:rPr>
        <w:t>entre</w:t>
      </w:r>
      <w:r w:rsidR="00EF785D" w:rsidRPr="0058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1D4" w:rsidRPr="005824EB" w:rsidRDefault="00AC63BA" w:rsidP="00027FB8">
      <w:pPr>
        <w:pStyle w:val="ListParagraph"/>
        <w:spacing w:before="12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4EB">
        <w:rPr>
          <w:rFonts w:ascii="Times New Roman" w:hAnsi="Times New Roman" w:cs="Times New Roman"/>
          <w:b/>
          <w:bCs/>
          <w:sz w:val="24"/>
          <w:szCs w:val="24"/>
        </w:rPr>
        <w:t>Staff Details</w:t>
      </w:r>
    </w:p>
    <w:p w:rsidR="00AC63BA" w:rsidRPr="005824EB" w:rsidRDefault="00AC63BA" w:rsidP="005824EB">
      <w:pPr>
        <w:pStyle w:val="ListParagraph"/>
        <w:numPr>
          <w:ilvl w:val="0"/>
          <w:numId w:val="15"/>
        </w:numPr>
        <w:shd w:val="clear" w:color="auto" w:fill="FFFFFF"/>
        <w:ind w:left="11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5824E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r w:rsidRPr="005824EB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Dr. Shijith Kumar C</w:t>
      </w:r>
      <w:r w:rsidR="00184079" w:rsidRPr="005824EB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,</w:t>
      </w:r>
      <w:r w:rsidRPr="005824EB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Library and Information Officer             </w:t>
      </w:r>
    </w:p>
    <w:p w:rsidR="00AC63BA" w:rsidRPr="005824EB" w:rsidRDefault="00EE2055" w:rsidP="005824EB">
      <w:pPr>
        <w:pStyle w:val="NoSpacing"/>
        <w:numPr>
          <w:ilvl w:val="0"/>
          <w:numId w:val="15"/>
        </w:numPr>
        <w:tabs>
          <w:tab w:val="left" w:pos="1260"/>
        </w:tabs>
        <w:spacing w:line="360" w:lineRule="auto"/>
        <w:ind w:left="13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M. Mahadeva, </w:t>
      </w:r>
      <w:r w:rsidR="00AC63BA"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Assistant Library and Information Officer</w:t>
      </w:r>
    </w:p>
    <w:p w:rsidR="00AC63BA" w:rsidRPr="005824EB" w:rsidRDefault="00AC63BA" w:rsidP="005824EB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B. Nandeesh</w:t>
      </w:r>
      <w:r w:rsidR="00184079"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5824EB" w:rsidRDefault="00AC63BA" w:rsidP="005824EB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Nidheesh David Kuruvil</w:t>
      </w:r>
      <w:r w:rsidR="00184079"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5824EB" w:rsidRDefault="00AC63BA" w:rsidP="005824EB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M. Nanjunda Swamy</w:t>
      </w:r>
      <w:r w:rsidR="00184079"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5824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Library and Information Assistant</w:t>
      </w:r>
    </w:p>
    <w:p w:rsidR="00AC63BA" w:rsidRPr="005824EB" w:rsidRDefault="00AC63BA" w:rsidP="005824EB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P. Lokes</w:t>
      </w:r>
      <w:r w:rsidR="00184079" w:rsidRPr="005824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h, </w:t>
      </w: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Library Assistant</w:t>
      </w:r>
    </w:p>
    <w:p w:rsidR="00C12662" w:rsidRDefault="00C12662" w:rsidP="005824EB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N.</w:t>
      </w:r>
      <w:r w:rsidR="00F26328"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Chandrasekhar, Lower Division Clerk</w:t>
      </w:r>
    </w:p>
    <w:p w:rsidR="005824EB" w:rsidRPr="005824EB" w:rsidRDefault="005824EB" w:rsidP="005824EB">
      <w:pPr>
        <w:pStyle w:val="NoSpacing"/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53C8" w:rsidRPr="005824EB" w:rsidRDefault="004B1CD5" w:rsidP="003A5A53">
      <w:pPr>
        <w:pStyle w:val="NoSpacing"/>
        <w:tabs>
          <w:tab w:val="left" w:pos="432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Library Advisory Committee</w:t>
      </w:r>
    </w:p>
    <w:p w:rsidR="004B1CD5" w:rsidRPr="005824EB" w:rsidRDefault="00F26328" w:rsidP="005824EB">
      <w:pPr>
        <w:pStyle w:val="NoSpacing"/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Library Advisory Committee is a fourteen </w:t>
      </w:r>
      <w:r w:rsidR="00B1073B"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>member</w:t>
      </w:r>
      <w:r w:rsidRPr="00582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advisory body responsible for formulating collection development policies and recommending the information resources to be procured for the LIC. The committee is constituted of a Senior Professor as the Chairperson, five faculty/staff members and seven students as members, and the Library and Information Officer as the Member Secretary.</w:t>
      </w:r>
    </w:p>
    <w:p w:rsidR="0009127C" w:rsidRPr="005824EB" w:rsidRDefault="000F53C8" w:rsidP="000E5C4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ALL INDIA INSTITUTE OF SPEECH &amp; HEARING</w:t>
      </w:r>
    </w:p>
    <w:p w:rsidR="000F53C8" w:rsidRPr="005824EB" w:rsidRDefault="000F53C8" w:rsidP="000E5C40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82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Manasagangotri, Mysore-570 006</w:t>
      </w:r>
    </w:p>
    <w:p w:rsidR="0009127C" w:rsidRPr="005824EB" w:rsidRDefault="0009127C" w:rsidP="000E5C40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Phone: 0821-2514449 </w:t>
      </w:r>
      <w:r w:rsidR="000C0B8C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>E</w:t>
      </w:r>
      <w:r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>xt</w:t>
      </w:r>
      <w:r w:rsidR="000C0B8C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>:</w:t>
      </w:r>
      <w:r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150</w:t>
      </w:r>
      <w:r w:rsidR="000F53C8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Toll free: 18004255218, Fax: </w:t>
      </w:r>
      <w:r w:rsidR="000C0B8C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>0821-2510515</w:t>
      </w:r>
    </w:p>
    <w:p w:rsidR="0009127C" w:rsidRPr="005824EB" w:rsidRDefault="0009127C" w:rsidP="000E5C40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>E-</w:t>
      </w:r>
      <w:r w:rsidR="000C0B8C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>m</w:t>
      </w:r>
      <w:r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ail: </w:t>
      </w:r>
      <w:hyperlink r:id="rId8" w:history="1">
        <w:r w:rsidR="000C0B8C" w:rsidRPr="005824EB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bidi="hi-IN"/>
          </w:rPr>
          <w:t>director@aiishmysore.in</w:t>
        </w:r>
      </w:hyperlink>
      <w:r w:rsidR="000C0B8C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hyperlink r:id="rId9" w:history="1">
        <w:r w:rsidRPr="005824E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bidi="hi-IN"/>
          </w:rPr>
          <w:t>lio@aiishmysore.in</w:t>
        </w:r>
      </w:hyperlink>
    </w:p>
    <w:p w:rsidR="0009127C" w:rsidRPr="005824EB" w:rsidRDefault="004035CB" w:rsidP="000E5C40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>Website:</w:t>
      </w:r>
      <w:r w:rsidR="000C0B8C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hyperlink r:id="rId10" w:history="1">
        <w:r w:rsidR="000C0B8C" w:rsidRPr="005824EB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hi-IN"/>
          </w:rPr>
          <w:t>www.aiishmysore.in</w:t>
        </w:r>
      </w:hyperlink>
      <w:r w:rsidR="000C0B8C"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r w:rsidRPr="005824E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hyperlink r:id="rId11" w:history="1">
        <w:r w:rsidR="00E47D59" w:rsidRPr="005824EB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hi-IN"/>
          </w:rPr>
          <w:t>www.aiish.ac.in</w:t>
        </w:r>
      </w:hyperlink>
    </w:p>
    <w:p w:rsidR="000C0B8C" w:rsidRPr="005824EB" w:rsidRDefault="000C0B8C" w:rsidP="000E5C40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24EB">
        <w:rPr>
          <w:rFonts w:ascii="Times New Roman" w:hAnsi="Times New Roman" w:cs="Times New Roman"/>
        </w:rPr>
        <w:t>Working hours: 9.00 am to 5.30 pm (Saturday &amp; Sunday Holidays)</w:t>
      </w:r>
    </w:p>
    <w:p w:rsidR="00E47D59" w:rsidRPr="005824EB" w:rsidRDefault="00E47D59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Pr="005824EB" w:rsidRDefault="00E47D59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80260" w:rsidRPr="005824EB" w:rsidRDefault="00C80260" w:rsidP="000E5C40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24EB"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2140897" cy="1467134"/>
            <wp:effectExtent l="19050" t="0" r="0" b="0"/>
            <wp:docPr id="4" name="Picture 2" descr="H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68" cy="14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60" w:rsidRPr="005824EB" w:rsidRDefault="00C80260" w:rsidP="005824EB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Pr="005824EB" w:rsidRDefault="00C80260" w:rsidP="000E5C40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824EB"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931976" cy="2286000"/>
            <wp:effectExtent l="19050" t="0" r="0" b="0"/>
            <wp:docPr id="3" name="Picture 3" descr="H:\DSC_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SC_52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27" cy="228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59" w:rsidRPr="005824EB" w:rsidRDefault="00E47D59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Pr="005824EB" w:rsidRDefault="00E47D59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27FB8" w:rsidRDefault="00027FB8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27FB8" w:rsidRDefault="00027FB8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27FB8" w:rsidRDefault="00027FB8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27FB8" w:rsidRDefault="00027FB8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27FB8" w:rsidRPr="005824EB" w:rsidRDefault="00027FB8" w:rsidP="005824EB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14C25" w:rsidRPr="005824EB" w:rsidRDefault="00014C25" w:rsidP="005824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4C25" w:rsidRPr="005824EB" w:rsidSect="005824E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75" w:rsidRDefault="004E2875" w:rsidP="00956740">
      <w:pPr>
        <w:spacing w:after="0" w:line="240" w:lineRule="auto"/>
      </w:pPr>
      <w:r>
        <w:separator/>
      </w:r>
    </w:p>
  </w:endnote>
  <w:endnote w:type="continuationSeparator" w:id="1">
    <w:p w:rsidR="004E2875" w:rsidRDefault="004E2875" w:rsidP="0095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75" w:rsidRDefault="004E2875" w:rsidP="00956740">
      <w:pPr>
        <w:spacing w:after="0" w:line="240" w:lineRule="auto"/>
      </w:pPr>
      <w:r>
        <w:separator/>
      </w:r>
    </w:p>
  </w:footnote>
  <w:footnote w:type="continuationSeparator" w:id="1">
    <w:p w:rsidR="004E2875" w:rsidRDefault="004E2875" w:rsidP="0095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8D8"/>
    <w:multiLevelType w:val="hybridMultilevel"/>
    <w:tmpl w:val="8EE6AC3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737"/>
    <w:multiLevelType w:val="hybridMultilevel"/>
    <w:tmpl w:val="B4A83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B61B7F"/>
    <w:multiLevelType w:val="hybridMultilevel"/>
    <w:tmpl w:val="3EB0358A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3">
    <w:nsid w:val="0BDE73FE"/>
    <w:multiLevelType w:val="hybridMultilevel"/>
    <w:tmpl w:val="99BA1D5E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F2ACC"/>
    <w:multiLevelType w:val="hybridMultilevel"/>
    <w:tmpl w:val="90D4BFB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63466"/>
    <w:multiLevelType w:val="hybridMultilevel"/>
    <w:tmpl w:val="BADE6F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33BC0"/>
    <w:multiLevelType w:val="hybridMultilevel"/>
    <w:tmpl w:val="DFB2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19B9"/>
    <w:multiLevelType w:val="hybridMultilevel"/>
    <w:tmpl w:val="73AC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702D2"/>
    <w:multiLevelType w:val="hybridMultilevel"/>
    <w:tmpl w:val="ED52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77A"/>
    <w:multiLevelType w:val="hybridMultilevel"/>
    <w:tmpl w:val="43DE05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26315F7B"/>
    <w:multiLevelType w:val="hybridMultilevel"/>
    <w:tmpl w:val="896A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81096"/>
    <w:multiLevelType w:val="hybridMultilevel"/>
    <w:tmpl w:val="6120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10933"/>
    <w:multiLevelType w:val="hybridMultilevel"/>
    <w:tmpl w:val="378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B1742"/>
    <w:multiLevelType w:val="hybridMultilevel"/>
    <w:tmpl w:val="DA1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A78DF"/>
    <w:multiLevelType w:val="hybridMultilevel"/>
    <w:tmpl w:val="76D8B206"/>
    <w:lvl w:ilvl="0" w:tplc="20A840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75723"/>
    <w:multiLevelType w:val="hybridMultilevel"/>
    <w:tmpl w:val="2798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8131F97"/>
    <w:multiLevelType w:val="hybridMultilevel"/>
    <w:tmpl w:val="15FCC87E"/>
    <w:lvl w:ilvl="0" w:tplc="143207A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47F67"/>
    <w:multiLevelType w:val="hybridMultilevel"/>
    <w:tmpl w:val="60982E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023C"/>
    <w:multiLevelType w:val="hybridMultilevel"/>
    <w:tmpl w:val="C2329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336D9"/>
    <w:multiLevelType w:val="hybridMultilevel"/>
    <w:tmpl w:val="61E4DFC6"/>
    <w:lvl w:ilvl="0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21">
    <w:nsid w:val="755809C6"/>
    <w:multiLevelType w:val="hybridMultilevel"/>
    <w:tmpl w:val="4E126DF6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2">
    <w:nsid w:val="771938E3"/>
    <w:multiLevelType w:val="hybridMultilevel"/>
    <w:tmpl w:val="977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B755B"/>
    <w:multiLevelType w:val="hybridMultilevel"/>
    <w:tmpl w:val="60982E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9758F"/>
    <w:multiLevelType w:val="hybridMultilevel"/>
    <w:tmpl w:val="DF544674"/>
    <w:lvl w:ilvl="0" w:tplc="B0A4F230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B2642CF"/>
    <w:multiLevelType w:val="hybridMultilevel"/>
    <w:tmpl w:val="7576B3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2"/>
  </w:num>
  <w:num w:numId="7">
    <w:abstractNumId w:val="13"/>
  </w:num>
  <w:num w:numId="8">
    <w:abstractNumId w:val="12"/>
  </w:num>
  <w:num w:numId="9">
    <w:abstractNumId w:val="7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21"/>
  </w:num>
  <w:num w:numId="15">
    <w:abstractNumId w:val="20"/>
  </w:num>
  <w:num w:numId="16">
    <w:abstractNumId w:val="2"/>
  </w:num>
  <w:num w:numId="17">
    <w:abstractNumId w:val="9"/>
  </w:num>
  <w:num w:numId="18">
    <w:abstractNumId w:val="5"/>
  </w:num>
  <w:num w:numId="19">
    <w:abstractNumId w:val="17"/>
  </w:num>
  <w:num w:numId="20">
    <w:abstractNumId w:val="24"/>
  </w:num>
  <w:num w:numId="21">
    <w:abstractNumId w:val="25"/>
  </w:num>
  <w:num w:numId="22">
    <w:abstractNumId w:val="19"/>
  </w:num>
  <w:num w:numId="23">
    <w:abstractNumId w:val="0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740"/>
    <w:rsid w:val="00003D64"/>
    <w:rsid w:val="00007785"/>
    <w:rsid w:val="00011778"/>
    <w:rsid w:val="00014C25"/>
    <w:rsid w:val="00015ABA"/>
    <w:rsid w:val="00017266"/>
    <w:rsid w:val="00017E9F"/>
    <w:rsid w:val="00022C9A"/>
    <w:rsid w:val="00027CF2"/>
    <w:rsid w:val="00027FB8"/>
    <w:rsid w:val="000332C4"/>
    <w:rsid w:val="00045930"/>
    <w:rsid w:val="00046AA3"/>
    <w:rsid w:val="00047C8B"/>
    <w:rsid w:val="000571D4"/>
    <w:rsid w:val="00066D64"/>
    <w:rsid w:val="0007584D"/>
    <w:rsid w:val="00081BE6"/>
    <w:rsid w:val="00083014"/>
    <w:rsid w:val="00084FD4"/>
    <w:rsid w:val="0008572A"/>
    <w:rsid w:val="00086BEC"/>
    <w:rsid w:val="0009127C"/>
    <w:rsid w:val="000A2E6A"/>
    <w:rsid w:val="000A35B3"/>
    <w:rsid w:val="000A60D9"/>
    <w:rsid w:val="000A637B"/>
    <w:rsid w:val="000B494A"/>
    <w:rsid w:val="000C0B8C"/>
    <w:rsid w:val="000C3700"/>
    <w:rsid w:val="000C7A7D"/>
    <w:rsid w:val="000D0DA2"/>
    <w:rsid w:val="000E03A6"/>
    <w:rsid w:val="000E5C40"/>
    <w:rsid w:val="000F29F2"/>
    <w:rsid w:val="000F53C8"/>
    <w:rsid w:val="000F5CBD"/>
    <w:rsid w:val="00100009"/>
    <w:rsid w:val="00112576"/>
    <w:rsid w:val="001215F1"/>
    <w:rsid w:val="00124A40"/>
    <w:rsid w:val="00151A51"/>
    <w:rsid w:val="001570C9"/>
    <w:rsid w:val="00160EE2"/>
    <w:rsid w:val="00161C4D"/>
    <w:rsid w:val="0016258E"/>
    <w:rsid w:val="00184079"/>
    <w:rsid w:val="001A0C66"/>
    <w:rsid w:val="001A4A8A"/>
    <w:rsid w:val="001B48F9"/>
    <w:rsid w:val="001B74BA"/>
    <w:rsid w:val="001B7EB0"/>
    <w:rsid w:val="001D4057"/>
    <w:rsid w:val="001E0FE1"/>
    <w:rsid w:val="001E31B3"/>
    <w:rsid w:val="00207103"/>
    <w:rsid w:val="002113F6"/>
    <w:rsid w:val="00213A17"/>
    <w:rsid w:val="00221FE3"/>
    <w:rsid w:val="00236183"/>
    <w:rsid w:val="00243236"/>
    <w:rsid w:val="0025213E"/>
    <w:rsid w:val="00265A10"/>
    <w:rsid w:val="00265E69"/>
    <w:rsid w:val="00267A66"/>
    <w:rsid w:val="00271E33"/>
    <w:rsid w:val="00274DDB"/>
    <w:rsid w:val="0027573F"/>
    <w:rsid w:val="0027760F"/>
    <w:rsid w:val="0028481F"/>
    <w:rsid w:val="00285AFF"/>
    <w:rsid w:val="00292B1A"/>
    <w:rsid w:val="00296FAD"/>
    <w:rsid w:val="002A6F29"/>
    <w:rsid w:val="002B350F"/>
    <w:rsid w:val="002B5999"/>
    <w:rsid w:val="002D4193"/>
    <w:rsid w:val="002E5384"/>
    <w:rsid w:val="002E621F"/>
    <w:rsid w:val="00301127"/>
    <w:rsid w:val="00311DFC"/>
    <w:rsid w:val="0031328D"/>
    <w:rsid w:val="003168B8"/>
    <w:rsid w:val="00334073"/>
    <w:rsid w:val="003449B0"/>
    <w:rsid w:val="00344DF1"/>
    <w:rsid w:val="0036252A"/>
    <w:rsid w:val="00366BEC"/>
    <w:rsid w:val="00373C04"/>
    <w:rsid w:val="0039752B"/>
    <w:rsid w:val="003A0412"/>
    <w:rsid w:val="003A2BCB"/>
    <w:rsid w:val="003A38E2"/>
    <w:rsid w:val="003A5A53"/>
    <w:rsid w:val="003B265E"/>
    <w:rsid w:val="003B3DD9"/>
    <w:rsid w:val="003B728B"/>
    <w:rsid w:val="003C2D5D"/>
    <w:rsid w:val="003D2D48"/>
    <w:rsid w:val="003D730A"/>
    <w:rsid w:val="003E7BCE"/>
    <w:rsid w:val="00400E5F"/>
    <w:rsid w:val="004035CB"/>
    <w:rsid w:val="004113F6"/>
    <w:rsid w:val="004133A4"/>
    <w:rsid w:val="00437B62"/>
    <w:rsid w:val="0044714F"/>
    <w:rsid w:val="004475BE"/>
    <w:rsid w:val="004629FE"/>
    <w:rsid w:val="004823B2"/>
    <w:rsid w:val="0048727F"/>
    <w:rsid w:val="00487BC1"/>
    <w:rsid w:val="00493FDB"/>
    <w:rsid w:val="004977CA"/>
    <w:rsid w:val="004A23F5"/>
    <w:rsid w:val="004A4EEC"/>
    <w:rsid w:val="004A6FAD"/>
    <w:rsid w:val="004B1CD5"/>
    <w:rsid w:val="004B528A"/>
    <w:rsid w:val="004B53E4"/>
    <w:rsid w:val="004B78A5"/>
    <w:rsid w:val="004D6741"/>
    <w:rsid w:val="004E1E6B"/>
    <w:rsid w:val="004E2875"/>
    <w:rsid w:val="004E68F4"/>
    <w:rsid w:val="004E699D"/>
    <w:rsid w:val="004E6DC8"/>
    <w:rsid w:val="00505808"/>
    <w:rsid w:val="0050657A"/>
    <w:rsid w:val="0051734F"/>
    <w:rsid w:val="005262AC"/>
    <w:rsid w:val="00552CF4"/>
    <w:rsid w:val="00566255"/>
    <w:rsid w:val="005733FF"/>
    <w:rsid w:val="0057376C"/>
    <w:rsid w:val="00574CBF"/>
    <w:rsid w:val="005762BF"/>
    <w:rsid w:val="00580F39"/>
    <w:rsid w:val="005824EB"/>
    <w:rsid w:val="005841F5"/>
    <w:rsid w:val="00593583"/>
    <w:rsid w:val="005A4955"/>
    <w:rsid w:val="005B35D8"/>
    <w:rsid w:val="005B64A3"/>
    <w:rsid w:val="005C1B3F"/>
    <w:rsid w:val="005C5976"/>
    <w:rsid w:val="005C5C3C"/>
    <w:rsid w:val="005C7C81"/>
    <w:rsid w:val="005D50DD"/>
    <w:rsid w:val="005F1A57"/>
    <w:rsid w:val="005F5C96"/>
    <w:rsid w:val="005F6F93"/>
    <w:rsid w:val="00606468"/>
    <w:rsid w:val="00613EAF"/>
    <w:rsid w:val="006163CB"/>
    <w:rsid w:val="00616909"/>
    <w:rsid w:val="0061726E"/>
    <w:rsid w:val="00621382"/>
    <w:rsid w:val="006359A1"/>
    <w:rsid w:val="006367B1"/>
    <w:rsid w:val="00643022"/>
    <w:rsid w:val="0067090E"/>
    <w:rsid w:val="00683C0B"/>
    <w:rsid w:val="0068519D"/>
    <w:rsid w:val="00692CFD"/>
    <w:rsid w:val="00693E19"/>
    <w:rsid w:val="00694C50"/>
    <w:rsid w:val="00697938"/>
    <w:rsid w:val="006A4A06"/>
    <w:rsid w:val="006A55B8"/>
    <w:rsid w:val="006A7843"/>
    <w:rsid w:val="006B3796"/>
    <w:rsid w:val="006B379D"/>
    <w:rsid w:val="006D0779"/>
    <w:rsid w:val="006D51E5"/>
    <w:rsid w:val="006D76BE"/>
    <w:rsid w:val="006E2BBB"/>
    <w:rsid w:val="006E72EA"/>
    <w:rsid w:val="006F0DE4"/>
    <w:rsid w:val="006F3DD4"/>
    <w:rsid w:val="00710B1C"/>
    <w:rsid w:val="00725D09"/>
    <w:rsid w:val="00730444"/>
    <w:rsid w:val="007315E9"/>
    <w:rsid w:val="007377D8"/>
    <w:rsid w:val="00742867"/>
    <w:rsid w:val="00742A20"/>
    <w:rsid w:val="00747605"/>
    <w:rsid w:val="007612ED"/>
    <w:rsid w:val="007646B2"/>
    <w:rsid w:val="00767B7D"/>
    <w:rsid w:val="00773F73"/>
    <w:rsid w:val="0079670D"/>
    <w:rsid w:val="007A2C74"/>
    <w:rsid w:val="007B39CC"/>
    <w:rsid w:val="007C3DB1"/>
    <w:rsid w:val="007D1D31"/>
    <w:rsid w:val="007D7050"/>
    <w:rsid w:val="007E35F3"/>
    <w:rsid w:val="007E49A5"/>
    <w:rsid w:val="007E76F6"/>
    <w:rsid w:val="0082711F"/>
    <w:rsid w:val="00835F86"/>
    <w:rsid w:val="00841A47"/>
    <w:rsid w:val="00845E5A"/>
    <w:rsid w:val="00852DAC"/>
    <w:rsid w:val="00862631"/>
    <w:rsid w:val="00880BA3"/>
    <w:rsid w:val="00881EA9"/>
    <w:rsid w:val="008A6ADF"/>
    <w:rsid w:val="008B5B38"/>
    <w:rsid w:val="008D3044"/>
    <w:rsid w:val="008E33AF"/>
    <w:rsid w:val="008E6081"/>
    <w:rsid w:val="00901109"/>
    <w:rsid w:val="00901360"/>
    <w:rsid w:val="00915744"/>
    <w:rsid w:val="00916462"/>
    <w:rsid w:val="00917592"/>
    <w:rsid w:val="009200F9"/>
    <w:rsid w:val="00933F83"/>
    <w:rsid w:val="0093413A"/>
    <w:rsid w:val="009425AF"/>
    <w:rsid w:val="00956740"/>
    <w:rsid w:val="009608A8"/>
    <w:rsid w:val="00976B95"/>
    <w:rsid w:val="0098025B"/>
    <w:rsid w:val="009841B1"/>
    <w:rsid w:val="009877D2"/>
    <w:rsid w:val="00992022"/>
    <w:rsid w:val="00993155"/>
    <w:rsid w:val="009A1635"/>
    <w:rsid w:val="009B6C65"/>
    <w:rsid w:val="009B7CAA"/>
    <w:rsid w:val="009C47A6"/>
    <w:rsid w:val="009D0841"/>
    <w:rsid w:val="009D1D41"/>
    <w:rsid w:val="009D4281"/>
    <w:rsid w:val="009E0E92"/>
    <w:rsid w:val="009E4389"/>
    <w:rsid w:val="009E67EB"/>
    <w:rsid w:val="009E7547"/>
    <w:rsid w:val="009F048D"/>
    <w:rsid w:val="009F2A7E"/>
    <w:rsid w:val="00A0289D"/>
    <w:rsid w:val="00A0362D"/>
    <w:rsid w:val="00A06041"/>
    <w:rsid w:val="00A1516D"/>
    <w:rsid w:val="00A17844"/>
    <w:rsid w:val="00A4402C"/>
    <w:rsid w:val="00A44C77"/>
    <w:rsid w:val="00A53034"/>
    <w:rsid w:val="00AA57B9"/>
    <w:rsid w:val="00AA7839"/>
    <w:rsid w:val="00AB1D72"/>
    <w:rsid w:val="00AB287D"/>
    <w:rsid w:val="00AC63BA"/>
    <w:rsid w:val="00AC6BA9"/>
    <w:rsid w:val="00AE5B8C"/>
    <w:rsid w:val="00AE63DF"/>
    <w:rsid w:val="00AE71B3"/>
    <w:rsid w:val="00B02094"/>
    <w:rsid w:val="00B07EB1"/>
    <w:rsid w:val="00B1073B"/>
    <w:rsid w:val="00B254A7"/>
    <w:rsid w:val="00B30FBC"/>
    <w:rsid w:val="00B312D4"/>
    <w:rsid w:val="00B31C79"/>
    <w:rsid w:val="00B4297C"/>
    <w:rsid w:val="00B51480"/>
    <w:rsid w:val="00B530CD"/>
    <w:rsid w:val="00B6119B"/>
    <w:rsid w:val="00B61235"/>
    <w:rsid w:val="00B629CC"/>
    <w:rsid w:val="00B659A0"/>
    <w:rsid w:val="00B93FC2"/>
    <w:rsid w:val="00B972F5"/>
    <w:rsid w:val="00B975DA"/>
    <w:rsid w:val="00BA5559"/>
    <w:rsid w:val="00BA5FA0"/>
    <w:rsid w:val="00BB3F15"/>
    <w:rsid w:val="00BC28A0"/>
    <w:rsid w:val="00BD0E3F"/>
    <w:rsid w:val="00BD4E9A"/>
    <w:rsid w:val="00BD75DE"/>
    <w:rsid w:val="00BE166D"/>
    <w:rsid w:val="00BE712B"/>
    <w:rsid w:val="00BE7A03"/>
    <w:rsid w:val="00BF1762"/>
    <w:rsid w:val="00BF4388"/>
    <w:rsid w:val="00BF76E4"/>
    <w:rsid w:val="00C12662"/>
    <w:rsid w:val="00C13B4C"/>
    <w:rsid w:val="00C1439E"/>
    <w:rsid w:val="00C20730"/>
    <w:rsid w:val="00C4072F"/>
    <w:rsid w:val="00C61026"/>
    <w:rsid w:val="00C747CA"/>
    <w:rsid w:val="00C74E97"/>
    <w:rsid w:val="00C76392"/>
    <w:rsid w:val="00C76E53"/>
    <w:rsid w:val="00C77BB4"/>
    <w:rsid w:val="00C80260"/>
    <w:rsid w:val="00C912DD"/>
    <w:rsid w:val="00CA172C"/>
    <w:rsid w:val="00CA6AAE"/>
    <w:rsid w:val="00CA76A2"/>
    <w:rsid w:val="00CB6B13"/>
    <w:rsid w:val="00CC3713"/>
    <w:rsid w:val="00CC7BAD"/>
    <w:rsid w:val="00CD432B"/>
    <w:rsid w:val="00CE6392"/>
    <w:rsid w:val="00CF5396"/>
    <w:rsid w:val="00D21784"/>
    <w:rsid w:val="00D21EAE"/>
    <w:rsid w:val="00D22895"/>
    <w:rsid w:val="00D57486"/>
    <w:rsid w:val="00D672E5"/>
    <w:rsid w:val="00D77EE1"/>
    <w:rsid w:val="00D826A5"/>
    <w:rsid w:val="00D949D4"/>
    <w:rsid w:val="00DA2A18"/>
    <w:rsid w:val="00DA5D02"/>
    <w:rsid w:val="00DB2A6C"/>
    <w:rsid w:val="00DC2373"/>
    <w:rsid w:val="00DC260F"/>
    <w:rsid w:val="00DC5AC2"/>
    <w:rsid w:val="00DC624C"/>
    <w:rsid w:val="00DC76DC"/>
    <w:rsid w:val="00DD440E"/>
    <w:rsid w:val="00DD6C5B"/>
    <w:rsid w:val="00DE1A17"/>
    <w:rsid w:val="00DE1F66"/>
    <w:rsid w:val="00DE7A7E"/>
    <w:rsid w:val="00DF7FF0"/>
    <w:rsid w:val="00E00A11"/>
    <w:rsid w:val="00E12316"/>
    <w:rsid w:val="00E25C90"/>
    <w:rsid w:val="00E371EF"/>
    <w:rsid w:val="00E47D59"/>
    <w:rsid w:val="00E534F1"/>
    <w:rsid w:val="00E559E7"/>
    <w:rsid w:val="00E567A7"/>
    <w:rsid w:val="00E63F66"/>
    <w:rsid w:val="00E7754B"/>
    <w:rsid w:val="00E8629D"/>
    <w:rsid w:val="00E91BAE"/>
    <w:rsid w:val="00EB372A"/>
    <w:rsid w:val="00EE1486"/>
    <w:rsid w:val="00EE2055"/>
    <w:rsid w:val="00EE60E0"/>
    <w:rsid w:val="00EF785D"/>
    <w:rsid w:val="00F12818"/>
    <w:rsid w:val="00F26328"/>
    <w:rsid w:val="00F50B62"/>
    <w:rsid w:val="00F701D4"/>
    <w:rsid w:val="00F74549"/>
    <w:rsid w:val="00F773A7"/>
    <w:rsid w:val="00F9272C"/>
    <w:rsid w:val="00F94455"/>
    <w:rsid w:val="00FA49A8"/>
    <w:rsid w:val="00FB5CE6"/>
    <w:rsid w:val="00FC260E"/>
    <w:rsid w:val="00FC774E"/>
    <w:rsid w:val="00F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4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740"/>
    <w:pPr>
      <w:spacing w:after="0" w:line="360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74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740"/>
    <w:rPr>
      <w:rFonts w:eastAsiaTheme="minorEastAsia"/>
      <w:lang w:val="en-IN" w:eastAsia="en-IN"/>
    </w:rPr>
  </w:style>
  <w:style w:type="character" w:styleId="Emphasis">
    <w:name w:val="Emphasis"/>
    <w:basedOn w:val="DefaultParagraphFont"/>
    <w:uiPriority w:val="20"/>
    <w:qFormat/>
    <w:rsid w:val="00124A40"/>
    <w:rPr>
      <w:i/>
      <w:iCs/>
    </w:rPr>
  </w:style>
  <w:style w:type="character" w:customStyle="1" w:styleId="apple-converted-space">
    <w:name w:val="apple-converted-space"/>
    <w:basedOn w:val="DefaultParagraphFont"/>
    <w:rsid w:val="00124A40"/>
  </w:style>
  <w:style w:type="character" w:styleId="Hyperlink">
    <w:name w:val="Hyperlink"/>
    <w:basedOn w:val="DefaultParagraphFont"/>
    <w:uiPriority w:val="99"/>
    <w:unhideWhenUsed/>
    <w:rsid w:val="00881E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E9F"/>
    <w:pPr>
      <w:spacing w:after="0" w:line="240" w:lineRule="auto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AC63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hi-I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63BA"/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AC6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59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iish.ac.in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ish.ac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iishmysore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o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2013-06-17T16:45:00Z</cp:lastPrinted>
  <dcterms:created xsi:type="dcterms:W3CDTF">2013-06-29T01:16:00Z</dcterms:created>
  <dcterms:modified xsi:type="dcterms:W3CDTF">2013-06-29T01:16:00Z</dcterms:modified>
</cp:coreProperties>
</file>