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8D3" w:rsidRPr="004648D3" w:rsidRDefault="004648D3" w:rsidP="004648D3">
      <w:pPr>
        <w:spacing w:line="312" w:lineRule="auto"/>
        <w:ind w:left="540" w:hanging="540"/>
        <w:jc w:val="center"/>
        <w:rPr>
          <w:i/>
          <w:color w:val="000000"/>
          <w:sz w:val="22"/>
          <w:szCs w:val="22"/>
          <w:u w:val="single"/>
        </w:rPr>
      </w:pPr>
      <w:r w:rsidRPr="004648D3">
        <w:rPr>
          <w:i/>
          <w:color w:val="000000"/>
          <w:sz w:val="22"/>
          <w:szCs w:val="22"/>
          <w:u w:val="single"/>
        </w:rPr>
        <w:t xml:space="preserve">Information submitted to </w:t>
      </w:r>
      <w:proofErr w:type="spellStart"/>
      <w:r w:rsidRPr="004648D3">
        <w:rPr>
          <w:i/>
          <w:color w:val="000000"/>
          <w:sz w:val="22"/>
          <w:szCs w:val="22"/>
          <w:u w:val="single"/>
        </w:rPr>
        <w:t>Prof.R.Manjula</w:t>
      </w:r>
      <w:proofErr w:type="spellEnd"/>
      <w:r w:rsidRPr="004648D3">
        <w:rPr>
          <w:i/>
          <w:color w:val="000000"/>
          <w:sz w:val="22"/>
          <w:szCs w:val="22"/>
          <w:u w:val="single"/>
        </w:rPr>
        <w:t xml:space="preserve"> on 7 November 2012</w:t>
      </w:r>
      <w:r>
        <w:rPr>
          <w:i/>
          <w:color w:val="000000"/>
          <w:sz w:val="22"/>
          <w:szCs w:val="22"/>
          <w:u w:val="single"/>
        </w:rPr>
        <w:t xml:space="preserve"> for NAAC Accreditation</w:t>
      </w:r>
    </w:p>
    <w:p w:rsidR="007F3A73" w:rsidRPr="00A00F47" w:rsidRDefault="007F3A73" w:rsidP="007F3A73">
      <w:pPr>
        <w:spacing w:line="312" w:lineRule="auto"/>
        <w:ind w:left="540" w:hanging="540"/>
        <w:jc w:val="both"/>
        <w:rPr>
          <w:i/>
          <w:color w:val="000000"/>
          <w:sz w:val="22"/>
          <w:szCs w:val="22"/>
        </w:rPr>
      </w:pPr>
      <w:r w:rsidRPr="00A00F47">
        <w:rPr>
          <w:i/>
          <w:color w:val="000000"/>
          <w:sz w:val="22"/>
          <w:szCs w:val="22"/>
        </w:rPr>
        <w:t>4.2.5</w:t>
      </w:r>
      <w:r w:rsidRPr="00A00F47">
        <w:rPr>
          <w:i/>
          <w:color w:val="000000"/>
          <w:sz w:val="22"/>
          <w:szCs w:val="22"/>
        </w:rPr>
        <w:tab/>
        <w:t xml:space="preserve">Provide </w:t>
      </w:r>
      <w:r w:rsidR="004648D3" w:rsidRPr="00A00F47">
        <w:rPr>
          <w:i/>
          <w:color w:val="000000"/>
          <w:sz w:val="22"/>
          <w:szCs w:val="22"/>
        </w:rPr>
        <w:t>details on</w:t>
      </w:r>
      <w:r w:rsidRPr="00A00F47">
        <w:rPr>
          <w:i/>
          <w:color w:val="000000"/>
          <w:sz w:val="22"/>
          <w:szCs w:val="22"/>
        </w:rPr>
        <w:t xml:space="preserve"> the following items: </w:t>
      </w:r>
    </w:p>
    <w:p w:rsidR="007F3A73" w:rsidRPr="00BC40FE" w:rsidRDefault="007F3A73" w:rsidP="007F3A73">
      <w:pPr>
        <w:numPr>
          <w:ilvl w:val="2"/>
          <w:numId w:val="1"/>
        </w:numPr>
        <w:spacing w:line="312" w:lineRule="auto"/>
        <w:ind w:left="540" w:hanging="540"/>
        <w:jc w:val="both"/>
        <w:rPr>
          <w:i/>
          <w:color w:val="FF0000"/>
          <w:sz w:val="22"/>
          <w:szCs w:val="22"/>
        </w:rPr>
      </w:pPr>
      <w:r w:rsidRPr="00A00F47">
        <w:rPr>
          <w:i/>
          <w:color w:val="000000"/>
          <w:sz w:val="22"/>
          <w:szCs w:val="22"/>
        </w:rPr>
        <w:t xml:space="preserve">Average number of walk-ins </w:t>
      </w:r>
      <w:r w:rsidR="002219DE">
        <w:rPr>
          <w:i/>
          <w:color w:val="000000"/>
          <w:sz w:val="22"/>
          <w:szCs w:val="22"/>
        </w:rPr>
        <w:t xml:space="preserve">: </w:t>
      </w:r>
      <w:r w:rsidR="002219DE" w:rsidRPr="002219DE">
        <w:rPr>
          <w:i/>
          <w:color w:val="C00000"/>
          <w:sz w:val="22"/>
          <w:szCs w:val="22"/>
        </w:rPr>
        <w:t>150 users</w:t>
      </w:r>
      <w:r w:rsidR="002219DE">
        <w:rPr>
          <w:i/>
          <w:color w:val="000000"/>
          <w:sz w:val="22"/>
          <w:szCs w:val="22"/>
        </w:rPr>
        <w:t xml:space="preserve"> </w:t>
      </w:r>
      <w:r w:rsidR="00D228D3" w:rsidRPr="00BC40FE">
        <w:rPr>
          <w:i/>
          <w:color w:val="FF0000"/>
          <w:sz w:val="22"/>
          <w:szCs w:val="22"/>
        </w:rPr>
        <w:t>per day</w:t>
      </w:r>
    </w:p>
    <w:p w:rsidR="007F3A73" w:rsidRPr="00A00F47" w:rsidRDefault="007F3A73" w:rsidP="007F3A73">
      <w:pPr>
        <w:numPr>
          <w:ilvl w:val="2"/>
          <w:numId w:val="1"/>
        </w:numPr>
        <w:spacing w:line="312" w:lineRule="auto"/>
        <w:ind w:left="540" w:hanging="540"/>
        <w:jc w:val="both"/>
        <w:rPr>
          <w:i/>
          <w:color w:val="000000"/>
          <w:sz w:val="22"/>
          <w:szCs w:val="22"/>
        </w:rPr>
      </w:pPr>
      <w:r w:rsidRPr="00A00F47">
        <w:rPr>
          <w:i/>
          <w:color w:val="000000"/>
          <w:sz w:val="22"/>
          <w:szCs w:val="22"/>
        </w:rPr>
        <w:t>Average number of books issued/returned</w:t>
      </w:r>
      <w:r w:rsidR="002219DE">
        <w:rPr>
          <w:i/>
          <w:color w:val="000000"/>
          <w:sz w:val="22"/>
          <w:szCs w:val="22"/>
        </w:rPr>
        <w:t xml:space="preserve"> : </w:t>
      </w:r>
      <w:r w:rsidR="00D228D3">
        <w:rPr>
          <w:i/>
          <w:color w:val="C00000"/>
          <w:sz w:val="22"/>
          <w:szCs w:val="22"/>
        </w:rPr>
        <w:t>50 books per day</w:t>
      </w:r>
      <w:r w:rsidR="002219DE">
        <w:rPr>
          <w:i/>
          <w:color w:val="000000"/>
          <w:sz w:val="22"/>
          <w:szCs w:val="22"/>
        </w:rPr>
        <w:t xml:space="preserve"> </w:t>
      </w:r>
    </w:p>
    <w:p w:rsidR="007F3A73" w:rsidRPr="002219DE" w:rsidRDefault="007F3A73" w:rsidP="002219DE">
      <w:pPr>
        <w:numPr>
          <w:ilvl w:val="2"/>
          <w:numId w:val="1"/>
        </w:numPr>
        <w:spacing w:line="312" w:lineRule="auto"/>
        <w:ind w:left="540" w:right="-1170" w:hanging="540"/>
        <w:jc w:val="both"/>
        <w:rPr>
          <w:i/>
          <w:color w:val="C00000"/>
          <w:sz w:val="22"/>
          <w:szCs w:val="22"/>
        </w:rPr>
      </w:pPr>
      <w:r w:rsidRPr="00A00F47">
        <w:rPr>
          <w:i/>
          <w:color w:val="000000"/>
          <w:sz w:val="22"/>
          <w:szCs w:val="22"/>
        </w:rPr>
        <w:t>Ratio of library books to students enrolled</w:t>
      </w:r>
      <w:r w:rsidR="002219DE">
        <w:rPr>
          <w:i/>
          <w:color w:val="000000"/>
          <w:sz w:val="22"/>
          <w:szCs w:val="22"/>
        </w:rPr>
        <w:t xml:space="preserve"> </w:t>
      </w:r>
      <w:r w:rsidR="002219DE" w:rsidRPr="002219DE">
        <w:rPr>
          <w:i/>
          <w:color w:val="C00000"/>
          <w:sz w:val="22"/>
          <w:szCs w:val="22"/>
        </w:rPr>
        <w:t>: 46</w:t>
      </w:r>
      <w:r w:rsidR="0090704A">
        <w:rPr>
          <w:i/>
          <w:color w:val="C00000"/>
          <w:sz w:val="22"/>
          <w:szCs w:val="22"/>
        </w:rPr>
        <w:t xml:space="preserve">:1 </w:t>
      </w:r>
    </w:p>
    <w:p w:rsidR="007F3A73" w:rsidRPr="002219DE" w:rsidRDefault="007F3A73" w:rsidP="007F3A73">
      <w:pPr>
        <w:numPr>
          <w:ilvl w:val="2"/>
          <w:numId w:val="1"/>
        </w:numPr>
        <w:spacing w:line="312" w:lineRule="auto"/>
        <w:ind w:left="540" w:hanging="540"/>
        <w:jc w:val="both"/>
        <w:rPr>
          <w:i/>
          <w:color w:val="C00000"/>
          <w:sz w:val="22"/>
          <w:szCs w:val="22"/>
        </w:rPr>
      </w:pPr>
      <w:r w:rsidRPr="00A00F47">
        <w:rPr>
          <w:i/>
          <w:color w:val="000000"/>
          <w:sz w:val="22"/>
          <w:szCs w:val="22"/>
        </w:rPr>
        <w:t>Average number of books added during last three years</w:t>
      </w:r>
      <w:r w:rsidR="002219DE">
        <w:rPr>
          <w:i/>
          <w:color w:val="000000"/>
          <w:sz w:val="22"/>
          <w:szCs w:val="22"/>
        </w:rPr>
        <w:t xml:space="preserve"> :  </w:t>
      </w:r>
      <w:r w:rsidR="00D228D3" w:rsidRPr="00BC40FE">
        <w:rPr>
          <w:i/>
          <w:color w:val="FF0000"/>
          <w:sz w:val="22"/>
          <w:szCs w:val="22"/>
        </w:rPr>
        <w:t>689</w:t>
      </w:r>
    </w:p>
    <w:p w:rsidR="007F3A73" w:rsidRPr="00A00F47" w:rsidRDefault="007F3A73" w:rsidP="007F3A73">
      <w:pPr>
        <w:numPr>
          <w:ilvl w:val="2"/>
          <w:numId w:val="1"/>
        </w:numPr>
        <w:spacing w:line="312" w:lineRule="auto"/>
        <w:ind w:left="540" w:hanging="540"/>
        <w:jc w:val="both"/>
        <w:rPr>
          <w:i/>
          <w:color w:val="000000"/>
          <w:sz w:val="22"/>
          <w:szCs w:val="22"/>
        </w:rPr>
      </w:pPr>
      <w:r w:rsidRPr="00A00F47">
        <w:rPr>
          <w:i/>
          <w:color w:val="000000"/>
          <w:sz w:val="22"/>
          <w:szCs w:val="22"/>
        </w:rPr>
        <w:t xml:space="preserve">Average number of login to </w:t>
      </w:r>
      <w:proofErr w:type="spellStart"/>
      <w:r w:rsidRPr="00A00F47">
        <w:rPr>
          <w:i/>
          <w:color w:val="000000"/>
          <w:sz w:val="22"/>
          <w:szCs w:val="22"/>
        </w:rPr>
        <w:t>opac</w:t>
      </w:r>
      <w:proofErr w:type="spellEnd"/>
      <w:r w:rsidRPr="00A00F47">
        <w:rPr>
          <w:i/>
          <w:color w:val="000000"/>
          <w:sz w:val="22"/>
          <w:szCs w:val="22"/>
        </w:rPr>
        <w:t xml:space="preserve"> (OPAC)</w:t>
      </w:r>
      <w:r w:rsidR="002219DE">
        <w:rPr>
          <w:i/>
          <w:color w:val="000000"/>
          <w:sz w:val="22"/>
          <w:szCs w:val="22"/>
        </w:rPr>
        <w:t xml:space="preserve"> : </w:t>
      </w:r>
      <w:r w:rsidR="002219DE" w:rsidRPr="002219DE">
        <w:rPr>
          <w:i/>
          <w:color w:val="C00000"/>
          <w:sz w:val="22"/>
          <w:szCs w:val="22"/>
        </w:rPr>
        <w:t>50</w:t>
      </w:r>
      <w:r w:rsidR="00D228D3">
        <w:rPr>
          <w:i/>
          <w:color w:val="C00000"/>
          <w:sz w:val="22"/>
          <w:szCs w:val="22"/>
        </w:rPr>
        <w:t xml:space="preserve"> per day</w:t>
      </w:r>
    </w:p>
    <w:p w:rsidR="007F3A73" w:rsidRPr="00FA5CD3" w:rsidRDefault="007F3A73" w:rsidP="007F3A73">
      <w:pPr>
        <w:numPr>
          <w:ilvl w:val="2"/>
          <w:numId w:val="1"/>
        </w:numPr>
        <w:spacing w:line="312" w:lineRule="auto"/>
        <w:ind w:left="540" w:hanging="540"/>
        <w:jc w:val="both"/>
        <w:rPr>
          <w:i/>
          <w:color w:val="C00000"/>
          <w:sz w:val="22"/>
          <w:szCs w:val="22"/>
        </w:rPr>
      </w:pPr>
      <w:r w:rsidRPr="00A00F47">
        <w:rPr>
          <w:i/>
          <w:color w:val="000000"/>
          <w:sz w:val="22"/>
          <w:szCs w:val="22"/>
        </w:rPr>
        <w:t>Average number of login to e-resources</w:t>
      </w:r>
      <w:r w:rsidR="00FA5CD3">
        <w:rPr>
          <w:i/>
          <w:color w:val="000000"/>
          <w:sz w:val="22"/>
          <w:szCs w:val="22"/>
        </w:rPr>
        <w:t xml:space="preserve"> : </w:t>
      </w:r>
      <w:r w:rsidR="00FA5CD3" w:rsidRPr="00FA5CD3">
        <w:rPr>
          <w:i/>
          <w:color w:val="C00000"/>
          <w:sz w:val="22"/>
          <w:szCs w:val="22"/>
        </w:rPr>
        <w:t>2</w:t>
      </w:r>
      <w:r w:rsidR="00584186">
        <w:rPr>
          <w:i/>
          <w:color w:val="C00000"/>
          <w:sz w:val="22"/>
          <w:szCs w:val="22"/>
        </w:rPr>
        <w:t>5</w:t>
      </w:r>
      <w:r w:rsidR="00FA5CD3" w:rsidRPr="00FA5CD3">
        <w:rPr>
          <w:i/>
          <w:color w:val="C00000"/>
          <w:sz w:val="22"/>
          <w:szCs w:val="22"/>
        </w:rPr>
        <w:t>0</w:t>
      </w:r>
      <w:r w:rsidR="00D228D3">
        <w:rPr>
          <w:i/>
          <w:color w:val="C00000"/>
          <w:sz w:val="22"/>
          <w:szCs w:val="22"/>
        </w:rPr>
        <w:t xml:space="preserve"> per day</w:t>
      </w:r>
    </w:p>
    <w:p w:rsidR="007F3A73" w:rsidRPr="00BC40FE" w:rsidRDefault="007F3A73" w:rsidP="007F3A73">
      <w:pPr>
        <w:numPr>
          <w:ilvl w:val="2"/>
          <w:numId w:val="1"/>
        </w:numPr>
        <w:spacing w:line="312" w:lineRule="auto"/>
        <w:ind w:left="540" w:hanging="540"/>
        <w:jc w:val="both"/>
        <w:rPr>
          <w:i/>
          <w:color w:val="FF0000"/>
          <w:sz w:val="22"/>
          <w:szCs w:val="22"/>
        </w:rPr>
      </w:pPr>
      <w:r w:rsidRPr="00A00F47">
        <w:rPr>
          <w:i/>
          <w:color w:val="000000"/>
          <w:sz w:val="22"/>
          <w:szCs w:val="22"/>
        </w:rPr>
        <w:t>Average number of e-resources downloaded/printed</w:t>
      </w:r>
      <w:r w:rsidR="00FA5CD3">
        <w:rPr>
          <w:i/>
          <w:color w:val="000000"/>
          <w:sz w:val="22"/>
          <w:szCs w:val="22"/>
        </w:rPr>
        <w:t xml:space="preserve"> </w:t>
      </w:r>
      <w:r w:rsidR="00A7336E">
        <w:rPr>
          <w:i/>
          <w:color w:val="000000"/>
          <w:sz w:val="22"/>
          <w:szCs w:val="22"/>
        </w:rPr>
        <w:t xml:space="preserve">: </w:t>
      </w:r>
      <w:r w:rsidR="00D228D3" w:rsidRPr="00BC40FE">
        <w:rPr>
          <w:i/>
          <w:color w:val="FF0000"/>
          <w:sz w:val="22"/>
          <w:szCs w:val="22"/>
        </w:rPr>
        <w:t>500 per day</w:t>
      </w:r>
    </w:p>
    <w:p w:rsidR="007F3A73" w:rsidRPr="00A00F47" w:rsidRDefault="007F3A73" w:rsidP="007F3A73">
      <w:pPr>
        <w:numPr>
          <w:ilvl w:val="2"/>
          <w:numId w:val="1"/>
        </w:numPr>
        <w:spacing w:line="312" w:lineRule="auto"/>
        <w:ind w:left="540" w:hanging="540"/>
        <w:jc w:val="both"/>
        <w:rPr>
          <w:i/>
          <w:color w:val="000000"/>
          <w:sz w:val="22"/>
          <w:szCs w:val="22"/>
        </w:rPr>
      </w:pPr>
      <w:r w:rsidRPr="00A00F47">
        <w:rPr>
          <w:i/>
          <w:color w:val="000000"/>
          <w:sz w:val="22"/>
          <w:szCs w:val="22"/>
        </w:rPr>
        <w:t xml:space="preserve">Number of information literacy trainings organized </w:t>
      </w:r>
      <w:r w:rsidR="00FA5CD3">
        <w:rPr>
          <w:i/>
          <w:color w:val="000000"/>
          <w:sz w:val="22"/>
          <w:szCs w:val="22"/>
        </w:rPr>
        <w:t xml:space="preserve">: </w:t>
      </w:r>
      <w:r w:rsidR="00D228D3" w:rsidRPr="00BC40FE">
        <w:rPr>
          <w:i/>
          <w:color w:val="FF0000"/>
          <w:sz w:val="22"/>
          <w:szCs w:val="22"/>
        </w:rPr>
        <w:t>Nil</w:t>
      </w:r>
    </w:p>
    <w:p w:rsidR="007F3A73" w:rsidRPr="00A00F47" w:rsidRDefault="007F3A73" w:rsidP="007F3A73">
      <w:pPr>
        <w:numPr>
          <w:ilvl w:val="2"/>
          <w:numId w:val="1"/>
        </w:numPr>
        <w:spacing w:line="312" w:lineRule="auto"/>
        <w:ind w:left="540" w:hanging="540"/>
        <w:jc w:val="both"/>
        <w:rPr>
          <w:i/>
          <w:color w:val="000000"/>
          <w:sz w:val="22"/>
          <w:szCs w:val="22"/>
        </w:rPr>
      </w:pPr>
      <w:r w:rsidRPr="00A00F47">
        <w:rPr>
          <w:i/>
          <w:color w:val="000000"/>
          <w:sz w:val="22"/>
          <w:szCs w:val="22"/>
        </w:rPr>
        <w:t xml:space="preserve">Details of “weeding out” of books and other materials </w:t>
      </w:r>
      <w:r w:rsidR="00FA5CD3">
        <w:rPr>
          <w:i/>
          <w:color w:val="000000"/>
          <w:sz w:val="22"/>
          <w:szCs w:val="22"/>
        </w:rPr>
        <w:t xml:space="preserve">: </w:t>
      </w:r>
      <w:r w:rsidR="00FA5CD3" w:rsidRPr="00FA5CD3">
        <w:rPr>
          <w:i/>
          <w:color w:val="C00000"/>
          <w:sz w:val="22"/>
          <w:szCs w:val="22"/>
        </w:rPr>
        <w:t xml:space="preserve">No book </w:t>
      </w:r>
      <w:r w:rsidR="008118A8">
        <w:rPr>
          <w:i/>
          <w:color w:val="C00000"/>
          <w:sz w:val="22"/>
          <w:szCs w:val="22"/>
        </w:rPr>
        <w:t>has</w:t>
      </w:r>
      <w:r w:rsidR="00FA5CD3" w:rsidRPr="00FA5CD3">
        <w:rPr>
          <w:i/>
          <w:color w:val="C00000"/>
          <w:sz w:val="22"/>
          <w:szCs w:val="22"/>
        </w:rPr>
        <w:t xml:space="preserve"> been weed</w:t>
      </w:r>
      <w:r w:rsidR="00903FBD">
        <w:rPr>
          <w:i/>
          <w:color w:val="C00000"/>
          <w:sz w:val="22"/>
          <w:szCs w:val="22"/>
        </w:rPr>
        <w:t>ed</w:t>
      </w:r>
      <w:r w:rsidR="00FA5CD3" w:rsidRPr="00FA5CD3">
        <w:rPr>
          <w:i/>
          <w:color w:val="C00000"/>
          <w:sz w:val="22"/>
          <w:szCs w:val="22"/>
        </w:rPr>
        <w:t xml:space="preserve"> out till date</w:t>
      </w:r>
    </w:p>
    <w:p w:rsidR="007F3A73" w:rsidRPr="00A00F47" w:rsidRDefault="007F3A73" w:rsidP="007F3A73">
      <w:pPr>
        <w:spacing w:line="312" w:lineRule="auto"/>
        <w:ind w:left="540" w:hanging="540"/>
        <w:jc w:val="both"/>
        <w:rPr>
          <w:i/>
          <w:sz w:val="22"/>
          <w:szCs w:val="22"/>
        </w:rPr>
      </w:pPr>
      <w:r w:rsidRPr="00A00F47">
        <w:rPr>
          <w:i/>
          <w:sz w:val="22"/>
          <w:szCs w:val="22"/>
        </w:rPr>
        <w:t>4.2.6</w:t>
      </w:r>
      <w:r w:rsidRPr="00A00F47">
        <w:rPr>
          <w:i/>
          <w:sz w:val="22"/>
          <w:szCs w:val="22"/>
        </w:rPr>
        <w:tab/>
        <w:t xml:space="preserve">Give details of the specialized services provided by the library </w:t>
      </w:r>
    </w:p>
    <w:p w:rsidR="007F3A73" w:rsidRPr="00A00F47" w:rsidRDefault="007F3A73" w:rsidP="007F3A73">
      <w:pPr>
        <w:pStyle w:val="NoSpacing"/>
        <w:numPr>
          <w:ilvl w:val="0"/>
          <w:numId w:val="3"/>
        </w:numPr>
        <w:spacing w:line="312" w:lineRule="auto"/>
        <w:ind w:left="540" w:hanging="540"/>
        <w:jc w:val="both"/>
        <w:rPr>
          <w:rFonts w:ascii="Times New Roman" w:hAnsi="Times New Roman"/>
          <w:i/>
        </w:rPr>
      </w:pPr>
      <w:r w:rsidRPr="00A00F47">
        <w:rPr>
          <w:rFonts w:ascii="Times New Roman" w:hAnsi="Times New Roman"/>
          <w:i/>
        </w:rPr>
        <w:t xml:space="preserve">Manuscripts </w:t>
      </w:r>
      <w:r w:rsidR="00584186">
        <w:rPr>
          <w:rFonts w:ascii="Times New Roman" w:hAnsi="Times New Roman"/>
          <w:i/>
        </w:rPr>
        <w:t>:</w:t>
      </w:r>
      <w:r w:rsidR="00D228D3">
        <w:rPr>
          <w:rFonts w:ascii="Times New Roman" w:hAnsi="Times New Roman"/>
          <w:i/>
        </w:rPr>
        <w:t xml:space="preserve"> </w:t>
      </w:r>
      <w:r w:rsidR="00D228D3" w:rsidRPr="00BC40FE">
        <w:rPr>
          <w:rFonts w:ascii="Times New Roman" w:hAnsi="Times New Roman"/>
          <w:i/>
          <w:color w:val="FF0000"/>
        </w:rPr>
        <w:t>No</w:t>
      </w:r>
    </w:p>
    <w:p w:rsidR="007F3A73" w:rsidRPr="00A00F47" w:rsidRDefault="007F3A73" w:rsidP="007F3A73">
      <w:pPr>
        <w:pStyle w:val="NoSpacing"/>
        <w:numPr>
          <w:ilvl w:val="0"/>
          <w:numId w:val="3"/>
        </w:numPr>
        <w:spacing w:line="312" w:lineRule="auto"/>
        <w:ind w:left="540" w:hanging="540"/>
        <w:jc w:val="both"/>
        <w:rPr>
          <w:rFonts w:ascii="Times New Roman" w:hAnsi="Times New Roman"/>
          <w:i/>
        </w:rPr>
      </w:pPr>
      <w:r w:rsidRPr="00A00F47">
        <w:rPr>
          <w:rFonts w:ascii="Times New Roman" w:hAnsi="Times New Roman"/>
          <w:i/>
        </w:rPr>
        <w:t xml:space="preserve">Reference </w:t>
      </w:r>
      <w:r w:rsidR="00584186">
        <w:rPr>
          <w:rFonts w:ascii="Times New Roman" w:hAnsi="Times New Roman"/>
          <w:i/>
        </w:rPr>
        <w:t xml:space="preserve">: </w:t>
      </w:r>
      <w:r w:rsidR="00D228D3" w:rsidRPr="00BC40FE">
        <w:rPr>
          <w:rFonts w:ascii="Times New Roman" w:hAnsi="Times New Roman"/>
          <w:i/>
          <w:color w:val="FF0000"/>
        </w:rPr>
        <w:t>Yes</w:t>
      </w:r>
      <w:r w:rsidRPr="00A00F47">
        <w:rPr>
          <w:rFonts w:ascii="Times New Roman" w:hAnsi="Times New Roman"/>
          <w:i/>
        </w:rPr>
        <w:t xml:space="preserve">         </w:t>
      </w:r>
    </w:p>
    <w:p w:rsidR="007F3A73" w:rsidRPr="00A00F47" w:rsidRDefault="007F3A73" w:rsidP="007F3A73">
      <w:pPr>
        <w:pStyle w:val="NoSpacing"/>
        <w:numPr>
          <w:ilvl w:val="0"/>
          <w:numId w:val="3"/>
        </w:numPr>
        <w:spacing w:line="312" w:lineRule="auto"/>
        <w:ind w:left="540" w:hanging="540"/>
        <w:jc w:val="both"/>
        <w:rPr>
          <w:rFonts w:ascii="Times New Roman" w:hAnsi="Times New Roman"/>
          <w:i/>
        </w:rPr>
      </w:pPr>
      <w:r w:rsidRPr="00A00F47">
        <w:rPr>
          <w:rFonts w:ascii="Times New Roman" w:hAnsi="Times New Roman"/>
          <w:i/>
        </w:rPr>
        <w:t>Reprography</w:t>
      </w:r>
      <w:r w:rsidR="00D228D3">
        <w:rPr>
          <w:rFonts w:ascii="Times New Roman" w:hAnsi="Times New Roman"/>
          <w:i/>
        </w:rPr>
        <w:t xml:space="preserve"> </w:t>
      </w:r>
      <w:r w:rsidR="00584186">
        <w:rPr>
          <w:rFonts w:ascii="Times New Roman" w:hAnsi="Times New Roman"/>
          <w:i/>
        </w:rPr>
        <w:t xml:space="preserve">: </w:t>
      </w:r>
      <w:r w:rsidR="00D228D3" w:rsidRPr="00BC40FE">
        <w:rPr>
          <w:rFonts w:ascii="Times New Roman" w:hAnsi="Times New Roman"/>
          <w:i/>
          <w:color w:val="FF0000"/>
        </w:rPr>
        <w:t>Yes</w:t>
      </w:r>
    </w:p>
    <w:p w:rsidR="007F3A73" w:rsidRPr="00A00F47" w:rsidRDefault="007F3A73" w:rsidP="007F3A73">
      <w:pPr>
        <w:pStyle w:val="NoSpacing"/>
        <w:numPr>
          <w:ilvl w:val="0"/>
          <w:numId w:val="3"/>
        </w:numPr>
        <w:spacing w:line="312" w:lineRule="auto"/>
        <w:ind w:left="540" w:hanging="540"/>
        <w:jc w:val="both"/>
        <w:rPr>
          <w:rFonts w:ascii="Times New Roman" w:hAnsi="Times New Roman"/>
          <w:i/>
        </w:rPr>
      </w:pPr>
      <w:r w:rsidRPr="00A00F47">
        <w:rPr>
          <w:rFonts w:ascii="Times New Roman" w:hAnsi="Times New Roman"/>
          <w:i/>
        </w:rPr>
        <w:t>ILL (Inter Library Loan Service)</w:t>
      </w:r>
      <w:r w:rsidR="00584186" w:rsidRPr="00584186">
        <w:rPr>
          <w:rFonts w:ascii="Times New Roman" w:hAnsi="Times New Roman"/>
          <w:i/>
        </w:rPr>
        <w:t xml:space="preserve"> </w:t>
      </w:r>
      <w:r w:rsidR="00584186">
        <w:rPr>
          <w:rFonts w:ascii="Times New Roman" w:hAnsi="Times New Roman"/>
          <w:i/>
        </w:rPr>
        <w:t xml:space="preserve">: </w:t>
      </w:r>
      <w:r w:rsidR="00D228D3" w:rsidRPr="00BC40FE">
        <w:rPr>
          <w:rFonts w:ascii="Times New Roman" w:hAnsi="Times New Roman"/>
          <w:i/>
          <w:color w:val="FF0000"/>
        </w:rPr>
        <w:t>No</w:t>
      </w:r>
    </w:p>
    <w:p w:rsidR="007F3A73" w:rsidRPr="00A00F47" w:rsidRDefault="007F3A73" w:rsidP="007F3A73">
      <w:pPr>
        <w:pStyle w:val="NoSpacing"/>
        <w:numPr>
          <w:ilvl w:val="0"/>
          <w:numId w:val="3"/>
        </w:numPr>
        <w:spacing w:line="312" w:lineRule="auto"/>
        <w:ind w:left="540" w:hanging="540"/>
        <w:jc w:val="both"/>
        <w:rPr>
          <w:rFonts w:ascii="Times New Roman" w:hAnsi="Times New Roman"/>
          <w:i/>
        </w:rPr>
      </w:pPr>
      <w:r w:rsidRPr="00A00F47">
        <w:rPr>
          <w:rFonts w:ascii="Times New Roman" w:hAnsi="Times New Roman"/>
          <w:i/>
        </w:rPr>
        <w:t>Information deployment and notification (Information Deployment and Notification)</w:t>
      </w:r>
      <w:r w:rsidR="00584186" w:rsidRPr="00584186">
        <w:rPr>
          <w:rFonts w:ascii="Times New Roman" w:hAnsi="Times New Roman"/>
          <w:i/>
        </w:rPr>
        <w:t xml:space="preserve"> </w:t>
      </w:r>
      <w:r w:rsidR="00584186">
        <w:rPr>
          <w:rFonts w:ascii="Times New Roman" w:hAnsi="Times New Roman"/>
          <w:i/>
        </w:rPr>
        <w:t xml:space="preserve">: </w:t>
      </w:r>
      <w:r w:rsidR="00D228D3" w:rsidRPr="00BC40FE">
        <w:rPr>
          <w:rFonts w:ascii="Times New Roman" w:hAnsi="Times New Roman"/>
          <w:i/>
          <w:color w:val="FF0000"/>
        </w:rPr>
        <w:t>Yes</w:t>
      </w:r>
    </w:p>
    <w:p w:rsidR="007F3A73" w:rsidRPr="00A00F47" w:rsidRDefault="007F3A73" w:rsidP="007F3A73">
      <w:pPr>
        <w:pStyle w:val="NoSpacing"/>
        <w:numPr>
          <w:ilvl w:val="0"/>
          <w:numId w:val="3"/>
        </w:numPr>
        <w:spacing w:line="312" w:lineRule="auto"/>
        <w:ind w:left="540" w:hanging="540"/>
        <w:jc w:val="both"/>
        <w:rPr>
          <w:rFonts w:ascii="Times New Roman" w:hAnsi="Times New Roman"/>
          <w:i/>
        </w:rPr>
      </w:pPr>
      <w:r w:rsidRPr="00A00F47">
        <w:rPr>
          <w:rFonts w:ascii="Times New Roman" w:hAnsi="Times New Roman"/>
          <w:i/>
        </w:rPr>
        <w:t>Download</w:t>
      </w:r>
      <w:r w:rsidR="00D228D3">
        <w:rPr>
          <w:rFonts w:ascii="Times New Roman" w:hAnsi="Times New Roman"/>
          <w:i/>
        </w:rPr>
        <w:t xml:space="preserve"> </w:t>
      </w:r>
      <w:r w:rsidR="00584186">
        <w:rPr>
          <w:rFonts w:ascii="Times New Roman" w:hAnsi="Times New Roman"/>
          <w:i/>
        </w:rPr>
        <w:t xml:space="preserve">: </w:t>
      </w:r>
      <w:r w:rsidR="00D228D3" w:rsidRPr="00BC40FE">
        <w:rPr>
          <w:rFonts w:ascii="Times New Roman" w:hAnsi="Times New Roman"/>
          <w:i/>
          <w:color w:val="FF0000"/>
        </w:rPr>
        <w:t>Yes</w:t>
      </w:r>
    </w:p>
    <w:p w:rsidR="007F3A73" w:rsidRPr="00A00F47" w:rsidRDefault="007F3A73" w:rsidP="007F3A73">
      <w:pPr>
        <w:pStyle w:val="NoSpacing"/>
        <w:numPr>
          <w:ilvl w:val="0"/>
          <w:numId w:val="3"/>
        </w:numPr>
        <w:spacing w:line="312" w:lineRule="auto"/>
        <w:ind w:left="540" w:hanging="540"/>
        <w:jc w:val="both"/>
        <w:rPr>
          <w:rFonts w:ascii="Times New Roman" w:hAnsi="Times New Roman"/>
          <w:i/>
        </w:rPr>
      </w:pPr>
      <w:r w:rsidRPr="00A00F47">
        <w:rPr>
          <w:rFonts w:ascii="Times New Roman" w:hAnsi="Times New Roman"/>
          <w:i/>
        </w:rPr>
        <w:t>Printing</w:t>
      </w:r>
      <w:r w:rsidR="00D228D3">
        <w:rPr>
          <w:rFonts w:ascii="Times New Roman" w:hAnsi="Times New Roman"/>
          <w:i/>
        </w:rPr>
        <w:t xml:space="preserve"> </w:t>
      </w:r>
      <w:r w:rsidR="00584186">
        <w:rPr>
          <w:rFonts w:ascii="Times New Roman" w:hAnsi="Times New Roman"/>
          <w:i/>
        </w:rPr>
        <w:t xml:space="preserve">: </w:t>
      </w:r>
      <w:r w:rsidR="00BC40FE" w:rsidRPr="00BC40FE">
        <w:rPr>
          <w:rFonts w:ascii="Times New Roman" w:hAnsi="Times New Roman"/>
          <w:i/>
          <w:color w:val="FF0000"/>
        </w:rPr>
        <w:t>Yes</w:t>
      </w:r>
    </w:p>
    <w:p w:rsidR="007F3A73" w:rsidRPr="00A00F47" w:rsidRDefault="007F3A73" w:rsidP="007F3A73">
      <w:pPr>
        <w:pStyle w:val="NoSpacing"/>
        <w:numPr>
          <w:ilvl w:val="0"/>
          <w:numId w:val="3"/>
        </w:numPr>
        <w:spacing w:line="312" w:lineRule="auto"/>
        <w:ind w:left="540" w:hanging="540"/>
        <w:jc w:val="both"/>
        <w:rPr>
          <w:rFonts w:ascii="Times New Roman" w:hAnsi="Times New Roman"/>
          <w:i/>
        </w:rPr>
      </w:pPr>
      <w:r w:rsidRPr="00A00F47">
        <w:rPr>
          <w:rFonts w:ascii="Times New Roman" w:hAnsi="Times New Roman"/>
          <w:i/>
        </w:rPr>
        <w:t>Reading list/ Bibliography compilation</w:t>
      </w:r>
      <w:r w:rsidR="00EE2296">
        <w:rPr>
          <w:rFonts w:ascii="Times New Roman" w:hAnsi="Times New Roman"/>
          <w:i/>
        </w:rPr>
        <w:t xml:space="preserve"> : </w:t>
      </w:r>
      <w:r w:rsidR="00D228D3" w:rsidRPr="00BC40FE">
        <w:rPr>
          <w:rFonts w:ascii="Times New Roman" w:hAnsi="Times New Roman"/>
          <w:i/>
          <w:color w:val="FF0000"/>
        </w:rPr>
        <w:t>Yes</w:t>
      </w:r>
    </w:p>
    <w:p w:rsidR="007F3A73" w:rsidRPr="00FA5CD3" w:rsidRDefault="007F3A73" w:rsidP="007F3A73">
      <w:pPr>
        <w:pStyle w:val="NoSpacing"/>
        <w:numPr>
          <w:ilvl w:val="0"/>
          <w:numId w:val="3"/>
        </w:numPr>
        <w:spacing w:line="312" w:lineRule="auto"/>
        <w:ind w:left="540" w:hanging="540"/>
        <w:jc w:val="both"/>
        <w:rPr>
          <w:rFonts w:ascii="Times New Roman" w:hAnsi="Times New Roman"/>
          <w:i/>
          <w:color w:val="C00000"/>
        </w:rPr>
      </w:pPr>
      <w:r w:rsidRPr="00A00F47">
        <w:rPr>
          <w:rFonts w:ascii="Times New Roman" w:hAnsi="Times New Roman"/>
          <w:i/>
        </w:rPr>
        <w:t>In-house/remote access to e-resources</w:t>
      </w:r>
      <w:r w:rsidR="00FA5CD3">
        <w:rPr>
          <w:rFonts w:ascii="Times New Roman" w:hAnsi="Times New Roman"/>
          <w:i/>
        </w:rPr>
        <w:t xml:space="preserve"> </w:t>
      </w:r>
      <w:r w:rsidR="00FA5CD3" w:rsidRPr="00FA5CD3">
        <w:rPr>
          <w:rFonts w:ascii="Times New Roman" w:hAnsi="Times New Roman"/>
          <w:i/>
          <w:color w:val="C00000"/>
        </w:rPr>
        <w:t xml:space="preserve">: </w:t>
      </w:r>
      <w:r w:rsidR="00D228D3">
        <w:rPr>
          <w:rFonts w:ascii="Times New Roman" w:hAnsi="Times New Roman"/>
          <w:i/>
          <w:color w:val="C00000"/>
        </w:rPr>
        <w:t>Yes</w:t>
      </w:r>
    </w:p>
    <w:p w:rsidR="00D228D3" w:rsidRDefault="007F3A73" w:rsidP="007F3A73">
      <w:pPr>
        <w:pStyle w:val="NoSpacing"/>
        <w:numPr>
          <w:ilvl w:val="0"/>
          <w:numId w:val="3"/>
        </w:numPr>
        <w:spacing w:before="240" w:line="312" w:lineRule="auto"/>
        <w:ind w:left="540" w:hanging="540"/>
        <w:jc w:val="both"/>
        <w:rPr>
          <w:rFonts w:ascii="Times New Roman" w:hAnsi="Times New Roman"/>
          <w:i/>
        </w:rPr>
      </w:pPr>
      <w:r w:rsidRPr="00D228D3">
        <w:rPr>
          <w:rFonts w:ascii="Times New Roman" w:hAnsi="Times New Roman"/>
          <w:i/>
        </w:rPr>
        <w:t>User Orientation and awareness</w:t>
      </w:r>
      <w:r w:rsidR="00A7336E" w:rsidRPr="00D228D3">
        <w:rPr>
          <w:rFonts w:ascii="Times New Roman" w:hAnsi="Times New Roman"/>
          <w:i/>
        </w:rPr>
        <w:t xml:space="preserve"> : </w:t>
      </w:r>
      <w:r w:rsidR="00212BE7" w:rsidRPr="00D228D3">
        <w:rPr>
          <w:rFonts w:ascii="Times New Roman" w:hAnsi="Times New Roman"/>
          <w:i/>
        </w:rPr>
        <w:t xml:space="preserve"> </w:t>
      </w:r>
      <w:r w:rsidR="00D228D3">
        <w:rPr>
          <w:rFonts w:ascii="Times New Roman" w:hAnsi="Times New Roman"/>
          <w:i/>
          <w:color w:val="C00000"/>
        </w:rPr>
        <w:t>Yes</w:t>
      </w:r>
      <w:r w:rsidR="00D228D3" w:rsidRPr="00D228D3">
        <w:rPr>
          <w:rFonts w:ascii="Times New Roman" w:hAnsi="Times New Roman"/>
          <w:i/>
        </w:rPr>
        <w:t xml:space="preserve"> </w:t>
      </w:r>
    </w:p>
    <w:p w:rsidR="00D228D3" w:rsidRPr="00D228D3" w:rsidRDefault="007F3A73" w:rsidP="007F3A73">
      <w:pPr>
        <w:pStyle w:val="NoSpacing"/>
        <w:numPr>
          <w:ilvl w:val="0"/>
          <w:numId w:val="3"/>
        </w:numPr>
        <w:spacing w:before="240" w:line="312" w:lineRule="auto"/>
        <w:ind w:left="540" w:hanging="540"/>
        <w:jc w:val="both"/>
        <w:rPr>
          <w:rFonts w:ascii="Times New Roman" w:hAnsi="Times New Roman"/>
          <w:iCs/>
          <w:color w:val="C00000"/>
        </w:rPr>
      </w:pPr>
      <w:r w:rsidRPr="00D228D3">
        <w:rPr>
          <w:rFonts w:ascii="Times New Roman" w:hAnsi="Times New Roman"/>
          <w:i/>
        </w:rPr>
        <w:t xml:space="preserve">Assistance in searching Databases </w:t>
      </w:r>
      <w:r w:rsidR="00A7336E" w:rsidRPr="00D228D3">
        <w:rPr>
          <w:rFonts w:ascii="Times New Roman" w:hAnsi="Times New Roman"/>
          <w:i/>
          <w:color w:val="FF0000"/>
        </w:rPr>
        <w:t xml:space="preserve">: </w:t>
      </w:r>
      <w:r w:rsidR="00D228D3">
        <w:rPr>
          <w:rFonts w:ascii="Times New Roman" w:hAnsi="Times New Roman"/>
          <w:i/>
          <w:color w:val="C00000"/>
        </w:rPr>
        <w:t>Yes</w:t>
      </w:r>
      <w:r w:rsidR="00D228D3" w:rsidRPr="00D228D3">
        <w:rPr>
          <w:rFonts w:ascii="Times New Roman" w:hAnsi="Times New Roman"/>
          <w:i/>
        </w:rPr>
        <w:t xml:space="preserve"> </w:t>
      </w:r>
    </w:p>
    <w:p w:rsidR="007F3A73" w:rsidRDefault="007F3A73" w:rsidP="007F3A73">
      <w:pPr>
        <w:pStyle w:val="NoSpacing"/>
        <w:numPr>
          <w:ilvl w:val="0"/>
          <w:numId w:val="3"/>
        </w:numPr>
        <w:spacing w:before="240" w:line="312" w:lineRule="auto"/>
        <w:ind w:left="540" w:hanging="540"/>
        <w:jc w:val="both"/>
        <w:rPr>
          <w:rFonts w:ascii="Times New Roman" w:hAnsi="Times New Roman"/>
          <w:iCs/>
          <w:color w:val="C00000"/>
        </w:rPr>
      </w:pPr>
      <w:r w:rsidRPr="00D228D3">
        <w:rPr>
          <w:rFonts w:ascii="Times New Roman" w:hAnsi="Times New Roman"/>
          <w:i/>
        </w:rPr>
        <w:t>INFLIBNET/IUC facilities</w:t>
      </w:r>
      <w:r w:rsidR="00FA5CD3" w:rsidRPr="00D228D3">
        <w:rPr>
          <w:rFonts w:ascii="Times New Roman" w:hAnsi="Times New Roman"/>
          <w:i/>
        </w:rPr>
        <w:t xml:space="preserve">  : </w:t>
      </w:r>
      <w:r w:rsidR="00D228D3">
        <w:rPr>
          <w:rFonts w:ascii="Times New Roman" w:hAnsi="Times New Roman"/>
          <w:i/>
        </w:rPr>
        <w:t xml:space="preserve"> Yes (</w:t>
      </w:r>
      <w:r w:rsidR="00FA5CD3" w:rsidRPr="00D228D3">
        <w:rPr>
          <w:rFonts w:ascii="Times New Roman" w:hAnsi="Times New Roman"/>
          <w:i/>
        </w:rPr>
        <w:t xml:space="preserve"> </w:t>
      </w:r>
      <w:r w:rsidR="00FA5CD3" w:rsidRPr="00D228D3">
        <w:rPr>
          <w:rFonts w:ascii="Times New Roman" w:hAnsi="Times New Roman"/>
          <w:iCs/>
          <w:color w:val="C00000"/>
        </w:rPr>
        <w:t>N-LIST</w:t>
      </w:r>
      <w:r w:rsidR="00D228D3">
        <w:rPr>
          <w:rFonts w:ascii="Times New Roman" w:hAnsi="Times New Roman"/>
          <w:iCs/>
          <w:color w:val="C00000"/>
        </w:rPr>
        <w:t>)</w:t>
      </w:r>
    </w:p>
    <w:p w:rsidR="007F3A73" w:rsidRPr="00A00F47" w:rsidRDefault="007F3A73" w:rsidP="007F3A73">
      <w:pPr>
        <w:spacing w:line="312" w:lineRule="auto"/>
        <w:ind w:left="540" w:hanging="540"/>
        <w:jc w:val="both"/>
        <w:rPr>
          <w:i/>
          <w:sz w:val="22"/>
          <w:szCs w:val="22"/>
        </w:rPr>
      </w:pPr>
      <w:r w:rsidRPr="00A00F47">
        <w:rPr>
          <w:i/>
          <w:sz w:val="22"/>
          <w:szCs w:val="22"/>
        </w:rPr>
        <w:t>4.2.7</w:t>
      </w:r>
      <w:r w:rsidRPr="00A00F47">
        <w:rPr>
          <w:i/>
          <w:sz w:val="22"/>
          <w:szCs w:val="22"/>
        </w:rPr>
        <w:tab/>
        <w:t>Enumerate on the support provided by the Library staff to the students and teachers of the college.</w:t>
      </w:r>
    </w:p>
    <w:p w:rsidR="007F3A73" w:rsidRPr="00B11A05" w:rsidRDefault="00D228D3" w:rsidP="007F3A73">
      <w:pPr>
        <w:spacing w:line="312" w:lineRule="auto"/>
        <w:ind w:left="540" w:hanging="540"/>
        <w:jc w:val="both"/>
        <w:rPr>
          <w:iCs/>
          <w:color w:val="C00000"/>
          <w:sz w:val="22"/>
          <w:szCs w:val="22"/>
        </w:rPr>
      </w:pPr>
      <w:r>
        <w:rPr>
          <w:iCs/>
          <w:color w:val="C00000"/>
          <w:sz w:val="22"/>
          <w:szCs w:val="22"/>
        </w:rPr>
        <w:t xml:space="preserve"> The staff </w:t>
      </w:r>
      <w:r w:rsidR="0090704A">
        <w:rPr>
          <w:iCs/>
          <w:color w:val="C00000"/>
          <w:sz w:val="22"/>
          <w:szCs w:val="22"/>
        </w:rPr>
        <w:t xml:space="preserve">members </w:t>
      </w:r>
      <w:r>
        <w:rPr>
          <w:iCs/>
          <w:color w:val="C00000"/>
          <w:sz w:val="22"/>
          <w:szCs w:val="22"/>
        </w:rPr>
        <w:t xml:space="preserve">help </w:t>
      </w:r>
      <w:r w:rsidR="00CB2FF9">
        <w:rPr>
          <w:iCs/>
          <w:color w:val="C00000"/>
          <w:sz w:val="22"/>
          <w:szCs w:val="22"/>
        </w:rPr>
        <w:t>the user community in identifying specific resources, make them aware of new resources and impart skill in information searching.</w:t>
      </w:r>
    </w:p>
    <w:p w:rsidR="007F3A73" w:rsidRPr="00A00F47" w:rsidRDefault="007F3A73" w:rsidP="007F3A73">
      <w:pPr>
        <w:spacing w:line="312" w:lineRule="auto"/>
        <w:ind w:left="540" w:hanging="540"/>
        <w:jc w:val="both"/>
        <w:rPr>
          <w:i/>
          <w:sz w:val="22"/>
          <w:szCs w:val="22"/>
        </w:rPr>
      </w:pPr>
      <w:r w:rsidRPr="00A00F47">
        <w:rPr>
          <w:i/>
          <w:sz w:val="22"/>
          <w:szCs w:val="22"/>
        </w:rPr>
        <w:t>4.2.8</w:t>
      </w:r>
      <w:r w:rsidRPr="00A00F47">
        <w:rPr>
          <w:i/>
          <w:sz w:val="22"/>
          <w:szCs w:val="22"/>
        </w:rPr>
        <w:tab/>
        <w:t>What are the special facilities offered by the library to the visually/physically challenged persons? Give details.</w:t>
      </w:r>
    </w:p>
    <w:p w:rsidR="007F3A73" w:rsidRPr="00A7336E" w:rsidRDefault="00CB2FF9" w:rsidP="007F3A73">
      <w:pPr>
        <w:spacing w:line="312" w:lineRule="auto"/>
        <w:ind w:left="540" w:hanging="540"/>
        <w:jc w:val="both"/>
        <w:rPr>
          <w:i/>
          <w:color w:val="C00000"/>
          <w:sz w:val="22"/>
          <w:szCs w:val="22"/>
        </w:rPr>
      </w:pPr>
      <w:r>
        <w:rPr>
          <w:i/>
          <w:color w:val="C00000"/>
          <w:sz w:val="22"/>
          <w:szCs w:val="22"/>
        </w:rPr>
        <w:t xml:space="preserve">   </w:t>
      </w:r>
      <w:r w:rsidR="00BC40FE">
        <w:rPr>
          <w:i/>
          <w:color w:val="C00000"/>
          <w:sz w:val="22"/>
          <w:szCs w:val="22"/>
        </w:rPr>
        <w:t xml:space="preserve">    </w:t>
      </w:r>
      <w:r>
        <w:rPr>
          <w:i/>
          <w:color w:val="C00000"/>
          <w:sz w:val="22"/>
          <w:szCs w:val="22"/>
        </w:rPr>
        <w:t xml:space="preserve">Wheel chair, ramp </w:t>
      </w:r>
      <w:r w:rsidR="00BC40FE">
        <w:rPr>
          <w:i/>
          <w:color w:val="C00000"/>
          <w:sz w:val="22"/>
          <w:szCs w:val="22"/>
        </w:rPr>
        <w:t xml:space="preserve">at the entrance </w:t>
      </w:r>
      <w:r>
        <w:rPr>
          <w:i/>
          <w:color w:val="C00000"/>
          <w:sz w:val="22"/>
          <w:szCs w:val="22"/>
        </w:rPr>
        <w:t>and elevator facilities</w:t>
      </w:r>
    </w:p>
    <w:p w:rsidR="007F3A73" w:rsidRPr="00A00F47" w:rsidRDefault="007F3A73" w:rsidP="007F3A73">
      <w:pPr>
        <w:pStyle w:val="DefaultText"/>
        <w:spacing w:line="312" w:lineRule="auto"/>
        <w:ind w:left="540" w:hanging="540"/>
        <w:jc w:val="both"/>
        <w:rPr>
          <w:i/>
          <w:sz w:val="22"/>
          <w:szCs w:val="22"/>
        </w:rPr>
      </w:pPr>
      <w:r w:rsidRPr="00A00F47">
        <w:rPr>
          <w:i/>
          <w:sz w:val="22"/>
          <w:szCs w:val="22"/>
        </w:rPr>
        <w:t>4.2.9</w:t>
      </w:r>
      <w:r w:rsidRPr="00A00F47">
        <w:rPr>
          <w:i/>
          <w:sz w:val="22"/>
          <w:szCs w:val="22"/>
        </w:rPr>
        <w:tab/>
        <w:t>Does the library get the feedback from its users? If yes, how is it analysed and used for improving the library services. (What strategies are deployed by the Library to collect feedback from users? How is the feedback analysed and used for further improvement of the library services?)</w:t>
      </w:r>
    </w:p>
    <w:p w:rsidR="00903FBD" w:rsidRDefault="007F3A73" w:rsidP="007F3A73">
      <w:pPr>
        <w:spacing w:line="312" w:lineRule="auto"/>
        <w:ind w:left="540" w:hanging="540"/>
        <w:jc w:val="both"/>
        <w:rPr>
          <w:i/>
          <w:sz w:val="22"/>
          <w:szCs w:val="22"/>
        </w:rPr>
      </w:pPr>
      <w:r w:rsidRPr="00903FBD">
        <w:rPr>
          <w:i/>
          <w:color w:val="C00000"/>
          <w:sz w:val="22"/>
          <w:szCs w:val="22"/>
        </w:rPr>
        <w:t xml:space="preserve">  </w:t>
      </w:r>
      <w:r w:rsidR="00903FBD" w:rsidRPr="00903FBD">
        <w:rPr>
          <w:i/>
          <w:color w:val="C00000"/>
          <w:sz w:val="22"/>
          <w:szCs w:val="22"/>
        </w:rPr>
        <w:t>Yes.</w:t>
      </w:r>
      <w:r w:rsidR="00C2086B">
        <w:rPr>
          <w:i/>
          <w:color w:val="C00000"/>
          <w:sz w:val="22"/>
          <w:szCs w:val="22"/>
        </w:rPr>
        <w:t xml:space="preserve"> The feedbacks </w:t>
      </w:r>
      <w:r w:rsidR="00BC3128">
        <w:rPr>
          <w:i/>
          <w:color w:val="C00000"/>
          <w:sz w:val="22"/>
          <w:szCs w:val="22"/>
        </w:rPr>
        <w:t xml:space="preserve">on information sources and services </w:t>
      </w:r>
      <w:r w:rsidR="00C2086B">
        <w:rPr>
          <w:i/>
          <w:color w:val="C00000"/>
          <w:sz w:val="22"/>
          <w:szCs w:val="22"/>
        </w:rPr>
        <w:t>are being accepted directly from the users and through the library web portal</w:t>
      </w:r>
      <w:r w:rsidR="00584186">
        <w:rPr>
          <w:i/>
          <w:color w:val="C00000"/>
          <w:sz w:val="22"/>
          <w:szCs w:val="22"/>
        </w:rPr>
        <w:t xml:space="preserve">. </w:t>
      </w:r>
      <w:r w:rsidR="003B102C">
        <w:rPr>
          <w:i/>
          <w:color w:val="C00000"/>
          <w:sz w:val="22"/>
          <w:szCs w:val="22"/>
        </w:rPr>
        <w:t>The</w:t>
      </w:r>
      <w:r w:rsidR="00584186">
        <w:rPr>
          <w:i/>
          <w:color w:val="C00000"/>
          <w:sz w:val="22"/>
          <w:szCs w:val="22"/>
        </w:rPr>
        <w:t>se</w:t>
      </w:r>
      <w:r w:rsidR="003B102C">
        <w:rPr>
          <w:i/>
          <w:color w:val="C00000"/>
          <w:sz w:val="22"/>
          <w:szCs w:val="22"/>
        </w:rPr>
        <w:t xml:space="preserve"> </w:t>
      </w:r>
      <w:r w:rsidR="00BC3128">
        <w:rPr>
          <w:i/>
          <w:color w:val="C00000"/>
          <w:sz w:val="22"/>
          <w:szCs w:val="22"/>
        </w:rPr>
        <w:t xml:space="preserve">will </w:t>
      </w:r>
      <w:r w:rsidR="003B102C">
        <w:rPr>
          <w:i/>
          <w:color w:val="C00000"/>
          <w:sz w:val="22"/>
          <w:szCs w:val="22"/>
        </w:rPr>
        <w:t xml:space="preserve">consolidate and </w:t>
      </w:r>
      <w:r w:rsidR="00BC3128">
        <w:rPr>
          <w:i/>
          <w:color w:val="C00000"/>
          <w:sz w:val="22"/>
          <w:szCs w:val="22"/>
        </w:rPr>
        <w:t>present before the library committee and necessary steps will be taken</w:t>
      </w:r>
      <w:r w:rsidR="00584186">
        <w:rPr>
          <w:i/>
          <w:color w:val="C00000"/>
          <w:sz w:val="22"/>
          <w:szCs w:val="22"/>
        </w:rPr>
        <w:t>.</w:t>
      </w:r>
    </w:p>
    <w:sectPr w:rsidR="00903FBD" w:rsidSect="00996FAB">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E034B"/>
    <w:multiLevelType w:val="hybridMultilevel"/>
    <w:tmpl w:val="EA9E5F7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1EFA0A1D"/>
    <w:multiLevelType w:val="hybridMultilevel"/>
    <w:tmpl w:val="518CCC18"/>
    <w:lvl w:ilvl="0" w:tplc="489AAB76">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89AAB76">
      <w:start w:val="1"/>
      <w:numFmt w:val="bullet"/>
      <w:lvlText w:val=""/>
      <w:lvlJc w:val="left"/>
      <w:pPr>
        <w:ind w:left="2160" w:hanging="360"/>
      </w:pPr>
      <w:rPr>
        <w:rFonts w:ascii="Symbol" w:hAnsi="Symbol"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63383797"/>
    <w:multiLevelType w:val="hybridMultilevel"/>
    <w:tmpl w:val="AB6606EA"/>
    <w:lvl w:ilvl="0" w:tplc="489AAB76">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7F3A73"/>
    <w:rsid w:val="000C6CDC"/>
    <w:rsid w:val="001017A2"/>
    <w:rsid w:val="00212BE7"/>
    <w:rsid w:val="002219DE"/>
    <w:rsid w:val="003B102C"/>
    <w:rsid w:val="003D2DCF"/>
    <w:rsid w:val="004648D3"/>
    <w:rsid w:val="004E70F3"/>
    <w:rsid w:val="005633B4"/>
    <w:rsid w:val="00584186"/>
    <w:rsid w:val="00623DD9"/>
    <w:rsid w:val="00636ACE"/>
    <w:rsid w:val="007F3A73"/>
    <w:rsid w:val="008118A8"/>
    <w:rsid w:val="00864F98"/>
    <w:rsid w:val="00903FBD"/>
    <w:rsid w:val="0090704A"/>
    <w:rsid w:val="00972F21"/>
    <w:rsid w:val="00996FAB"/>
    <w:rsid w:val="009A6EF8"/>
    <w:rsid w:val="00A10480"/>
    <w:rsid w:val="00A7336E"/>
    <w:rsid w:val="00B11A05"/>
    <w:rsid w:val="00BC3128"/>
    <w:rsid w:val="00BC40FE"/>
    <w:rsid w:val="00C2086B"/>
    <w:rsid w:val="00C70C63"/>
    <w:rsid w:val="00CB2FF9"/>
    <w:rsid w:val="00D06A09"/>
    <w:rsid w:val="00D10AE5"/>
    <w:rsid w:val="00D228D3"/>
    <w:rsid w:val="00D56C47"/>
    <w:rsid w:val="00DE3EC7"/>
    <w:rsid w:val="00EE2296"/>
    <w:rsid w:val="00F75928"/>
    <w:rsid w:val="00F830A6"/>
    <w:rsid w:val="00FA5CD3"/>
    <w:rsid w:val="00FF455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A73"/>
    <w:rPr>
      <w:rFonts w:ascii="Times New Roman" w:eastAsia="Times New Roman" w:hAnsi="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7F3A73"/>
    <w:pPr>
      <w:overflowPunct w:val="0"/>
      <w:autoSpaceDE w:val="0"/>
      <w:autoSpaceDN w:val="0"/>
      <w:adjustRightInd w:val="0"/>
      <w:textAlignment w:val="baseline"/>
    </w:pPr>
    <w:rPr>
      <w:szCs w:val="20"/>
      <w:lang w:val="en-AU"/>
    </w:rPr>
  </w:style>
  <w:style w:type="paragraph" w:styleId="NoSpacing">
    <w:name w:val="No Spacing"/>
    <w:uiPriority w:val="1"/>
    <w:qFormat/>
    <w:rsid w:val="007F3A73"/>
    <w:rPr>
      <w:sz w:val="22"/>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rmanjula</dc:creator>
  <cp:lastModifiedBy>Dr. Shijith Kumar C</cp:lastModifiedBy>
  <cp:revision>5</cp:revision>
  <cp:lastPrinted>2012-11-08T00:15:00Z</cp:lastPrinted>
  <dcterms:created xsi:type="dcterms:W3CDTF">2012-11-08T00:34:00Z</dcterms:created>
  <dcterms:modified xsi:type="dcterms:W3CDTF">2012-11-08T00:43:00Z</dcterms:modified>
</cp:coreProperties>
</file>