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5E" w:rsidRDefault="00F5795E" w:rsidP="00F5795E">
      <w:pPr>
        <w:spacing w:line="480" w:lineRule="auto"/>
        <w:rPr>
          <w:rFonts w:ascii="Times New Roman" w:hAnsi="Times New Roman" w:cs="Times New Roman"/>
          <w:b/>
          <w:sz w:val="24"/>
          <w:szCs w:val="24"/>
        </w:rPr>
      </w:pPr>
    </w:p>
    <w:p w:rsidR="00F5795E" w:rsidRPr="00A80E9E" w:rsidRDefault="00F5795E" w:rsidP="00F5795E">
      <w:pPr>
        <w:spacing w:after="0" w:line="480" w:lineRule="auto"/>
        <w:jc w:val="center"/>
        <w:rPr>
          <w:rFonts w:ascii="Times New Roman" w:hAnsi="Times New Roman" w:cs="Times New Roman"/>
          <w:b/>
          <w:sz w:val="24"/>
          <w:szCs w:val="24"/>
        </w:rPr>
      </w:pPr>
      <w:r w:rsidRPr="00A80E9E">
        <w:rPr>
          <w:rFonts w:ascii="Times New Roman" w:hAnsi="Times New Roman" w:cs="Times New Roman"/>
          <w:b/>
          <w:sz w:val="24"/>
          <w:szCs w:val="24"/>
        </w:rPr>
        <w:t>Effect of physical activities on working memory: A comparative study between children active and not active in regular physical activities</w:t>
      </w:r>
    </w:p>
    <w:p w:rsidR="00F5795E" w:rsidRPr="00496772" w:rsidRDefault="00F5795E" w:rsidP="00F5795E">
      <w:pPr>
        <w:spacing w:line="480" w:lineRule="auto"/>
        <w:rPr>
          <w:rFonts w:ascii="Times New Roman" w:hAnsi="Times New Roman" w:cs="Times New Roman"/>
          <w:b/>
          <w:sz w:val="24"/>
          <w:szCs w:val="24"/>
        </w:rPr>
      </w:pPr>
      <w:r w:rsidRPr="00496772">
        <w:rPr>
          <w:rFonts w:ascii="Times New Roman" w:hAnsi="Times New Roman" w:cs="Times New Roman"/>
          <w:b/>
          <w:sz w:val="24"/>
          <w:szCs w:val="24"/>
        </w:rPr>
        <w:t>Abstract</w:t>
      </w:r>
    </w:p>
    <w:p w:rsidR="00F5795E" w:rsidRPr="00496772" w:rsidRDefault="00F5795E" w:rsidP="00F5795E">
      <w:pPr>
        <w:spacing w:after="0" w:line="480" w:lineRule="auto"/>
        <w:jc w:val="both"/>
        <w:rPr>
          <w:rFonts w:ascii="Times New Roman" w:hAnsi="Times New Roman" w:cs="Times New Roman"/>
          <w:i/>
          <w:sz w:val="24"/>
          <w:szCs w:val="24"/>
        </w:rPr>
      </w:pPr>
      <w:r w:rsidRPr="00496772">
        <w:rPr>
          <w:rFonts w:ascii="Times New Roman" w:hAnsi="Times New Roman" w:cs="Times New Roman"/>
          <w:i/>
          <w:sz w:val="24"/>
          <w:szCs w:val="24"/>
        </w:rPr>
        <w:t xml:space="preserve">Researchers have reported the influence of various factors affecting scholastic performance in children, but there appears to be limited literature reporting the influence of physical activities on working memory. Hence the present study was planned to see the difference in performance between children who regularly engaged in physical activities and children with no regular physical activities. A total of 160 native Kannada speaking children within the age range of 8 to 12 years were selected for the study and were divided into 2 groups. Group 1 </w:t>
      </w:r>
      <w:r w:rsidRPr="00496772">
        <w:rPr>
          <w:rFonts w:ascii="Times New Roman" w:hAnsi="Times New Roman" w:cs="Times New Roman"/>
          <w:bCs/>
          <w:i/>
          <w:sz w:val="24"/>
          <w:szCs w:val="24"/>
        </w:rPr>
        <w:t>consisted</w:t>
      </w:r>
      <w:r>
        <w:rPr>
          <w:rFonts w:ascii="Times New Roman" w:hAnsi="Times New Roman" w:cs="Times New Roman"/>
          <w:bCs/>
          <w:i/>
          <w:sz w:val="24"/>
          <w:szCs w:val="24"/>
        </w:rPr>
        <w:t xml:space="preserve"> of</w:t>
      </w:r>
      <w:r w:rsidRPr="00496772">
        <w:rPr>
          <w:rFonts w:ascii="Times New Roman" w:hAnsi="Times New Roman" w:cs="Times New Roman"/>
          <w:bCs/>
          <w:i/>
          <w:sz w:val="24"/>
          <w:szCs w:val="24"/>
        </w:rPr>
        <w:t xml:space="preserve"> 80 children who engaged in regular physical activities for 1-2 hour per day and group 2 </w:t>
      </w:r>
      <w:proofErr w:type="spellStart"/>
      <w:r w:rsidRPr="00496772">
        <w:rPr>
          <w:rFonts w:ascii="Times New Roman" w:hAnsi="Times New Roman" w:cs="Times New Roman"/>
          <w:bCs/>
          <w:i/>
          <w:sz w:val="24"/>
          <w:szCs w:val="24"/>
        </w:rPr>
        <w:t>consisted</w:t>
      </w:r>
      <w:r>
        <w:rPr>
          <w:rFonts w:ascii="Times New Roman" w:hAnsi="Times New Roman" w:cs="Times New Roman"/>
          <w:bCs/>
          <w:i/>
          <w:sz w:val="24"/>
          <w:szCs w:val="24"/>
        </w:rPr>
        <w:t>of</w:t>
      </w:r>
      <w:proofErr w:type="spellEnd"/>
      <w:r>
        <w:rPr>
          <w:rFonts w:ascii="Times New Roman" w:hAnsi="Times New Roman" w:cs="Times New Roman"/>
          <w:bCs/>
          <w:i/>
          <w:sz w:val="24"/>
          <w:szCs w:val="24"/>
        </w:rPr>
        <w:t xml:space="preserve"> </w:t>
      </w:r>
      <w:r w:rsidRPr="00496772">
        <w:rPr>
          <w:rFonts w:ascii="Times New Roman" w:hAnsi="Times New Roman" w:cs="Times New Roman"/>
          <w:bCs/>
          <w:i/>
          <w:sz w:val="24"/>
          <w:szCs w:val="24"/>
        </w:rPr>
        <w:t xml:space="preserve">80 children who did not engage in any regular physical activities other than school physical education hour. </w:t>
      </w:r>
      <w:r w:rsidRPr="00496772">
        <w:rPr>
          <w:rFonts w:ascii="Times New Roman" w:hAnsi="Times New Roman" w:cs="Times New Roman"/>
          <w:i/>
          <w:sz w:val="24"/>
          <w:szCs w:val="24"/>
        </w:rPr>
        <w:t xml:space="preserve">Auditory working memory task and </w:t>
      </w:r>
      <w:r w:rsidRPr="00496772">
        <w:rPr>
          <w:rFonts w:ascii="Times New Roman" w:eastAsia="Times New Roman" w:hAnsi="Times New Roman" w:cs="Times New Roman"/>
          <w:i/>
          <w:sz w:val="24"/>
          <w:szCs w:val="24"/>
        </w:rPr>
        <w:t xml:space="preserve">digit ordering task were administered on the selected participants. The analyzed data was subjected to appropriate statistical analysis. </w:t>
      </w:r>
      <w:r w:rsidRPr="00496772">
        <w:rPr>
          <w:rFonts w:ascii="Times New Roman" w:hAnsi="Times New Roman" w:cs="Times New Roman"/>
          <w:i/>
          <w:sz w:val="24"/>
          <w:szCs w:val="24"/>
        </w:rPr>
        <w:t>Results showed significant differences in the working memory tasks between two groups. Children participating in regular physical activity had better working memory which can enhance learning experience and academic achievement. The above study results support the fact that physical activities have positive influence on working memory. Increased participation in sport and other physical activity improves attention, memory and various other cognitive functions which are vital for academic achievement. Thus, it is equitable to recommend regular physical activities for children as an evidence-based strategy for better scholastic performance.</w:t>
      </w:r>
    </w:p>
    <w:p w:rsidR="00F5795E" w:rsidRPr="00496772" w:rsidRDefault="00F5795E" w:rsidP="00F5795E">
      <w:pPr>
        <w:spacing w:line="480" w:lineRule="auto"/>
        <w:rPr>
          <w:rFonts w:ascii="Times New Roman" w:hAnsi="Times New Roman" w:cs="Times New Roman"/>
          <w:b/>
          <w:sz w:val="24"/>
          <w:szCs w:val="24"/>
        </w:rPr>
      </w:pPr>
    </w:p>
    <w:p w:rsidR="00F5795E" w:rsidRPr="00496772" w:rsidRDefault="00F5795E" w:rsidP="00F5795E">
      <w:pPr>
        <w:spacing w:line="480" w:lineRule="auto"/>
        <w:rPr>
          <w:rFonts w:ascii="Times New Roman" w:hAnsi="Times New Roman" w:cs="Times New Roman"/>
          <w:sz w:val="24"/>
          <w:szCs w:val="24"/>
        </w:rPr>
      </w:pPr>
      <w:r w:rsidRPr="00496772">
        <w:rPr>
          <w:rFonts w:ascii="Times New Roman" w:hAnsi="Times New Roman" w:cs="Times New Roman"/>
          <w:b/>
          <w:bCs/>
          <w:i/>
          <w:iCs/>
          <w:sz w:val="24"/>
          <w:szCs w:val="24"/>
        </w:rPr>
        <w:t xml:space="preserve">Key Words: </w:t>
      </w:r>
      <w:r w:rsidRPr="00496772">
        <w:rPr>
          <w:rFonts w:ascii="Times New Roman" w:hAnsi="Times New Roman" w:cs="Times New Roman"/>
          <w:bCs/>
          <w:i/>
          <w:iCs/>
          <w:sz w:val="24"/>
          <w:szCs w:val="24"/>
        </w:rPr>
        <w:t>Working memory, Physical activities, academic performance.</w:t>
      </w:r>
    </w:p>
    <w:p w:rsidR="00292938" w:rsidRPr="00A80E9E" w:rsidRDefault="00292938" w:rsidP="004D7CE7">
      <w:pPr>
        <w:spacing w:after="0" w:line="480" w:lineRule="auto"/>
        <w:jc w:val="center"/>
        <w:rPr>
          <w:rFonts w:ascii="Times New Roman" w:hAnsi="Times New Roman" w:cs="Times New Roman"/>
          <w:b/>
          <w:sz w:val="24"/>
          <w:szCs w:val="24"/>
        </w:rPr>
      </w:pPr>
      <w:r w:rsidRPr="00A80E9E">
        <w:rPr>
          <w:rFonts w:ascii="Times New Roman" w:hAnsi="Times New Roman" w:cs="Times New Roman"/>
          <w:b/>
          <w:sz w:val="24"/>
          <w:szCs w:val="24"/>
        </w:rPr>
        <w:lastRenderedPageBreak/>
        <w:t>Effect of physical activities on working memory: A comparative study between children active and not active in regular physical activities</w:t>
      </w:r>
    </w:p>
    <w:p w:rsidR="00292938" w:rsidRPr="00A80E9E" w:rsidRDefault="00292938" w:rsidP="004D7CE7">
      <w:pPr>
        <w:spacing w:after="0" w:line="480" w:lineRule="auto"/>
        <w:jc w:val="both"/>
        <w:rPr>
          <w:rFonts w:ascii="Times New Roman" w:hAnsi="Times New Roman" w:cs="Times New Roman"/>
          <w:b/>
          <w:sz w:val="24"/>
          <w:szCs w:val="24"/>
        </w:rPr>
      </w:pPr>
    </w:p>
    <w:p w:rsidR="00292938" w:rsidRPr="00A80E9E" w:rsidRDefault="00292938" w:rsidP="004D7CE7">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Introduction</w:t>
      </w:r>
    </w:p>
    <w:p w:rsidR="001228D8" w:rsidRPr="00A80E9E" w:rsidRDefault="007054FD" w:rsidP="00834C4F">
      <w:pPr>
        <w:spacing w:after="0" w:line="480" w:lineRule="auto"/>
        <w:jc w:val="both"/>
        <w:rPr>
          <w:rFonts w:ascii="Times New Roman" w:hAnsi="Times New Roman" w:cs="Times New Roman"/>
          <w:sz w:val="24"/>
          <w:szCs w:val="24"/>
        </w:rPr>
      </w:pPr>
      <w:r w:rsidRPr="00A80E9E">
        <w:rPr>
          <w:rFonts w:ascii="Times New Roman" w:hAnsi="Times New Roman" w:cs="Times New Roman"/>
          <w:b/>
          <w:sz w:val="24"/>
          <w:szCs w:val="24"/>
        </w:rPr>
        <w:tab/>
      </w:r>
      <w:r w:rsidR="00834C4F" w:rsidRPr="00A80E9E">
        <w:rPr>
          <w:rFonts w:ascii="Times New Roman" w:hAnsi="Times New Roman" w:cs="Times New Roman"/>
          <w:sz w:val="24"/>
          <w:szCs w:val="24"/>
        </w:rPr>
        <w:t xml:space="preserve">Cognition involves a wide range of mental processes such as attention, pattern recognition, memory, organization of knowledge, language, reasoning, problem solving, classification, concept and categorization (Best, 1999). These cognitive processes are interrelated with one another. </w:t>
      </w:r>
      <w:r w:rsidR="00435F19" w:rsidRPr="00A80E9E">
        <w:rPr>
          <w:rFonts w:ascii="Times New Roman" w:hAnsi="Times New Roman" w:cs="Times New Roman"/>
          <w:sz w:val="24"/>
          <w:szCs w:val="24"/>
        </w:rPr>
        <w:t xml:space="preserve">Memory is an aspect of cognition that regularly intrudes into everyday activities (Owens, 2012). </w:t>
      </w:r>
      <w:r w:rsidR="00E85268" w:rsidRPr="00A80E9E">
        <w:rPr>
          <w:rFonts w:ascii="Times New Roman" w:hAnsi="Times New Roman" w:cs="Times New Roman"/>
          <w:sz w:val="24"/>
          <w:szCs w:val="24"/>
        </w:rPr>
        <w:t>Specifically, cognitive psychologists have identified three common</w:t>
      </w:r>
      <w:r w:rsidR="00255DE2" w:rsidRPr="00A80E9E">
        <w:rPr>
          <w:rFonts w:ascii="Times New Roman" w:hAnsi="Times New Roman" w:cs="Times New Roman"/>
          <w:sz w:val="24"/>
          <w:szCs w:val="24"/>
        </w:rPr>
        <w:t xml:space="preserve"> operations of memory namely</w:t>
      </w:r>
      <w:r w:rsidR="00B7747C" w:rsidRPr="00A80E9E">
        <w:rPr>
          <w:rFonts w:ascii="Times New Roman" w:hAnsi="Times New Roman" w:cs="Times New Roman"/>
          <w:sz w:val="24"/>
          <w:szCs w:val="24"/>
        </w:rPr>
        <w:t xml:space="preserve"> e</w:t>
      </w:r>
      <w:r w:rsidR="00E85268" w:rsidRPr="00A80E9E">
        <w:rPr>
          <w:rFonts w:ascii="Times New Roman" w:hAnsi="Times New Roman" w:cs="Times New Roman"/>
          <w:sz w:val="24"/>
          <w:szCs w:val="24"/>
        </w:rPr>
        <w:t>ncoding,</w:t>
      </w:r>
      <w:r w:rsidR="00B7747C" w:rsidRPr="00A80E9E">
        <w:rPr>
          <w:rFonts w:ascii="Times New Roman" w:hAnsi="Times New Roman" w:cs="Times New Roman"/>
          <w:sz w:val="24"/>
          <w:szCs w:val="24"/>
        </w:rPr>
        <w:t xml:space="preserve"> storage and r</w:t>
      </w:r>
      <w:r w:rsidR="00E85268" w:rsidRPr="00A80E9E">
        <w:rPr>
          <w:rFonts w:ascii="Times New Roman" w:hAnsi="Times New Roman" w:cs="Times New Roman"/>
          <w:sz w:val="24"/>
          <w:szCs w:val="24"/>
        </w:rPr>
        <w:t>etrieval. Each operation represents a stage in memory processing. In encoding, sensory data is transformed into a form of mental representation. In storage, encoded information is kept in memory. In retrieval, information which is stored is used (Baddeley, 1998, 1999, 2000; Brown &amp; Craik, 2000).</w:t>
      </w:r>
    </w:p>
    <w:p w:rsidR="001228D8" w:rsidRPr="00A80E9E" w:rsidRDefault="001228D8" w:rsidP="00430631">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r w:rsidR="00692B33" w:rsidRPr="00A80E9E">
        <w:rPr>
          <w:rFonts w:ascii="Times New Roman" w:hAnsi="Times New Roman" w:cs="Times New Roman"/>
          <w:sz w:val="24"/>
          <w:szCs w:val="24"/>
        </w:rPr>
        <w:t xml:space="preserve">Based on the processing, memory can be divided into three types. </w:t>
      </w:r>
      <w:proofErr w:type="gramStart"/>
      <w:r w:rsidR="00692B33" w:rsidRPr="00A80E9E">
        <w:rPr>
          <w:rFonts w:ascii="Times New Roman" w:hAnsi="Times New Roman" w:cs="Times New Roman"/>
          <w:sz w:val="24"/>
          <w:szCs w:val="24"/>
        </w:rPr>
        <w:t>Short</w:t>
      </w:r>
      <w:r w:rsidR="00DA07DB">
        <w:rPr>
          <w:rFonts w:ascii="Times New Roman" w:hAnsi="Times New Roman" w:cs="Times New Roman"/>
          <w:sz w:val="24"/>
          <w:szCs w:val="24"/>
        </w:rPr>
        <w:t>-</w:t>
      </w:r>
      <w:r w:rsidR="00692B33" w:rsidRPr="00A80E9E">
        <w:rPr>
          <w:rFonts w:ascii="Times New Roman" w:hAnsi="Times New Roman" w:cs="Times New Roman"/>
          <w:sz w:val="24"/>
          <w:szCs w:val="24"/>
        </w:rPr>
        <w:t>term memory, long</w:t>
      </w:r>
      <w:r w:rsidR="00DA07DB">
        <w:rPr>
          <w:rFonts w:ascii="Times New Roman" w:hAnsi="Times New Roman" w:cs="Times New Roman"/>
          <w:sz w:val="24"/>
          <w:szCs w:val="24"/>
        </w:rPr>
        <w:t>-</w:t>
      </w:r>
      <w:r w:rsidR="00692B33" w:rsidRPr="00A80E9E">
        <w:rPr>
          <w:rFonts w:ascii="Times New Roman" w:hAnsi="Times New Roman" w:cs="Times New Roman"/>
          <w:sz w:val="24"/>
          <w:szCs w:val="24"/>
        </w:rPr>
        <w:t>term memory and working memory.</w:t>
      </w:r>
      <w:proofErr w:type="gramEnd"/>
      <w:r w:rsidR="00692B33" w:rsidRPr="00A80E9E">
        <w:rPr>
          <w:rFonts w:ascii="Times New Roman" w:hAnsi="Times New Roman" w:cs="Times New Roman"/>
          <w:sz w:val="24"/>
          <w:szCs w:val="24"/>
        </w:rPr>
        <w:t xml:space="preserve"> “Short-term memory” is the active process of storing and retaining information for a limited period of time. The information is temporarily available but not yet stored for long-term retention. “Long-term memory” refers to information that has been stored and available over a long period of time. </w:t>
      </w:r>
      <w:r w:rsidR="00255DE2" w:rsidRPr="00A80E9E">
        <w:rPr>
          <w:rFonts w:ascii="Times New Roman" w:hAnsi="Times New Roman" w:cs="Times New Roman"/>
          <w:sz w:val="24"/>
          <w:szCs w:val="24"/>
        </w:rPr>
        <w:t xml:space="preserve">Whereas </w:t>
      </w:r>
      <w:r w:rsidR="00430631" w:rsidRPr="00A80E9E">
        <w:rPr>
          <w:rFonts w:ascii="Times New Roman" w:hAnsi="Times New Roman" w:cs="Times New Roman"/>
          <w:sz w:val="24"/>
          <w:szCs w:val="24"/>
        </w:rPr>
        <w:t>“Working memory”</w:t>
      </w:r>
      <w:r w:rsidR="00F1549B" w:rsidRPr="00A80E9E">
        <w:rPr>
          <w:rFonts w:ascii="Times New Roman" w:hAnsi="Times New Roman" w:cs="Times New Roman"/>
          <w:sz w:val="24"/>
          <w:szCs w:val="24"/>
        </w:rPr>
        <w:t xml:space="preserve"> (WM)</w:t>
      </w:r>
      <w:r w:rsidR="00430631" w:rsidRPr="00A80E9E">
        <w:rPr>
          <w:rFonts w:ascii="Times New Roman" w:hAnsi="Times New Roman" w:cs="Times New Roman"/>
          <w:sz w:val="24"/>
          <w:szCs w:val="24"/>
        </w:rPr>
        <w:t xml:space="preserve"> refers to the temporary storage and manipulation of information that is assumed to be necessary for a wide range </w:t>
      </w:r>
      <w:r w:rsidR="00255DE2" w:rsidRPr="00A80E9E">
        <w:rPr>
          <w:rFonts w:ascii="Times New Roman" w:hAnsi="Times New Roman" w:cs="Times New Roman"/>
          <w:sz w:val="24"/>
          <w:szCs w:val="24"/>
        </w:rPr>
        <w:t>of complex cognitive activities</w:t>
      </w:r>
      <w:r w:rsidR="00692B33" w:rsidRPr="00A80E9E">
        <w:rPr>
          <w:rFonts w:ascii="Times New Roman" w:hAnsi="Times New Roman" w:cs="Times New Roman"/>
          <w:sz w:val="24"/>
          <w:szCs w:val="24"/>
        </w:rPr>
        <w:t xml:space="preserve">(Baddeley, </w:t>
      </w:r>
      <w:r w:rsidR="00430631" w:rsidRPr="00A80E9E">
        <w:rPr>
          <w:rFonts w:ascii="Times New Roman" w:hAnsi="Times New Roman" w:cs="Times New Roman"/>
          <w:sz w:val="24"/>
          <w:szCs w:val="24"/>
        </w:rPr>
        <w:t>2003</w:t>
      </w:r>
      <w:r w:rsidR="00692B33" w:rsidRPr="00A80E9E">
        <w:rPr>
          <w:rFonts w:ascii="Times New Roman" w:hAnsi="Times New Roman" w:cs="Times New Roman"/>
          <w:sz w:val="24"/>
          <w:szCs w:val="24"/>
        </w:rPr>
        <w:t>).</w:t>
      </w:r>
    </w:p>
    <w:p w:rsidR="00292938" w:rsidRPr="00A80E9E" w:rsidRDefault="006F7365" w:rsidP="004B42E0">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r w:rsidR="00834C4F" w:rsidRPr="00A80E9E">
        <w:rPr>
          <w:rFonts w:ascii="Times New Roman" w:hAnsi="Times New Roman" w:cs="Times New Roman"/>
          <w:sz w:val="24"/>
          <w:szCs w:val="24"/>
        </w:rPr>
        <w:t xml:space="preserve">A rapidly growing body of literature has focused on the relation between cognition </w:t>
      </w:r>
      <w:r w:rsidR="00F95792" w:rsidRPr="00A80E9E">
        <w:rPr>
          <w:rFonts w:ascii="Times New Roman" w:hAnsi="Times New Roman" w:cs="Times New Roman"/>
          <w:sz w:val="24"/>
          <w:szCs w:val="24"/>
        </w:rPr>
        <w:t xml:space="preserve">and academic achievement especially highlighting role of </w:t>
      </w:r>
      <w:r w:rsidR="00F42E86">
        <w:rPr>
          <w:rFonts w:ascii="Times New Roman" w:hAnsi="Times New Roman" w:cs="Times New Roman"/>
          <w:sz w:val="24"/>
          <w:szCs w:val="24"/>
        </w:rPr>
        <w:t>WM</w:t>
      </w:r>
      <w:r w:rsidR="00F95792" w:rsidRPr="00A80E9E">
        <w:rPr>
          <w:rFonts w:ascii="Times New Roman" w:hAnsi="Times New Roman" w:cs="Times New Roman"/>
          <w:sz w:val="24"/>
          <w:szCs w:val="24"/>
        </w:rPr>
        <w:t xml:space="preserve"> for better scholastic performance</w:t>
      </w:r>
      <w:r w:rsidR="004B42E0" w:rsidRPr="00A80E9E">
        <w:rPr>
          <w:rFonts w:ascii="Times New Roman" w:hAnsi="Times New Roman" w:cs="Times New Roman"/>
          <w:sz w:val="24"/>
          <w:szCs w:val="24"/>
        </w:rPr>
        <w:t xml:space="preserve"> (Gathercole et al., 2003</w:t>
      </w:r>
      <w:r w:rsidR="00F95792" w:rsidRPr="00A80E9E">
        <w:rPr>
          <w:rFonts w:ascii="Times New Roman" w:hAnsi="Times New Roman" w:cs="Times New Roman"/>
          <w:sz w:val="24"/>
          <w:szCs w:val="24"/>
        </w:rPr>
        <w:t>;</w:t>
      </w:r>
      <w:r w:rsidR="00FB0A16" w:rsidRPr="00A80E9E">
        <w:rPr>
          <w:rFonts w:ascii="Times New Roman" w:hAnsi="Times New Roman" w:cs="Times New Roman"/>
          <w:sz w:val="24"/>
          <w:szCs w:val="24"/>
        </w:rPr>
        <w:t xml:space="preserve"> Gathercole et al., 2004;Geary, 2004; </w:t>
      </w:r>
      <w:r w:rsidR="00F95792" w:rsidRPr="00A80E9E">
        <w:rPr>
          <w:rFonts w:ascii="Times New Roman" w:hAnsi="Times New Roman" w:cs="Times New Roman"/>
          <w:sz w:val="24"/>
          <w:szCs w:val="24"/>
        </w:rPr>
        <w:t>Adams &amp; Hitch, 1998</w:t>
      </w:r>
      <w:r w:rsidR="004B42E0" w:rsidRPr="00A80E9E">
        <w:rPr>
          <w:rFonts w:ascii="Times New Roman" w:hAnsi="Times New Roman" w:cs="Times New Roman"/>
          <w:sz w:val="24"/>
          <w:szCs w:val="24"/>
        </w:rPr>
        <w:t>).</w:t>
      </w:r>
      <w:r w:rsidRPr="00A80E9E">
        <w:rPr>
          <w:rFonts w:ascii="Times New Roman" w:hAnsi="Times New Roman" w:cs="Times New Roman"/>
          <w:sz w:val="24"/>
          <w:szCs w:val="24"/>
        </w:rPr>
        <w:t xml:space="preserve"> Children at school need </w:t>
      </w:r>
      <w:r w:rsidR="00F42E86">
        <w:rPr>
          <w:rFonts w:ascii="Times New Roman" w:hAnsi="Times New Roman" w:cs="Times New Roman"/>
          <w:sz w:val="24"/>
          <w:szCs w:val="24"/>
        </w:rPr>
        <w:t>WM</w:t>
      </w:r>
      <w:r w:rsidRPr="00A80E9E">
        <w:rPr>
          <w:rFonts w:ascii="Times New Roman" w:hAnsi="Times New Roman" w:cs="Times New Roman"/>
          <w:sz w:val="24"/>
          <w:szCs w:val="24"/>
        </w:rPr>
        <w:t xml:space="preserve"> on a daily basis for a variety of tasks such as</w:t>
      </w:r>
      <w:r w:rsidR="00B61D53" w:rsidRPr="00A80E9E">
        <w:rPr>
          <w:rFonts w:ascii="Times New Roman" w:hAnsi="Times New Roman" w:cs="Times New Roman"/>
          <w:sz w:val="24"/>
          <w:szCs w:val="24"/>
        </w:rPr>
        <w:t xml:space="preserve"> language </w:t>
      </w:r>
      <w:r w:rsidR="00B61D53" w:rsidRPr="00A80E9E">
        <w:rPr>
          <w:rFonts w:ascii="Times New Roman" w:hAnsi="Times New Roman" w:cs="Times New Roman"/>
          <w:sz w:val="24"/>
          <w:szCs w:val="24"/>
        </w:rPr>
        <w:lastRenderedPageBreak/>
        <w:t>comprehension, vocabulary development,</w:t>
      </w:r>
      <w:r w:rsidRPr="00A80E9E">
        <w:rPr>
          <w:rFonts w:ascii="Times New Roman" w:hAnsi="Times New Roman" w:cs="Times New Roman"/>
          <w:sz w:val="24"/>
          <w:szCs w:val="24"/>
        </w:rPr>
        <w:t xml:space="preserve"> reading, writing, arithmetic, following instructions, spelling achievement</w:t>
      </w:r>
      <w:r w:rsidR="00EC48E9" w:rsidRPr="00A80E9E">
        <w:rPr>
          <w:rFonts w:ascii="Times New Roman" w:hAnsi="Times New Roman" w:cs="Times New Roman"/>
          <w:sz w:val="24"/>
          <w:szCs w:val="24"/>
        </w:rPr>
        <w:t>, note taking</w:t>
      </w:r>
      <w:r w:rsidRPr="00A80E9E">
        <w:rPr>
          <w:rFonts w:ascii="Times New Roman" w:hAnsi="Times New Roman" w:cs="Times New Roman"/>
          <w:sz w:val="24"/>
          <w:szCs w:val="24"/>
        </w:rPr>
        <w:t xml:space="preserve"> and various other tasks</w:t>
      </w:r>
      <w:r w:rsidR="00B61D53" w:rsidRPr="00A80E9E">
        <w:rPr>
          <w:rFonts w:ascii="Times New Roman" w:hAnsi="Times New Roman" w:cs="Times New Roman"/>
          <w:sz w:val="24"/>
          <w:szCs w:val="24"/>
        </w:rPr>
        <w:t xml:space="preserve">. </w:t>
      </w:r>
      <w:r w:rsidR="00255DE2" w:rsidRPr="00A80E9E">
        <w:rPr>
          <w:rFonts w:ascii="Times New Roman" w:hAnsi="Times New Roman" w:cs="Times New Roman"/>
          <w:sz w:val="24"/>
          <w:szCs w:val="24"/>
        </w:rPr>
        <w:t>(</w:t>
      </w:r>
      <w:proofErr w:type="spellStart"/>
      <w:r w:rsidR="00B61D53" w:rsidRPr="00A80E9E">
        <w:rPr>
          <w:rFonts w:ascii="Times New Roman" w:hAnsi="Times New Roman" w:cs="Times New Roman"/>
          <w:sz w:val="24"/>
          <w:szCs w:val="24"/>
        </w:rPr>
        <w:t>Alloway</w:t>
      </w:r>
      <w:proofErr w:type="spellEnd"/>
      <w:r w:rsidR="00B61D53" w:rsidRPr="00A80E9E">
        <w:rPr>
          <w:rFonts w:ascii="Times New Roman" w:hAnsi="Times New Roman" w:cs="Times New Roman"/>
          <w:sz w:val="24"/>
          <w:szCs w:val="24"/>
        </w:rPr>
        <w:t xml:space="preserve">, 2010; </w:t>
      </w:r>
      <w:r w:rsidR="00255DE2" w:rsidRPr="00A80E9E">
        <w:rPr>
          <w:rFonts w:ascii="Times New Roman" w:hAnsi="Times New Roman" w:cs="Times New Roman"/>
          <w:sz w:val="24"/>
          <w:szCs w:val="24"/>
        </w:rPr>
        <w:t xml:space="preserve">Engle, </w:t>
      </w:r>
      <w:proofErr w:type="spellStart"/>
      <w:r w:rsidR="00255DE2" w:rsidRPr="00A80E9E">
        <w:rPr>
          <w:rFonts w:ascii="Times New Roman" w:hAnsi="Times New Roman" w:cs="Times New Roman"/>
          <w:sz w:val="24"/>
          <w:szCs w:val="24"/>
        </w:rPr>
        <w:t>Tuholski</w:t>
      </w:r>
      <w:proofErr w:type="spellEnd"/>
      <w:r w:rsidR="00255DE2" w:rsidRPr="00A80E9E">
        <w:rPr>
          <w:rFonts w:ascii="Times New Roman" w:hAnsi="Times New Roman" w:cs="Times New Roman"/>
          <w:sz w:val="24"/>
          <w:szCs w:val="24"/>
        </w:rPr>
        <w:t>, Laughlin, and Conway, 1999).</w:t>
      </w:r>
      <w:proofErr w:type="spellStart"/>
      <w:r w:rsidR="0008483C" w:rsidRPr="00A80E9E">
        <w:rPr>
          <w:rFonts w:ascii="Times New Roman" w:hAnsi="Times New Roman" w:cs="Times New Roman"/>
          <w:sz w:val="24"/>
          <w:szCs w:val="24"/>
        </w:rPr>
        <w:t>Alloway</w:t>
      </w:r>
      <w:proofErr w:type="spellEnd"/>
      <w:r w:rsidR="0008483C" w:rsidRPr="00A80E9E">
        <w:rPr>
          <w:rFonts w:ascii="Times New Roman" w:hAnsi="Times New Roman" w:cs="Times New Roman"/>
          <w:sz w:val="24"/>
          <w:szCs w:val="24"/>
        </w:rPr>
        <w:t xml:space="preserve"> et.</w:t>
      </w:r>
      <w:r w:rsidR="003B647F" w:rsidRPr="00A80E9E">
        <w:rPr>
          <w:rFonts w:ascii="Times New Roman" w:hAnsi="Times New Roman" w:cs="Times New Roman"/>
          <w:sz w:val="24"/>
          <w:szCs w:val="24"/>
        </w:rPr>
        <w:t>al (2009)</w:t>
      </w:r>
      <w:r w:rsidR="009F728E">
        <w:rPr>
          <w:rFonts w:ascii="Times New Roman" w:hAnsi="Times New Roman" w:cs="Times New Roman"/>
          <w:sz w:val="24"/>
          <w:szCs w:val="24"/>
        </w:rPr>
        <w:t xml:space="preserve"> investigated 308 children</w:t>
      </w:r>
      <w:r w:rsidR="009F728E" w:rsidRPr="00A80E9E">
        <w:rPr>
          <w:rFonts w:ascii="Times New Roman" w:hAnsi="Times New Roman" w:cs="Times New Roman"/>
          <w:sz w:val="24"/>
          <w:szCs w:val="24"/>
        </w:rPr>
        <w:t>who were iden</w:t>
      </w:r>
      <w:r w:rsidR="009F728E">
        <w:rPr>
          <w:rFonts w:ascii="Times New Roman" w:hAnsi="Times New Roman" w:cs="Times New Roman"/>
          <w:sz w:val="24"/>
          <w:szCs w:val="24"/>
        </w:rPr>
        <w:t>tified as having WM impairments. Results revealed</w:t>
      </w:r>
      <w:r w:rsidR="0008483C" w:rsidRPr="00A80E9E">
        <w:rPr>
          <w:rFonts w:ascii="Times New Roman" w:hAnsi="Times New Roman" w:cs="Times New Roman"/>
          <w:sz w:val="24"/>
          <w:szCs w:val="24"/>
        </w:rPr>
        <w:t xml:space="preserve"> poor cogni</w:t>
      </w:r>
      <w:r w:rsidR="009F728E">
        <w:rPr>
          <w:rFonts w:ascii="Times New Roman" w:hAnsi="Times New Roman" w:cs="Times New Roman"/>
          <w:sz w:val="24"/>
          <w:szCs w:val="24"/>
        </w:rPr>
        <w:t xml:space="preserve">tive and behavioral profiles and as well aspoor </w:t>
      </w:r>
      <w:r w:rsidR="0008483C" w:rsidRPr="00A80E9E">
        <w:rPr>
          <w:rFonts w:ascii="Times New Roman" w:hAnsi="Times New Roman" w:cs="Times New Roman"/>
          <w:sz w:val="24"/>
          <w:szCs w:val="24"/>
        </w:rPr>
        <w:t xml:space="preserve">learning measures and verbal ability. </w:t>
      </w:r>
      <w:r w:rsidR="005C706A">
        <w:rPr>
          <w:rFonts w:ascii="Times New Roman" w:hAnsi="Times New Roman" w:cs="Times New Roman"/>
          <w:sz w:val="24"/>
          <w:szCs w:val="24"/>
        </w:rPr>
        <w:t>Children with working memory deficits</w:t>
      </w:r>
      <w:r w:rsidR="0008483C" w:rsidRPr="00A80E9E">
        <w:rPr>
          <w:rFonts w:ascii="Times New Roman" w:hAnsi="Times New Roman" w:cs="Times New Roman"/>
          <w:sz w:val="24"/>
          <w:szCs w:val="24"/>
        </w:rPr>
        <w:t xml:space="preserve"> were judged to have short attention spans</w:t>
      </w:r>
      <w:r w:rsidR="00165F9B">
        <w:rPr>
          <w:rFonts w:ascii="Times New Roman" w:hAnsi="Times New Roman" w:cs="Times New Roman"/>
          <w:sz w:val="24"/>
          <w:szCs w:val="24"/>
        </w:rPr>
        <w:t>,</w:t>
      </w:r>
      <w:r w:rsidR="00165F9B" w:rsidRPr="00A80E9E">
        <w:rPr>
          <w:rFonts w:ascii="Times New Roman" w:hAnsi="Times New Roman" w:cs="Times New Roman"/>
          <w:sz w:val="24"/>
          <w:szCs w:val="24"/>
        </w:rPr>
        <w:t>difficulties in generating new solutions to problems</w:t>
      </w:r>
      <w:r w:rsidR="0008483C" w:rsidRPr="00A80E9E">
        <w:rPr>
          <w:rFonts w:ascii="Times New Roman" w:hAnsi="Times New Roman" w:cs="Times New Roman"/>
          <w:sz w:val="24"/>
          <w:szCs w:val="24"/>
        </w:rPr>
        <w:t xml:space="preserve">, high levels of distractibility, </w:t>
      </w:r>
      <w:r w:rsidR="00165F9B" w:rsidRPr="00A80E9E">
        <w:rPr>
          <w:rFonts w:ascii="Times New Roman" w:hAnsi="Times New Roman" w:cs="Times New Roman"/>
          <w:sz w:val="24"/>
          <w:szCs w:val="24"/>
        </w:rPr>
        <w:t>and problems</w:t>
      </w:r>
      <w:r w:rsidR="0008483C" w:rsidRPr="00A80E9E">
        <w:rPr>
          <w:rFonts w:ascii="Times New Roman" w:hAnsi="Times New Roman" w:cs="Times New Roman"/>
          <w:sz w:val="24"/>
          <w:szCs w:val="24"/>
        </w:rPr>
        <w:t xml:space="preserve"> in monito</w:t>
      </w:r>
      <w:r w:rsidR="00165F9B">
        <w:rPr>
          <w:rFonts w:ascii="Times New Roman" w:hAnsi="Times New Roman" w:cs="Times New Roman"/>
          <w:sz w:val="24"/>
          <w:szCs w:val="24"/>
        </w:rPr>
        <w:t>ring the quality of their work</w:t>
      </w:r>
      <w:r w:rsidR="0008483C" w:rsidRPr="00A80E9E">
        <w:rPr>
          <w:rFonts w:ascii="Times New Roman" w:hAnsi="Times New Roman" w:cs="Times New Roman"/>
          <w:sz w:val="24"/>
          <w:szCs w:val="24"/>
        </w:rPr>
        <w:t>.</w:t>
      </w:r>
      <w:r w:rsidR="00EC3514" w:rsidRPr="00A80E9E">
        <w:rPr>
          <w:rFonts w:ascii="Times New Roman" w:hAnsi="Times New Roman" w:cs="Times New Roman"/>
          <w:sz w:val="24"/>
          <w:szCs w:val="24"/>
        </w:rPr>
        <w:t xml:space="preserve"> </w:t>
      </w:r>
      <w:proofErr w:type="spellStart"/>
      <w:r w:rsidR="00EC3514" w:rsidRPr="00A80E9E">
        <w:rPr>
          <w:rFonts w:ascii="Times New Roman" w:hAnsi="Times New Roman" w:cs="Times New Roman"/>
          <w:sz w:val="24"/>
          <w:szCs w:val="24"/>
        </w:rPr>
        <w:t>Gathercole</w:t>
      </w:r>
      <w:proofErr w:type="spellEnd"/>
      <w:r w:rsidR="00EC3514" w:rsidRPr="00A80E9E">
        <w:rPr>
          <w:rFonts w:ascii="Times New Roman" w:hAnsi="Times New Roman" w:cs="Times New Roman"/>
          <w:sz w:val="24"/>
          <w:szCs w:val="24"/>
        </w:rPr>
        <w:t xml:space="preserve"> (2007), </w:t>
      </w:r>
      <w:proofErr w:type="spellStart"/>
      <w:r w:rsidR="00EC3514" w:rsidRPr="00A80E9E">
        <w:rPr>
          <w:rFonts w:ascii="Times New Roman" w:hAnsi="Times New Roman" w:cs="Times New Roman"/>
          <w:sz w:val="24"/>
          <w:szCs w:val="24"/>
        </w:rPr>
        <w:t>Alloway</w:t>
      </w:r>
      <w:proofErr w:type="spellEnd"/>
      <w:r w:rsidR="00EC3514" w:rsidRPr="00A80E9E">
        <w:rPr>
          <w:rFonts w:ascii="Times New Roman" w:hAnsi="Times New Roman" w:cs="Times New Roman"/>
          <w:sz w:val="24"/>
          <w:szCs w:val="24"/>
        </w:rPr>
        <w:t xml:space="preserve"> (2010),Tariq &amp; </w:t>
      </w:r>
      <w:proofErr w:type="spellStart"/>
      <w:r w:rsidR="00EC3514" w:rsidRPr="00A80E9E">
        <w:rPr>
          <w:rFonts w:ascii="Times New Roman" w:hAnsi="Times New Roman" w:cs="Times New Roman"/>
          <w:sz w:val="24"/>
          <w:szCs w:val="24"/>
        </w:rPr>
        <w:t>Noor</w:t>
      </w:r>
      <w:proofErr w:type="spellEnd"/>
      <w:r w:rsidR="00EC3514" w:rsidRPr="00A80E9E">
        <w:rPr>
          <w:rFonts w:ascii="Times New Roman" w:hAnsi="Times New Roman" w:cs="Times New Roman"/>
          <w:sz w:val="24"/>
          <w:szCs w:val="24"/>
        </w:rPr>
        <w:t xml:space="preserve"> (2012) also reports academic failures in children with poor </w:t>
      </w:r>
      <w:r w:rsidR="00F42E86">
        <w:rPr>
          <w:rFonts w:ascii="Times New Roman" w:hAnsi="Times New Roman" w:cs="Times New Roman"/>
          <w:sz w:val="24"/>
          <w:szCs w:val="24"/>
        </w:rPr>
        <w:t>WM</w:t>
      </w:r>
      <w:r w:rsidR="00EC3514" w:rsidRPr="00A80E9E">
        <w:rPr>
          <w:rFonts w:ascii="Times New Roman" w:hAnsi="Times New Roman" w:cs="Times New Roman"/>
          <w:sz w:val="24"/>
          <w:szCs w:val="24"/>
        </w:rPr>
        <w:t>.</w:t>
      </w:r>
    </w:p>
    <w:p w:rsidR="00BF63E4" w:rsidRPr="00A80E9E" w:rsidRDefault="00DE28E1" w:rsidP="00BA096D">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t xml:space="preserve">Various factors have been reported to have effects on </w:t>
      </w:r>
      <w:r w:rsidR="00701781" w:rsidRPr="00A80E9E">
        <w:rPr>
          <w:rFonts w:ascii="Times New Roman" w:hAnsi="Times New Roman" w:cs="Times New Roman"/>
          <w:sz w:val="24"/>
          <w:szCs w:val="24"/>
        </w:rPr>
        <w:t>cognition</w:t>
      </w:r>
      <w:r w:rsidR="0018359F" w:rsidRPr="00CE1F9F">
        <w:rPr>
          <w:rFonts w:ascii="Times New Roman" w:hAnsi="Times New Roman" w:cs="Times New Roman"/>
          <w:sz w:val="24"/>
          <w:szCs w:val="24"/>
        </w:rPr>
        <w:t>viz.</w:t>
      </w:r>
      <w:r w:rsidRPr="00A80E9E">
        <w:rPr>
          <w:rFonts w:ascii="Times New Roman" w:hAnsi="Times New Roman" w:cs="Times New Roman"/>
          <w:sz w:val="24"/>
          <w:szCs w:val="24"/>
        </w:rPr>
        <w:t>e</w:t>
      </w:r>
      <w:r w:rsidR="00E869AD" w:rsidRPr="00A80E9E">
        <w:rPr>
          <w:rFonts w:ascii="Times New Roman" w:hAnsi="Times New Roman" w:cs="Times New Roman"/>
          <w:sz w:val="24"/>
          <w:szCs w:val="24"/>
        </w:rPr>
        <w:t xml:space="preserve">motional issues, sleep </w:t>
      </w:r>
      <w:r w:rsidR="00A600A8" w:rsidRPr="00A80E9E">
        <w:rPr>
          <w:rFonts w:ascii="Times New Roman" w:hAnsi="Times New Roman" w:cs="Times New Roman"/>
          <w:sz w:val="24"/>
          <w:szCs w:val="24"/>
        </w:rPr>
        <w:t>quality</w:t>
      </w:r>
      <w:r w:rsidR="00E869AD" w:rsidRPr="00A80E9E">
        <w:rPr>
          <w:rFonts w:ascii="Times New Roman" w:hAnsi="Times New Roman" w:cs="Times New Roman"/>
          <w:sz w:val="24"/>
          <w:szCs w:val="24"/>
        </w:rPr>
        <w:t xml:space="preserve">, </w:t>
      </w:r>
      <w:r w:rsidR="00A600A8" w:rsidRPr="00A80E9E">
        <w:rPr>
          <w:rFonts w:ascii="Times New Roman" w:hAnsi="Times New Roman" w:cs="Times New Roman"/>
          <w:sz w:val="24"/>
          <w:szCs w:val="24"/>
        </w:rPr>
        <w:t xml:space="preserve">developmental disorders, </w:t>
      </w:r>
      <w:r w:rsidR="0018359F" w:rsidRPr="00A80E9E">
        <w:rPr>
          <w:rFonts w:ascii="Times New Roman" w:hAnsi="Times New Roman" w:cs="Times New Roman"/>
          <w:sz w:val="24"/>
          <w:szCs w:val="24"/>
        </w:rPr>
        <w:t xml:space="preserve">neuroanatomical and neurophysiological changes (Christopher &amp; Mc Donald, 2005; </w:t>
      </w:r>
      <w:r w:rsidR="005F7611" w:rsidRPr="00A80E9E">
        <w:rPr>
          <w:rFonts w:ascii="Times New Roman" w:hAnsi="Times New Roman" w:cs="Times New Roman"/>
          <w:sz w:val="24"/>
          <w:szCs w:val="24"/>
        </w:rPr>
        <w:t xml:space="preserve">Owens </w:t>
      </w:r>
      <w:r w:rsidR="00022182" w:rsidRPr="00A80E9E">
        <w:rPr>
          <w:rFonts w:ascii="Times New Roman" w:hAnsi="Times New Roman" w:cs="Times New Roman"/>
          <w:sz w:val="24"/>
          <w:szCs w:val="24"/>
        </w:rPr>
        <w:t>et.al.</w:t>
      </w:r>
      <w:r w:rsidR="005F7611" w:rsidRPr="00A80E9E">
        <w:rPr>
          <w:rFonts w:ascii="Times New Roman" w:hAnsi="Times New Roman" w:cs="Times New Roman"/>
          <w:sz w:val="24"/>
          <w:szCs w:val="24"/>
        </w:rPr>
        <w:t xml:space="preserve"> 2012; </w:t>
      </w:r>
      <w:r w:rsidR="0018359F" w:rsidRPr="00A80E9E">
        <w:rPr>
          <w:rFonts w:ascii="Times New Roman" w:hAnsi="Times New Roman" w:cs="Times New Roman"/>
          <w:sz w:val="24"/>
          <w:szCs w:val="24"/>
        </w:rPr>
        <w:t>Steenari</w:t>
      </w:r>
      <w:r w:rsidR="00022182" w:rsidRPr="00A80E9E">
        <w:rPr>
          <w:rFonts w:ascii="Times New Roman" w:hAnsi="Times New Roman" w:cs="Times New Roman"/>
          <w:sz w:val="24"/>
          <w:szCs w:val="24"/>
        </w:rPr>
        <w:t>et.al.</w:t>
      </w:r>
      <w:r w:rsidR="0018359F" w:rsidRPr="00A80E9E">
        <w:rPr>
          <w:rFonts w:ascii="Times New Roman" w:hAnsi="Times New Roman" w:cs="Times New Roman"/>
          <w:sz w:val="24"/>
          <w:szCs w:val="24"/>
        </w:rPr>
        <w:t xml:space="preserve"> 2003;</w:t>
      </w:r>
      <w:r w:rsidR="00C5395F" w:rsidRPr="00A80E9E">
        <w:rPr>
          <w:rFonts w:ascii="Times New Roman" w:hAnsi="Times New Roman" w:cs="Times New Roman"/>
          <w:sz w:val="24"/>
          <w:szCs w:val="24"/>
        </w:rPr>
        <w:t xml:space="preserve">Achibad&amp; </w:t>
      </w:r>
      <w:proofErr w:type="spellStart"/>
      <w:r w:rsidR="00C5395F" w:rsidRPr="00A80E9E">
        <w:rPr>
          <w:rFonts w:ascii="Times New Roman" w:hAnsi="Times New Roman" w:cs="Times New Roman"/>
          <w:sz w:val="24"/>
          <w:szCs w:val="24"/>
        </w:rPr>
        <w:t>Gathercole</w:t>
      </w:r>
      <w:proofErr w:type="spellEnd"/>
      <w:r w:rsidR="00C5395F" w:rsidRPr="00A80E9E">
        <w:rPr>
          <w:rFonts w:ascii="Times New Roman" w:hAnsi="Times New Roman" w:cs="Times New Roman"/>
          <w:sz w:val="24"/>
          <w:szCs w:val="24"/>
        </w:rPr>
        <w:t>, 2007;</w:t>
      </w:r>
      <w:r w:rsidR="00022182" w:rsidRPr="00A80E9E">
        <w:rPr>
          <w:rFonts w:ascii="Times New Roman" w:hAnsi="Times New Roman" w:cs="Times New Roman"/>
          <w:sz w:val="24"/>
          <w:szCs w:val="24"/>
        </w:rPr>
        <w:t xml:space="preserve"> yarrow et.al.</w:t>
      </w:r>
      <w:r w:rsidR="00C5395F" w:rsidRPr="00A80E9E">
        <w:rPr>
          <w:rFonts w:ascii="Times New Roman" w:hAnsi="Times New Roman" w:cs="Times New Roman"/>
          <w:sz w:val="24"/>
          <w:szCs w:val="24"/>
        </w:rPr>
        <w:t xml:space="preserve"> 2009</w:t>
      </w:r>
      <w:r w:rsidR="0018359F" w:rsidRPr="00A80E9E">
        <w:rPr>
          <w:rFonts w:ascii="Times New Roman" w:hAnsi="Times New Roman" w:cs="Times New Roman"/>
          <w:sz w:val="24"/>
          <w:szCs w:val="24"/>
        </w:rPr>
        <w:t>)</w:t>
      </w:r>
      <w:r w:rsidR="005F7611" w:rsidRPr="00A80E9E">
        <w:rPr>
          <w:rFonts w:ascii="Times New Roman" w:hAnsi="Times New Roman" w:cs="Times New Roman"/>
          <w:sz w:val="24"/>
          <w:szCs w:val="24"/>
        </w:rPr>
        <w:t xml:space="preserve">. </w:t>
      </w:r>
      <w:r w:rsidR="00C5395F" w:rsidRPr="00A80E9E">
        <w:rPr>
          <w:rFonts w:ascii="Times New Roman" w:hAnsi="Times New Roman" w:cs="Times New Roman"/>
          <w:sz w:val="24"/>
          <w:szCs w:val="24"/>
        </w:rPr>
        <w:t xml:space="preserve">Among </w:t>
      </w:r>
      <w:r w:rsidR="005E2747" w:rsidRPr="00A80E9E">
        <w:rPr>
          <w:rFonts w:ascii="Times New Roman" w:hAnsi="Times New Roman" w:cs="Times New Roman"/>
          <w:sz w:val="24"/>
          <w:szCs w:val="24"/>
        </w:rPr>
        <w:t>various</w:t>
      </w:r>
      <w:r w:rsidR="00C5395F" w:rsidRPr="00A80E9E">
        <w:rPr>
          <w:rFonts w:ascii="Times New Roman" w:hAnsi="Times New Roman" w:cs="Times New Roman"/>
          <w:sz w:val="24"/>
          <w:szCs w:val="24"/>
        </w:rPr>
        <w:t xml:space="preserve"> factors one factor which is </w:t>
      </w:r>
      <w:r w:rsidR="005E2747" w:rsidRPr="00A80E9E">
        <w:rPr>
          <w:rFonts w:ascii="Times New Roman" w:hAnsi="Times New Roman" w:cs="Times New Roman"/>
          <w:sz w:val="24"/>
          <w:szCs w:val="24"/>
        </w:rPr>
        <w:t xml:space="preserve">attaining </w:t>
      </w:r>
      <w:r w:rsidR="00C5395F" w:rsidRPr="00A80E9E">
        <w:rPr>
          <w:rFonts w:ascii="Times New Roman" w:hAnsi="Times New Roman" w:cs="Times New Roman"/>
          <w:sz w:val="24"/>
          <w:szCs w:val="24"/>
        </w:rPr>
        <w:t xml:space="preserve">much attention is physical activities and </w:t>
      </w:r>
      <w:r w:rsidR="005E2747" w:rsidRPr="00A80E9E">
        <w:rPr>
          <w:rFonts w:ascii="Times New Roman" w:hAnsi="Times New Roman" w:cs="Times New Roman"/>
          <w:sz w:val="24"/>
          <w:szCs w:val="24"/>
        </w:rPr>
        <w:t xml:space="preserve">its influence on cognitive abilities. </w:t>
      </w:r>
      <w:r w:rsidR="00022182" w:rsidRPr="00A80E9E">
        <w:rPr>
          <w:rFonts w:ascii="Times New Roman" w:hAnsi="Times New Roman" w:cs="Times New Roman"/>
          <w:color w:val="222222"/>
          <w:spacing w:val="3"/>
          <w:sz w:val="24"/>
          <w:szCs w:val="24"/>
          <w:shd w:val="clear" w:color="auto" w:fill="FFFFFF"/>
        </w:rPr>
        <w:t xml:space="preserve">An emerging body of multidisciplinary literature has documented the beneficial influence of physical activity, physical fitness on </w:t>
      </w:r>
      <w:r w:rsidR="005E2747" w:rsidRPr="00A80E9E">
        <w:rPr>
          <w:rFonts w:ascii="Times New Roman" w:hAnsi="Times New Roman" w:cs="Times New Roman"/>
          <w:sz w:val="24"/>
          <w:szCs w:val="24"/>
        </w:rPr>
        <w:t>cognitive functioning (Sibley &amp;</w:t>
      </w:r>
      <w:proofErr w:type="spellStart"/>
      <w:r w:rsidR="005E2747" w:rsidRPr="00A80E9E">
        <w:rPr>
          <w:rFonts w:ascii="Times New Roman" w:hAnsi="Times New Roman" w:cs="Times New Roman"/>
          <w:sz w:val="24"/>
          <w:szCs w:val="24"/>
        </w:rPr>
        <w:t>Beilock</w:t>
      </w:r>
      <w:proofErr w:type="spellEnd"/>
      <w:r w:rsidR="005E2747" w:rsidRPr="00A80E9E">
        <w:rPr>
          <w:rFonts w:ascii="Times New Roman" w:hAnsi="Times New Roman" w:cs="Times New Roman"/>
          <w:sz w:val="24"/>
          <w:szCs w:val="24"/>
        </w:rPr>
        <w:t xml:space="preserve">, 2007; </w:t>
      </w:r>
      <w:proofErr w:type="spellStart"/>
      <w:r w:rsidR="005E2747" w:rsidRPr="00A80E9E">
        <w:rPr>
          <w:rFonts w:ascii="Times New Roman" w:hAnsi="Times New Roman" w:cs="Times New Roman"/>
          <w:sz w:val="24"/>
          <w:szCs w:val="24"/>
        </w:rPr>
        <w:t>Brisswalter</w:t>
      </w:r>
      <w:proofErr w:type="spellEnd"/>
      <w:r w:rsidR="005E2747" w:rsidRPr="00A80E9E">
        <w:rPr>
          <w:rFonts w:ascii="Times New Roman" w:hAnsi="Times New Roman" w:cs="Times New Roman"/>
          <w:sz w:val="24"/>
          <w:szCs w:val="24"/>
        </w:rPr>
        <w:t xml:space="preserve">, </w:t>
      </w:r>
      <w:proofErr w:type="spellStart"/>
      <w:r w:rsidR="005E2747" w:rsidRPr="00A80E9E">
        <w:rPr>
          <w:rFonts w:ascii="Times New Roman" w:hAnsi="Times New Roman" w:cs="Times New Roman"/>
          <w:sz w:val="24"/>
          <w:szCs w:val="24"/>
        </w:rPr>
        <w:t>Collardeau</w:t>
      </w:r>
      <w:proofErr w:type="spellEnd"/>
      <w:r w:rsidR="005E2747" w:rsidRPr="00A80E9E">
        <w:rPr>
          <w:rFonts w:ascii="Times New Roman" w:hAnsi="Times New Roman" w:cs="Times New Roman"/>
          <w:sz w:val="24"/>
          <w:szCs w:val="24"/>
        </w:rPr>
        <w:t>, &amp;</w:t>
      </w:r>
      <w:proofErr w:type="spellStart"/>
      <w:r w:rsidR="005E2747" w:rsidRPr="00A80E9E">
        <w:rPr>
          <w:rFonts w:ascii="Times New Roman" w:hAnsi="Times New Roman" w:cs="Times New Roman"/>
          <w:sz w:val="24"/>
          <w:szCs w:val="24"/>
        </w:rPr>
        <w:t>Arcelin</w:t>
      </w:r>
      <w:proofErr w:type="spellEnd"/>
      <w:r w:rsidR="005E2747" w:rsidRPr="00A80E9E">
        <w:rPr>
          <w:rFonts w:ascii="Times New Roman" w:hAnsi="Times New Roman" w:cs="Times New Roman"/>
          <w:sz w:val="24"/>
          <w:szCs w:val="24"/>
        </w:rPr>
        <w:t xml:space="preserve">, 2002; </w:t>
      </w:r>
      <w:proofErr w:type="spellStart"/>
      <w:r w:rsidR="005E2747" w:rsidRPr="00A80E9E">
        <w:rPr>
          <w:rFonts w:ascii="Times New Roman" w:hAnsi="Times New Roman" w:cs="Times New Roman"/>
          <w:sz w:val="24"/>
          <w:szCs w:val="24"/>
        </w:rPr>
        <w:t>Tomporowski</w:t>
      </w:r>
      <w:proofErr w:type="spellEnd"/>
      <w:r w:rsidR="005E2747" w:rsidRPr="00A80E9E">
        <w:rPr>
          <w:rFonts w:ascii="Times New Roman" w:hAnsi="Times New Roman" w:cs="Times New Roman"/>
          <w:sz w:val="24"/>
          <w:szCs w:val="24"/>
        </w:rPr>
        <w:t>, 2003</w:t>
      </w:r>
      <w:r w:rsidR="00B46EAD" w:rsidRPr="00A80E9E">
        <w:rPr>
          <w:rFonts w:ascii="Times New Roman" w:hAnsi="Times New Roman" w:cs="Times New Roman"/>
          <w:sz w:val="24"/>
          <w:szCs w:val="24"/>
        </w:rPr>
        <w:t xml:space="preserve">; </w:t>
      </w:r>
      <w:proofErr w:type="spellStart"/>
      <w:r w:rsidR="00B46EAD" w:rsidRPr="00A80E9E">
        <w:rPr>
          <w:rFonts w:ascii="Times New Roman" w:hAnsi="Times New Roman" w:cs="Times New Roman"/>
          <w:sz w:val="24"/>
          <w:szCs w:val="24"/>
        </w:rPr>
        <w:t>Lambourne</w:t>
      </w:r>
      <w:proofErr w:type="spellEnd"/>
      <w:r w:rsidR="00B46EAD" w:rsidRPr="00A80E9E">
        <w:rPr>
          <w:rFonts w:ascii="Times New Roman" w:hAnsi="Times New Roman" w:cs="Times New Roman"/>
          <w:sz w:val="24"/>
          <w:szCs w:val="24"/>
        </w:rPr>
        <w:t>, 2006</w:t>
      </w:r>
      <w:r w:rsidR="00BA096D" w:rsidRPr="00A80E9E">
        <w:rPr>
          <w:rFonts w:ascii="Times New Roman" w:hAnsi="Times New Roman" w:cs="Times New Roman"/>
          <w:sz w:val="24"/>
          <w:szCs w:val="24"/>
        </w:rPr>
        <w:t xml:space="preserve">; </w:t>
      </w:r>
      <w:proofErr w:type="spellStart"/>
      <w:r w:rsidR="00BA096D" w:rsidRPr="00A80E9E">
        <w:rPr>
          <w:rFonts w:ascii="Times New Roman" w:hAnsi="Times New Roman" w:cs="Times New Roman"/>
          <w:sz w:val="24"/>
          <w:szCs w:val="24"/>
        </w:rPr>
        <w:t>Kamijo</w:t>
      </w:r>
      <w:proofErr w:type="spellEnd"/>
      <w:r w:rsidR="00BA096D" w:rsidRPr="00A80E9E">
        <w:rPr>
          <w:rFonts w:ascii="Times New Roman" w:hAnsi="Times New Roman" w:cs="Times New Roman"/>
          <w:sz w:val="24"/>
          <w:szCs w:val="24"/>
        </w:rPr>
        <w:t xml:space="preserve"> et. al., 2004</w:t>
      </w:r>
      <w:r w:rsidR="005E2747" w:rsidRPr="00A80E9E">
        <w:rPr>
          <w:rFonts w:ascii="Times New Roman" w:hAnsi="Times New Roman" w:cs="Times New Roman"/>
          <w:sz w:val="24"/>
          <w:szCs w:val="24"/>
        </w:rPr>
        <w:t>).</w:t>
      </w:r>
    </w:p>
    <w:p w:rsidR="002D4475" w:rsidRPr="00A80E9E" w:rsidRDefault="00BF63E4" w:rsidP="00073E1B">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r w:rsidR="009E26E8" w:rsidRPr="00A80E9E">
        <w:rPr>
          <w:rFonts w:ascii="Times New Roman" w:hAnsi="Times New Roman" w:cs="Times New Roman"/>
          <w:sz w:val="24"/>
          <w:szCs w:val="24"/>
        </w:rPr>
        <w:t xml:space="preserve">Regular physical activity during a person’s </w:t>
      </w:r>
      <w:r w:rsidR="00432ADB" w:rsidRPr="00A80E9E">
        <w:rPr>
          <w:rFonts w:ascii="Times New Roman" w:hAnsi="Times New Roman" w:cs="Times New Roman"/>
          <w:sz w:val="24"/>
          <w:szCs w:val="24"/>
        </w:rPr>
        <w:t>childhood and adolescence</w:t>
      </w:r>
      <w:r w:rsidR="009E26E8" w:rsidRPr="00A80E9E">
        <w:rPr>
          <w:rFonts w:ascii="Times New Roman" w:hAnsi="Times New Roman" w:cs="Times New Roman"/>
          <w:sz w:val="24"/>
          <w:szCs w:val="24"/>
        </w:rPr>
        <w:t xml:space="preserve"> is widely acknowledged as essential for healthy growth and development</w:t>
      </w:r>
      <w:r w:rsidRPr="00A80E9E">
        <w:rPr>
          <w:rFonts w:ascii="Times New Roman" w:hAnsi="Times New Roman" w:cs="Times New Roman"/>
          <w:sz w:val="24"/>
          <w:szCs w:val="24"/>
        </w:rPr>
        <w:t xml:space="preserve"> as well as for cognitive and neuro cognitive functioning (Hills, King, and Armstrong, 2007; </w:t>
      </w:r>
      <w:proofErr w:type="spellStart"/>
      <w:r w:rsidRPr="00A80E9E">
        <w:rPr>
          <w:rFonts w:ascii="Times New Roman" w:hAnsi="Times New Roman" w:cs="Times New Roman"/>
          <w:sz w:val="24"/>
          <w:szCs w:val="24"/>
        </w:rPr>
        <w:t>Pesce&amp;Audiffren</w:t>
      </w:r>
      <w:proofErr w:type="spellEnd"/>
      <w:r w:rsidRPr="00A80E9E">
        <w:rPr>
          <w:rFonts w:ascii="Times New Roman" w:hAnsi="Times New Roman" w:cs="Times New Roman"/>
          <w:sz w:val="24"/>
          <w:szCs w:val="24"/>
        </w:rPr>
        <w:t xml:space="preserve">, 2011; </w:t>
      </w:r>
      <w:proofErr w:type="spellStart"/>
      <w:r w:rsidRPr="00A80E9E">
        <w:rPr>
          <w:rFonts w:ascii="Times New Roman" w:hAnsi="Times New Roman" w:cs="Times New Roman"/>
          <w:sz w:val="24"/>
          <w:szCs w:val="24"/>
        </w:rPr>
        <w:t>Verburgh</w:t>
      </w:r>
      <w:proofErr w:type="spellEnd"/>
      <w:r w:rsidRPr="00A80E9E">
        <w:rPr>
          <w:rFonts w:ascii="Times New Roman" w:hAnsi="Times New Roman" w:cs="Times New Roman"/>
          <w:sz w:val="24"/>
          <w:szCs w:val="24"/>
        </w:rPr>
        <w:t xml:space="preserve"> et al., 2016). </w:t>
      </w:r>
      <w:r w:rsidR="00BA096D" w:rsidRPr="00A80E9E">
        <w:rPr>
          <w:rFonts w:ascii="Times New Roman" w:hAnsi="Times New Roman" w:cs="Times New Roman"/>
          <w:sz w:val="24"/>
          <w:szCs w:val="24"/>
        </w:rPr>
        <w:t>Increased participation in sport and other forms of physical activity enhances attention and concentration, behavior, cognitive flexibility, planning,</w:t>
      </w:r>
      <w:r w:rsidR="00432ADB" w:rsidRPr="00A80E9E">
        <w:rPr>
          <w:rFonts w:ascii="Times New Roman" w:hAnsi="Times New Roman" w:cs="Times New Roman"/>
          <w:sz w:val="24"/>
          <w:szCs w:val="24"/>
        </w:rPr>
        <w:t xml:space="preserve"> problem solving, memory which are key factors for </w:t>
      </w:r>
      <w:r w:rsidR="00BA096D" w:rsidRPr="00A80E9E">
        <w:rPr>
          <w:rFonts w:ascii="Times New Roman" w:hAnsi="Times New Roman" w:cs="Times New Roman"/>
          <w:sz w:val="24"/>
          <w:szCs w:val="24"/>
        </w:rPr>
        <w:t>academic achievement (Diamond, 2013).</w:t>
      </w:r>
      <w:r w:rsidR="00DA07DB">
        <w:rPr>
          <w:rFonts w:ascii="Times New Roman" w:hAnsi="Times New Roman" w:cs="Times New Roman"/>
          <w:sz w:val="24"/>
          <w:szCs w:val="24"/>
        </w:rPr>
        <w:t>Both behavio</w:t>
      </w:r>
      <w:r w:rsidR="00761321" w:rsidRPr="00A80E9E">
        <w:rPr>
          <w:rFonts w:ascii="Times New Roman" w:hAnsi="Times New Roman" w:cs="Times New Roman"/>
          <w:sz w:val="24"/>
          <w:szCs w:val="24"/>
        </w:rPr>
        <w:t xml:space="preserve">ral and </w:t>
      </w:r>
      <w:proofErr w:type="spellStart"/>
      <w:r w:rsidR="00761321" w:rsidRPr="00A80E9E">
        <w:rPr>
          <w:rFonts w:ascii="Times New Roman" w:hAnsi="Times New Roman" w:cs="Times New Roman"/>
          <w:sz w:val="24"/>
          <w:szCs w:val="24"/>
        </w:rPr>
        <w:t>neuroscientific</w:t>
      </w:r>
      <w:proofErr w:type="spellEnd"/>
      <w:r w:rsidR="00761321" w:rsidRPr="00A80E9E">
        <w:rPr>
          <w:rFonts w:ascii="Times New Roman" w:hAnsi="Times New Roman" w:cs="Times New Roman"/>
          <w:sz w:val="24"/>
          <w:szCs w:val="24"/>
        </w:rPr>
        <w:t xml:space="preserve"> evidence supports this association (Khan &amp; Hillman, 2014; </w:t>
      </w:r>
      <w:proofErr w:type="spellStart"/>
      <w:r w:rsidR="00761321" w:rsidRPr="00A80E9E">
        <w:rPr>
          <w:rFonts w:ascii="Times New Roman" w:hAnsi="Times New Roman" w:cs="Times New Roman"/>
          <w:sz w:val="24"/>
          <w:szCs w:val="24"/>
        </w:rPr>
        <w:t>Tomporowski</w:t>
      </w:r>
      <w:proofErr w:type="spellEnd"/>
      <w:r w:rsidR="00761321" w:rsidRPr="00A80E9E">
        <w:rPr>
          <w:rFonts w:ascii="Times New Roman" w:hAnsi="Times New Roman" w:cs="Times New Roman"/>
          <w:sz w:val="24"/>
          <w:szCs w:val="24"/>
        </w:rPr>
        <w:t xml:space="preserve"> et al., 2011). Differences at brain structural and cognitive functional levels, </w:t>
      </w:r>
      <w:r w:rsidR="00761321" w:rsidRPr="00A80E9E">
        <w:rPr>
          <w:rFonts w:ascii="Times New Roman" w:hAnsi="Times New Roman" w:cs="Times New Roman"/>
          <w:sz w:val="24"/>
          <w:szCs w:val="24"/>
        </w:rPr>
        <w:lastRenderedPageBreak/>
        <w:t>higher efficiency in cognitive control and motor preparation, memory and learning, and higher academic performances has been reported in children who are engaged in physical activities compared to sedentary children (</w:t>
      </w:r>
      <w:proofErr w:type="spellStart"/>
      <w:r w:rsidR="00761321" w:rsidRPr="00A80E9E">
        <w:rPr>
          <w:rFonts w:ascii="Times New Roman" w:hAnsi="Times New Roman" w:cs="Times New Roman"/>
          <w:sz w:val="24"/>
          <w:szCs w:val="24"/>
        </w:rPr>
        <w:t>Berchicci</w:t>
      </w:r>
      <w:proofErr w:type="spellEnd"/>
      <w:r w:rsidR="00761321" w:rsidRPr="00A80E9E">
        <w:rPr>
          <w:rFonts w:ascii="Times New Roman" w:hAnsi="Times New Roman" w:cs="Times New Roman"/>
          <w:sz w:val="24"/>
          <w:szCs w:val="24"/>
        </w:rPr>
        <w:t xml:space="preserve"> et al., 2015; </w:t>
      </w:r>
      <w:proofErr w:type="spellStart"/>
      <w:r w:rsidR="00761321" w:rsidRPr="00A80E9E">
        <w:rPr>
          <w:rFonts w:ascii="Times New Roman" w:hAnsi="Times New Roman" w:cs="Times New Roman"/>
          <w:sz w:val="24"/>
          <w:szCs w:val="24"/>
        </w:rPr>
        <w:t>Chaddock</w:t>
      </w:r>
      <w:proofErr w:type="spellEnd"/>
      <w:r w:rsidR="00761321" w:rsidRPr="00A80E9E">
        <w:rPr>
          <w:rFonts w:ascii="Times New Roman" w:hAnsi="Times New Roman" w:cs="Times New Roman"/>
          <w:sz w:val="24"/>
          <w:szCs w:val="24"/>
        </w:rPr>
        <w:t xml:space="preserve"> et al., 2010; </w:t>
      </w:r>
      <w:proofErr w:type="spellStart"/>
      <w:r w:rsidR="00761321" w:rsidRPr="00A80E9E">
        <w:rPr>
          <w:rFonts w:ascii="Times New Roman" w:hAnsi="Times New Roman" w:cs="Times New Roman"/>
          <w:sz w:val="24"/>
          <w:szCs w:val="24"/>
        </w:rPr>
        <w:t>Chaddock</w:t>
      </w:r>
      <w:proofErr w:type="spellEnd"/>
      <w:r w:rsidR="00761321" w:rsidRPr="00A80E9E">
        <w:rPr>
          <w:rFonts w:ascii="Times New Roman" w:hAnsi="Times New Roman" w:cs="Times New Roman"/>
          <w:sz w:val="24"/>
          <w:szCs w:val="24"/>
        </w:rPr>
        <w:t xml:space="preserve">, Hillman et al., 2011; </w:t>
      </w:r>
      <w:proofErr w:type="spellStart"/>
      <w:r w:rsidR="00761321" w:rsidRPr="00A80E9E">
        <w:rPr>
          <w:rFonts w:ascii="Times New Roman" w:hAnsi="Times New Roman" w:cs="Times New Roman"/>
          <w:sz w:val="24"/>
          <w:szCs w:val="24"/>
        </w:rPr>
        <w:t>Pontifex</w:t>
      </w:r>
      <w:proofErr w:type="spellEnd"/>
      <w:r w:rsidR="00761321" w:rsidRPr="00A80E9E">
        <w:rPr>
          <w:rFonts w:ascii="Times New Roman" w:hAnsi="Times New Roman" w:cs="Times New Roman"/>
          <w:sz w:val="24"/>
          <w:szCs w:val="24"/>
        </w:rPr>
        <w:t xml:space="preserve"> et al., 2011; </w:t>
      </w:r>
      <w:proofErr w:type="spellStart"/>
      <w:r w:rsidR="00761321" w:rsidRPr="00A80E9E">
        <w:rPr>
          <w:rFonts w:ascii="Times New Roman" w:hAnsi="Times New Roman" w:cs="Times New Roman"/>
          <w:sz w:val="24"/>
          <w:szCs w:val="24"/>
        </w:rPr>
        <w:t>Raine</w:t>
      </w:r>
      <w:proofErr w:type="spellEnd"/>
      <w:r w:rsidR="00761321" w:rsidRPr="00A80E9E">
        <w:rPr>
          <w:rFonts w:ascii="Times New Roman" w:hAnsi="Times New Roman" w:cs="Times New Roman"/>
          <w:sz w:val="24"/>
          <w:szCs w:val="24"/>
        </w:rPr>
        <w:t xml:space="preserve"> et al., 2013; Howie &amp; Pate, 2012; Singh et al., 2012).  </w:t>
      </w:r>
    </w:p>
    <w:p w:rsidR="00431AF2" w:rsidRPr="00A80E9E" w:rsidRDefault="009A23CD" w:rsidP="00073E1B">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r w:rsidR="002D4475" w:rsidRPr="00A80E9E">
        <w:rPr>
          <w:rFonts w:ascii="Times New Roman" w:hAnsi="Times New Roman" w:cs="Times New Roman"/>
          <w:sz w:val="24"/>
          <w:szCs w:val="24"/>
        </w:rPr>
        <w:t xml:space="preserve">World Health Organization (2016) recommends years at least 60 minutes of moderate-to-vigorous-intensity physical activity daily for children and youth aged 5 to 17. Moderate-to-vigorous physical activity encompasses a wide variety of activities that could range from a brisk walk to intensive exercise, such as running along with aerobic and strengthening exercises. </w:t>
      </w:r>
      <w:r w:rsidR="00C872D6" w:rsidRPr="00A80E9E">
        <w:rPr>
          <w:rFonts w:ascii="Times New Roman" w:hAnsi="Times New Roman" w:cs="Times New Roman"/>
          <w:sz w:val="24"/>
          <w:szCs w:val="24"/>
        </w:rPr>
        <w:t>But review of literature confirms the fact that in present days children are involved in more sedentary behaviors than being active.</w:t>
      </w:r>
      <w:r w:rsidR="00330FB9" w:rsidRPr="00A80E9E">
        <w:rPr>
          <w:rFonts w:ascii="Times New Roman" w:hAnsi="Times New Roman" w:cs="Times New Roman"/>
          <w:sz w:val="24"/>
          <w:szCs w:val="24"/>
        </w:rPr>
        <w:t xml:space="preserve">A survey was conducted by </w:t>
      </w:r>
      <w:proofErr w:type="spellStart"/>
      <w:r w:rsidR="00330FB9" w:rsidRPr="00A80E9E">
        <w:rPr>
          <w:rFonts w:ascii="Times New Roman" w:hAnsi="Times New Roman" w:cs="Times New Roman"/>
          <w:sz w:val="24"/>
          <w:szCs w:val="24"/>
        </w:rPr>
        <w:t>Tarun</w:t>
      </w:r>
      <w:proofErr w:type="spellEnd"/>
      <w:r w:rsidR="00330FB9" w:rsidRPr="00A80E9E">
        <w:rPr>
          <w:rFonts w:ascii="Times New Roman" w:hAnsi="Times New Roman" w:cs="Times New Roman"/>
          <w:sz w:val="24"/>
          <w:szCs w:val="24"/>
        </w:rPr>
        <w:t xml:space="preserve"> et al, (2016)</w:t>
      </w:r>
      <w:r w:rsidR="0087143C" w:rsidRPr="00A80E9E">
        <w:rPr>
          <w:rFonts w:ascii="Times New Roman" w:hAnsi="Times New Roman" w:cs="Times New Roman"/>
          <w:sz w:val="24"/>
          <w:szCs w:val="24"/>
        </w:rPr>
        <w:t xml:space="preserve"> to evaluate Physical Activity in Children and Youth in India. The survey was done across nationwide including children from rural as well as urban areas. </w:t>
      </w:r>
      <w:r w:rsidR="00C872D6" w:rsidRPr="00A80E9E">
        <w:rPr>
          <w:rFonts w:ascii="Times New Roman" w:hAnsi="Times New Roman" w:cs="Times New Roman"/>
          <w:sz w:val="24"/>
          <w:szCs w:val="24"/>
        </w:rPr>
        <w:t xml:space="preserve">Results revealed that most Indian children do not achieve recommended levels of physical activity and spend most of their day in sedentary pursuits. </w:t>
      </w:r>
      <w:r w:rsidR="00690D57" w:rsidRPr="00A80E9E">
        <w:rPr>
          <w:rFonts w:ascii="Times New Roman" w:hAnsi="Times New Roman" w:cs="Times New Roman"/>
          <w:sz w:val="24"/>
          <w:szCs w:val="24"/>
        </w:rPr>
        <w:t xml:space="preserve">According to </w:t>
      </w:r>
      <w:proofErr w:type="spellStart"/>
      <w:r w:rsidR="00690D57" w:rsidRPr="00A80E9E">
        <w:rPr>
          <w:rFonts w:ascii="Times New Roman" w:hAnsi="Times New Roman" w:cs="Times New Roman"/>
          <w:sz w:val="24"/>
          <w:szCs w:val="24"/>
        </w:rPr>
        <w:t>accelerometry</w:t>
      </w:r>
      <w:proofErr w:type="spellEnd"/>
      <w:r w:rsidR="00690D57" w:rsidRPr="00A80E9E">
        <w:rPr>
          <w:rFonts w:ascii="Times New Roman" w:hAnsi="Times New Roman" w:cs="Times New Roman"/>
          <w:sz w:val="24"/>
          <w:szCs w:val="24"/>
        </w:rPr>
        <w:t xml:space="preserve">-based </w:t>
      </w:r>
      <w:proofErr w:type="spellStart"/>
      <w:r w:rsidR="00690D57" w:rsidRPr="00A80E9E">
        <w:rPr>
          <w:rFonts w:ascii="Times New Roman" w:hAnsi="Times New Roman" w:cs="Times New Roman"/>
          <w:sz w:val="24"/>
          <w:szCs w:val="24"/>
        </w:rPr>
        <w:t>ISCOLE</w:t>
      </w:r>
      <w:proofErr w:type="spellEnd"/>
      <w:r w:rsidR="00690D57" w:rsidRPr="00A80E9E">
        <w:rPr>
          <w:rFonts w:ascii="Times New Roman" w:hAnsi="Times New Roman" w:cs="Times New Roman"/>
          <w:sz w:val="24"/>
          <w:szCs w:val="24"/>
        </w:rPr>
        <w:t xml:space="preserve"> studies in the city of Bengaluru, </w:t>
      </w:r>
      <w:r w:rsidR="00330FB9" w:rsidRPr="00A80E9E">
        <w:rPr>
          <w:rFonts w:ascii="Times New Roman" w:hAnsi="Times New Roman" w:cs="Times New Roman"/>
          <w:sz w:val="24"/>
          <w:szCs w:val="24"/>
        </w:rPr>
        <w:t>children aged 9 to 11 years spent an average of 9 hours of their waking time in sedentary pursuits</w:t>
      </w:r>
      <w:r w:rsidR="00690D57" w:rsidRPr="00A80E9E">
        <w:rPr>
          <w:rFonts w:ascii="Times New Roman" w:hAnsi="Times New Roman" w:cs="Times New Roman"/>
          <w:sz w:val="24"/>
          <w:szCs w:val="24"/>
        </w:rPr>
        <w:t xml:space="preserve"> (</w:t>
      </w:r>
      <w:proofErr w:type="spellStart"/>
      <w:r w:rsidR="00690D57" w:rsidRPr="00A80E9E">
        <w:rPr>
          <w:rFonts w:ascii="Times New Roman" w:hAnsi="Times New Roman" w:cs="Times New Roman"/>
          <w:sz w:val="24"/>
          <w:szCs w:val="24"/>
        </w:rPr>
        <w:t>Denstal</w:t>
      </w:r>
      <w:proofErr w:type="spellEnd"/>
      <w:r w:rsidR="00690D57" w:rsidRPr="00A80E9E">
        <w:rPr>
          <w:rFonts w:ascii="Times New Roman" w:hAnsi="Times New Roman" w:cs="Times New Roman"/>
          <w:sz w:val="24"/>
          <w:szCs w:val="24"/>
        </w:rPr>
        <w:t xml:space="preserve"> et.al.2015; Chaput</w:t>
      </w:r>
      <w:r w:rsidR="00102E1A" w:rsidRPr="00A80E9E">
        <w:rPr>
          <w:rFonts w:ascii="Times New Roman" w:hAnsi="Times New Roman" w:cs="Times New Roman"/>
          <w:sz w:val="24"/>
          <w:szCs w:val="24"/>
        </w:rPr>
        <w:t>et.al.</w:t>
      </w:r>
      <w:r w:rsidR="00690D57" w:rsidRPr="00A80E9E">
        <w:rPr>
          <w:rFonts w:ascii="Times New Roman" w:hAnsi="Times New Roman" w:cs="Times New Roman"/>
          <w:sz w:val="24"/>
          <w:szCs w:val="24"/>
        </w:rPr>
        <w:t xml:space="preserve"> 2015)</w:t>
      </w:r>
      <w:r w:rsidR="00330FB9" w:rsidRPr="00A80E9E">
        <w:rPr>
          <w:rFonts w:ascii="Times New Roman" w:hAnsi="Times New Roman" w:cs="Times New Roman"/>
          <w:sz w:val="24"/>
          <w:szCs w:val="24"/>
        </w:rPr>
        <w:t>.Kehoe et</w:t>
      </w:r>
      <w:r w:rsidR="0024687A" w:rsidRPr="00A80E9E">
        <w:rPr>
          <w:rFonts w:ascii="Times New Roman" w:hAnsi="Times New Roman" w:cs="Times New Roman"/>
          <w:sz w:val="24"/>
          <w:szCs w:val="24"/>
        </w:rPr>
        <w:t>.</w:t>
      </w:r>
      <w:r w:rsidR="00330FB9" w:rsidRPr="00A80E9E">
        <w:rPr>
          <w:rFonts w:ascii="Times New Roman" w:hAnsi="Times New Roman" w:cs="Times New Roman"/>
          <w:sz w:val="24"/>
          <w:szCs w:val="24"/>
        </w:rPr>
        <w:t>al</w:t>
      </w:r>
      <w:r w:rsidR="0024687A" w:rsidRPr="00A80E9E">
        <w:rPr>
          <w:rFonts w:ascii="Times New Roman" w:hAnsi="Times New Roman" w:cs="Times New Roman"/>
          <w:sz w:val="24"/>
          <w:szCs w:val="24"/>
        </w:rPr>
        <w:t xml:space="preserve"> (2012</w:t>
      </w:r>
      <w:r w:rsidR="00D23A8F" w:rsidRPr="00A80E9E">
        <w:rPr>
          <w:rFonts w:ascii="Times New Roman" w:hAnsi="Times New Roman" w:cs="Times New Roman"/>
          <w:sz w:val="24"/>
          <w:szCs w:val="24"/>
        </w:rPr>
        <w:t>) reports</w:t>
      </w:r>
      <w:r w:rsidR="00330FB9" w:rsidRPr="00A80E9E">
        <w:rPr>
          <w:rFonts w:ascii="Times New Roman" w:hAnsi="Times New Roman" w:cs="Times New Roman"/>
          <w:sz w:val="24"/>
          <w:szCs w:val="24"/>
        </w:rPr>
        <w:t>children aged 6 to 10 yearsin or around the city of Mysuru were sedentary for an</w:t>
      </w:r>
      <w:r w:rsidR="0024687A" w:rsidRPr="00A80E9E">
        <w:rPr>
          <w:rFonts w:ascii="Times New Roman" w:hAnsi="Times New Roman" w:cs="Times New Roman"/>
          <w:sz w:val="24"/>
          <w:szCs w:val="24"/>
        </w:rPr>
        <w:t xml:space="preserve"> average of 5.3 hours per </w:t>
      </w:r>
      <w:proofErr w:type="spellStart"/>
      <w:r w:rsidR="0024687A" w:rsidRPr="00A80E9E">
        <w:rPr>
          <w:rFonts w:ascii="Times New Roman" w:hAnsi="Times New Roman" w:cs="Times New Roman"/>
          <w:sz w:val="24"/>
          <w:szCs w:val="24"/>
        </w:rPr>
        <w:t>day.</w:t>
      </w:r>
      <w:r w:rsidR="00330FB9" w:rsidRPr="00A80E9E">
        <w:rPr>
          <w:rFonts w:ascii="Times New Roman" w:hAnsi="Times New Roman" w:cs="Times New Roman"/>
          <w:sz w:val="24"/>
          <w:szCs w:val="24"/>
        </w:rPr>
        <w:t>Swaminathan</w:t>
      </w:r>
      <w:proofErr w:type="spellEnd"/>
      <w:r w:rsidR="00330FB9" w:rsidRPr="00A80E9E">
        <w:rPr>
          <w:rFonts w:ascii="Times New Roman" w:hAnsi="Times New Roman" w:cs="Times New Roman"/>
          <w:sz w:val="24"/>
          <w:szCs w:val="24"/>
        </w:rPr>
        <w:t xml:space="preserve"> et al</w:t>
      </w:r>
      <w:r w:rsidR="0024687A" w:rsidRPr="00A80E9E">
        <w:rPr>
          <w:rFonts w:ascii="Times New Roman" w:hAnsi="Times New Roman" w:cs="Times New Roman"/>
          <w:sz w:val="24"/>
          <w:szCs w:val="24"/>
        </w:rPr>
        <w:t xml:space="preserve"> (2011)</w:t>
      </w:r>
      <w:r w:rsidR="00330FB9" w:rsidRPr="00A80E9E">
        <w:rPr>
          <w:rFonts w:ascii="Times New Roman" w:hAnsi="Times New Roman" w:cs="Times New Roman"/>
          <w:sz w:val="24"/>
          <w:szCs w:val="24"/>
        </w:rPr>
        <w:t>studied sedentary behavior in the city of New Delhi to show that children aged 8 to 15 years accumulated less than 1 hour/day.</w:t>
      </w:r>
    </w:p>
    <w:p w:rsidR="0024573F" w:rsidRPr="0077797A" w:rsidRDefault="00A80E9E" w:rsidP="00B04777">
      <w:pPr>
        <w:spacing w:after="0" w:line="480" w:lineRule="auto"/>
        <w:jc w:val="both"/>
        <w:rPr>
          <w:rFonts w:ascii="Times New Roman" w:hAnsi="Times New Roman" w:cs="Times New Roman"/>
          <w:color w:val="000000" w:themeColor="text1"/>
          <w:sz w:val="24"/>
          <w:szCs w:val="24"/>
          <w:lang w:val="en-IN"/>
        </w:rPr>
      </w:pPr>
      <w:r w:rsidRPr="00A80E9E">
        <w:rPr>
          <w:rFonts w:ascii="Times New Roman" w:hAnsi="Times New Roman" w:cs="Times New Roman"/>
          <w:sz w:val="24"/>
          <w:szCs w:val="24"/>
        </w:rPr>
        <w:tab/>
      </w:r>
      <w:r w:rsidR="000B1599">
        <w:rPr>
          <w:rFonts w:ascii="Times New Roman" w:hAnsi="Times New Roman" w:cs="Times New Roman"/>
          <w:sz w:val="24"/>
          <w:szCs w:val="24"/>
        </w:rPr>
        <w:t xml:space="preserve">Though extensive research has been done on physical activities and cognitive functioning, </w:t>
      </w:r>
      <w:r w:rsidR="00B04777" w:rsidRPr="00A80E9E">
        <w:rPr>
          <w:rFonts w:ascii="Times New Roman" w:hAnsi="Times New Roman" w:cs="Times New Roman"/>
          <w:sz w:val="24"/>
          <w:szCs w:val="24"/>
        </w:rPr>
        <w:t>there is</w:t>
      </w:r>
      <w:r w:rsidR="00425EB5">
        <w:rPr>
          <w:rFonts w:ascii="Times New Roman" w:hAnsi="Times New Roman" w:cs="Times New Roman"/>
          <w:sz w:val="24"/>
          <w:szCs w:val="24"/>
        </w:rPr>
        <w:t xml:space="preserve"> a</w:t>
      </w:r>
      <w:r w:rsidR="00B04777" w:rsidRPr="00A80E9E">
        <w:rPr>
          <w:rFonts w:ascii="Times New Roman" w:hAnsi="Times New Roman" w:cs="Times New Roman"/>
          <w:sz w:val="24"/>
          <w:szCs w:val="24"/>
        </w:rPr>
        <w:t xml:space="preserve"> dearth of literature</w:t>
      </w:r>
      <w:r w:rsidRPr="00A80E9E">
        <w:rPr>
          <w:rFonts w:ascii="Times New Roman" w:hAnsi="Times New Roman" w:cs="Times New Roman"/>
          <w:sz w:val="24"/>
          <w:szCs w:val="24"/>
        </w:rPr>
        <w:t xml:space="preserve"> which highlights the relation between physical activities and </w:t>
      </w:r>
      <w:r w:rsidR="00F42E86">
        <w:rPr>
          <w:rFonts w:ascii="Times New Roman" w:hAnsi="Times New Roman" w:cs="Times New Roman"/>
          <w:sz w:val="24"/>
          <w:szCs w:val="24"/>
        </w:rPr>
        <w:t>WM</w:t>
      </w:r>
      <w:r w:rsidR="000B1599">
        <w:rPr>
          <w:rFonts w:ascii="Times New Roman" w:hAnsi="Times New Roman" w:cs="Times New Roman"/>
          <w:sz w:val="24"/>
          <w:szCs w:val="24"/>
        </w:rPr>
        <w:t xml:space="preserve"> precisely</w:t>
      </w:r>
      <w:r>
        <w:rPr>
          <w:rFonts w:ascii="Times New Roman" w:hAnsi="Times New Roman" w:cs="Times New Roman"/>
          <w:sz w:val="24"/>
          <w:szCs w:val="24"/>
        </w:rPr>
        <w:t>.</w:t>
      </w:r>
      <w:r w:rsidR="000B1599">
        <w:rPr>
          <w:rFonts w:ascii="Times New Roman" w:hAnsi="Times New Roman" w:cs="Times New Roman"/>
          <w:sz w:val="24"/>
          <w:szCs w:val="24"/>
        </w:rPr>
        <w:t>There is a need for e</w:t>
      </w:r>
      <w:proofErr w:type="spellStart"/>
      <w:r w:rsidR="000B1599" w:rsidRPr="00A80E9E">
        <w:rPr>
          <w:rFonts w:ascii="Times New Roman" w:hAnsi="Times New Roman" w:cs="Times New Roman"/>
          <w:color w:val="000000" w:themeColor="text1"/>
          <w:sz w:val="24"/>
          <w:szCs w:val="24"/>
          <w:lang w:val="en-IN"/>
        </w:rPr>
        <w:t>vidence</w:t>
      </w:r>
      <w:proofErr w:type="spellEnd"/>
      <w:r w:rsidR="00B04777" w:rsidRPr="00A80E9E">
        <w:rPr>
          <w:rFonts w:ascii="Times New Roman" w:hAnsi="Times New Roman" w:cs="Times New Roman"/>
          <w:color w:val="000000" w:themeColor="text1"/>
          <w:sz w:val="24"/>
          <w:szCs w:val="24"/>
          <w:lang w:val="en-IN"/>
        </w:rPr>
        <w:t xml:space="preserve"> that can help shed light on the </w:t>
      </w:r>
      <w:r w:rsidR="000B1599">
        <w:rPr>
          <w:rFonts w:ascii="Times New Roman" w:hAnsi="Times New Roman" w:cs="Times New Roman"/>
          <w:color w:val="000000" w:themeColor="text1"/>
          <w:sz w:val="24"/>
          <w:szCs w:val="24"/>
          <w:lang w:val="en-IN"/>
        </w:rPr>
        <w:t xml:space="preserve">effect </w:t>
      </w:r>
      <w:r w:rsidR="00B04777" w:rsidRPr="00A80E9E">
        <w:rPr>
          <w:rFonts w:ascii="Times New Roman" w:hAnsi="Times New Roman" w:cs="Times New Roman"/>
          <w:color w:val="000000" w:themeColor="text1"/>
          <w:sz w:val="24"/>
          <w:szCs w:val="24"/>
          <w:lang w:val="en-IN"/>
        </w:rPr>
        <w:lastRenderedPageBreak/>
        <w:t>of physical activities</w:t>
      </w:r>
      <w:r>
        <w:rPr>
          <w:rFonts w:ascii="Times New Roman" w:hAnsi="Times New Roman" w:cs="Times New Roman"/>
          <w:color w:val="000000" w:themeColor="text1"/>
          <w:sz w:val="24"/>
          <w:szCs w:val="24"/>
          <w:lang w:val="en-IN"/>
        </w:rPr>
        <w:t xml:space="preserve"> on</w:t>
      </w:r>
      <w:r w:rsidR="0077797A">
        <w:rPr>
          <w:rFonts w:ascii="Times New Roman" w:hAnsi="Times New Roman" w:cs="Times New Roman"/>
          <w:color w:val="000000" w:themeColor="text1"/>
          <w:sz w:val="24"/>
          <w:szCs w:val="24"/>
          <w:lang w:val="en-IN"/>
        </w:rPr>
        <w:t>WM.</w:t>
      </w:r>
      <w:r w:rsidR="0077797A" w:rsidRPr="0077797A">
        <w:rPr>
          <w:rFonts w:ascii="Times New Roman" w:hAnsi="Times New Roman" w:cs="Times New Roman"/>
          <w:color w:val="000000" w:themeColor="text1"/>
          <w:sz w:val="24"/>
          <w:szCs w:val="24"/>
          <w:lang w:val="en-IN"/>
        </w:rPr>
        <w:t xml:space="preserve">In the attempt to contribute unifying the views on the </w:t>
      </w:r>
      <w:r w:rsidR="0077797A">
        <w:rPr>
          <w:rFonts w:ascii="Times New Roman" w:hAnsi="Times New Roman" w:cs="Times New Roman"/>
          <w:color w:val="000000" w:themeColor="text1"/>
          <w:sz w:val="24"/>
          <w:szCs w:val="24"/>
          <w:lang w:val="en-IN"/>
        </w:rPr>
        <w:t xml:space="preserve">physical </w:t>
      </w:r>
      <w:r w:rsidR="0077797A" w:rsidRPr="0077797A">
        <w:rPr>
          <w:rFonts w:ascii="Times New Roman" w:hAnsi="Times New Roman" w:cs="Times New Roman"/>
          <w:color w:val="000000" w:themeColor="text1"/>
          <w:sz w:val="24"/>
          <w:szCs w:val="24"/>
          <w:lang w:val="en-IN"/>
        </w:rPr>
        <w:t>exercise</w:t>
      </w:r>
      <w:r w:rsidR="0077797A">
        <w:rPr>
          <w:rFonts w:ascii="Times New Roman" w:hAnsi="Times New Roman" w:cs="Times New Roman"/>
          <w:color w:val="000000" w:themeColor="text1"/>
          <w:sz w:val="24"/>
          <w:szCs w:val="24"/>
          <w:lang w:val="en-IN"/>
        </w:rPr>
        <w:t>s</w:t>
      </w:r>
      <w:r w:rsidR="0077797A" w:rsidRPr="0077797A">
        <w:rPr>
          <w:rFonts w:ascii="Times New Roman" w:hAnsi="Times New Roman" w:cs="Times New Roman"/>
          <w:color w:val="000000" w:themeColor="text1"/>
          <w:sz w:val="24"/>
          <w:szCs w:val="24"/>
          <w:lang w:val="en-IN"/>
        </w:rPr>
        <w:t xml:space="preserve"> and </w:t>
      </w:r>
      <w:r w:rsidR="00F42E86">
        <w:rPr>
          <w:rFonts w:ascii="Times New Roman" w:hAnsi="Times New Roman" w:cs="Times New Roman"/>
          <w:color w:val="000000" w:themeColor="text1"/>
          <w:sz w:val="24"/>
          <w:szCs w:val="24"/>
          <w:lang w:val="en-IN"/>
        </w:rPr>
        <w:t>WM</w:t>
      </w:r>
      <w:r w:rsidR="0077797A">
        <w:rPr>
          <w:rFonts w:ascii="Times New Roman" w:hAnsi="Times New Roman" w:cs="Times New Roman"/>
          <w:color w:val="000000" w:themeColor="text1"/>
          <w:sz w:val="24"/>
          <w:szCs w:val="24"/>
          <w:lang w:val="en-IN"/>
        </w:rPr>
        <w:t xml:space="preserve"> performances in childrenthe present study was planned.</w:t>
      </w:r>
    </w:p>
    <w:p w:rsidR="005F7611" w:rsidRPr="00A80E9E" w:rsidRDefault="0024573F" w:rsidP="004D7CE7">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p>
    <w:p w:rsidR="00292938" w:rsidRPr="00A80E9E" w:rsidRDefault="00292938" w:rsidP="004D7CE7">
      <w:pPr>
        <w:spacing w:after="0" w:line="480" w:lineRule="auto"/>
        <w:jc w:val="both"/>
        <w:rPr>
          <w:rFonts w:ascii="Times New Roman" w:hAnsi="Times New Roman" w:cs="Times New Roman"/>
          <w:sz w:val="24"/>
          <w:szCs w:val="24"/>
        </w:rPr>
      </w:pPr>
      <w:r w:rsidRPr="00A80E9E">
        <w:rPr>
          <w:rFonts w:ascii="Times New Roman" w:hAnsi="Times New Roman" w:cs="Times New Roman"/>
          <w:b/>
          <w:sz w:val="24"/>
          <w:szCs w:val="24"/>
        </w:rPr>
        <w:t xml:space="preserve">Need for the study: </w:t>
      </w:r>
    </w:p>
    <w:p w:rsidR="00292938" w:rsidRPr="00A80E9E" w:rsidRDefault="00292938" w:rsidP="004620F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r w:rsidR="004620F8" w:rsidRPr="00A80E9E">
        <w:rPr>
          <w:rFonts w:ascii="Times New Roman" w:hAnsi="Times New Roman" w:cs="Times New Roman"/>
          <w:sz w:val="24"/>
          <w:szCs w:val="24"/>
        </w:rPr>
        <w:t xml:space="preserve">While the benefits of physical activity on children’s physical development have been studied extensively, only recently researchers have started to study the relationship between physical activity and children’s cognitive abilities. </w:t>
      </w:r>
      <w:r w:rsidR="00F1549B" w:rsidRPr="00A80E9E">
        <w:rPr>
          <w:rFonts w:ascii="Times New Roman" w:hAnsi="Times New Roman" w:cs="Times New Roman"/>
          <w:sz w:val="24"/>
          <w:szCs w:val="24"/>
        </w:rPr>
        <w:t>F</w:t>
      </w:r>
      <w:r w:rsidRPr="00A80E9E">
        <w:rPr>
          <w:rFonts w:ascii="Times New Roman" w:hAnsi="Times New Roman" w:cs="Times New Roman"/>
          <w:sz w:val="24"/>
          <w:szCs w:val="24"/>
        </w:rPr>
        <w:t>ew studies have</w:t>
      </w:r>
      <w:r w:rsidR="007054FD" w:rsidRPr="00A80E9E">
        <w:rPr>
          <w:rFonts w:ascii="Times New Roman" w:hAnsi="Times New Roman" w:cs="Times New Roman"/>
          <w:sz w:val="24"/>
          <w:szCs w:val="24"/>
        </w:rPr>
        <w:t>beend</w:t>
      </w:r>
      <w:r w:rsidR="00F1549B" w:rsidRPr="00A80E9E">
        <w:rPr>
          <w:rFonts w:ascii="Times New Roman" w:hAnsi="Times New Roman" w:cs="Times New Roman"/>
          <w:sz w:val="24"/>
          <w:szCs w:val="24"/>
        </w:rPr>
        <w:t>ocumented</w:t>
      </w:r>
      <w:r w:rsidR="007054FD" w:rsidRPr="00A80E9E">
        <w:rPr>
          <w:rFonts w:ascii="Times New Roman" w:hAnsi="Times New Roman" w:cs="Times New Roman"/>
          <w:sz w:val="24"/>
          <w:szCs w:val="24"/>
        </w:rPr>
        <w:t xml:space="preserve"> on</w:t>
      </w:r>
      <w:r w:rsidR="00591C58">
        <w:rPr>
          <w:rFonts w:ascii="Times New Roman" w:hAnsi="Times New Roman" w:cs="Times New Roman"/>
          <w:sz w:val="24"/>
          <w:szCs w:val="24"/>
        </w:rPr>
        <w:t xml:space="preserve">the </w:t>
      </w:r>
      <w:r w:rsidRPr="00A80E9E">
        <w:rPr>
          <w:rFonts w:ascii="Times New Roman" w:hAnsi="Times New Roman" w:cs="Times New Roman"/>
          <w:sz w:val="24"/>
          <w:szCs w:val="24"/>
        </w:rPr>
        <w:t xml:space="preserve">influence of physical activities on cognitive </w:t>
      </w:r>
      <w:r w:rsidR="00033A22" w:rsidRPr="00A80E9E">
        <w:rPr>
          <w:rFonts w:ascii="Times New Roman" w:hAnsi="Times New Roman" w:cs="Times New Roman"/>
          <w:sz w:val="24"/>
          <w:szCs w:val="24"/>
        </w:rPr>
        <w:t>and neurocognitive functioning, but relatively limited attempts have been made to document effects of physi</w:t>
      </w:r>
      <w:r w:rsidR="008A56D6">
        <w:rPr>
          <w:rFonts w:ascii="Times New Roman" w:hAnsi="Times New Roman" w:cs="Times New Roman"/>
          <w:sz w:val="24"/>
          <w:szCs w:val="24"/>
        </w:rPr>
        <w:t xml:space="preserve">cal activities on </w:t>
      </w:r>
      <w:r w:rsidR="00F42E86">
        <w:rPr>
          <w:rFonts w:ascii="Times New Roman" w:hAnsi="Times New Roman" w:cs="Times New Roman"/>
          <w:sz w:val="24"/>
          <w:szCs w:val="24"/>
        </w:rPr>
        <w:t>WM</w:t>
      </w:r>
      <w:r w:rsidR="00033A22" w:rsidRPr="00A80E9E">
        <w:rPr>
          <w:rFonts w:ascii="Times New Roman" w:hAnsi="Times New Roman" w:cs="Times New Roman"/>
          <w:sz w:val="24"/>
          <w:szCs w:val="24"/>
        </w:rPr>
        <w:t xml:space="preserve">. </w:t>
      </w:r>
      <w:r w:rsidR="00F1549B" w:rsidRPr="00A80E9E">
        <w:rPr>
          <w:rFonts w:ascii="Times New Roman" w:hAnsi="Times New Roman" w:cs="Times New Roman"/>
          <w:sz w:val="24"/>
          <w:szCs w:val="24"/>
        </w:rPr>
        <w:t xml:space="preserve">Review of research showed studies related to physical activities and cognitive aspects in elderly population but </w:t>
      </w:r>
      <w:r w:rsidR="00033A22" w:rsidRPr="00A80E9E">
        <w:rPr>
          <w:rFonts w:ascii="Times New Roman" w:hAnsi="Times New Roman" w:cs="Times New Roman"/>
          <w:sz w:val="24"/>
          <w:szCs w:val="24"/>
        </w:rPr>
        <w:t>there is</w:t>
      </w:r>
      <w:r w:rsidR="00425EB5">
        <w:rPr>
          <w:rFonts w:ascii="Times New Roman" w:hAnsi="Times New Roman" w:cs="Times New Roman"/>
          <w:sz w:val="24"/>
          <w:szCs w:val="24"/>
        </w:rPr>
        <w:t xml:space="preserve"> a</w:t>
      </w:r>
      <w:r w:rsidR="00033A22" w:rsidRPr="00A80E9E">
        <w:rPr>
          <w:rFonts w:ascii="Times New Roman" w:hAnsi="Times New Roman" w:cs="Times New Roman"/>
          <w:sz w:val="24"/>
          <w:szCs w:val="24"/>
        </w:rPr>
        <w:t xml:space="preserve"> dearth of literature on</w:t>
      </w:r>
      <w:r w:rsidR="00591C58">
        <w:rPr>
          <w:rFonts w:ascii="Times New Roman" w:hAnsi="Times New Roman" w:cs="Times New Roman"/>
          <w:sz w:val="24"/>
          <w:szCs w:val="24"/>
        </w:rPr>
        <w:t xml:space="preserve"> the</w:t>
      </w:r>
      <w:r w:rsidR="00033A22" w:rsidRPr="00A80E9E">
        <w:rPr>
          <w:rFonts w:ascii="Times New Roman" w:hAnsi="Times New Roman" w:cs="Times New Roman"/>
          <w:sz w:val="24"/>
          <w:szCs w:val="24"/>
        </w:rPr>
        <w:t xml:space="preserve"> relation</w:t>
      </w:r>
      <w:r w:rsidR="004E13C6">
        <w:rPr>
          <w:rFonts w:ascii="Times New Roman" w:hAnsi="Times New Roman" w:cs="Times New Roman"/>
          <w:sz w:val="24"/>
          <w:szCs w:val="24"/>
        </w:rPr>
        <w:t>ship</w:t>
      </w:r>
      <w:r w:rsidR="00033A22" w:rsidRPr="00A80E9E">
        <w:rPr>
          <w:rFonts w:ascii="Times New Roman" w:hAnsi="Times New Roman" w:cs="Times New Roman"/>
          <w:sz w:val="24"/>
          <w:szCs w:val="24"/>
        </w:rPr>
        <w:t xml:space="preserve"> between physical activities and </w:t>
      </w:r>
      <w:r w:rsidR="00F42E86">
        <w:rPr>
          <w:rFonts w:ascii="Times New Roman" w:hAnsi="Times New Roman" w:cs="Times New Roman"/>
          <w:sz w:val="24"/>
          <w:szCs w:val="24"/>
        </w:rPr>
        <w:t>WM</w:t>
      </w:r>
      <w:r w:rsidR="00033A22" w:rsidRPr="00A80E9E">
        <w:rPr>
          <w:rFonts w:ascii="Times New Roman" w:hAnsi="Times New Roman" w:cs="Times New Roman"/>
          <w:sz w:val="24"/>
          <w:szCs w:val="24"/>
        </w:rPr>
        <w:t xml:space="preserve"> functioning in</w:t>
      </w:r>
      <w:r w:rsidR="007F4504" w:rsidRPr="00A80E9E">
        <w:rPr>
          <w:rFonts w:ascii="Times New Roman" w:hAnsi="Times New Roman" w:cs="Times New Roman"/>
          <w:sz w:val="24"/>
          <w:szCs w:val="24"/>
        </w:rPr>
        <w:t xml:space="preserve"> typically growing</w:t>
      </w:r>
      <w:r w:rsidR="00033A22" w:rsidRPr="00A80E9E">
        <w:rPr>
          <w:rFonts w:ascii="Times New Roman" w:hAnsi="Times New Roman" w:cs="Times New Roman"/>
          <w:sz w:val="24"/>
          <w:szCs w:val="24"/>
        </w:rPr>
        <w:t xml:space="preserve"> children</w:t>
      </w:r>
      <w:r w:rsidR="00591C58">
        <w:rPr>
          <w:rFonts w:ascii="Times New Roman" w:hAnsi="Times New Roman" w:cs="Times New Roman"/>
          <w:sz w:val="24"/>
          <w:szCs w:val="24"/>
        </w:rPr>
        <w:t>. Due to change of life</w:t>
      </w:r>
      <w:r w:rsidR="007F4504" w:rsidRPr="00A80E9E">
        <w:rPr>
          <w:rFonts w:ascii="Times New Roman" w:hAnsi="Times New Roman" w:cs="Times New Roman"/>
          <w:sz w:val="24"/>
          <w:szCs w:val="24"/>
        </w:rPr>
        <w:t>style and as well as school curriculum children are less engaged in physical activities which can have</w:t>
      </w:r>
      <w:r w:rsidR="004E13C6">
        <w:rPr>
          <w:rFonts w:ascii="Times New Roman" w:hAnsi="Times New Roman" w:cs="Times New Roman"/>
          <w:sz w:val="24"/>
          <w:szCs w:val="24"/>
        </w:rPr>
        <w:t xml:space="preserve"> a</w:t>
      </w:r>
      <w:r w:rsidR="007F4504" w:rsidRPr="00A80E9E">
        <w:rPr>
          <w:rFonts w:ascii="Times New Roman" w:hAnsi="Times New Roman" w:cs="Times New Roman"/>
          <w:sz w:val="24"/>
          <w:szCs w:val="24"/>
        </w:rPr>
        <w:t xml:space="preserve"> negative impact on children </w:t>
      </w:r>
      <w:r w:rsidR="006536DE" w:rsidRPr="00A80E9E">
        <w:rPr>
          <w:rFonts w:ascii="Times New Roman" w:hAnsi="Times New Roman" w:cs="Times New Roman"/>
          <w:sz w:val="24"/>
          <w:szCs w:val="24"/>
        </w:rPr>
        <w:t xml:space="preserve">physical and as well as mental health which in turn can affect their academic achievement. Hence there is an increasing need to study the effect of physical activities on </w:t>
      </w:r>
      <w:r w:rsidR="00F42E86">
        <w:rPr>
          <w:rFonts w:ascii="Times New Roman" w:hAnsi="Times New Roman" w:cs="Times New Roman"/>
          <w:sz w:val="24"/>
          <w:szCs w:val="24"/>
        </w:rPr>
        <w:t>WM</w:t>
      </w:r>
      <w:r w:rsidR="006536DE" w:rsidRPr="00A80E9E">
        <w:rPr>
          <w:rFonts w:ascii="Times New Roman" w:hAnsi="Times New Roman" w:cs="Times New Roman"/>
          <w:sz w:val="24"/>
          <w:szCs w:val="24"/>
        </w:rPr>
        <w:t xml:space="preserve"> in children. T</w:t>
      </w:r>
      <w:r w:rsidRPr="00A80E9E">
        <w:rPr>
          <w:rFonts w:ascii="Times New Roman" w:hAnsi="Times New Roman" w:cs="Times New Roman"/>
          <w:sz w:val="24"/>
          <w:szCs w:val="24"/>
        </w:rPr>
        <w:t>he present study is an attempt in this direction.</w:t>
      </w:r>
    </w:p>
    <w:p w:rsidR="00292938" w:rsidRPr="00A80E9E" w:rsidRDefault="00292938" w:rsidP="004D7CE7">
      <w:pPr>
        <w:spacing w:after="0" w:line="480" w:lineRule="auto"/>
        <w:jc w:val="both"/>
        <w:rPr>
          <w:rFonts w:ascii="Times New Roman" w:hAnsi="Times New Roman" w:cs="Times New Roman"/>
          <w:sz w:val="24"/>
          <w:szCs w:val="24"/>
        </w:rPr>
      </w:pPr>
    </w:p>
    <w:p w:rsidR="00292938" w:rsidRPr="00A80E9E" w:rsidRDefault="00292938" w:rsidP="004D7CE7">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 xml:space="preserve">Aim &amp; Objective: </w:t>
      </w:r>
    </w:p>
    <w:p w:rsidR="00292938" w:rsidRPr="00A80E9E" w:rsidRDefault="00292938" w:rsidP="004D7CE7">
      <w:pPr>
        <w:spacing w:after="0" w:line="480" w:lineRule="auto"/>
        <w:ind w:firstLine="360"/>
        <w:jc w:val="both"/>
        <w:rPr>
          <w:rFonts w:ascii="Times New Roman" w:hAnsi="Times New Roman" w:cs="Times New Roman"/>
          <w:sz w:val="24"/>
          <w:szCs w:val="24"/>
        </w:rPr>
      </w:pPr>
      <w:r w:rsidRPr="00A80E9E">
        <w:rPr>
          <w:rFonts w:ascii="Times New Roman" w:hAnsi="Times New Roman" w:cs="Times New Roman"/>
          <w:sz w:val="24"/>
          <w:szCs w:val="24"/>
        </w:rPr>
        <w:t xml:space="preserve">To investigate the influence of physical activity on </w:t>
      </w:r>
      <w:r w:rsidR="00F42E86">
        <w:rPr>
          <w:rFonts w:ascii="Times New Roman" w:hAnsi="Times New Roman" w:cs="Times New Roman"/>
          <w:sz w:val="24"/>
          <w:szCs w:val="24"/>
        </w:rPr>
        <w:t>WM</w:t>
      </w:r>
      <w:r w:rsidRPr="00A80E9E">
        <w:rPr>
          <w:rFonts w:ascii="Times New Roman" w:hAnsi="Times New Roman" w:cs="Times New Roman"/>
          <w:sz w:val="24"/>
          <w:szCs w:val="24"/>
        </w:rPr>
        <w:t xml:space="preserve"> in typically developing children who are regularly engaged in physical activities and children with no regular physical activities.</w:t>
      </w:r>
    </w:p>
    <w:p w:rsidR="00292938" w:rsidRPr="00A80E9E" w:rsidRDefault="00292938" w:rsidP="004D7CE7">
      <w:pPr>
        <w:spacing w:after="0" w:line="480" w:lineRule="auto"/>
        <w:jc w:val="both"/>
        <w:rPr>
          <w:rFonts w:ascii="Times New Roman" w:hAnsi="Times New Roman" w:cs="Times New Roman"/>
          <w:b/>
          <w:sz w:val="24"/>
          <w:szCs w:val="24"/>
        </w:rPr>
      </w:pPr>
    </w:p>
    <w:p w:rsidR="004D7CE7" w:rsidRDefault="004D7CE7" w:rsidP="004D7CE7">
      <w:pPr>
        <w:spacing w:after="0" w:line="480" w:lineRule="auto"/>
        <w:jc w:val="both"/>
        <w:rPr>
          <w:rFonts w:ascii="Times New Roman" w:hAnsi="Times New Roman" w:cs="Times New Roman"/>
          <w:b/>
          <w:sz w:val="24"/>
          <w:szCs w:val="24"/>
        </w:rPr>
      </w:pPr>
    </w:p>
    <w:p w:rsidR="005E2251" w:rsidRDefault="005E2251" w:rsidP="004D7CE7">
      <w:pPr>
        <w:spacing w:after="0" w:line="480" w:lineRule="auto"/>
        <w:jc w:val="both"/>
        <w:rPr>
          <w:rFonts w:ascii="Times New Roman" w:hAnsi="Times New Roman" w:cs="Times New Roman"/>
          <w:b/>
          <w:sz w:val="24"/>
          <w:szCs w:val="24"/>
        </w:rPr>
      </w:pPr>
    </w:p>
    <w:p w:rsidR="005E2251" w:rsidRPr="00A80E9E" w:rsidRDefault="005E2251" w:rsidP="004D7CE7">
      <w:pPr>
        <w:spacing w:after="0" w:line="480" w:lineRule="auto"/>
        <w:jc w:val="both"/>
        <w:rPr>
          <w:rFonts w:ascii="Times New Roman" w:hAnsi="Times New Roman" w:cs="Times New Roman"/>
          <w:b/>
          <w:sz w:val="24"/>
          <w:szCs w:val="24"/>
        </w:rPr>
      </w:pPr>
    </w:p>
    <w:p w:rsidR="00292938" w:rsidRPr="00A80E9E" w:rsidRDefault="00292938" w:rsidP="004D7CE7">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lastRenderedPageBreak/>
        <w:t>Method:</w:t>
      </w:r>
    </w:p>
    <w:p w:rsidR="00292938" w:rsidRPr="00A80E9E" w:rsidRDefault="00292938" w:rsidP="004D7CE7">
      <w:pPr>
        <w:spacing w:after="0" w:line="480" w:lineRule="auto"/>
        <w:jc w:val="both"/>
        <w:rPr>
          <w:rFonts w:ascii="Times New Roman" w:hAnsi="Times New Roman" w:cs="Times New Roman"/>
          <w:bCs/>
          <w:sz w:val="24"/>
          <w:szCs w:val="24"/>
        </w:rPr>
      </w:pPr>
      <w:r w:rsidRPr="00A80E9E">
        <w:rPr>
          <w:rFonts w:ascii="Times New Roman" w:hAnsi="Times New Roman" w:cs="Times New Roman"/>
          <w:b/>
          <w:bCs/>
          <w:sz w:val="24"/>
          <w:szCs w:val="24"/>
        </w:rPr>
        <w:t xml:space="preserve">Participants: </w:t>
      </w:r>
      <w:r w:rsidRPr="00A80E9E">
        <w:rPr>
          <w:rFonts w:ascii="Times New Roman" w:hAnsi="Times New Roman" w:cs="Times New Roman"/>
          <w:bCs/>
          <w:sz w:val="24"/>
          <w:szCs w:val="24"/>
        </w:rPr>
        <w:t>A total of 160 typically developing native Kannada speaking children within the age range of 8 to 12 years who had no speech, language, hearing, neurological, academic and intellectual disorders participated in the study. The participants were selected from schools in the city of Dharwad. Group 1 consisted of eighty (40 males and 40 females) children who engaged in regular physical activities for 1-2 hour per day</w:t>
      </w:r>
      <w:r w:rsidR="00E1372C" w:rsidRPr="00A80E9E">
        <w:rPr>
          <w:rFonts w:ascii="Times New Roman" w:hAnsi="Times New Roman" w:cs="Times New Roman"/>
          <w:bCs/>
          <w:sz w:val="24"/>
          <w:szCs w:val="24"/>
        </w:rPr>
        <w:t xml:space="preserve"> for the </w:t>
      </w:r>
      <w:r w:rsidR="00E1372C" w:rsidRPr="005E2251">
        <w:rPr>
          <w:rFonts w:ascii="Times New Roman" w:hAnsi="Times New Roman" w:cs="Times New Roman"/>
          <w:bCs/>
          <w:sz w:val="24"/>
          <w:szCs w:val="24"/>
        </w:rPr>
        <w:t>past 1</w:t>
      </w:r>
      <w:r w:rsidR="00163A62" w:rsidRPr="005E2251">
        <w:rPr>
          <w:rFonts w:ascii="Times New Roman" w:hAnsi="Times New Roman" w:cs="Times New Roman"/>
          <w:bCs/>
          <w:sz w:val="24"/>
          <w:szCs w:val="24"/>
        </w:rPr>
        <w:t>-2</w:t>
      </w:r>
      <w:r w:rsidR="00E1372C" w:rsidRPr="00A80E9E">
        <w:rPr>
          <w:rFonts w:ascii="Times New Roman" w:hAnsi="Times New Roman" w:cs="Times New Roman"/>
          <w:bCs/>
          <w:sz w:val="24"/>
          <w:szCs w:val="24"/>
        </w:rPr>
        <w:t xml:space="preserve"> year</w:t>
      </w:r>
      <w:r w:rsidR="00163A62">
        <w:rPr>
          <w:rFonts w:ascii="Times New Roman" w:hAnsi="Times New Roman" w:cs="Times New Roman"/>
          <w:bCs/>
          <w:sz w:val="24"/>
          <w:szCs w:val="24"/>
        </w:rPr>
        <w:t>s</w:t>
      </w:r>
      <w:r w:rsidRPr="00A80E9E">
        <w:rPr>
          <w:rFonts w:ascii="Times New Roman" w:hAnsi="Times New Roman" w:cs="Times New Roman"/>
          <w:bCs/>
          <w:sz w:val="24"/>
          <w:szCs w:val="24"/>
        </w:rPr>
        <w:t xml:space="preserve">. </w:t>
      </w:r>
      <w:r w:rsidR="00515391">
        <w:rPr>
          <w:rFonts w:ascii="Times New Roman" w:hAnsi="Times New Roman" w:cs="Times New Roman"/>
          <w:sz w:val="24"/>
          <w:szCs w:val="24"/>
        </w:rPr>
        <w:t>(Badminton, basket</w:t>
      </w:r>
      <w:r w:rsidR="00F7158B">
        <w:rPr>
          <w:rFonts w:ascii="Times New Roman" w:hAnsi="Times New Roman" w:cs="Times New Roman"/>
          <w:sz w:val="24"/>
          <w:szCs w:val="24"/>
        </w:rPr>
        <w:t>ball, throw-ball, volley</w:t>
      </w:r>
      <w:r w:rsidRPr="00A80E9E">
        <w:rPr>
          <w:rFonts w:ascii="Times New Roman" w:hAnsi="Times New Roman" w:cs="Times New Roman"/>
          <w:sz w:val="24"/>
          <w:szCs w:val="24"/>
        </w:rPr>
        <w:t>ball, football, Taekwondo</w:t>
      </w:r>
      <w:r w:rsidR="00F7158B">
        <w:rPr>
          <w:rFonts w:ascii="Times New Roman" w:hAnsi="Times New Roman" w:cs="Times New Roman"/>
          <w:sz w:val="24"/>
          <w:szCs w:val="24"/>
        </w:rPr>
        <w:t>,</w:t>
      </w:r>
      <w:r w:rsidRPr="00A80E9E">
        <w:rPr>
          <w:rFonts w:ascii="Times New Roman" w:hAnsi="Times New Roman" w:cs="Times New Roman"/>
          <w:sz w:val="24"/>
          <w:szCs w:val="24"/>
        </w:rPr>
        <w:t xml:space="preserve"> and athletics).</w:t>
      </w:r>
      <w:r w:rsidRPr="00A80E9E">
        <w:rPr>
          <w:rFonts w:ascii="Times New Roman" w:hAnsi="Times New Roman" w:cs="Times New Roman"/>
          <w:bCs/>
          <w:sz w:val="24"/>
          <w:szCs w:val="24"/>
        </w:rPr>
        <w:t>Group 2 consisted of eighty (40 males and 40 females) children who did not engage in any regular physical activities other than school physical education hour.</w:t>
      </w:r>
      <w:r w:rsidR="00D80C56" w:rsidRPr="00A80E9E">
        <w:rPr>
          <w:rFonts w:ascii="Times New Roman" w:hAnsi="Times New Roman" w:cs="Times New Roman"/>
          <w:bCs/>
          <w:sz w:val="24"/>
          <w:szCs w:val="24"/>
        </w:rPr>
        <w:t xml:space="preserve"> Permission was taken from the school authority and also from parents through informed consents.</w:t>
      </w:r>
    </w:p>
    <w:p w:rsidR="004D7CE7" w:rsidRPr="00A80E9E" w:rsidRDefault="004D7CE7" w:rsidP="00290144">
      <w:pPr>
        <w:spacing w:after="0" w:line="480" w:lineRule="auto"/>
        <w:jc w:val="center"/>
        <w:rPr>
          <w:rFonts w:ascii="Times New Roman" w:eastAsia="Times New Roman" w:hAnsi="Times New Roman" w:cs="Times New Roman"/>
          <w:b/>
          <w:sz w:val="24"/>
          <w:szCs w:val="24"/>
          <w:lang w:eastAsia="ar-SA"/>
        </w:rPr>
      </w:pPr>
      <w:r w:rsidRPr="00A80E9E">
        <w:rPr>
          <w:rFonts w:ascii="Times New Roman" w:eastAsia="Times New Roman" w:hAnsi="Times New Roman" w:cs="Times New Roman"/>
          <w:b/>
          <w:i/>
          <w:sz w:val="24"/>
          <w:szCs w:val="24"/>
          <w:lang w:eastAsia="ar-SA"/>
        </w:rPr>
        <w:t>Table 1:</w:t>
      </w:r>
      <w:r w:rsidRPr="00A80E9E">
        <w:rPr>
          <w:rFonts w:ascii="Times New Roman" w:eastAsia="Times New Roman" w:hAnsi="Times New Roman" w:cs="Times New Roman"/>
          <w:i/>
          <w:sz w:val="24"/>
          <w:szCs w:val="24"/>
          <w:lang w:eastAsia="ar-SA"/>
        </w:rPr>
        <w:t xml:space="preserve"> Number of participants in each age group</w:t>
      </w:r>
    </w:p>
    <w:tbl>
      <w:tblPr>
        <w:tblStyle w:val="TableGrid"/>
        <w:tblW w:w="0" w:type="auto"/>
        <w:tblInd w:w="1278" w:type="dxa"/>
        <w:tblLook w:val="04A0"/>
      </w:tblPr>
      <w:tblGrid>
        <w:gridCol w:w="950"/>
        <w:gridCol w:w="875"/>
        <w:gridCol w:w="1039"/>
        <w:gridCol w:w="875"/>
        <w:gridCol w:w="941"/>
        <w:gridCol w:w="1080"/>
        <w:gridCol w:w="900"/>
      </w:tblGrid>
      <w:tr w:rsidR="004D7CE7" w:rsidRPr="00A80E9E" w:rsidTr="005E2251">
        <w:trPr>
          <w:trHeight w:val="1471"/>
        </w:trPr>
        <w:tc>
          <w:tcPr>
            <w:tcW w:w="950" w:type="dxa"/>
            <w:vMerge w:val="restart"/>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b/>
                <w:sz w:val="24"/>
                <w:szCs w:val="24"/>
                <w:lang w:eastAsia="ar-SA"/>
              </w:rPr>
              <w:t>Age range (years)</w:t>
            </w:r>
          </w:p>
        </w:tc>
        <w:tc>
          <w:tcPr>
            <w:tcW w:w="2789" w:type="dxa"/>
            <w:gridSpan w:val="3"/>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b/>
                <w:sz w:val="24"/>
                <w:szCs w:val="24"/>
                <w:lang w:val="en-IN" w:eastAsia="ar-SA"/>
              </w:rPr>
            </w:pPr>
            <w:r w:rsidRPr="00A80E9E">
              <w:rPr>
                <w:rFonts w:ascii="Times New Roman" w:eastAsia="Times New Roman" w:hAnsi="Times New Roman" w:cs="Times New Roman"/>
                <w:b/>
                <w:sz w:val="24"/>
                <w:szCs w:val="24"/>
                <w:lang w:val="en-IN" w:eastAsia="ar-SA"/>
              </w:rPr>
              <w:t>Group I</w:t>
            </w:r>
          </w:p>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(Children engaged in regular physical activities)</w:t>
            </w:r>
          </w:p>
        </w:tc>
        <w:tc>
          <w:tcPr>
            <w:tcW w:w="2921" w:type="dxa"/>
            <w:gridSpan w:val="3"/>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b/>
                <w:sz w:val="24"/>
                <w:szCs w:val="24"/>
                <w:lang w:val="en-IN" w:eastAsia="ar-SA"/>
              </w:rPr>
            </w:pPr>
            <w:r w:rsidRPr="00A80E9E">
              <w:rPr>
                <w:rFonts w:ascii="Times New Roman" w:eastAsia="Times New Roman" w:hAnsi="Times New Roman" w:cs="Times New Roman"/>
                <w:b/>
                <w:sz w:val="24"/>
                <w:szCs w:val="24"/>
                <w:lang w:val="en-IN" w:eastAsia="ar-SA"/>
              </w:rPr>
              <w:t>Group II</w:t>
            </w:r>
          </w:p>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(Children with no regular physical activities)</w:t>
            </w:r>
          </w:p>
        </w:tc>
      </w:tr>
      <w:tr w:rsidR="004D7CE7" w:rsidRPr="00A80E9E" w:rsidTr="005E2251">
        <w:trPr>
          <w:trHeight w:val="172"/>
        </w:trPr>
        <w:tc>
          <w:tcPr>
            <w:tcW w:w="950" w:type="dxa"/>
            <w:vMerge/>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b/>
                <w:sz w:val="24"/>
                <w:szCs w:val="24"/>
                <w:lang w:eastAsia="ar-SA"/>
              </w:rPr>
            </w:pP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Males</w:t>
            </w:r>
          </w:p>
        </w:tc>
        <w:tc>
          <w:tcPr>
            <w:tcW w:w="1039"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Females</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Total</w:t>
            </w:r>
          </w:p>
        </w:tc>
        <w:tc>
          <w:tcPr>
            <w:tcW w:w="941"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Males</w:t>
            </w:r>
          </w:p>
        </w:tc>
        <w:tc>
          <w:tcPr>
            <w:tcW w:w="108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Females</w:t>
            </w:r>
          </w:p>
        </w:tc>
        <w:tc>
          <w:tcPr>
            <w:tcW w:w="90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Total</w:t>
            </w:r>
          </w:p>
        </w:tc>
      </w:tr>
      <w:tr w:rsidR="004D7CE7" w:rsidRPr="00A80E9E" w:rsidTr="005E2251">
        <w:trPr>
          <w:trHeight w:val="332"/>
        </w:trPr>
        <w:tc>
          <w:tcPr>
            <w:tcW w:w="95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8-9</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20</w:t>
            </w:r>
          </w:p>
        </w:tc>
        <w:tc>
          <w:tcPr>
            <w:tcW w:w="941"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4D7CE7" w:rsidRPr="00A80E9E" w:rsidTr="005E2251">
        <w:trPr>
          <w:trHeight w:val="188"/>
        </w:trPr>
        <w:tc>
          <w:tcPr>
            <w:tcW w:w="95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9-10</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c>
          <w:tcPr>
            <w:tcW w:w="941"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4D7CE7" w:rsidRPr="00A80E9E" w:rsidTr="005E2251">
        <w:trPr>
          <w:trHeight w:val="260"/>
        </w:trPr>
        <w:tc>
          <w:tcPr>
            <w:tcW w:w="95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10-11</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c>
          <w:tcPr>
            <w:tcW w:w="941"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4D7CE7" w:rsidRPr="00A80E9E" w:rsidTr="005E2251">
        <w:trPr>
          <w:trHeight w:val="242"/>
        </w:trPr>
        <w:tc>
          <w:tcPr>
            <w:tcW w:w="95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11-12</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c>
          <w:tcPr>
            <w:tcW w:w="941"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4D7CE7" w:rsidRPr="00A80E9E" w:rsidTr="005E2251">
        <w:trPr>
          <w:trHeight w:val="305"/>
        </w:trPr>
        <w:tc>
          <w:tcPr>
            <w:tcW w:w="95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Total</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40</w:t>
            </w:r>
          </w:p>
        </w:tc>
        <w:tc>
          <w:tcPr>
            <w:tcW w:w="1039"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40</w:t>
            </w:r>
          </w:p>
        </w:tc>
        <w:tc>
          <w:tcPr>
            <w:tcW w:w="875"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80</w:t>
            </w:r>
          </w:p>
        </w:tc>
        <w:tc>
          <w:tcPr>
            <w:tcW w:w="941"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40</w:t>
            </w:r>
          </w:p>
        </w:tc>
        <w:tc>
          <w:tcPr>
            <w:tcW w:w="1080" w:type="dxa"/>
            <w:vAlign w:val="center"/>
          </w:tcPr>
          <w:p w:rsidR="004D7CE7" w:rsidRPr="00A80E9E" w:rsidRDefault="004D7CE7" w:rsidP="005E2251">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40</w:t>
            </w:r>
          </w:p>
        </w:tc>
        <w:tc>
          <w:tcPr>
            <w:tcW w:w="900" w:type="dxa"/>
            <w:vAlign w:val="center"/>
          </w:tcPr>
          <w:p w:rsidR="004D7CE7" w:rsidRPr="00A80E9E" w:rsidRDefault="004D7CE7" w:rsidP="005E2251">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80</w:t>
            </w:r>
          </w:p>
        </w:tc>
      </w:tr>
      <w:tr w:rsidR="006A5E09" w:rsidRPr="00A80E9E" w:rsidTr="005E2251">
        <w:trPr>
          <w:trHeight w:val="260"/>
        </w:trPr>
        <w:tc>
          <w:tcPr>
            <w:tcW w:w="950" w:type="dxa"/>
            <w:vAlign w:val="center"/>
          </w:tcPr>
          <w:p w:rsidR="006A5E09" w:rsidRPr="00A80E9E" w:rsidRDefault="006A5E09" w:rsidP="005E2251">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Grand Total</w:t>
            </w:r>
          </w:p>
        </w:tc>
        <w:tc>
          <w:tcPr>
            <w:tcW w:w="2789" w:type="dxa"/>
            <w:gridSpan w:val="3"/>
            <w:vAlign w:val="center"/>
          </w:tcPr>
          <w:p w:rsidR="006A5E09" w:rsidRPr="00A80E9E" w:rsidRDefault="006A5E09" w:rsidP="005E2251">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80</w:t>
            </w:r>
          </w:p>
        </w:tc>
        <w:tc>
          <w:tcPr>
            <w:tcW w:w="2021" w:type="dxa"/>
            <w:gridSpan w:val="2"/>
            <w:vAlign w:val="center"/>
          </w:tcPr>
          <w:p w:rsidR="006A5E09" w:rsidRPr="00A80E9E" w:rsidRDefault="006A5E09" w:rsidP="005E2251">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80</w:t>
            </w:r>
          </w:p>
        </w:tc>
        <w:tc>
          <w:tcPr>
            <w:tcW w:w="900" w:type="dxa"/>
            <w:vAlign w:val="center"/>
          </w:tcPr>
          <w:p w:rsidR="006A5E09" w:rsidRPr="00A80E9E" w:rsidRDefault="006A5E09" w:rsidP="005E2251">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160</w:t>
            </w:r>
          </w:p>
        </w:tc>
      </w:tr>
    </w:tbl>
    <w:p w:rsidR="004D7CE7" w:rsidRPr="00A80E9E" w:rsidRDefault="004D7CE7" w:rsidP="004D7CE7">
      <w:pPr>
        <w:spacing w:after="0" w:line="480" w:lineRule="auto"/>
        <w:jc w:val="both"/>
        <w:rPr>
          <w:rFonts w:ascii="Times New Roman" w:hAnsi="Times New Roman" w:cs="Times New Roman"/>
          <w:b/>
          <w:sz w:val="24"/>
          <w:szCs w:val="24"/>
        </w:rPr>
      </w:pPr>
    </w:p>
    <w:p w:rsidR="009B41A9" w:rsidRPr="00A80E9E" w:rsidRDefault="00292938" w:rsidP="004D7CE7">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Material</w:t>
      </w:r>
      <w:r w:rsidR="009B41A9" w:rsidRPr="00A80E9E">
        <w:rPr>
          <w:rFonts w:ascii="Times New Roman" w:hAnsi="Times New Roman" w:cs="Times New Roman"/>
          <w:b/>
          <w:sz w:val="24"/>
          <w:szCs w:val="24"/>
        </w:rPr>
        <w:t xml:space="preserve"> and instructions</w:t>
      </w:r>
      <w:r w:rsidRPr="00A80E9E">
        <w:rPr>
          <w:rFonts w:ascii="Times New Roman" w:hAnsi="Times New Roman" w:cs="Times New Roman"/>
          <w:b/>
          <w:sz w:val="24"/>
          <w:szCs w:val="24"/>
        </w:rPr>
        <w:t xml:space="preserve">: </w:t>
      </w:r>
    </w:p>
    <w:p w:rsidR="009B41A9" w:rsidRPr="00A80E9E" w:rsidRDefault="00FE3C6F" w:rsidP="004D7CE7">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292938" w:rsidRPr="00A80E9E">
        <w:rPr>
          <w:rFonts w:ascii="Times New Roman" w:hAnsi="Times New Roman" w:cs="Times New Roman"/>
          <w:sz w:val="24"/>
          <w:szCs w:val="24"/>
        </w:rPr>
        <w:t xml:space="preserve">Auditory working memory (AWM) task and </w:t>
      </w:r>
      <w:r w:rsidR="00292938" w:rsidRPr="00A80E9E">
        <w:rPr>
          <w:rFonts w:ascii="Times New Roman" w:eastAsia="Times New Roman" w:hAnsi="Times New Roman" w:cs="Times New Roman"/>
          <w:sz w:val="24"/>
          <w:szCs w:val="24"/>
        </w:rPr>
        <w:t>digit ordering task (DOT) were selected from previous study by Anjali (2010).</w:t>
      </w:r>
      <w:r w:rsidR="00DF5479">
        <w:rPr>
          <w:rFonts w:ascii="Times New Roman" w:eastAsia="Times New Roman" w:hAnsi="Times New Roman" w:cs="Times New Roman"/>
          <w:sz w:val="24"/>
          <w:szCs w:val="24"/>
        </w:rPr>
        <w:t xml:space="preserve"> Test material is given in appendix.</w:t>
      </w:r>
      <w:r w:rsidR="00292938" w:rsidRPr="00A80E9E">
        <w:rPr>
          <w:rFonts w:ascii="Times New Roman" w:hAnsi="Times New Roman" w:cs="Times New Roman"/>
          <w:sz w:val="24"/>
          <w:szCs w:val="24"/>
        </w:rPr>
        <w:t xml:space="preserve"> The AWM </w:t>
      </w:r>
      <w:r w:rsidR="00292938" w:rsidRPr="00A80E9E">
        <w:rPr>
          <w:rFonts w:ascii="Times New Roman" w:eastAsia="Times New Roman" w:hAnsi="Times New Roman" w:cs="Times New Roman"/>
          <w:sz w:val="24"/>
          <w:szCs w:val="24"/>
        </w:rPr>
        <w:t xml:space="preserve">stimuli consisted of 10 series with each series consisting of three nouns and three digits randomly arranged. </w:t>
      </w:r>
      <w:r w:rsidR="00AA02B4" w:rsidRPr="00A80E9E">
        <w:rPr>
          <w:rFonts w:ascii="Times New Roman" w:hAnsi="Times New Roman" w:cs="Times New Roman"/>
          <w:sz w:val="24"/>
          <w:szCs w:val="24"/>
        </w:rPr>
        <w:t>Subjects were instructed to listen to the stimuli and to repeat the nouns first followed by numbers in the same sequence of presentation</w:t>
      </w:r>
      <w:r w:rsidR="009B41A9" w:rsidRPr="00A80E9E">
        <w:rPr>
          <w:rFonts w:ascii="Times New Roman" w:hAnsi="Times New Roman" w:cs="Times New Roman"/>
          <w:sz w:val="24"/>
          <w:szCs w:val="24"/>
        </w:rPr>
        <w:t xml:space="preserve">. </w:t>
      </w:r>
      <w:r w:rsidR="009B41A9" w:rsidRPr="00A80E9E">
        <w:rPr>
          <w:rFonts w:ascii="Times New Roman" w:eastAsia="Times New Roman" w:hAnsi="Times New Roman" w:cs="Times New Roman"/>
          <w:sz w:val="24"/>
          <w:szCs w:val="24"/>
        </w:rPr>
        <w:t>For example in the series 3-8-</w:t>
      </w:r>
      <w:r w:rsidR="009B41A9" w:rsidRPr="00163A62">
        <w:rPr>
          <w:rFonts w:ascii="BRH Kannada" w:eastAsia="Times New Roman" w:hAnsi="BRH Kannada" w:cs="Times New Roman"/>
          <w:sz w:val="28"/>
          <w:szCs w:val="24"/>
        </w:rPr>
        <w:lastRenderedPageBreak/>
        <w:t>vÁ¬Ä</w:t>
      </w:r>
      <w:r w:rsidR="009B41A9" w:rsidRPr="00A80E9E">
        <w:rPr>
          <w:rFonts w:ascii="Times New Roman" w:eastAsia="Times New Roman" w:hAnsi="Times New Roman" w:cs="Times New Roman"/>
          <w:sz w:val="24"/>
          <w:szCs w:val="24"/>
        </w:rPr>
        <w:t>-9-</w:t>
      </w:r>
      <w:r w:rsidR="009B41A9" w:rsidRPr="00163A62">
        <w:rPr>
          <w:rFonts w:ascii="BRH Kannada" w:eastAsia="Times New Roman" w:hAnsi="BRH Kannada" w:cs="Times New Roman"/>
          <w:sz w:val="28"/>
          <w:szCs w:val="24"/>
        </w:rPr>
        <w:t xml:space="preserve">HgÀÄ-ZÀªÀÄZÀ </w:t>
      </w:r>
      <w:r w:rsidR="009B41A9" w:rsidRPr="00A80E9E">
        <w:rPr>
          <w:rFonts w:ascii="Times New Roman" w:eastAsia="Times New Roman" w:hAnsi="Times New Roman" w:cs="Times New Roman"/>
          <w:sz w:val="24"/>
          <w:szCs w:val="24"/>
        </w:rPr>
        <w:t xml:space="preserve">the participant was required to recall the words </w:t>
      </w:r>
      <w:proofErr w:type="spellStart"/>
      <w:r w:rsidR="009B41A9" w:rsidRPr="00DF5479">
        <w:rPr>
          <w:rFonts w:ascii="BRH Kannada" w:eastAsia="Times New Roman" w:hAnsi="BRH Kannada" w:cs="Times New Roman"/>
          <w:sz w:val="28"/>
          <w:szCs w:val="24"/>
        </w:rPr>
        <w:t>vÁ¬Ä</w:t>
      </w:r>
      <w:proofErr w:type="spellEnd"/>
      <w:r w:rsidR="009B41A9" w:rsidRPr="00DF5479">
        <w:rPr>
          <w:rFonts w:ascii="BRH Kannada" w:eastAsia="Times New Roman" w:hAnsi="BRH Kannada" w:cs="Times New Roman"/>
          <w:sz w:val="28"/>
          <w:szCs w:val="24"/>
        </w:rPr>
        <w:t xml:space="preserve">, </w:t>
      </w:r>
      <w:proofErr w:type="spellStart"/>
      <w:r w:rsidR="009B41A9" w:rsidRPr="00DF5479">
        <w:rPr>
          <w:rFonts w:ascii="BRH Kannada" w:eastAsia="Times New Roman" w:hAnsi="BRH Kannada" w:cs="Times New Roman"/>
          <w:sz w:val="28"/>
          <w:szCs w:val="24"/>
        </w:rPr>
        <w:t>HgÀÄ</w:t>
      </w:r>
      <w:proofErr w:type="spellEnd"/>
      <w:r w:rsidR="009B41A9" w:rsidRPr="00DF5479">
        <w:rPr>
          <w:rFonts w:ascii="BRH Kannada" w:eastAsia="Times New Roman" w:hAnsi="BRH Kannada" w:cs="Times New Roman"/>
          <w:sz w:val="28"/>
          <w:szCs w:val="24"/>
        </w:rPr>
        <w:t xml:space="preserve">, </w:t>
      </w:r>
      <w:proofErr w:type="spellStart"/>
      <w:r w:rsidR="009B41A9" w:rsidRPr="00DF5479">
        <w:rPr>
          <w:rFonts w:ascii="BRH Kannada" w:eastAsia="Times New Roman" w:hAnsi="BRH Kannada" w:cs="Times New Roman"/>
          <w:sz w:val="28"/>
          <w:szCs w:val="24"/>
        </w:rPr>
        <w:t>ZÀªÀÄZÀ</w:t>
      </w:r>
      <w:proofErr w:type="spellEnd"/>
      <w:r w:rsidR="005E2251">
        <w:rPr>
          <w:rFonts w:ascii="Times New Roman" w:eastAsia="Times New Roman" w:hAnsi="Times New Roman" w:cs="Times New Roman"/>
          <w:sz w:val="28"/>
          <w:szCs w:val="24"/>
        </w:rPr>
        <w:t xml:space="preserve"> f</w:t>
      </w:r>
      <w:r w:rsidR="009B41A9" w:rsidRPr="00A80E9E">
        <w:rPr>
          <w:rFonts w:ascii="Times New Roman" w:eastAsia="Times New Roman" w:hAnsi="Times New Roman" w:cs="Times New Roman"/>
          <w:sz w:val="24"/>
          <w:szCs w:val="24"/>
        </w:rPr>
        <w:t xml:space="preserve">ollowed by the numbers 3, 8 and 9. </w:t>
      </w:r>
    </w:p>
    <w:p w:rsidR="00471D12" w:rsidRDefault="00DF5479" w:rsidP="004D7CE7">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292938" w:rsidRPr="00A80E9E">
        <w:rPr>
          <w:rFonts w:ascii="Times New Roman" w:hAnsi="Times New Roman" w:cs="Times New Roman"/>
          <w:sz w:val="24"/>
          <w:szCs w:val="24"/>
        </w:rPr>
        <w:t>In DOT,</w:t>
      </w:r>
      <w:r w:rsidR="009B41A9" w:rsidRPr="00A80E9E">
        <w:rPr>
          <w:rFonts w:ascii="Times New Roman" w:eastAsia="Times New Roman" w:hAnsi="Times New Roman" w:cs="Times New Roman"/>
          <w:sz w:val="24"/>
          <w:szCs w:val="24"/>
        </w:rPr>
        <w:t xml:space="preserve">single digit numbers ranging from a series of three to eight numbers were presented to the participant. Digits were presented at a rate of about one digit per second. The participant was required to report them back immediately in ascending numerical order. </w:t>
      </w:r>
    </w:p>
    <w:p w:rsidR="009B41A9" w:rsidRDefault="00471D12" w:rsidP="004D7CE7">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For example: </w:t>
      </w:r>
      <w:r w:rsidR="007A536F">
        <w:rPr>
          <w:rFonts w:ascii="Times New Roman" w:eastAsia="Times New Roman" w:hAnsi="Times New Roman" w:cs="Times New Roman"/>
          <w:sz w:val="24"/>
          <w:szCs w:val="24"/>
        </w:rPr>
        <w:tab/>
      </w:r>
      <w:r>
        <w:rPr>
          <w:rFonts w:ascii="Times New Roman" w:eastAsia="Times New Roman" w:hAnsi="Times New Roman" w:cs="Times New Roman"/>
          <w:sz w:val="24"/>
          <w:szCs w:val="24"/>
        </w:rPr>
        <w:t>Stimuli:</w:t>
      </w:r>
      <w:r>
        <w:rPr>
          <w:rFonts w:ascii="Times New Roman" w:hAnsi="Times New Roman" w:cs="Times New Roman"/>
          <w:sz w:val="24"/>
          <w:szCs w:val="24"/>
        </w:rPr>
        <w:t xml:space="preserve">  9</w:t>
      </w:r>
      <w:r>
        <w:rPr>
          <w:rFonts w:ascii="Times New Roman" w:hAnsi="Times New Roman" w:cs="Times New Roman"/>
          <w:sz w:val="24"/>
          <w:szCs w:val="24"/>
        </w:rPr>
        <w:tab/>
        <w:t>4</w:t>
      </w:r>
      <w:r>
        <w:rPr>
          <w:rFonts w:ascii="Times New Roman" w:hAnsi="Times New Roman" w:cs="Times New Roman"/>
          <w:sz w:val="24"/>
          <w:szCs w:val="24"/>
        </w:rPr>
        <w:tab/>
        <w:t>0</w:t>
      </w:r>
      <w:r>
        <w:rPr>
          <w:rFonts w:ascii="Times New Roman" w:hAnsi="Times New Roman" w:cs="Times New Roman"/>
          <w:sz w:val="24"/>
          <w:szCs w:val="24"/>
        </w:rPr>
        <w:tab/>
        <w:t>6</w:t>
      </w:r>
    </w:p>
    <w:p w:rsidR="00471D12" w:rsidRPr="00A80E9E" w:rsidRDefault="00471D12" w:rsidP="004D7CE7">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Correct Response: 0</w:t>
      </w:r>
      <w:r>
        <w:rPr>
          <w:rFonts w:ascii="Times New Roman" w:hAnsi="Times New Roman" w:cs="Times New Roman"/>
          <w:sz w:val="24"/>
          <w:szCs w:val="24"/>
        </w:rPr>
        <w:tab/>
        <w:t>4</w:t>
      </w:r>
      <w:r>
        <w:rPr>
          <w:rFonts w:ascii="Times New Roman" w:hAnsi="Times New Roman" w:cs="Times New Roman"/>
          <w:sz w:val="24"/>
          <w:szCs w:val="24"/>
        </w:rPr>
        <w:tab/>
        <w:t>6</w:t>
      </w:r>
      <w:r>
        <w:rPr>
          <w:rFonts w:ascii="Times New Roman" w:hAnsi="Times New Roman" w:cs="Times New Roman"/>
          <w:sz w:val="24"/>
          <w:szCs w:val="24"/>
        </w:rPr>
        <w:tab/>
        <w:t>9</w:t>
      </w:r>
    </w:p>
    <w:p w:rsidR="00292938" w:rsidRPr="00A80E9E" w:rsidRDefault="00292938" w:rsidP="004D7CE7">
      <w:pPr>
        <w:spacing w:before="240"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Procedure:</w:t>
      </w:r>
      <w:r w:rsidRPr="00A80E9E">
        <w:rPr>
          <w:rFonts w:ascii="Times New Roman" w:hAnsi="Times New Roman" w:cs="Times New Roman"/>
          <w:b/>
          <w:sz w:val="24"/>
          <w:szCs w:val="24"/>
        </w:rPr>
        <w:tab/>
      </w:r>
    </w:p>
    <w:p w:rsidR="009B41A9" w:rsidRPr="00A80E9E" w:rsidRDefault="00D80C56" w:rsidP="004D7CE7">
      <w:pPr>
        <w:spacing w:before="240" w:after="0" w:line="480" w:lineRule="auto"/>
        <w:ind w:firstLine="720"/>
        <w:jc w:val="both"/>
        <w:rPr>
          <w:rFonts w:ascii="Times New Roman" w:eastAsia="Times New Roman" w:hAnsi="Times New Roman" w:cs="Times New Roman"/>
          <w:sz w:val="24"/>
          <w:szCs w:val="24"/>
        </w:rPr>
      </w:pPr>
      <w:r w:rsidRPr="00A80E9E">
        <w:rPr>
          <w:rFonts w:ascii="Times New Roman" w:eastAsia="Times New Roman" w:hAnsi="Times New Roman" w:cs="Times New Roman"/>
          <w:sz w:val="24"/>
          <w:szCs w:val="24"/>
        </w:rPr>
        <w:t>Test stimuli were pre-recorded using Sony MP3 di</w:t>
      </w:r>
      <w:r w:rsidR="00F7158B">
        <w:rPr>
          <w:rFonts w:ascii="Times New Roman" w:eastAsia="Times New Roman" w:hAnsi="Times New Roman" w:cs="Times New Roman"/>
          <w:sz w:val="24"/>
          <w:szCs w:val="24"/>
        </w:rPr>
        <w:t>gital voice recorder in a sound-</w:t>
      </w:r>
      <w:r w:rsidRPr="00A80E9E">
        <w:rPr>
          <w:rFonts w:ascii="Times New Roman" w:eastAsia="Times New Roman" w:hAnsi="Times New Roman" w:cs="Times New Roman"/>
          <w:sz w:val="24"/>
          <w:szCs w:val="24"/>
        </w:rPr>
        <w:t>treated room.</w:t>
      </w:r>
      <w:r w:rsidR="00AA02B4" w:rsidRPr="00A80E9E">
        <w:rPr>
          <w:rFonts w:ascii="Times New Roman" w:eastAsia="Times New Roman" w:hAnsi="Times New Roman" w:cs="Times New Roman"/>
          <w:sz w:val="24"/>
          <w:szCs w:val="24"/>
        </w:rPr>
        <w:t xml:space="preserve"> The nouns and digits were recorded at a rate of one per second by the examiner.</w:t>
      </w:r>
      <w:r w:rsidR="00292938" w:rsidRPr="00A80E9E">
        <w:rPr>
          <w:rFonts w:ascii="Times New Roman" w:eastAsia="Times New Roman" w:hAnsi="Times New Roman" w:cs="Times New Roman"/>
          <w:sz w:val="24"/>
          <w:szCs w:val="24"/>
        </w:rPr>
        <w:t xml:space="preserve">Pre-recorded stimuli were transferred to dell laptop and were presented to the subjects at comfortable intensity level using </w:t>
      </w:r>
      <w:proofErr w:type="spellStart"/>
      <w:r w:rsidR="00F7158B">
        <w:rPr>
          <w:rFonts w:ascii="Times New Roman" w:eastAsia="Times New Roman" w:hAnsi="Times New Roman" w:cs="Times New Roman"/>
          <w:sz w:val="24"/>
          <w:szCs w:val="24"/>
        </w:rPr>
        <w:t>S</w:t>
      </w:r>
      <w:r w:rsidR="00292938" w:rsidRPr="00A80E9E">
        <w:rPr>
          <w:rFonts w:ascii="Times New Roman" w:eastAsia="Times New Roman" w:hAnsi="Times New Roman" w:cs="Times New Roman"/>
          <w:sz w:val="24"/>
          <w:szCs w:val="24"/>
        </w:rPr>
        <w:t>ennheiser</w:t>
      </w:r>
      <w:proofErr w:type="spellEnd"/>
      <w:r w:rsidR="00292938" w:rsidRPr="00A80E9E">
        <w:rPr>
          <w:rFonts w:ascii="Times New Roman" w:eastAsia="Times New Roman" w:hAnsi="Times New Roman" w:cs="Times New Roman"/>
          <w:sz w:val="24"/>
          <w:szCs w:val="24"/>
        </w:rPr>
        <w:t xml:space="preserve"> headphone.</w:t>
      </w:r>
      <w:r w:rsidR="00AA02B4" w:rsidRPr="00A80E9E">
        <w:rPr>
          <w:rFonts w:ascii="Times New Roman" w:eastAsia="Times New Roman" w:hAnsi="Times New Roman" w:cs="Times New Roman"/>
          <w:sz w:val="24"/>
          <w:szCs w:val="24"/>
        </w:rPr>
        <w:t xml:space="preserve"> Each child was tested individually.  The subject was seated comfortably on a chair facing the investigator across the table in a quiet and distraction</w:t>
      </w:r>
      <w:r w:rsidR="00F7158B">
        <w:rPr>
          <w:rFonts w:ascii="Times New Roman" w:eastAsia="Times New Roman" w:hAnsi="Times New Roman" w:cs="Times New Roman"/>
          <w:sz w:val="24"/>
          <w:szCs w:val="24"/>
        </w:rPr>
        <w:t>-</w:t>
      </w:r>
      <w:r w:rsidR="00AA02B4" w:rsidRPr="00A80E9E">
        <w:rPr>
          <w:rFonts w:ascii="Times New Roman" w:eastAsia="Times New Roman" w:hAnsi="Times New Roman" w:cs="Times New Roman"/>
          <w:sz w:val="24"/>
          <w:szCs w:val="24"/>
        </w:rPr>
        <w:t>free room in the school. The examiner ensured that there was no interference from extraneous noise or visual distraction, so as to derive their concentration and complete attention towards the task and to control the effect of variables that would affect the subject’s performance.</w:t>
      </w:r>
      <w:r w:rsidR="00F7158B">
        <w:rPr>
          <w:rFonts w:ascii="Times New Roman" w:eastAsia="Times New Roman" w:hAnsi="Times New Roman" w:cs="Times New Roman"/>
          <w:sz w:val="24"/>
          <w:szCs w:val="24"/>
        </w:rPr>
        <w:t>A t</w:t>
      </w:r>
      <w:r w:rsidR="00292938" w:rsidRPr="00A80E9E">
        <w:rPr>
          <w:rFonts w:ascii="Times New Roman" w:eastAsia="Times New Roman" w:hAnsi="Times New Roman" w:cs="Times New Roman"/>
          <w:sz w:val="24"/>
          <w:szCs w:val="24"/>
        </w:rPr>
        <w:t xml:space="preserve">rial test was given for every child to confirm the understanding of instructions. </w:t>
      </w:r>
    </w:p>
    <w:p w:rsidR="00BA128D" w:rsidRPr="00A80E9E" w:rsidRDefault="009B41A9" w:rsidP="004D7CE7">
      <w:pPr>
        <w:spacing w:before="240" w:after="0" w:line="480" w:lineRule="auto"/>
        <w:jc w:val="both"/>
        <w:rPr>
          <w:rFonts w:ascii="Times New Roman" w:eastAsia="Times New Roman" w:hAnsi="Times New Roman" w:cs="Times New Roman"/>
          <w:b/>
          <w:sz w:val="24"/>
          <w:szCs w:val="24"/>
        </w:rPr>
      </w:pPr>
      <w:r w:rsidRPr="00A80E9E">
        <w:rPr>
          <w:rFonts w:ascii="Times New Roman" w:eastAsia="Times New Roman" w:hAnsi="Times New Roman" w:cs="Times New Roman"/>
          <w:b/>
          <w:sz w:val="24"/>
          <w:szCs w:val="24"/>
        </w:rPr>
        <w:t>Scoring:</w:t>
      </w:r>
    </w:p>
    <w:p w:rsidR="004D7CE7" w:rsidRPr="00A80E9E" w:rsidRDefault="009B41A9" w:rsidP="004D7CE7">
      <w:pPr>
        <w:spacing w:before="240" w:after="0" w:line="480" w:lineRule="auto"/>
        <w:jc w:val="both"/>
        <w:rPr>
          <w:rFonts w:ascii="Times New Roman" w:eastAsia="Times New Roman" w:hAnsi="Times New Roman" w:cs="Times New Roman"/>
          <w:sz w:val="24"/>
          <w:szCs w:val="24"/>
        </w:rPr>
      </w:pPr>
      <w:r w:rsidRPr="00A80E9E">
        <w:rPr>
          <w:rFonts w:ascii="Times New Roman" w:eastAsia="Times New Roman" w:hAnsi="Times New Roman" w:cs="Times New Roman"/>
          <w:b/>
          <w:sz w:val="24"/>
          <w:szCs w:val="24"/>
        </w:rPr>
        <w:t>AWM task:</w:t>
      </w:r>
      <w:r w:rsidR="004D7CE7" w:rsidRPr="00A80E9E">
        <w:rPr>
          <w:rFonts w:ascii="Times New Roman" w:eastAsia="Times New Roman" w:hAnsi="Times New Roman" w:cs="Times New Roman"/>
          <w:sz w:val="24"/>
          <w:szCs w:val="24"/>
        </w:rPr>
        <w:t>Each response was scored live by the investigator on a score sheet. A score of one was assigned to each series for</w:t>
      </w:r>
      <w:r w:rsidR="006514CA">
        <w:rPr>
          <w:rFonts w:ascii="Times New Roman" w:eastAsia="Times New Roman" w:hAnsi="Times New Roman" w:cs="Times New Roman"/>
          <w:sz w:val="24"/>
          <w:szCs w:val="24"/>
        </w:rPr>
        <w:t xml:space="preserve"> a</w:t>
      </w:r>
      <w:r w:rsidR="004D7CE7" w:rsidRPr="00A80E9E">
        <w:rPr>
          <w:rFonts w:ascii="Times New Roman" w:eastAsia="Times New Roman" w:hAnsi="Times New Roman" w:cs="Times New Roman"/>
          <w:sz w:val="24"/>
          <w:szCs w:val="24"/>
        </w:rPr>
        <w:t xml:space="preserve"> correct recall of digits and nouns in the same sequence of presentation. When the participant was not able to recall the digits and nouns separately in the sequence of presentation, then a score of zero was assigned and the next series was </w:t>
      </w:r>
      <w:r w:rsidR="004D7CE7" w:rsidRPr="00A80E9E">
        <w:rPr>
          <w:rFonts w:ascii="Times New Roman" w:eastAsia="Times New Roman" w:hAnsi="Times New Roman" w:cs="Times New Roman"/>
          <w:sz w:val="24"/>
          <w:szCs w:val="24"/>
        </w:rPr>
        <w:lastRenderedPageBreak/>
        <w:t xml:space="preserve">presented to the participant. The task was continued until all the ten series of noun and digit combinations were presented to the participant. The scores for each of the series were summed to provide the total score out of ten which represented the participant’s performance for the auditory </w:t>
      </w:r>
      <w:r w:rsidR="00DA0CFD">
        <w:rPr>
          <w:rFonts w:ascii="Times New Roman" w:eastAsia="Times New Roman" w:hAnsi="Times New Roman" w:cs="Times New Roman"/>
          <w:sz w:val="24"/>
          <w:szCs w:val="24"/>
        </w:rPr>
        <w:t>working memory</w:t>
      </w:r>
      <w:r w:rsidR="004D7CE7" w:rsidRPr="00A80E9E">
        <w:rPr>
          <w:rFonts w:ascii="Times New Roman" w:eastAsia="Times New Roman" w:hAnsi="Times New Roman" w:cs="Times New Roman"/>
          <w:sz w:val="24"/>
          <w:szCs w:val="24"/>
        </w:rPr>
        <w:t xml:space="preserve"> task. </w:t>
      </w:r>
    </w:p>
    <w:p w:rsidR="009B41A9" w:rsidRPr="00A80E9E" w:rsidRDefault="009B41A9" w:rsidP="004D7CE7">
      <w:pPr>
        <w:spacing w:after="0" w:line="480" w:lineRule="auto"/>
        <w:jc w:val="both"/>
        <w:rPr>
          <w:rFonts w:ascii="Times New Roman" w:eastAsia="Times New Roman" w:hAnsi="Times New Roman" w:cs="Times New Roman"/>
          <w:sz w:val="24"/>
          <w:szCs w:val="24"/>
        </w:rPr>
      </w:pPr>
      <w:r w:rsidRPr="00A80E9E">
        <w:rPr>
          <w:rFonts w:ascii="Times New Roman" w:eastAsia="Times New Roman" w:hAnsi="Times New Roman" w:cs="Times New Roman"/>
          <w:b/>
          <w:sz w:val="24"/>
          <w:szCs w:val="24"/>
        </w:rPr>
        <w:t>DOT task:</w:t>
      </w:r>
      <w:r w:rsidRPr="00A80E9E">
        <w:rPr>
          <w:rFonts w:ascii="Times New Roman" w:eastAsia="Times New Roman" w:hAnsi="Times New Roman" w:cs="Times New Roman"/>
          <w:sz w:val="24"/>
          <w:szCs w:val="24"/>
        </w:rPr>
        <w:t xml:space="preserve"> The participant was assigned a score of three when the participant was able to recall a series of three digits correctly in the ascending order. The investigator presented the next series of four numbers and when the participant recalled the digits correctly in the ascending order a score of four was assigned. Similarly</w:t>
      </w:r>
      <w:r w:rsidR="006514CA">
        <w:rPr>
          <w:rFonts w:ascii="Times New Roman" w:eastAsia="Times New Roman" w:hAnsi="Times New Roman" w:cs="Times New Roman"/>
          <w:sz w:val="24"/>
          <w:szCs w:val="24"/>
        </w:rPr>
        <w:t>,</w:t>
      </w:r>
      <w:r w:rsidRPr="00A80E9E">
        <w:rPr>
          <w:rFonts w:ascii="Times New Roman" w:eastAsia="Times New Roman" w:hAnsi="Times New Roman" w:cs="Times New Roman"/>
          <w:sz w:val="24"/>
          <w:szCs w:val="24"/>
        </w:rPr>
        <w:t xml:space="preserve"> the scoring was done for other levels until the participant was able to recall the last series of eight numbers. When the participant made an error at any of the level</w:t>
      </w:r>
      <w:r w:rsidR="006514CA">
        <w:rPr>
          <w:rFonts w:ascii="Times New Roman" w:eastAsia="Times New Roman" w:hAnsi="Times New Roman" w:cs="Times New Roman"/>
          <w:sz w:val="24"/>
          <w:szCs w:val="24"/>
        </w:rPr>
        <w:t>s</w:t>
      </w:r>
      <w:r w:rsidRPr="00A80E9E">
        <w:rPr>
          <w:rFonts w:ascii="Times New Roman" w:eastAsia="Times New Roman" w:hAnsi="Times New Roman" w:cs="Times New Roman"/>
          <w:sz w:val="24"/>
          <w:szCs w:val="24"/>
        </w:rPr>
        <w:t xml:space="preserve"> the test was terminated and the participant was assigned a score that corresponded to the previous correct level. Thus, all the 6 series were presented to the participant and t</w:t>
      </w:r>
      <w:r w:rsidR="004D7CE7" w:rsidRPr="00A80E9E">
        <w:rPr>
          <w:rFonts w:ascii="Times New Roman" w:eastAsia="Times New Roman" w:hAnsi="Times New Roman" w:cs="Times New Roman"/>
          <w:sz w:val="24"/>
          <w:szCs w:val="24"/>
        </w:rPr>
        <w:t>he responses were obtained.</w:t>
      </w:r>
    </w:p>
    <w:p w:rsidR="00FE3C6F" w:rsidRDefault="004D7CE7" w:rsidP="00FE3C6F">
      <w:pPr>
        <w:spacing w:after="0" w:line="480" w:lineRule="auto"/>
        <w:ind w:firstLine="720"/>
        <w:jc w:val="both"/>
        <w:rPr>
          <w:rFonts w:ascii="Times New Roman" w:eastAsia="Times New Roman" w:hAnsi="Times New Roman" w:cs="Times New Roman"/>
          <w:sz w:val="24"/>
          <w:szCs w:val="24"/>
        </w:rPr>
      </w:pPr>
      <w:r w:rsidRPr="00A80E9E">
        <w:rPr>
          <w:rFonts w:ascii="Times New Roman" w:eastAsia="Times New Roman" w:hAnsi="Times New Roman" w:cs="Times New Roman"/>
          <w:sz w:val="24"/>
          <w:szCs w:val="24"/>
        </w:rPr>
        <w:t>The scores obtained for both the tasks were tabulated and subjected to statistical analysis using IBM SPSS software (version 20).</w:t>
      </w:r>
    </w:p>
    <w:p w:rsidR="00FE3C6F" w:rsidRDefault="00FE3C6F" w:rsidP="00FE3C6F">
      <w:pPr>
        <w:spacing w:after="0" w:line="480" w:lineRule="auto"/>
        <w:rPr>
          <w:rFonts w:ascii="Times New Roman" w:hAnsi="Times New Roman" w:cs="Times New Roman"/>
          <w:b/>
          <w:sz w:val="24"/>
          <w:szCs w:val="24"/>
        </w:rPr>
      </w:pPr>
    </w:p>
    <w:p w:rsidR="006A5E09" w:rsidRDefault="00DC629A" w:rsidP="00FE3C6F">
      <w:pPr>
        <w:spacing w:after="0" w:line="480" w:lineRule="auto"/>
        <w:rPr>
          <w:rFonts w:ascii="Times New Roman" w:hAnsi="Times New Roman" w:cs="Times New Roman"/>
          <w:b/>
          <w:sz w:val="24"/>
          <w:szCs w:val="24"/>
        </w:rPr>
      </w:pPr>
      <w:r>
        <w:rPr>
          <w:rFonts w:ascii="Times New Roman" w:hAnsi="Times New Roman" w:cs="Times New Roman"/>
          <w:b/>
          <w:sz w:val="24"/>
          <w:szCs w:val="24"/>
        </w:rPr>
        <w:t>Results:</w:t>
      </w:r>
    </w:p>
    <w:p w:rsidR="002B5BA3" w:rsidRPr="00FE3C6F" w:rsidRDefault="002B5BA3" w:rsidP="002B5BA3">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000A2881" w:rsidRPr="007A0EF7">
        <w:rPr>
          <w:rFonts w:ascii="Times New Roman" w:hAnsi="Times New Roman" w:cs="Times New Roman"/>
          <w:sz w:val="24"/>
        </w:rPr>
        <w:t xml:space="preserve">The Mean and standard deviation (SD) were calculated for the scores obtained by both the groups for each task. Univariate Analysis of variance (UNIANOVA) was carried out to find the differences between both the groups followed by </w:t>
      </w:r>
      <w:proofErr w:type="spellStart"/>
      <w:r w:rsidR="000A2881" w:rsidRPr="007A0EF7">
        <w:rPr>
          <w:rFonts w:ascii="Times New Roman" w:hAnsi="Times New Roman" w:cs="Times New Roman"/>
          <w:sz w:val="24"/>
        </w:rPr>
        <w:t>Bonferroni</w:t>
      </w:r>
      <w:proofErr w:type="spellEnd"/>
      <w:r w:rsidR="000A2881" w:rsidRPr="007A0EF7">
        <w:rPr>
          <w:rFonts w:ascii="Times New Roman" w:hAnsi="Times New Roman" w:cs="Times New Roman"/>
          <w:sz w:val="24"/>
        </w:rPr>
        <w:t xml:space="preserve"> post hoc </w:t>
      </w:r>
      <w:proofErr w:type="spellStart"/>
      <w:r w:rsidR="000A2881" w:rsidRPr="007A0EF7">
        <w:rPr>
          <w:rFonts w:ascii="Times New Roman" w:hAnsi="Times New Roman" w:cs="Times New Roman"/>
          <w:sz w:val="24"/>
        </w:rPr>
        <w:t>test.</w:t>
      </w:r>
      <w:r w:rsidRPr="002B5BA3">
        <w:rPr>
          <w:rFonts w:ascii="Times New Roman" w:hAnsi="Times New Roman" w:cs="Times New Roman"/>
          <w:sz w:val="24"/>
          <w:szCs w:val="24"/>
        </w:rPr>
        <w:t>Table</w:t>
      </w:r>
      <w:proofErr w:type="spellEnd"/>
      <w:r w:rsidRPr="002B5BA3">
        <w:rPr>
          <w:rFonts w:ascii="Times New Roman" w:hAnsi="Times New Roman" w:cs="Times New Roman"/>
          <w:sz w:val="24"/>
          <w:szCs w:val="24"/>
        </w:rPr>
        <w:t xml:space="preserve"> </w:t>
      </w:r>
      <w:r w:rsidR="00841C37">
        <w:rPr>
          <w:rFonts w:ascii="Times New Roman" w:hAnsi="Times New Roman" w:cs="Times New Roman"/>
          <w:sz w:val="24"/>
          <w:szCs w:val="24"/>
        </w:rPr>
        <w:t xml:space="preserve">2 and 3 </w:t>
      </w:r>
      <w:r w:rsidRPr="002B5BA3">
        <w:rPr>
          <w:rFonts w:ascii="Times New Roman" w:hAnsi="Times New Roman" w:cs="Times New Roman"/>
          <w:sz w:val="24"/>
          <w:szCs w:val="24"/>
        </w:rPr>
        <w:t>depict the results for the</w:t>
      </w:r>
      <w:r>
        <w:rPr>
          <w:rFonts w:ascii="Times New Roman" w:hAnsi="Times New Roman" w:cs="Times New Roman"/>
          <w:sz w:val="24"/>
          <w:szCs w:val="24"/>
        </w:rPr>
        <w:t xml:space="preserve"> AWM</w:t>
      </w:r>
      <w:r w:rsidRPr="002B5BA3">
        <w:rPr>
          <w:rFonts w:ascii="Times New Roman" w:hAnsi="Times New Roman" w:cs="Times New Roman"/>
          <w:sz w:val="24"/>
          <w:szCs w:val="24"/>
        </w:rPr>
        <w:t xml:space="preserve"> task</w:t>
      </w:r>
      <w:r>
        <w:rPr>
          <w:rFonts w:ascii="Times New Roman" w:hAnsi="Times New Roman" w:cs="Times New Roman"/>
          <w:sz w:val="24"/>
          <w:szCs w:val="24"/>
        </w:rPr>
        <w:t xml:space="preserve"> and DOT</w:t>
      </w:r>
      <w:r w:rsidRPr="002B5BA3">
        <w:rPr>
          <w:rFonts w:ascii="Times New Roman" w:hAnsi="Times New Roman" w:cs="Times New Roman"/>
          <w:sz w:val="24"/>
          <w:szCs w:val="24"/>
        </w:rPr>
        <w:t xml:space="preserve"> in </w:t>
      </w:r>
      <w:r>
        <w:rPr>
          <w:rFonts w:ascii="Times New Roman" w:hAnsi="Times New Roman" w:cs="Times New Roman"/>
          <w:sz w:val="24"/>
          <w:szCs w:val="24"/>
        </w:rPr>
        <w:t>both the groups</w:t>
      </w:r>
      <w:r w:rsidR="00841C37">
        <w:rPr>
          <w:rFonts w:ascii="Times New Roman" w:hAnsi="Times New Roman" w:cs="Times New Roman"/>
          <w:sz w:val="24"/>
          <w:szCs w:val="24"/>
        </w:rPr>
        <w:t>.</w:t>
      </w:r>
    </w:p>
    <w:p w:rsidR="008F2277" w:rsidRPr="00A80E9E" w:rsidRDefault="008F2277" w:rsidP="00290144">
      <w:pPr>
        <w:spacing w:after="0" w:line="480" w:lineRule="auto"/>
        <w:jc w:val="center"/>
        <w:rPr>
          <w:rFonts w:ascii="Times New Roman" w:hAnsi="Times New Roman" w:cs="Times New Roman"/>
          <w:i/>
          <w:sz w:val="24"/>
          <w:szCs w:val="24"/>
        </w:rPr>
      </w:pPr>
      <w:r w:rsidRPr="00A80E9E">
        <w:rPr>
          <w:rFonts w:ascii="Times New Roman" w:hAnsi="Times New Roman" w:cs="Times New Roman"/>
          <w:i/>
          <w:sz w:val="24"/>
          <w:szCs w:val="24"/>
        </w:rPr>
        <w:t>Table 2: Mean scores and SD values for AWM and DOT task for group 1 and group 2</w:t>
      </w:r>
    </w:p>
    <w:tbl>
      <w:tblPr>
        <w:tblStyle w:val="TableGrid"/>
        <w:tblW w:w="0" w:type="auto"/>
        <w:jc w:val="center"/>
        <w:tblInd w:w="-1018" w:type="dxa"/>
        <w:tblLook w:val="04A0"/>
      </w:tblPr>
      <w:tblGrid>
        <w:gridCol w:w="2390"/>
        <w:gridCol w:w="1980"/>
        <w:gridCol w:w="2057"/>
      </w:tblGrid>
      <w:tr w:rsidR="008F2277" w:rsidRPr="00A80E9E" w:rsidTr="004D29A7">
        <w:trPr>
          <w:trHeight w:val="278"/>
          <w:jc w:val="center"/>
        </w:trPr>
        <w:tc>
          <w:tcPr>
            <w:tcW w:w="2390" w:type="dxa"/>
            <w:vMerge w:val="restart"/>
          </w:tcPr>
          <w:p w:rsidR="008F2277" w:rsidRPr="002B5BA3" w:rsidRDefault="006A724E" w:rsidP="00AB5972">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Groups</w:t>
            </w:r>
          </w:p>
        </w:tc>
        <w:tc>
          <w:tcPr>
            <w:tcW w:w="1980" w:type="dxa"/>
          </w:tcPr>
          <w:p w:rsidR="008F2277" w:rsidRPr="002B5BA3" w:rsidRDefault="008F2277" w:rsidP="00AB5972">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AWM task</w:t>
            </w:r>
          </w:p>
        </w:tc>
        <w:tc>
          <w:tcPr>
            <w:tcW w:w="2057" w:type="dxa"/>
          </w:tcPr>
          <w:p w:rsidR="008F2277" w:rsidRPr="002B5BA3" w:rsidRDefault="008F2277" w:rsidP="00AB5972">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DOT task</w:t>
            </w:r>
          </w:p>
        </w:tc>
      </w:tr>
      <w:tr w:rsidR="008F2277" w:rsidRPr="00A80E9E" w:rsidTr="004D29A7">
        <w:trPr>
          <w:trHeight w:val="277"/>
          <w:jc w:val="center"/>
        </w:trPr>
        <w:tc>
          <w:tcPr>
            <w:tcW w:w="2390" w:type="dxa"/>
            <w:vMerge/>
          </w:tcPr>
          <w:p w:rsidR="008F2277" w:rsidRPr="002B5BA3" w:rsidRDefault="008F2277" w:rsidP="008F2277">
            <w:pPr>
              <w:spacing w:line="480" w:lineRule="auto"/>
              <w:jc w:val="both"/>
              <w:rPr>
                <w:rFonts w:ascii="Times New Roman" w:hAnsi="Times New Roman" w:cs="Times New Roman"/>
                <w:b/>
                <w:sz w:val="24"/>
                <w:szCs w:val="24"/>
              </w:rPr>
            </w:pPr>
          </w:p>
        </w:tc>
        <w:tc>
          <w:tcPr>
            <w:tcW w:w="1980" w:type="dxa"/>
          </w:tcPr>
          <w:p w:rsidR="008F2277" w:rsidRPr="002B5BA3" w:rsidRDefault="00F82216" w:rsidP="008F2277">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Me</w:t>
            </w:r>
            <w:r w:rsidR="008F2277" w:rsidRPr="002B5BA3">
              <w:rPr>
                <w:rFonts w:ascii="Times New Roman" w:hAnsi="Times New Roman" w:cs="Times New Roman"/>
                <w:b/>
                <w:sz w:val="24"/>
                <w:szCs w:val="24"/>
              </w:rPr>
              <w:t>an (SD)</w:t>
            </w:r>
          </w:p>
        </w:tc>
        <w:tc>
          <w:tcPr>
            <w:tcW w:w="2057" w:type="dxa"/>
          </w:tcPr>
          <w:p w:rsidR="008F2277" w:rsidRPr="002B5BA3" w:rsidRDefault="008F2277" w:rsidP="008F2277">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Mean (SD)</w:t>
            </w:r>
          </w:p>
        </w:tc>
      </w:tr>
      <w:tr w:rsidR="008F2277" w:rsidRPr="00A80E9E" w:rsidTr="004D29A7">
        <w:trPr>
          <w:jc w:val="center"/>
        </w:trPr>
        <w:tc>
          <w:tcPr>
            <w:tcW w:w="2390" w:type="dxa"/>
          </w:tcPr>
          <w:p w:rsidR="006A724E" w:rsidRPr="002B5BA3" w:rsidRDefault="008F2277" w:rsidP="006A724E">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Group 1</w:t>
            </w:r>
          </w:p>
        </w:tc>
        <w:tc>
          <w:tcPr>
            <w:tcW w:w="1980" w:type="dxa"/>
          </w:tcPr>
          <w:p w:rsidR="008F2277" w:rsidRPr="00A80E9E" w:rsidRDefault="008F2277" w:rsidP="008F2277">
            <w:pPr>
              <w:spacing w:line="480" w:lineRule="auto"/>
              <w:jc w:val="both"/>
              <w:rPr>
                <w:rFonts w:ascii="Times New Roman" w:hAnsi="Times New Roman" w:cs="Times New Roman"/>
                <w:sz w:val="24"/>
                <w:szCs w:val="24"/>
              </w:rPr>
            </w:pPr>
            <w:r w:rsidRPr="00A80E9E">
              <w:rPr>
                <w:rFonts w:ascii="Times New Roman" w:hAnsi="Times New Roman" w:cs="Times New Roman"/>
                <w:sz w:val="24"/>
                <w:szCs w:val="24"/>
              </w:rPr>
              <w:t>3.54 (1.19)</w:t>
            </w:r>
          </w:p>
        </w:tc>
        <w:tc>
          <w:tcPr>
            <w:tcW w:w="2057" w:type="dxa"/>
          </w:tcPr>
          <w:p w:rsidR="008F2277" w:rsidRPr="00A80E9E" w:rsidRDefault="008F2277" w:rsidP="008F2277">
            <w:pPr>
              <w:spacing w:line="480" w:lineRule="auto"/>
              <w:jc w:val="both"/>
              <w:rPr>
                <w:rFonts w:ascii="Times New Roman" w:hAnsi="Times New Roman" w:cs="Times New Roman"/>
                <w:sz w:val="24"/>
                <w:szCs w:val="24"/>
              </w:rPr>
            </w:pPr>
            <w:r w:rsidRPr="00A80E9E">
              <w:rPr>
                <w:rFonts w:ascii="Times New Roman" w:hAnsi="Times New Roman" w:cs="Times New Roman"/>
                <w:sz w:val="24"/>
                <w:szCs w:val="24"/>
              </w:rPr>
              <w:t>15.85 (4.2)</w:t>
            </w:r>
          </w:p>
        </w:tc>
      </w:tr>
      <w:tr w:rsidR="008F2277" w:rsidRPr="00A80E9E" w:rsidTr="004D29A7">
        <w:trPr>
          <w:jc w:val="center"/>
        </w:trPr>
        <w:tc>
          <w:tcPr>
            <w:tcW w:w="2390" w:type="dxa"/>
          </w:tcPr>
          <w:p w:rsidR="006A724E" w:rsidRPr="002B5BA3" w:rsidRDefault="008F2277" w:rsidP="006A724E">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Group 2</w:t>
            </w:r>
          </w:p>
        </w:tc>
        <w:tc>
          <w:tcPr>
            <w:tcW w:w="1980" w:type="dxa"/>
          </w:tcPr>
          <w:p w:rsidR="008F2277" w:rsidRPr="00A80E9E" w:rsidRDefault="008F2277" w:rsidP="008F2277">
            <w:pPr>
              <w:spacing w:line="480" w:lineRule="auto"/>
              <w:jc w:val="both"/>
              <w:rPr>
                <w:rFonts w:ascii="Times New Roman" w:hAnsi="Times New Roman" w:cs="Times New Roman"/>
                <w:sz w:val="24"/>
                <w:szCs w:val="24"/>
              </w:rPr>
            </w:pPr>
            <w:r w:rsidRPr="00A80E9E">
              <w:rPr>
                <w:rFonts w:ascii="Times New Roman" w:hAnsi="Times New Roman" w:cs="Times New Roman"/>
                <w:sz w:val="24"/>
                <w:szCs w:val="24"/>
              </w:rPr>
              <w:t>0.84 (1.17)</w:t>
            </w:r>
          </w:p>
        </w:tc>
        <w:tc>
          <w:tcPr>
            <w:tcW w:w="2057" w:type="dxa"/>
          </w:tcPr>
          <w:p w:rsidR="008F2277" w:rsidRPr="00A80E9E" w:rsidRDefault="008F2277" w:rsidP="008F2277">
            <w:pPr>
              <w:spacing w:line="480" w:lineRule="auto"/>
              <w:jc w:val="both"/>
              <w:rPr>
                <w:rFonts w:ascii="Times New Roman" w:hAnsi="Times New Roman" w:cs="Times New Roman"/>
                <w:sz w:val="24"/>
                <w:szCs w:val="24"/>
              </w:rPr>
            </w:pPr>
            <w:r w:rsidRPr="00A80E9E">
              <w:rPr>
                <w:rFonts w:ascii="Times New Roman" w:hAnsi="Times New Roman" w:cs="Times New Roman"/>
                <w:sz w:val="24"/>
                <w:szCs w:val="24"/>
              </w:rPr>
              <w:t>10.45 (6.1)</w:t>
            </w:r>
          </w:p>
        </w:tc>
      </w:tr>
    </w:tbl>
    <w:p w:rsidR="00AB5972" w:rsidRDefault="002B5BA3" w:rsidP="00290144">
      <w:pPr>
        <w:spacing w:line="48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Table 3</w:t>
      </w:r>
      <w:r w:rsidRPr="00A80E9E">
        <w:rPr>
          <w:rFonts w:ascii="Times New Roman" w:hAnsi="Times New Roman" w:cs="Times New Roman"/>
          <w:i/>
          <w:sz w:val="24"/>
          <w:szCs w:val="24"/>
        </w:rPr>
        <w:t>: Mean scores and SD values for AWM and DOT task for group 1 and group 2</w:t>
      </w:r>
      <w:r>
        <w:rPr>
          <w:rFonts w:ascii="Times New Roman" w:hAnsi="Times New Roman" w:cs="Times New Roman"/>
          <w:i/>
          <w:sz w:val="24"/>
          <w:szCs w:val="24"/>
        </w:rPr>
        <w:t xml:space="preserve"> across age groups</w:t>
      </w:r>
    </w:p>
    <w:tbl>
      <w:tblPr>
        <w:tblStyle w:val="TableGrid"/>
        <w:tblW w:w="0" w:type="auto"/>
        <w:jc w:val="center"/>
        <w:tblLook w:val="04A0"/>
      </w:tblPr>
      <w:tblGrid>
        <w:gridCol w:w="840"/>
        <w:gridCol w:w="1968"/>
        <w:gridCol w:w="1598"/>
        <w:gridCol w:w="1440"/>
      </w:tblGrid>
      <w:tr w:rsidR="002B5BA3" w:rsidRPr="00BD7BFC" w:rsidTr="00713293">
        <w:trPr>
          <w:jc w:val="center"/>
        </w:trPr>
        <w:tc>
          <w:tcPr>
            <w:tcW w:w="840" w:type="dxa"/>
          </w:tcPr>
          <w:p w:rsidR="002B5BA3" w:rsidRPr="00BD7BFC" w:rsidRDefault="002B5BA3" w:rsidP="00713293">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Age range</w:t>
            </w:r>
          </w:p>
        </w:tc>
        <w:tc>
          <w:tcPr>
            <w:tcW w:w="1968" w:type="dxa"/>
          </w:tcPr>
          <w:p w:rsidR="002B5BA3" w:rsidRPr="00BD7BFC" w:rsidRDefault="002B5BA3" w:rsidP="00713293">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Group</w:t>
            </w:r>
          </w:p>
        </w:tc>
        <w:tc>
          <w:tcPr>
            <w:tcW w:w="1598" w:type="dxa"/>
          </w:tcPr>
          <w:p w:rsidR="002B5BA3" w:rsidRDefault="002B5BA3" w:rsidP="00713293">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AWM Task</w:t>
            </w:r>
          </w:p>
          <w:p w:rsidR="002B5BA3" w:rsidRPr="00BD7BFC" w:rsidRDefault="002B5BA3" w:rsidP="00713293">
            <w:pPr>
              <w:spacing w:line="360" w:lineRule="auto"/>
              <w:jc w:val="both"/>
              <w:rPr>
                <w:rFonts w:ascii="Times New Roman" w:hAnsi="Times New Roman" w:cs="Times New Roman"/>
                <w:b/>
                <w:sz w:val="24"/>
                <w:szCs w:val="24"/>
              </w:rPr>
            </w:pPr>
            <w:r w:rsidRPr="00A80E9E">
              <w:rPr>
                <w:rFonts w:ascii="Times New Roman" w:hAnsi="Times New Roman" w:cs="Times New Roman"/>
                <w:sz w:val="24"/>
                <w:szCs w:val="24"/>
              </w:rPr>
              <w:t>Mean (SD)</w:t>
            </w:r>
          </w:p>
        </w:tc>
        <w:tc>
          <w:tcPr>
            <w:tcW w:w="1440" w:type="dxa"/>
          </w:tcPr>
          <w:p w:rsidR="002B5BA3" w:rsidRDefault="002B5BA3" w:rsidP="00713293">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DOT Task</w:t>
            </w:r>
          </w:p>
          <w:p w:rsidR="002B5BA3" w:rsidRPr="00BD7BFC" w:rsidRDefault="002B5BA3" w:rsidP="00713293">
            <w:pPr>
              <w:spacing w:line="360" w:lineRule="auto"/>
              <w:jc w:val="both"/>
              <w:rPr>
                <w:rFonts w:ascii="Times New Roman" w:hAnsi="Times New Roman" w:cs="Times New Roman"/>
                <w:b/>
                <w:sz w:val="24"/>
                <w:szCs w:val="24"/>
              </w:rPr>
            </w:pPr>
            <w:r w:rsidRPr="00A80E9E">
              <w:rPr>
                <w:rFonts w:ascii="Times New Roman" w:hAnsi="Times New Roman" w:cs="Times New Roman"/>
                <w:sz w:val="24"/>
                <w:szCs w:val="24"/>
              </w:rPr>
              <w:t>Mean (SD)</w:t>
            </w:r>
          </w:p>
        </w:tc>
      </w:tr>
      <w:tr w:rsidR="002B5BA3" w:rsidRPr="00BD7BFC" w:rsidTr="00713293">
        <w:trPr>
          <w:jc w:val="center"/>
        </w:trPr>
        <w:tc>
          <w:tcPr>
            <w:tcW w:w="840" w:type="dxa"/>
            <w:vMerge w:val="restart"/>
          </w:tcPr>
          <w:p w:rsidR="002B5BA3" w:rsidRPr="00BD7BFC"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1968" w:type="dxa"/>
          </w:tcPr>
          <w:p w:rsidR="002B5BA3" w:rsidRDefault="002B5BA3" w:rsidP="00DA0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3.40(0.94)</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13.15(1.75)</w:t>
            </w:r>
          </w:p>
        </w:tc>
      </w:tr>
      <w:tr w:rsidR="002B5BA3" w:rsidRPr="00BD7BFC" w:rsidTr="00713293">
        <w:trPr>
          <w:jc w:val="center"/>
        </w:trPr>
        <w:tc>
          <w:tcPr>
            <w:tcW w:w="840" w:type="dxa"/>
            <w:vMerge/>
          </w:tcPr>
          <w:p w:rsidR="002B5BA3" w:rsidRPr="00BD7BFC" w:rsidRDefault="002B5BA3" w:rsidP="00713293">
            <w:pPr>
              <w:spacing w:line="360" w:lineRule="auto"/>
              <w:jc w:val="both"/>
              <w:rPr>
                <w:rFonts w:ascii="Times New Roman" w:hAnsi="Times New Roman" w:cs="Times New Roman"/>
                <w:sz w:val="24"/>
                <w:szCs w:val="24"/>
              </w:rPr>
            </w:pPr>
          </w:p>
        </w:tc>
        <w:tc>
          <w:tcPr>
            <w:tcW w:w="1968" w:type="dxa"/>
          </w:tcPr>
          <w:p w:rsidR="002B5BA3" w:rsidRPr="00BD7BFC"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0.15(0.36)</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5.60(4.45)</w:t>
            </w:r>
          </w:p>
        </w:tc>
      </w:tr>
      <w:tr w:rsidR="002B5BA3" w:rsidRPr="00BD7BFC" w:rsidTr="00713293">
        <w:trPr>
          <w:jc w:val="center"/>
        </w:trPr>
        <w:tc>
          <w:tcPr>
            <w:tcW w:w="840" w:type="dxa"/>
            <w:vMerge w:val="restart"/>
          </w:tcPr>
          <w:p w:rsidR="002B5BA3" w:rsidRPr="00BD7BFC" w:rsidRDefault="002B5BA3" w:rsidP="00713293">
            <w:pPr>
              <w:spacing w:line="360" w:lineRule="auto"/>
              <w:jc w:val="both"/>
              <w:rPr>
                <w:rFonts w:ascii="Times New Roman" w:hAnsi="Times New Roman" w:cs="Times New Roman"/>
                <w:sz w:val="24"/>
                <w:szCs w:val="24"/>
              </w:rPr>
            </w:pPr>
            <w:r w:rsidRPr="00BD7BFC">
              <w:rPr>
                <w:rFonts w:ascii="Times New Roman" w:hAnsi="Times New Roman" w:cs="Times New Roman"/>
                <w:sz w:val="24"/>
                <w:szCs w:val="24"/>
              </w:rPr>
              <w:t>9-10</w:t>
            </w:r>
          </w:p>
        </w:tc>
        <w:tc>
          <w:tcPr>
            <w:tcW w:w="1968" w:type="dxa"/>
          </w:tcPr>
          <w:p w:rsidR="002B5BA3" w:rsidRPr="00BD7BFC" w:rsidRDefault="002B5BA3" w:rsidP="00DA0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3.55(1.23)</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15.80(4.15)</w:t>
            </w:r>
          </w:p>
        </w:tc>
      </w:tr>
      <w:tr w:rsidR="002B5BA3" w:rsidRPr="00BD7BFC" w:rsidTr="00713293">
        <w:trPr>
          <w:jc w:val="center"/>
        </w:trPr>
        <w:tc>
          <w:tcPr>
            <w:tcW w:w="840" w:type="dxa"/>
            <w:vMerge/>
          </w:tcPr>
          <w:p w:rsidR="002B5BA3" w:rsidRPr="00BD7BFC" w:rsidRDefault="002B5BA3" w:rsidP="00713293">
            <w:pPr>
              <w:spacing w:line="360" w:lineRule="auto"/>
              <w:jc w:val="both"/>
              <w:rPr>
                <w:rFonts w:ascii="Times New Roman" w:hAnsi="Times New Roman" w:cs="Times New Roman"/>
                <w:sz w:val="24"/>
                <w:szCs w:val="24"/>
              </w:rPr>
            </w:pPr>
          </w:p>
        </w:tc>
        <w:tc>
          <w:tcPr>
            <w:tcW w:w="1968" w:type="dxa"/>
          </w:tcPr>
          <w:p w:rsidR="002B5BA3" w:rsidRPr="00BD7BFC"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0.60(0.94)</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9.75(5.03)</w:t>
            </w:r>
          </w:p>
        </w:tc>
      </w:tr>
      <w:tr w:rsidR="002B5BA3" w:rsidRPr="00BD7BFC" w:rsidTr="00713293">
        <w:trPr>
          <w:jc w:val="center"/>
        </w:trPr>
        <w:tc>
          <w:tcPr>
            <w:tcW w:w="840" w:type="dxa"/>
            <w:vMerge w:val="restart"/>
          </w:tcPr>
          <w:p w:rsidR="002B5BA3" w:rsidRPr="00BD7BFC" w:rsidRDefault="002B5BA3" w:rsidP="00713293">
            <w:pPr>
              <w:spacing w:line="360" w:lineRule="auto"/>
              <w:jc w:val="both"/>
              <w:rPr>
                <w:rFonts w:ascii="Times New Roman" w:hAnsi="Times New Roman" w:cs="Times New Roman"/>
                <w:sz w:val="24"/>
                <w:szCs w:val="24"/>
              </w:rPr>
            </w:pPr>
            <w:r w:rsidRPr="00BD7BFC">
              <w:rPr>
                <w:rFonts w:ascii="Times New Roman" w:hAnsi="Times New Roman" w:cs="Times New Roman"/>
                <w:sz w:val="24"/>
                <w:szCs w:val="24"/>
              </w:rPr>
              <w:t>10-11</w:t>
            </w:r>
          </w:p>
        </w:tc>
        <w:tc>
          <w:tcPr>
            <w:tcW w:w="1968" w:type="dxa"/>
          </w:tcPr>
          <w:p w:rsidR="002B5BA3" w:rsidRPr="00BD7BFC" w:rsidRDefault="002B5BA3" w:rsidP="00DA0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4.55 (1.46)</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5.80 (1.29)</w:t>
            </w:r>
          </w:p>
        </w:tc>
      </w:tr>
      <w:tr w:rsidR="002B5BA3" w:rsidRPr="00BD7BFC" w:rsidTr="00713293">
        <w:trPr>
          <w:jc w:val="center"/>
        </w:trPr>
        <w:tc>
          <w:tcPr>
            <w:tcW w:w="840" w:type="dxa"/>
            <w:vMerge/>
          </w:tcPr>
          <w:p w:rsidR="002B5BA3" w:rsidRPr="00BD7BFC" w:rsidRDefault="002B5BA3" w:rsidP="00713293">
            <w:pPr>
              <w:spacing w:line="360" w:lineRule="auto"/>
              <w:jc w:val="both"/>
              <w:rPr>
                <w:rFonts w:ascii="Times New Roman" w:hAnsi="Times New Roman" w:cs="Times New Roman"/>
                <w:sz w:val="24"/>
                <w:szCs w:val="24"/>
              </w:rPr>
            </w:pPr>
          </w:p>
        </w:tc>
        <w:tc>
          <w:tcPr>
            <w:tcW w:w="1968" w:type="dxa"/>
          </w:tcPr>
          <w:p w:rsidR="002B5BA3" w:rsidRPr="00BD7BFC"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1.05 (1.14)</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4.98 (1.11)</w:t>
            </w:r>
          </w:p>
        </w:tc>
      </w:tr>
      <w:tr w:rsidR="002B5BA3" w:rsidRPr="00BD7BFC" w:rsidTr="00713293">
        <w:trPr>
          <w:jc w:val="center"/>
        </w:trPr>
        <w:tc>
          <w:tcPr>
            <w:tcW w:w="840" w:type="dxa"/>
            <w:vMerge w:val="restart"/>
          </w:tcPr>
          <w:p w:rsidR="002B5BA3" w:rsidRPr="00BD7BFC" w:rsidRDefault="002B5BA3" w:rsidP="00713293">
            <w:pPr>
              <w:spacing w:line="360" w:lineRule="auto"/>
              <w:jc w:val="both"/>
              <w:rPr>
                <w:rFonts w:ascii="Times New Roman" w:hAnsi="Times New Roman" w:cs="Times New Roman"/>
                <w:sz w:val="24"/>
                <w:szCs w:val="24"/>
              </w:rPr>
            </w:pPr>
            <w:r w:rsidRPr="00BD7BFC">
              <w:rPr>
                <w:rFonts w:ascii="Times New Roman" w:hAnsi="Times New Roman" w:cs="Times New Roman"/>
                <w:sz w:val="24"/>
                <w:szCs w:val="24"/>
              </w:rPr>
              <w:t>11-12</w:t>
            </w:r>
          </w:p>
        </w:tc>
        <w:tc>
          <w:tcPr>
            <w:tcW w:w="1968" w:type="dxa"/>
          </w:tcPr>
          <w:p w:rsidR="002B5BA3" w:rsidRPr="00BD7BFC" w:rsidRDefault="002B5BA3" w:rsidP="00DA07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7.13 (0.25)</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17.60 (4.14)</w:t>
            </w:r>
          </w:p>
        </w:tc>
      </w:tr>
      <w:tr w:rsidR="002B5BA3" w:rsidRPr="00BD7BFC" w:rsidTr="00713293">
        <w:trPr>
          <w:jc w:val="center"/>
        </w:trPr>
        <w:tc>
          <w:tcPr>
            <w:tcW w:w="840" w:type="dxa"/>
            <w:vMerge/>
          </w:tcPr>
          <w:p w:rsidR="002B5BA3" w:rsidRPr="00BD7BFC" w:rsidRDefault="002B5BA3" w:rsidP="00713293">
            <w:pPr>
              <w:spacing w:line="360" w:lineRule="auto"/>
              <w:jc w:val="both"/>
              <w:rPr>
                <w:rFonts w:ascii="Times New Roman" w:hAnsi="Times New Roman" w:cs="Times New Roman"/>
                <w:b/>
                <w:sz w:val="24"/>
                <w:szCs w:val="24"/>
              </w:rPr>
            </w:pPr>
          </w:p>
        </w:tc>
        <w:tc>
          <w:tcPr>
            <w:tcW w:w="1968" w:type="dxa"/>
          </w:tcPr>
          <w:p w:rsidR="002B5BA3" w:rsidRPr="00BD7BFC"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1.55 (1.50)</w:t>
            </w:r>
          </w:p>
        </w:tc>
        <w:tc>
          <w:tcPr>
            <w:tcW w:w="1440" w:type="dxa"/>
          </w:tcPr>
          <w:p w:rsidR="002B5BA3" w:rsidRPr="001A3803" w:rsidRDefault="002B5BA3" w:rsidP="00713293">
            <w:pPr>
              <w:spacing w:line="360" w:lineRule="auto"/>
              <w:jc w:val="both"/>
              <w:rPr>
                <w:rFonts w:ascii="Times New Roman" w:hAnsi="Times New Roman" w:cs="Times New Roman"/>
                <w:sz w:val="24"/>
                <w:szCs w:val="24"/>
              </w:rPr>
            </w:pPr>
            <w:r>
              <w:rPr>
                <w:rFonts w:ascii="Times New Roman" w:hAnsi="Times New Roman" w:cs="Times New Roman"/>
                <w:sz w:val="24"/>
                <w:szCs w:val="24"/>
              </w:rPr>
              <w:t>11.90 (4.15)</w:t>
            </w:r>
          </w:p>
        </w:tc>
      </w:tr>
    </w:tbl>
    <w:p w:rsidR="002B5BA3" w:rsidRDefault="002B5BA3" w:rsidP="006A724E">
      <w:pPr>
        <w:spacing w:line="480" w:lineRule="auto"/>
        <w:jc w:val="both"/>
        <w:rPr>
          <w:rFonts w:ascii="Times New Roman" w:hAnsi="Times New Roman" w:cs="Times New Roman"/>
          <w:sz w:val="24"/>
          <w:szCs w:val="24"/>
        </w:rPr>
      </w:pPr>
    </w:p>
    <w:p w:rsidR="0092725D" w:rsidRDefault="00841C37" w:rsidP="006A724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32F45">
        <w:rPr>
          <w:rFonts w:ascii="Times New Roman" w:hAnsi="Times New Roman" w:cs="Times New Roman"/>
          <w:sz w:val="24"/>
          <w:szCs w:val="24"/>
        </w:rPr>
        <w:t>From table 2 it can be inferred that f</w:t>
      </w:r>
      <w:r w:rsidR="001B6C10" w:rsidRPr="00A80E9E">
        <w:rPr>
          <w:rFonts w:ascii="Times New Roman" w:hAnsi="Times New Roman" w:cs="Times New Roman"/>
          <w:sz w:val="24"/>
          <w:szCs w:val="24"/>
        </w:rPr>
        <w:t>or AWM task group 1 children performed better with mean &amp; SD of 3.54 &amp; 1.19 compared to group 2 children who scored poor with mean and SD of 0.84 &amp; 1.17. Scores of DOT task was also better in group 1 children with mean &amp; SD of 15.85 &amp; 4.2, whereas group 2 children obtained poor scores with mean and SD of 10.45 &amp; 6.1.</w:t>
      </w:r>
      <w:r w:rsidR="001B6C10">
        <w:rPr>
          <w:rFonts w:ascii="Times New Roman" w:hAnsi="Times New Roman" w:cs="Times New Roman"/>
          <w:sz w:val="24"/>
          <w:szCs w:val="24"/>
        </w:rPr>
        <w:t>For both the tasks n</w:t>
      </w:r>
      <w:r w:rsidR="001B6C10" w:rsidRPr="001E09D1">
        <w:rPr>
          <w:rFonts w:ascii="Times New Roman" w:hAnsi="Times New Roman" w:cs="Times New Roman"/>
          <w:sz w:val="24"/>
          <w:szCs w:val="24"/>
        </w:rPr>
        <w:t>o gender difference was observed.</w:t>
      </w:r>
      <w:r w:rsidR="007D3ABC">
        <w:rPr>
          <w:rFonts w:ascii="Times New Roman" w:hAnsi="Times New Roman" w:cs="Times New Roman"/>
          <w:sz w:val="24"/>
          <w:szCs w:val="24"/>
        </w:rPr>
        <w:t xml:space="preserve"> When compared to performance between AWM and DOT task </w:t>
      </w:r>
      <w:r w:rsidR="00126EBD">
        <w:rPr>
          <w:rFonts w:ascii="Times New Roman" w:hAnsi="Times New Roman" w:cs="Times New Roman"/>
          <w:sz w:val="24"/>
          <w:szCs w:val="24"/>
        </w:rPr>
        <w:t>both the groups performed better in DOT task compared to AWM task</w:t>
      </w:r>
      <w:r w:rsidR="007D3ABC">
        <w:rPr>
          <w:rFonts w:ascii="Times New Roman" w:hAnsi="Times New Roman" w:cs="Times New Roman"/>
          <w:sz w:val="24"/>
          <w:szCs w:val="24"/>
        </w:rPr>
        <w:t xml:space="preserve"> in all t</w:t>
      </w:r>
      <w:r w:rsidR="007636D4">
        <w:rPr>
          <w:rFonts w:ascii="Times New Roman" w:hAnsi="Times New Roman" w:cs="Times New Roman"/>
          <w:sz w:val="24"/>
          <w:szCs w:val="24"/>
        </w:rPr>
        <w:t>he age groups</w:t>
      </w:r>
    </w:p>
    <w:p w:rsidR="00126EBD" w:rsidRDefault="00040CD1" w:rsidP="006A724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80E9E">
        <w:rPr>
          <w:rFonts w:ascii="Times New Roman" w:hAnsi="Times New Roman" w:cs="Times New Roman"/>
          <w:sz w:val="24"/>
          <w:szCs w:val="24"/>
        </w:rPr>
        <w:t xml:space="preserve">As a part of inferential statistics, multivariate ANOVA was done to find the effect of physical activity, gender and age for </w:t>
      </w:r>
      <w:r w:rsidR="00F42E86">
        <w:rPr>
          <w:rFonts w:ascii="Times New Roman" w:hAnsi="Times New Roman" w:cs="Times New Roman"/>
          <w:sz w:val="24"/>
          <w:szCs w:val="24"/>
        </w:rPr>
        <w:t>WM</w:t>
      </w:r>
      <w:r w:rsidRPr="00A80E9E">
        <w:rPr>
          <w:rFonts w:ascii="Times New Roman" w:hAnsi="Times New Roman" w:cs="Times New Roman"/>
          <w:sz w:val="24"/>
          <w:szCs w:val="24"/>
        </w:rPr>
        <w:t xml:space="preserve"> tasks.</w:t>
      </w:r>
      <w:r>
        <w:rPr>
          <w:rFonts w:ascii="Times New Roman" w:hAnsi="Times New Roman" w:cs="Times New Roman"/>
          <w:sz w:val="24"/>
          <w:szCs w:val="24"/>
        </w:rPr>
        <w:t xml:space="preserve"> The r</w:t>
      </w:r>
      <w:r w:rsidRPr="00A80E9E">
        <w:rPr>
          <w:rFonts w:ascii="Times New Roman" w:hAnsi="Times New Roman" w:cs="Times New Roman"/>
          <w:sz w:val="24"/>
          <w:szCs w:val="24"/>
        </w:rPr>
        <w:t>esults showed significant difference in performance</w:t>
      </w:r>
      <w:r>
        <w:rPr>
          <w:rFonts w:ascii="Times New Roman" w:hAnsi="Times New Roman" w:cs="Times New Roman"/>
          <w:sz w:val="24"/>
          <w:szCs w:val="24"/>
        </w:rPr>
        <w:t xml:space="preserve"> across age </w:t>
      </w:r>
      <w:r w:rsidRPr="00A80E9E">
        <w:rPr>
          <w:rFonts w:ascii="Times New Roman" w:hAnsi="Times New Roman" w:cs="Times New Roman"/>
          <w:sz w:val="24"/>
          <w:szCs w:val="24"/>
        </w:rPr>
        <w:t>(F=</w:t>
      </w:r>
      <w:r w:rsidRPr="00945AC0">
        <w:rPr>
          <w:rFonts w:ascii="Times New Roman" w:hAnsi="Times New Roman" w:cs="Times New Roman"/>
          <w:sz w:val="24"/>
          <w:szCs w:val="24"/>
        </w:rPr>
        <w:t>3.67</w:t>
      </w:r>
      <w:r w:rsidRPr="00A80E9E">
        <w:rPr>
          <w:rFonts w:ascii="Times New Roman" w:hAnsi="Times New Roman" w:cs="Times New Roman"/>
          <w:sz w:val="24"/>
          <w:szCs w:val="24"/>
        </w:rPr>
        <w:t>, p&lt;0.05</w:t>
      </w:r>
      <w:r>
        <w:rPr>
          <w:rFonts w:ascii="Times New Roman" w:hAnsi="Times New Roman" w:cs="Times New Roman"/>
          <w:sz w:val="24"/>
          <w:szCs w:val="24"/>
        </w:rPr>
        <w:t>; F=</w:t>
      </w:r>
      <w:r w:rsidRPr="00903BB5">
        <w:rPr>
          <w:rFonts w:ascii="Times New Roman" w:hAnsi="Times New Roman" w:cs="Times New Roman"/>
          <w:sz w:val="24"/>
          <w:szCs w:val="24"/>
        </w:rPr>
        <w:t>14.47</w:t>
      </w:r>
      <w:r w:rsidRPr="00A80E9E">
        <w:rPr>
          <w:rFonts w:ascii="Times New Roman" w:hAnsi="Times New Roman" w:cs="Times New Roman"/>
          <w:sz w:val="24"/>
          <w:szCs w:val="24"/>
        </w:rPr>
        <w:t>, p&lt;0.05</w:t>
      </w:r>
      <w:r>
        <w:rPr>
          <w:rFonts w:ascii="Times New Roman" w:hAnsi="Times New Roman" w:cs="Times New Roman"/>
          <w:sz w:val="24"/>
          <w:szCs w:val="24"/>
        </w:rPr>
        <w:t>) and between both the groups</w:t>
      </w:r>
      <w:r w:rsidRPr="00A80E9E">
        <w:rPr>
          <w:rFonts w:ascii="Times New Roman" w:hAnsi="Times New Roman" w:cs="Times New Roman"/>
          <w:sz w:val="24"/>
          <w:szCs w:val="24"/>
        </w:rPr>
        <w:t xml:space="preserve"> (F=</w:t>
      </w:r>
      <w:r>
        <w:rPr>
          <w:rFonts w:ascii="Times New Roman" w:hAnsi="Times New Roman" w:cs="Times New Roman"/>
          <w:sz w:val="24"/>
          <w:szCs w:val="24"/>
        </w:rPr>
        <w:t>220.0</w:t>
      </w:r>
      <w:r w:rsidRPr="00A80E9E">
        <w:rPr>
          <w:rFonts w:ascii="Times New Roman" w:hAnsi="Times New Roman" w:cs="Times New Roman"/>
          <w:sz w:val="24"/>
          <w:szCs w:val="24"/>
        </w:rPr>
        <w:t>, p&lt;0.05</w:t>
      </w:r>
      <w:r>
        <w:rPr>
          <w:rFonts w:ascii="Times New Roman" w:hAnsi="Times New Roman" w:cs="Times New Roman"/>
          <w:sz w:val="24"/>
          <w:szCs w:val="24"/>
        </w:rPr>
        <w:t xml:space="preserve">; F=53.98, p&lt;0.05) for both the tasks. </w:t>
      </w:r>
      <w:r w:rsidRPr="002B4B49">
        <w:rPr>
          <w:rFonts w:ascii="Times New Roman" w:hAnsi="Times New Roman" w:cs="Times New Roman"/>
          <w:sz w:val="24"/>
          <w:szCs w:val="24"/>
        </w:rPr>
        <w:t>Combined effect of age and groups</w:t>
      </w:r>
      <w:r>
        <w:rPr>
          <w:rFonts w:ascii="Times New Roman" w:hAnsi="Times New Roman" w:cs="Times New Roman"/>
          <w:sz w:val="24"/>
          <w:szCs w:val="24"/>
        </w:rPr>
        <w:t xml:space="preserve"> also</w:t>
      </w:r>
      <w:r w:rsidRPr="002B4B49">
        <w:rPr>
          <w:rFonts w:ascii="Times New Roman" w:hAnsi="Times New Roman" w:cs="Times New Roman"/>
          <w:sz w:val="24"/>
          <w:szCs w:val="24"/>
        </w:rPr>
        <w:t xml:space="preserve"> showed significant difference (F=4.67, p&lt;0.05; F=15.34, p&lt;0.05) for both the tasks.</w:t>
      </w:r>
    </w:p>
    <w:p w:rsidR="009419EA" w:rsidRDefault="003E4AF4" w:rsidP="006A724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9419EA" w:rsidRDefault="009419EA" w:rsidP="003132F4">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lastRenderedPageBreak/>
        <w:t>Table 4:</w:t>
      </w:r>
      <w:r w:rsidRPr="00B815A2">
        <w:rPr>
          <w:rFonts w:ascii="Times New Roman" w:hAnsi="Times New Roman" w:cs="Times New Roman"/>
          <w:i/>
          <w:sz w:val="24"/>
          <w:szCs w:val="24"/>
        </w:rPr>
        <w:t xml:space="preserve"> Results of MANOVA for AWM and DOT task between the </w:t>
      </w:r>
      <w:r w:rsidR="00AC5D0A">
        <w:rPr>
          <w:rFonts w:ascii="Times New Roman" w:hAnsi="Times New Roman" w:cs="Times New Roman"/>
          <w:i/>
          <w:sz w:val="24"/>
          <w:szCs w:val="24"/>
        </w:rPr>
        <w:t>groups</w:t>
      </w:r>
      <w:r w:rsidRPr="00B815A2">
        <w:rPr>
          <w:rFonts w:ascii="Times New Roman" w:hAnsi="Times New Roman" w:cs="Times New Roman"/>
          <w:i/>
          <w:sz w:val="24"/>
          <w:szCs w:val="24"/>
        </w:rPr>
        <w:t xml:space="preserve"> across the </w:t>
      </w:r>
      <w:r w:rsidR="00AC5D0A">
        <w:rPr>
          <w:rFonts w:ascii="Times New Roman" w:hAnsi="Times New Roman" w:cs="Times New Roman"/>
          <w:i/>
          <w:sz w:val="24"/>
          <w:szCs w:val="24"/>
        </w:rPr>
        <w:t>age</w:t>
      </w:r>
    </w:p>
    <w:tbl>
      <w:tblPr>
        <w:tblStyle w:val="TableGrid"/>
        <w:tblW w:w="8228" w:type="dxa"/>
        <w:jc w:val="center"/>
        <w:tblLook w:val="04A0"/>
      </w:tblPr>
      <w:tblGrid>
        <w:gridCol w:w="3564"/>
        <w:gridCol w:w="876"/>
        <w:gridCol w:w="1456"/>
        <w:gridCol w:w="876"/>
        <w:gridCol w:w="1456"/>
      </w:tblGrid>
      <w:tr w:rsidR="009419EA" w:rsidRPr="00B815A2" w:rsidTr="007E682C">
        <w:trPr>
          <w:trHeight w:val="534"/>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Source of variations</w:t>
            </w:r>
          </w:p>
        </w:tc>
        <w:tc>
          <w:tcPr>
            <w:tcW w:w="2332" w:type="dxa"/>
            <w:gridSpan w:val="2"/>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AWM task</w:t>
            </w:r>
          </w:p>
        </w:tc>
        <w:tc>
          <w:tcPr>
            <w:tcW w:w="2332" w:type="dxa"/>
            <w:gridSpan w:val="2"/>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DOT task</w:t>
            </w:r>
          </w:p>
        </w:tc>
      </w:tr>
      <w:tr w:rsidR="009419EA" w:rsidRPr="00B815A2" w:rsidTr="007E682C">
        <w:trPr>
          <w:trHeight w:val="534"/>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p>
        </w:tc>
        <w:tc>
          <w:tcPr>
            <w:tcW w:w="876" w:type="dxa"/>
          </w:tcPr>
          <w:p w:rsidR="009419EA" w:rsidRPr="00B815A2" w:rsidRDefault="009419EA" w:rsidP="007E682C">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F</w:t>
            </w:r>
          </w:p>
        </w:tc>
        <w:tc>
          <w:tcPr>
            <w:tcW w:w="1456" w:type="dxa"/>
          </w:tcPr>
          <w:p w:rsidR="009419EA" w:rsidRPr="00B815A2" w:rsidRDefault="009419EA" w:rsidP="007E682C">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Significance</w:t>
            </w:r>
          </w:p>
        </w:tc>
        <w:tc>
          <w:tcPr>
            <w:tcW w:w="876" w:type="dxa"/>
          </w:tcPr>
          <w:p w:rsidR="009419EA" w:rsidRPr="00B815A2" w:rsidRDefault="009419EA" w:rsidP="007E682C">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F</w:t>
            </w:r>
          </w:p>
        </w:tc>
        <w:tc>
          <w:tcPr>
            <w:tcW w:w="1456" w:type="dxa"/>
          </w:tcPr>
          <w:p w:rsidR="009419EA" w:rsidRPr="00B815A2" w:rsidRDefault="009419EA" w:rsidP="007E682C">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Significance</w:t>
            </w:r>
          </w:p>
        </w:tc>
      </w:tr>
      <w:tr w:rsidR="009419EA" w:rsidRPr="00B815A2" w:rsidTr="007E682C">
        <w:trPr>
          <w:trHeight w:val="260"/>
          <w:jc w:val="center"/>
        </w:trPr>
        <w:tc>
          <w:tcPr>
            <w:tcW w:w="0" w:type="auto"/>
            <w:hideMark/>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AGE</w:t>
            </w:r>
          </w:p>
        </w:tc>
        <w:tc>
          <w:tcPr>
            <w:tcW w:w="876" w:type="dxa"/>
          </w:tcPr>
          <w:p w:rsidR="009419EA" w:rsidRPr="008D655E" w:rsidRDefault="009419EA" w:rsidP="007E682C">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3.67</w:t>
            </w:r>
          </w:p>
        </w:tc>
        <w:tc>
          <w:tcPr>
            <w:tcW w:w="1456" w:type="dxa"/>
          </w:tcPr>
          <w:p w:rsidR="009419EA" w:rsidRPr="008D655E" w:rsidRDefault="009419EA" w:rsidP="007E682C">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0.01</w:t>
            </w:r>
          </w:p>
        </w:tc>
        <w:tc>
          <w:tcPr>
            <w:tcW w:w="876" w:type="dxa"/>
          </w:tcPr>
          <w:p w:rsidR="009419EA" w:rsidRPr="008D655E" w:rsidRDefault="009419EA" w:rsidP="007E682C">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14.47</w:t>
            </w:r>
          </w:p>
        </w:tc>
        <w:tc>
          <w:tcPr>
            <w:tcW w:w="1456" w:type="dxa"/>
          </w:tcPr>
          <w:p w:rsidR="009419EA" w:rsidRPr="008D655E" w:rsidRDefault="009419EA" w:rsidP="007E682C">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0.00</w:t>
            </w:r>
          </w:p>
        </w:tc>
      </w:tr>
      <w:tr w:rsidR="009419EA" w:rsidRPr="00B815A2" w:rsidTr="007E682C">
        <w:trPr>
          <w:trHeight w:val="275"/>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GENDER</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0.30</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0.58</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1.26</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0.26</w:t>
            </w:r>
          </w:p>
        </w:tc>
      </w:tr>
      <w:tr w:rsidR="009419EA" w:rsidRPr="00B815A2" w:rsidTr="007E682C">
        <w:trPr>
          <w:trHeight w:val="260"/>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GROUPS</w:t>
            </w:r>
          </w:p>
        </w:tc>
        <w:tc>
          <w:tcPr>
            <w:tcW w:w="876" w:type="dxa"/>
          </w:tcPr>
          <w:p w:rsidR="009419EA" w:rsidRPr="008D655E" w:rsidRDefault="009419EA" w:rsidP="007E682C">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220.0</w:t>
            </w:r>
          </w:p>
        </w:tc>
        <w:tc>
          <w:tcPr>
            <w:tcW w:w="1456" w:type="dxa"/>
          </w:tcPr>
          <w:p w:rsidR="009419EA" w:rsidRPr="008D655E" w:rsidRDefault="009419EA" w:rsidP="007E682C">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0.00</w:t>
            </w:r>
          </w:p>
        </w:tc>
        <w:tc>
          <w:tcPr>
            <w:tcW w:w="876" w:type="dxa"/>
          </w:tcPr>
          <w:p w:rsidR="009419EA" w:rsidRPr="008D655E" w:rsidRDefault="009419EA" w:rsidP="007E682C">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53.98</w:t>
            </w:r>
          </w:p>
        </w:tc>
        <w:tc>
          <w:tcPr>
            <w:tcW w:w="1456" w:type="dxa"/>
          </w:tcPr>
          <w:p w:rsidR="009419EA" w:rsidRPr="008D655E" w:rsidRDefault="009419EA" w:rsidP="007E682C">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0.00</w:t>
            </w:r>
          </w:p>
        </w:tc>
      </w:tr>
      <w:tr w:rsidR="009419EA" w:rsidRPr="00B815A2" w:rsidTr="007E682C">
        <w:trPr>
          <w:trHeight w:val="260"/>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AGE* GENDER</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0.66</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0.57</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1.07</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0.36</w:t>
            </w:r>
          </w:p>
        </w:tc>
      </w:tr>
      <w:tr w:rsidR="009419EA" w:rsidRPr="00B815A2" w:rsidTr="007E682C">
        <w:trPr>
          <w:trHeight w:val="275"/>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AGE*GROUP</w:t>
            </w:r>
          </w:p>
        </w:tc>
        <w:tc>
          <w:tcPr>
            <w:tcW w:w="876" w:type="dxa"/>
          </w:tcPr>
          <w:p w:rsidR="009419EA" w:rsidRPr="008D655E" w:rsidRDefault="009419EA" w:rsidP="007E68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Pr="008D655E">
              <w:rPr>
                <w:rFonts w:ascii="Times New Roman" w:hAnsi="Times New Roman" w:cs="Times New Roman"/>
                <w:b/>
                <w:sz w:val="24"/>
                <w:szCs w:val="24"/>
              </w:rPr>
              <w:t>.67</w:t>
            </w:r>
          </w:p>
        </w:tc>
        <w:tc>
          <w:tcPr>
            <w:tcW w:w="1456" w:type="dxa"/>
          </w:tcPr>
          <w:p w:rsidR="009419EA" w:rsidRPr="008D655E" w:rsidRDefault="009419EA" w:rsidP="007E68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0.02</w:t>
            </w:r>
          </w:p>
        </w:tc>
        <w:tc>
          <w:tcPr>
            <w:tcW w:w="876" w:type="dxa"/>
          </w:tcPr>
          <w:p w:rsidR="009419EA" w:rsidRPr="008D655E" w:rsidRDefault="009419EA" w:rsidP="007E68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15.34</w:t>
            </w:r>
          </w:p>
        </w:tc>
        <w:tc>
          <w:tcPr>
            <w:tcW w:w="1456" w:type="dxa"/>
          </w:tcPr>
          <w:p w:rsidR="009419EA" w:rsidRPr="008D655E" w:rsidRDefault="009419EA" w:rsidP="007E68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9419EA" w:rsidRPr="00B815A2" w:rsidTr="007E682C">
        <w:trPr>
          <w:trHeight w:val="260"/>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GENDER*GROUP</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0.89</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EF2ECA">
              <w:rPr>
                <w:rFonts w:ascii="Times New Roman" w:hAnsi="Times New Roman" w:cs="Times New Roman"/>
                <w:color w:val="000000"/>
                <w:sz w:val="24"/>
                <w:szCs w:val="24"/>
              </w:rPr>
              <w:t>.84</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0.36</w:t>
            </w:r>
          </w:p>
        </w:tc>
      </w:tr>
      <w:tr w:rsidR="009419EA" w:rsidRPr="00B815A2" w:rsidTr="007E682C">
        <w:trPr>
          <w:trHeight w:val="209"/>
          <w:jc w:val="center"/>
        </w:trPr>
        <w:tc>
          <w:tcPr>
            <w:tcW w:w="0" w:type="auto"/>
          </w:tcPr>
          <w:p w:rsidR="009419EA" w:rsidRPr="00B815A2" w:rsidRDefault="009419EA" w:rsidP="007E682C">
            <w:pPr>
              <w:spacing w:line="360" w:lineRule="auto"/>
              <w:jc w:val="center"/>
              <w:rPr>
                <w:rFonts w:ascii="Times New Roman" w:hAnsi="Times New Roman" w:cs="Times New Roman"/>
                <w:b/>
                <w:bCs/>
                <w:i/>
                <w:sz w:val="24"/>
              </w:rPr>
            </w:pPr>
            <w:r>
              <w:rPr>
                <w:rFonts w:ascii="Times New Roman" w:hAnsi="Times New Roman" w:cs="Times New Roman"/>
                <w:b/>
                <w:bCs/>
                <w:i/>
                <w:sz w:val="24"/>
              </w:rPr>
              <w:t>AGE*GENDER*GROUP</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87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1456" w:type="dxa"/>
          </w:tcPr>
          <w:p w:rsidR="009419EA" w:rsidRPr="00EF2ECA" w:rsidRDefault="009419EA" w:rsidP="007E682C">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r>
    </w:tbl>
    <w:p w:rsidR="009419EA" w:rsidRDefault="009419EA" w:rsidP="006A724E">
      <w:pPr>
        <w:spacing w:line="480" w:lineRule="auto"/>
        <w:jc w:val="both"/>
        <w:rPr>
          <w:rFonts w:ascii="Times New Roman" w:hAnsi="Times New Roman" w:cs="Times New Roman"/>
          <w:sz w:val="24"/>
          <w:szCs w:val="24"/>
        </w:rPr>
      </w:pPr>
    </w:p>
    <w:p w:rsidR="005340C0" w:rsidRDefault="00274B72" w:rsidP="005A388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E1CBF">
        <w:rPr>
          <w:rFonts w:ascii="Times New Roman" w:hAnsi="Times New Roman" w:cs="Times New Roman"/>
          <w:sz w:val="24"/>
          <w:szCs w:val="24"/>
        </w:rPr>
        <w:t xml:space="preserve">As there was significant interaction between age and groups, </w:t>
      </w:r>
      <w:r w:rsidR="001A04D4" w:rsidRPr="00274B72">
        <w:rPr>
          <w:rFonts w:ascii="Times New Roman" w:hAnsi="Times New Roman" w:cs="Times New Roman"/>
          <w:sz w:val="24"/>
          <w:szCs w:val="24"/>
        </w:rPr>
        <w:t>UNIANOVAwas</w:t>
      </w:r>
      <w:r w:rsidRPr="00274B72">
        <w:rPr>
          <w:rFonts w:ascii="Times New Roman" w:hAnsi="Times New Roman" w:cs="Times New Roman"/>
          <w:sz w:val="24"/>
          <w:szCs w:val="24"/>
        </w:rPr>
        <w:t xml:space="preserve"> carried out as a part of statistical analysis to </w:t>
      </w:r>
      <w:r>
        <w:rPr>
          <w:rFonts w:ascii="Times New Roman" w:hAnsi="Times New Roman" w:cs="Times New Roman"/>
          <w:sz w:val="24"/>
          <w:szCs w:val="24"/>
        </w:rPr>
        <w:t>check</w:t>
      </w:r>
      <w:r w:rsidRPr="00A80E9E">
        <w:rPr>
          <w:rFonts w:ascii="Times New Roman" w:hAnsi="Times New Roman" w:cs="Times New Roman"/>
          <w:sz w:val="24"/>
          <w:szCs w:val="24"/>
        </w:rPr>
        <w:t xml:space="preserve"> the </w:t>
      </w:r>
      <w:r>
        <w:rPr>
          <w:rFonts w:ascii="Times New Roman" w:hAnsi="Times New Roman" w:cs="Times New Roman"/>
          <w:sz w:val="24"/>
          <w:szCs w:val="24"/>
        </w:rPr>
        <w:t xml:space="preserve">effect of age </w:t>
      </w:r>
      <w:r w:rsidR="001A04D4">
        <w:rPr>
          <w:rFonts w:ascii="Times New Roman" w:hAnsi="Times New Roman" w:cs="Times New Roman"/>
          <w:sz w:val="24"/>
          <w:szCs w:val="24"/>
        </w:rPr>
        <w:t>on both the tasks</w:t>
      </w:r>
      <w:r w:rsidR="007A7B6E">
        <w:rPr>
          <w:rFonts w:ascii="Times New Roman" w:hAnsi="Times New Roman" w:cs="Times New Roman"/>
          <w:sz w:val="24"/>
          <w:szCs w:val="24"/>
        </w:rPr>
        <w:t xml:space="preserve"> and </w:t>
      </w:r>
      <w:r w:rsidR="00FE2A6A">
        <w:rPr>
          <w:rFonts w:ascii="Times New Roman" w:hAnsi="Times New Roman" w:cs="Times New Roman"/>
          <w:sz w:val="24"/>
          <w:szCs w:val="24"/>
        </w:rPr>
        <w:t xml:space="preserve">across </w:t>
      </w:r>
      <w:r w:rsidR="007A7B6E">
        <w:rPr>
          <w:rFonts w:ascii="Times New Roman" w:hAnsi="Times New Roman" w:cs="Times New Roman"/>
          <w:sz w:val="24"/>
          <w:szCs w:val="24"/>
        </w:rPr>
        <w:t>the groups</w:t>
      </w:r>
      <w:r w:rsidR="001A04D4">
        <w:rPr>
          <w:rFonts w:ascii="Times New Roman" w:hAnsi="Times New Roman" w:cs="Times New Roman"/>
          <w:sz w:val="24"/>
          <w:szCs w:val="24"/>
        </w:rPr>
        <w:t xml:space="preserve">. </w:t>
      </w:r>
      <w:r w:rsidR="00110F29">
        <w:rPr>
          <w:rFonts w:ascii="Times New Roman" w:hAnsi="Times New Roman" w:cs="Times New Roman"/>
          <w:sz w:val="24"/>
          <w:szCs w:val="24"/>
        </w:rPr>
        <w:t>UNIANOVA results revealed</w:t>
      </w:r>
      <w:r w:rsidR="00463FA8">
        <w:rPr>
          <w:rFonts w:ascii="Times New Roman" w:hAnsi="Times New Roman" w:cs="Times New Roman"/>
          <w:sz w:val="24"/>
          <w:szCs w:val="24"/>
        </w:rPr>
        <w:t xml:space="preserve"> significant difference</w:t>
      </w:r>
      <w:r w:rsidR="001A04D4">
        <w:rPr>
          <w:rFonts w:ascii="Times New Roman" w:hAnsi="Times New Roman" w:cs="Times New Roman"/>
          <w:sz w:val="24"/>
          <w:szCs w:val="24"/>
        </w:rPr>
        <w:t xml:space="preserve"> in performance</w:t>
      </w:r>
      <w:r w:rsidR="00463FA8">
        <w:rPr>
          <w:rFonts w:ascii="Times New Roman" w:hAnsi="Times New Roman" w:cs="Times New Roman"/>
          <w:sz w:val="24"/>
          <w:szCs w:val="24"/>
        </w:rPr>
        <w:t xml:space="preserve"> between age groups for both </w:t>
      </w:r>
      <w:r w:rsidR="001A04D4">
        <w:rPr>
          <w:rFonts w:ascii="Times New Roman" w:hAnsi="Times New Roman" w:cs="Times New Roman"/>
          <w:sz w:val="24"/>
          <w:szCs w:val="24"/>
        </w:rPr>
        <w:t>AWM and DOT</w:t>
      </w:r>
      <w:r w:rsidR="00463FA8">
        <w:rPr>
          <w:rFonts w:ascii="Times New Roman" w:hAnsi="Times New Roman" w:cs="Times New Roman"/>
          <w:sz w:val="24"/>
          <w:szCs w:val="24"/>
        </w:rPr>
        <w:t xml:space="preserve"> tasks</w:t>
      </w:r>
      <w:r w:rsidR="00110F29" w:rsidRPr="001A04D4">
        <w:rPr>
          <w:rFonts w:ascii="Times New Roman" w:hAnsi="Times New Roman" w:cs="Times New Roman"/>
          <w:sz w:val="24"/>
          <w:szCs w:val="24"/>
        </w:rPr>
        <w:t>(</w:t>
      </w:r>
      <w:r w:rsidR="001A04D4" w:rsidRPr="001A04D4">
        <w:rPr>
          <w:rFonts w:ascii="Times New Roman" w:hAnsi="Times New Roman" w:cs="Times New Roman"/>
          <w:sz w:val="24"/>
          <w:szCs w:val="24"/>
        </w:rPr>
        <w:t>F= 10.48, p&lt;</w:t>
      </w:r>
      <w:r w:rsidR="00110F29" w:rsidRPr="001A04D4">
        <w:rPr>
          <w:rFonts w:ascii="Times New Roman" w:hAnsi="Times New Roman" w:cs="Times New Roman"/>
          <w:sz w:val="24"/>
          <w:szCs w:val="24"/>
        </w:rPr>
        <w:t>0.05</w:t>
      </w:r>
      <w:r w:rsidR="001A04D4" w:rsidRPr="001A04D4">
        <w:rPr>
          <w:rFonts w:ascii="Times New Roman" w:hAnsi="Times New Roman" w:cs="Times New Roman"/>
          <w:sz w:val="24"/>
          <w:szCs w:val="24"/>
        </w:rPr>
        <w:t>&amp; F = 6.28, p&lt;0.05</w:t>
      </w:r>
      <w:r w:rsidR="00110F29" w:rsidRPr="001A04D4">
        <w:rPr>
          <w:rFonts w:ascii="Times New Roman" w:hAnsi="Times New Roman" w:cs="Times New Roman"/>
          <w:sz w:val="24"/>
          <w:szCs w:val="24"/>
        </w:rPr>
        <w:t>)</w:t>
      </w:r>
      <w:r w:rsidR="00351366">
        <w:rPr>
          <w:rFonts w:ascii="Times New Roman" w:hAnsi="Times New Roman" w:cs="Times New Roman"/>
          <w:sz w:val="24"/>
          <w:szCs w:val="24"/>
        </w:rPr>
        <w:t xml:space="preserve"> and c</w:t>
      </w:r>
      <w:r w:rsidR="005340C0">
        <w:rPr>
          <w:rFonts w:ascii="Times New Roman" w:hAnsi="Times New Roman" w:cs="Times New Roman"/>
          <w:sz w:val="24"/>
          <w:szCs w:val="24"/>
        </w:rPr>
        <w:t xml:space="preserve">ompared to group II, group I children outperformed in </w:t>
      </w:r>
      <w:r w:rsidR="00351366">
        <w:rPr>
          <w:rFonts w:ascii="Times New Roman" w:hAnsi="Times New Roman" w:cs="Times New Roman"/>
          <w:sz w:val="24"/>
          <w:szCs w:val="24"/>
        </w:rPr>
        <w:t>both the</w:t>
      </w:r>
      <w:r w:rsidR="005340C0">
        <w:rPr>
          <w:rFonts w:ascii="Times New Roman" w:hAnsi="Times New Roman" w:cs="Times New Roman"/>
          <w:sz w:val="24"/>
          <w:szCs w:val="24"/>
        </w:rPr>
        <w:t xml:space="preserve"> tasks</w:t>
      </w:r>
      <w:r w:rsidR="00FE2A6A">
        <w:rPr>
          <w:rFonts w:ascii="Times New Roman" w:hAnsi="Times New Roman" w:cs="Times New Roman"/>
          <w:sz w:val="24"/>
          <w:szCs w:val="24"/>
        </w:rPr>
        <w:t>.</w:t>
      </w:r>
    </w:p>
    <w:p w:rsidR="005340C0" w:rsidRDefault="005340C0" w:rsidP="005340C0">
      <w:pPr>
        <w:spacing w:after="0" w:line="240" w:lineRule="auto"/>
        <w:jc w:val="center"/>
        <w:rPr>
          <w:rFonts w:ascii="Times New Roman" w:hAnsi="Times New Roman" w:cs="Times New Roman"/>
          <w:sz w:val="24"/>
          <w:szCs w:val="24"/>
        </w:rPr>
      </w:pPr>
      <w:r w:rsidRPr="00FA4510">
        <w:rPr>
          <w:rFonts w:ascii="Times New Roman" w:hAnsi="Times New Roman" w:cs="Times New Roman"/>
          <w:b/>
          <w:i/>
          <w:sz w:val="24"/>
          <w:szCs w:val="24"/>
        </w:rPr>
        <w:t xml:space="preserve">Table </w:t>
      </w:r>
      <w:r w:rsidR="0012306D">
        <w:rPr>
          <w:rFonts w:ascii="Times New Roman" w:hAnsi="Times New Roman" w:cs="Times New Roman"/>
          <w:b/>
          <w:i/>
          <w:sz w:val="24"/>
          <w:szCs w:val="24"/>
        </w:rPr>
        <w:t>5</w:t>
      </w:r>
      <w:r w:rsidRPr="00FA4510">
        <w:rPr>
          <w:rFonts w:ascii="Times New Roman" w:hAnsi="Times New Roman" w:cs="Times New Roman"/>
          <w:b/>
          <w:i/>
          <w:sz w:val="24"/>
          <w:szCs w:val="24"/>
        </w:rPr>
        <w:t>:</w:t>
      </w:r>
      <w:r>
        <w:rPr>
          <w:rFonts w:ascii="Times New Roman" w:hAnsi="Times New Roman" w:cs="Times New Roman"/>
          <w:i/>
          <w:sz w:val="24"/>
          <w:szCs w:val="24"/>
        </w:rPr>
        <w:t xml:space="preserve"> UNIANOVA results of</w:t>
      </w:r>
      <w:r>
        <w:rPr>
          <w:rFonts w:ascii="Times New Roman" w:hAnsi="Times New Roman" w:cs="Times New Roman"/>
          <w:sz w:val="24"/>
          <w:szCs w:val="24"/>
        </w:rPr>
        <w:t>effect of age on AWM task and DOT task in group I and group II</w:t>
      </w:r>
    </w:p>
    <w:p w:rsidR="005340C0" w:rsidRDefault="005340C0" w:rsidP="005340C0">
      <w:pPr>
        <w:spacing w:after="0" w:line="240" w:lineRule="auto"/>
        <w:jc w:val="center"/>
        <w:rPr>
          <w:rFonts w:ascii="Times New Roman" w:hAnsi="Times New Roman" w:cs="Times New Roman"/>
          <w:i/>
          <w:sz w:val="24"/>
          <w:szCs w:val="24"/>
        </w:rPr>
      </w:pPr>
    </w:p>
    <w:tbl>
      <w:tblPr>
        <w:tblStyle w:val="TableGrid"/>
        <w:tblW w:w="0" w:type="auto"/>
        <w:jc w:val="center"/>
        <w:tblLook w:val="04A0"/>
      </w:tblPr>
      <w:tblGrid>
        <w:gridCol w:w="2310"/>
        <w:gridCol w:w="1218"/>
        <w:gridCol w:w="1170"/>
        <w:gridCol w:w="1710"/>
      </w:tblGrid>
      <w:tr w:rsidR="005340C0" w:rsidTr="007E682C">
        <w:trPr>
          <w:jc w:val="center"/>
        </w:trPr>
        <w:tc>
          <w:tcPr>
            <w:tcW w:w="2310" w:type="dxa"/>
          </w:tcPr>
          <w:p w:rsidR="005340C0" w:rsidRPr="002E3549" w:rsidRDefault="005340C0" w:rsidP="007E682C">
            <w:pPr>
              <w:spacing w:line="480" w:lineRule="auto"/>
              <w:jc w:val="center"/>
              <w:rPr>
                <w:rFonts w:ascii="Times New Roman" w:hAnsi="Times New Roman" w:cs="Times New Roman"/>
                <w:b/>
                <w:i/>
                <w:sz w:val="24"/>
                <w:szCs w:val="24"/>
              </w:rPr>
            </w:pPr>
            <w:r w:rsidRPr="002E3549">
              <w:rPr>
                <w:rFonts w:ascii="Times New Roman" w:hAnsi="Times New Roman" w:cs="Times New Roman"/>
                <w:b/>
                <w:i/>
                <w:sz w:val="24"/>
                <w:szCs w:val="24"/>
              </w:rPr>
              <w:t>Group</w:t>
            </w:r>
          </w:p>
        </w:tc>
        <w:tc>
          <w:tcPr>
            <w:tcW w:w="1218" w:type="dxa"/>
          </w:tcPr>
          <w:p w:rsidR="005340C0" w:rsidRPr="002E3549" w:rsidRDefault="005340C0" w:rsidP="007E682C">
            <w:pPr>
              <w:spacing w:line="480" w:lineRule="auto"/>
              <w:jc w:val="center"/>
              <w:rPr>
                <w:rFonts w:ascii="Times New Roman" w:hAnsi="Times New Roman" w:cs="Times New Roman"/>
                <w:b/>
                <w:i/>
                <w:sz w:val="24"/>
                <w:szCs w:val="24"/>
              </w:rPr>
            </w:pPr>
            <w:r w:rsidRPr="002E3549">
              <w:rPr>
                <w:rFonts w:ascii="Times New Roman" w:hAnsi="Times New Roman" w:cs="Times New Roman"/>
                <w:b/>
                <w:i/>
                <w:sz w:val="24"/>
                <w:szCs w:val="24"/>
              </w:rPr>
              <w:t>Task</w:t>
            </w:r>
          </w:p>
        </w:tc>
        <w:tc>
          <w:tcPr>
            <w:tcW w:w="1170" w:type="dxa"/>
          </w:tcPr>
          <w:p w:rsidR="005340C0" w:rsidRPr="002E3549" w:rsidRDefault="005340C0" w:rsidP="007E682C">
            <w:pPr>
              <w:spacing w:line="360" w:lineRule="auto"/>
              <w:jc w:val="center"/>
              <w:rPr>
                <w:rFonts w:ascii="Times New Roman" w:hAnsi="Times New Roman" w:cs="Times New Roman"/>
                <w:b/>
                <w:bCs/>
                <w:i/>
                <w:sz w:val="24"/>
              </w:rPr>
            </w:pPr>
            <w:r w:rsidRPr="002E3549">
              <w:rPr>
                <w:rFonts w:ascii="Times New Roman" w:hAnsi="Times New Roman" w:cs="Times New Roman"/>
                <w:b/>
                <w:bCs/>
                <w:i/>
                <w:sz w:val="24"/>
              </w:rPr>
              <w:t>F</w:t>
            </w:r>
          </w:p>
        </w:tc>
        <w:tc>
          <w:tcPr>
            <w:tcW w:w="1710" w:type="dxa"/>
          </w:tcPr>
          <w:p w:rsidR="005340C0" w:rsidRPr="002E3549" w:rsidRDefault="005340C0" w:rsidP="007E682C">
            <w:pPr>
              <w:spacing w:line="360" w:lineRule="auto"/>
              <w:jc w:val="center"/>
              <w:rPr>
                <w:rFonts w:ascii="Times New Roman" w:hAnsi="Times New Roman" w:cs="Times New Roman"/>
                <w:b/>
                <w:bCs/>
                <w:i/>
                <w:sz w:val="24"/>
              </w:rPr>
            </w:pPr>
            <w:r w:rsidRPr="002E3549">
              <w:rPr>
                <w:rFonts w:ascii="Times New Roman" w:hAnsi="Times New Roman" w:cs="Times New Roman"/>
                <w:b/>
                <w:bCs/>
                <w:i/>
                <w:sz w:val="24"/>
              </w:rPr>
              <w:t>Significance</w:t>
            </w:r>
          </w:p>
        </w:tc>
      </w:tr>
      <w:tr w:rsidR="005340C0" w:rsidTr="007E682C">
        <w:trPr>
          <w:jc w:val="center"/>
        </w:trPr>
        <w:tc>
          <w:tcPr>
            <w:tcW w:w="2310" w:type="dxa"/>
            <w:vMerge w:val="restart"/>
          </w:tcPr>
          <w:p w:rsidR="005340C0" w:rsidRDefault="005340C0" w:rsidP="007E682C">
            <w:pPr>
              <w:spacing w:line="276" w:lineRule="auto"/>
              <w:jc w:val="center"/>
              <w:rPr>
                <w:rFonts w:ascii="Times New Roman" w:hAnsi="Times New Roman" w:cs="Times New Roman"/>
                <w:sz w:val="24"/>
                <w:szCs w:val="24"/>
              </w:rPr>
            </w:pPr>
            <w:r>
              <w:rPr>
                <w:rFonts w:ascii="Times New Roman" w:hAnsi="Times New Roman" w:cs="Times New Roman"/>
                <w:sz w:val="24"/>
                <w:szCs w:val="24"/>
              </w:rPr>
              <w:t>Group-I Children engaged in Physical activities</w:t>
            </w:r>
          </w:p>
        </w:tc>
        <w:tc>
          <w:tcPr>
            <w:tcW w:w="1218"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AWM</w:t>
            </w:r>
          </w:p>
        </w:tc>
        <w:tc>
          <w:tcPr>
            <w:tcW w:w="117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6.28</w:t>
            </w:r>
          </w:p>
        </w:tc>
        <w:tc>
          <w:tcPr>
            <w:tcW w:w="171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5340C0" w:rsidTr="007E682C">
        <w:trPr>
          <w:jc w:val="center"/>
        </w:trPr>
        <w:tc>
          <w:tcPr>
            <w:tcW w:w="2310" w:type="dxa"/>
            <w:vMerge/>
          </w:tcPr>
          <w:p w:rsidR="005340C0" w:rsidRDefault="005340C0" w:rsidP="007E682C">
            <w:pPr>
              <w:spacing w:line="276" w:lineRule="auto"/>
              <w:jc w:val="center"/>
              <w:rPr>
                <w:rFonts w:ascii="Times New Roman" w:hAnsi="Times New Roman" w:cs="Times New Roman"/>
                <w:sz w:val="24"/>
                <w:szCs w:val="24"/>
              </w:rPr>
            </w:pPr>
          </w:p>
        </w:tc>
        <w:tc>
          <w:tcPr>
            <w:tcW w:w="1218"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DOT</w:t>
            </w:r>
          </w:p>
        </w:tc>
        <w:tc>
          <w:tcPr>
            <w:tcW w:w="117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171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5340C0" w:rsidTr="007E682C">
        <w:trPr>
          <w:jc w:val="center"/>
        </w:trPr>
        <w:tc>
          <w:tcPr>
            <w:tcW w:w="2310" w:type="dxa"/>
            <w:vMerge w:val="restart"/>
          </w:tcPr>
          <w:p w:rsidR="005340C0" w:rsidRDefault="005340C0" w:rsidP="007E682C">
            <w:pPr>
              <w:spacing w:line="276" w:lineRule="auto"/>
              <w:jc w:val="center"/>
              <w:rPr>
                <w:rFonts w:ascii="Times New Roman" w:hAnsi="Times New Roman" w:cs="Times New Roman"/>
                <w:sz w:val="24"/>
                <w:szCs w:val="24"/>
              </w:rPr>
            </w:pPr>
            <w:r>
              <w:rPr>
                <w:rFonts w:ascii="Times New Roman" w:hAnsi="Times New Roman" w:cs="Times New Roman"/>
                <w:sz w:val="24"/>
                <w:szCs w:val="24"/>
              </w:rPr>
              <w:t>Group-II Children with no physical activities</w:t>
            </w:r>
          </w:p>
        </w:tc>
        <w:tc>
          <w:tcPr>
            <w:tcW w:w="1218"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AWM</w:t>
            </w:r>
          </w:p>
        </w:tc>
        <w:tc>
          <w:tcPr>
            <w:tcW w:w="117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71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5340C0" w:rsidTr="007E682C">
        <w:trPr>
          <w:jc w:val="center"/>
        </w:trPr>
        <w:tc>
          <w:tcPr>
            <w:tcW w:w="2310" w:type="dxa"/>
            <w:vMerge/>
          </w:tcPr>
          <w:p w:rsidR="005340C0" w:rsidRDefault="005340C0" w:rsidP="007E682C">
            <w:pPr>
              <w:spacing w:line="480" w:lineRule="auto"/>
              <w:jc w:val="center"/>
              <w:rPr>
                <w:rFonts w:ascii="Times New Roman" w:hAnsi="Times New Roman" w:cs="Times New Roman"/>
                <w:sz w:val="24"/>
                <w:szCs w:val="24"/>
              </w:rPr>
            </w:pPr>
          </w:p>
        </w:tc>
        <w:tc>
          <w:tcPr>
            <w:tcW w:w="1218"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DOT</w:t>
            </w:r>
          </w:p>
        </w:tc>
        <w:tc>
          <w:tcPr>
            <w:tcW w:w="117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4.85</w:t>
            </w:r>
          </w:p>
        </w:tc>
        <w:tc>
          <w:tcPr>
            <w:tcW w:w="1710" w:type="dxa"/>
          </w:tcPr>
          <w:p w:rsidR="005340C0" w:rsidRDefault="005340C0" w:rsidP="007E682C">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5340C0" w:rsidRDefault="005340C0" w:rsidP="005340C0">
      <w:pPr>
        <w:spacing w:line="480" w:lineRule="auto"/>
        <w:jc w:val="both"/>
        <w:rPr>
          <w:rFonts w:ascii="Times New Roman" w:hAnsi="Times New Roman" w:cs="Times New Roman"/>
          <w:sz w:val="24"/>
          <w:szCs w:val="24"/>
        </w:rPr>
      </w:pPr>
    </w:p>
    <w:p w:rsidR="005340C0" w:rsidRDefault="005340C0" w:rsidP="005A3882">
      <w:pPr>
        <w:spacing w:line="480" w:lineRule="auto"/>
        <w:jc w:val="both"/>
        <w:rPr>
          <w:rFonts w:ascii="Times New Roman" w:hAnsi="Times New Roman" w:cs="Times New Roman"/>
          <w:sz w:val="24"/>
          <w:szCs w:val="24"/>
        </w:rPr>
      </w:pPr>
    </w:p>
    <w:p w:rsidR="00F4771D" w:rsidRDefault="00351366" w:rsidP="005A388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5A3882">
        <w:rPr>
          <w:rFonts w:ascii="Times New Roman" w:hAnsi="Times New Roman" w:cs="Times New Roman"/>
          <w:sz w:val="24"/>
          <w:szCs w:val="24"/>
        </w:rPr>
        <w:t>Bon</w:t>
      </w:r>
      <w:r w:rsidR="0027723A">
        <w:rPr>
          <w:rFonts w:ascii="Times New Roman" w:hAnsi="Times New Roman" w:cs="Times New Roman"/>
          <w:sz w:val="24"/>
          <w:szCs w:val="24"/>
        </w:rPr>
        <w:t>ferroni</w:t>
      </w:r>
      <w:proofErr w:type="spellEnd"/>
      <w:r w:rsidR="0027723A">
        <w:rPr>
          <w:rFonts w:ascii="Times New Roman" w:hAnsi="Times New Roman" w:cs="Times New Roman"/>
          <w:sz w:val="24"/>
          <w:szCs w:val="24"/>
        </w:rPr>
        <w:t xml:space="preserve"> post hoc test was done to </w:t>
      </w:r>
      <w:r>
        <w:rPr>
          <w:rFonts w:ascii="Times New Roman" w:hAnsi="Times New Roman" w:cs="Times New Roman"/>
          <w:sz w:val="24"/>
          <w:szCs w:val="24"/>
        </w:rPr>
        <w:t>compare</w:t>
      </w:r>
      <w:r w:rsidR="0027723A" w:rsidRPr="0027723A">
        <w:rPr>
          <w:rFonts w:ascii="Times New Roman" w:hAnsi="Times New Roman" w:cs="Times New Roman"/>
          <w:sz w:val="24"/>
          <w:szCs w:val="24"/>
        </w:rPr>
        <w:t xml:space="preserve"> the performance</w:t>
      </w:r>
      <w:r>
        <w:rPr>
          <w:rFonts w:ascii="Times New Roman" w:hAnsi="Times New Roman" w:cs="Times New Roman"/>
          <w:sz w:val="24"/>
          <w:szCs w:val="24"/>
        </w:rPr>
        <w:t xml:space="preserve"> of children</w:t>
      </w:r>
      <w:r w:rsidR="0027723A" w:rsidRPr="0027723A">
        <w:rPr>
          <w:rFonts w:ascii="Times New Roman" w:hAnsi="Times New Roman" w:cs="Times New Roman"/>
          <w:sz w:val="24"/>
          <w:szCs w:val="24"/>
        </w:rPr>
        <w:t xml:space="preserve"> in </w:t>
      </w:r>
      <w:r w:rsidR="0027723A">
        <w:rPr>
          <w:rFonts w:ascii="Times New Roman" w:hAnsi="Times New Roman" w:cs="Times New Roman"/>
          <w:sz w:val="24"/>
          <w:szCs w:val="24"/>
        </w:rPr>
        <w:t>AW</w:t>
      </w:r>
      <w:r w:rsidR="005A3882">
        <w:rPr>
          <w:rFonts w:ascii="Times New Roman" w:hAnsi="Times New Roman" w:cs="Times New Roman"/>
          <w:sz w:val="24"/>
          <w:szCs w:val="24"/>
        </w:rPr>
        <w:t>M</w:t>
      </w:r>
      <w:r w:rsidR="0027723A">
        <w:rPr>
          <w:rFonts w:ascii="Times New Roman" w:hAnsi="Times New Roman" w:cs="Times New Roman"/>
          <w:sz w:val="24"/>
          <w:szCs w:val="24"/>
        </w:rPr>
        <w:t xml:space="preserve"> and DOT task between all the four</w:t>
      </w:r>
      <w:r w:rsidR="0027723A" w:rsidRPr="0027723A">
        <w:rPr>
          <w:rFonts w:ascii="Times New Roman" w:hAnsi="Times New Roman" w:cs="Times New Roman"/>
          <w:sz w:val="24"/>
          <w:szCs w:val="24"/>
        </w:rPr>
        <w:t xml:space="preserve"> age groups</w:t>
      </w:r>
      <w:r w:rsidR="0027723A">
        <w:rPr>
          <w:rFonts w:ascii="Times New Roman" w:hAnsi="Times New Roman" w:cs="Times New Roman"/>
          <w:sz w:val="24"/>
          <w:szCs w:val="24"/>
        </w:rPr>
        <w:t xml:space="preserve">. </w:t>
      </w:r>
      <w:r>
        <w:rPr>
          <w:rFonts w:ascii="Times New Roman" w:hAnsi="Times New Roman" w:cs="Times New Roman"/>
          <w:sz w:val="24"/>
          <w:szCs w:val="24"/>
        </w:rPr>
        <w:t>R</w:t>
      </w:r>
      <w:r w:rsidR="00463FA8">
        <w:rPr>
          <w:rFonts w:ascii="Times New Roman" w:hAnsi="Times New Roman" w:cs="Times New Roman"/>
          <w:sz w:val="24"/>
          <w:szCs w:val="24"/>
        </w:rPr>
        <w:t>esults</w:t>
      </w:r>
      <w:r w:rsidR="005A3882">
        <w:rPr>
          <w:rFonts w:ascii="Times New Roman" w:hAnsi="Times New Roman" w:cs="Times New Roman"/>
          <w:sz w:val="24"/>
          <w:szCs w:val="24"/>
        </w:rPr>
        <w:t xml:space="preserve"> showed significant difference </w:t>
      </w:r>
      <w:r w:rsidR="00A03D76" w:rsidRPr="00A80E9E">
        <w:rPr>
          <w:rFonts w:ascii="Times New Roman" w:hAnsi="Times New Roman" w:cs="Times New Roman"/>
          <w:sz w:val="24"/>
          <w:szCs w:val="24"/>
        </w:rPr>
        <w:t>in the performance of children between 8-9 years and other age groups, whereas children between age group 9-10 years, 10-11 years and 11-12 years did not</w:t>
      </w:r>
      <w:r w:rsidR="005A3882">
        <w:rPr>
          <w:rFonts w:ascii="Times New Roman" w:hAnsi="Times New Roman" w:cs="Times New Roman"/>
          <w:sz w:val="24"/>
          <w:szCs w:val="24"/>
        </w:rPr>
        <w:t xml:space="preserve"> show significant difference (p&lt;</w:t>
      </w:r>
      <w:r w:rsidR="00A03D76" w:rsidRPr="00A80E9E">
        <w:rPr>
          <w:rFonts w:ascii="Times New Roman" w:hAnsi="Times New Roman" w:cs="Times New Roman"/>
          <w:sz w:val="24"/>
          <w:szCs w:val="24"/>
        </w:rPr>
        <w:t>0.05) indicating similar perfo</w:t>
      </w:r>
      <w:r w:rsidR="008C1794">
        <w:rPr>
          <w:rFonts w:ascii="Times New Roman" w:hAnsi="Times New Roman" w:cs="Times New Roman"/>
          <w:sz w:val="24"/>
          <w:szCs w:val="24"/>
        </w:rPr>
        <w:t>rmance across higher age groups for both the tasks</w:t>
      </w:r>
      <w:r>
        <w:rPr>
          <w:rFonts w:ascii="Times New Roman" w:hAnsi="Times New Roman" w:cs="Times New Roman"/>
          <w:sz w:val="24"/>
          <w:szCs w:val="24"/>
        </w:rPr>
        <w:t>.</w:t>
      </w:r>
    </w:p>
    <w:p w:rsidR="00E6386A" w:rsidRPr="002B4B49" w:rsidRDefault="00C340E5" w:rsidP="00290144">
      <w:pPr>
        <w:spacing w:after="0" w:line="480" w:lineRule="auto"/>
        <w:jc w:val="center"/>
        <w:rPr>
          <w:rFonts w:ascii="Times New Roman" w:hAnsi="Times New Roman" w:cs="Times New Roman"/>
          <w:i/>
          <w:sz w:val="24"/>
          <w:szCs w:val="24"/>
        </w:rPr>
      </w:pPr>
      <w:r>
        <w:rPr>
          <w:rFonts w:ascii="Times New Roman" w:hAnsi="Times New Roman" w:cs="Times New Roman"/>
          <w:b/>
          <w:i/>
          <w:sz w:val="24"/>
          <w:szCs w:val="24"/>
        </w:rPr>
        <w:t>Table</w:t>
      </w:r>
      <w:r w:rsidR="008C1794">
        <w:rPr>
          <w:rFonts w:ascii="Times New Roman" w:hAnsi="Times New Roman" w:cs="Times New Roman"/>
          <w:b/>
          <w:i/>
          <w:sz w:val="24"/>
          <w:szCs w:val="24"/>
        </w:rPr>
        <w:t xml:space="preserve"> 6</w:t>
      </w:r>
      <w:r w:rsidR="00E6386A" w:rsidRPr="00FA4510">
        <w:rPr>
          <w:rFonts w:ascii="Times New Roman" w:hAnsi="Times New Roman" w:cs="Times New Roman"/>
          <w:b/>
          <w:i/>
          <w:sz w:val="24"/>
          <w:szCs w:val="24"/>
        </w:rPr>
        <w:t>:</w:t>
      </w:r>
      <w:r w:rsidR="00E6386A" w:rsidRPr="002B4B49">
        <w:rPr>
          <w:rFonts w:ascii="Times New Roman" w:hAnsi="Times New Roman" w:cs="Times New Roman"/>
          <w:i/>
          <w:sz w:val="24"/>
          <w:szCs w:val="24"/>
        </w:rPr>
        <w:t xml:space="preserve">Bonferroni post hoc test results </w:t>
      </w:r>
      <w:r w:rsidR="002560DC">
        <w:rPr>
          <w:rFonts w:ascii="Times New Roman" w:hAnsi="Times New Roman" w:cs="Times New Roman"/>
          <w:i/>
          <w:sz w:val="24"/>
          <w:szCs w:val="24"/>
        </w:rPr>
        <w:t xml:space="preserve">across </w:t>
      </w:r>
      <w:r w:rsidR="008C1794">
        <w:rPr>
          <w:rFonts w:ascii="Times New Roman" w:hAnsi="Times New Roman" w:cs="Times New Roman"/>
          <w:i/>
          <w:sz w:val="24"/>
          <w:szCs w:val="24"/>
        </w:rPr>
        <w:t xml:space="preserve">age </w:t>
      </w:r>
      <w:r w:rsidR="008C1794" w:rsidRPr="002B4B49">
        <w:rPr>
          <w:rFonts w:ascii="Times New Roman" w:hAnsi="Times New Roman" w:cs="Times New Roman"/>
          <w:i/>
          <w:sz w:val="24"/>
          <w:szCs w:val="24"/>
        </w:rPr>
        <w:t>for</w:t>
      </w:r>
      <w:r w:rsidR="00E6386A" w:rsidRPr="002B4B49">
        <w:rPr>
          <w:rFonts w:ascii="Times New Roman" w:hAnsi="Times New Roman" w:cs="Times New Roman"/>
          <w:i/>
          <w:sz w:val="24"/>
          <w:szCs w:val="24"/>
        </w:rPr>
        <w:t xml:space="preserve"> AWM task</w:t>
      </w:r>
    </w:p>
    <w:tbl>
      <w:tblPr>
        <w:tblStyle w:val="TableGrid"/>
        <w:tblW w:w="0" w:type="auto"/>
        <w:jc w:val="center"/>
        <w:tblLook w:val="04A0"/>
      </w:tblPr>
      <w:tblGrid>
        <w:gridCol w:w="1458"/>
        <w:gridCol w:w="630"/>
        <w:gridCol w:w="720"/>
        <w:gridCol w:w="810"/>
        <w:gridCol w:w="810"/>
      </w:tblGrid>
      <w:tr w:rsidR="007A536F" w:rsidTr="007A536F">
        <w:trPr>
          <w:jc w:val="center"/>
        </w:trPr>
        <w:tc>
          <w:tcPr>
            <w:tcW w:w="1458" w:type="dxa"/>
          </w:tcPr>
          <w:p w:rsidR="007A536F" w:rsidRDefault="007A536F" w:rsidP="005E2251">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7A536F" w:rsidRDefault="007A536F" w:rsidP="005E2251">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7A536F" w:rsidRDefault="007A536F" w:rsidP="005E2251">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7A536F" w:rsidRDefault="007A536F" w:rsidP="005E2251">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7A536F" w:rsidRDefault="007A536F" w:rsidP="005E2251">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7A536F" w:rsidTr="00583EE4">
        <w:trPr>
          <w:jc w:val="center"/>
        </w:trPr>
        <w:tc>
          <w:tcPr>
            <w:tcW w:w="1458" w:type="dxa"/>
          </w:tcPr>
          <w:p w:rsidR="007A536F" w:rsidRDefault="007A536F"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7A536F" w:rsidRPr="008E6141" w:rsidRDefault="007A536F" w:rsidP="004D7CE7">
            <w:pPr>
              <w:spacing w:line="480" w:lineRule="auto"/>
              <w:jc w:val="both"/>
              <w:rPr>
                <w:rFonts w:ascii="Times New Roman" w:hAnsi="Times New Roman" w:cs="Times New Roman"/>
                <w:sz w:val="24"/>
                <w:szCs w:val="24"/>
                <w:highlight w:val="black"/>
              </w:rPr>
            </w:pPr>
          </w:p>
        </w:tc>
        <w:tc>
          <w:tcPr>
            <w:tcW w:w="720" w:type="dxa"/>
          </w:tcPr>
          <w:p w:rsidR="007A536F" w:rsidRDefault="007A536F"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7A536F" w:rsidRDefault="007A536F"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7A536F" w:rsidRDefault="007A536F"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7A536F" w:rsidTr="00583EE4">
        <w:trPr>
          <w:jc w:val="center"/>
        </w:trPr>
        <w:tc>
          <w:tcPr>
            <w:tcW w:w="1458" w:type="dxa"/>
          </w:tcPr>
          <w:p w:rsidR="007A536F" w:rsidRDefault="007A536F"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7A536F" w:rsidRDefault="007A536F" w:rsidP="004D7CE7">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7A536F" w:rsidRDefault="007A536F" w:rsidP="004D7CE7">
            <w:pPr>
              <w:spacing w:line="480" w:lineRule="auto"/>
              <w:jc w:val="both"/>
              <w:rPr>
                <w:rFonts w:ascii="Times New Roman" w:hAnsi="Times New Roman" w:cs="Times New Roman"/>
                <w:sz w:val="24"/>
                <w:szCs w:val="24"/>
              </w:rPr>
            </w:pPr>
          </w:p>
        </w:tc>
        <w:tc>
          <w:tcPr>
            <w:tcW w:w="810" w:type="dxa"/>
          </w:tcPr>
          <w:p w:rsidR="007A536F" w:rsidRDefault="007A536F"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7A536F" w:rsidRDefault="008B37A2"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7A536F" w:rsidTr="00583EE4">
        <w:trPr>
          <w:jc w:val="center"/>
        </w:trPr>
        <w:tc>
          <w:tcPr>
            <w:tcW w:w="1458" w:type="dxa"/>
          </w:tcPr>
          <w:p w:rsidR="007A536F" w:rsidRDefault="007A536F"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7A536F" w:rsidRDefault="007A536F" w:rsidP="004D7CE7">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7A536F" w:rsidRDefault="007A536F" w:rsidP="004D7CE7">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7A536F" w:rsidRDefault="007A536F" w:rsidP="004D7CE7">
            <w:pPr>
              <w:spacing w:line="480" w:lineRule="auto"/>
              <w:jc w:val="both"/>
              <w:rPr>
                <w:rFonts w:ascii="Times New Roman" w:hAnsi="Times New Roman" w:cs="Times New Roman"/>
                <w:sz w:val="24"/>
                <w:szCs w:val="24"/>
              </w:rPr>
            </w:pPr>
          </w:p>
        </w:tc>
        <w:tc>
          <w:tcPr>
            <w:tcW w:w="810" w:type="dxa"/>
          </w:tcPr>
          <w:p w:rsidR="007A536F" w:rsidRDefault="008B37A2"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N</w:t>
            </w:r>
            <w:r w:rsidR="007A536F">
              <w:rPr>
                <w:rFonts w:ascii="Times New Roman" w:hAnsi="Times New Roman" w:cs="Times New Roman"/>
                <w:sz w:val="24"/>
                <w:szCs w:val="24"/>
              </w:rPr>
              <w:t>S</w:t>
            </w:r>
          </w:p>
        </w:tc>
      </w:tr>
    </w:tbl>
    <w:p w:rsidR="007A536F" w:rsidRDefault="00AF3812" w:rsidP="007A5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A536F">
        <w:rPr>
          <w:rFonts w:ascii="Times New Roman" w:hAnsi="Times New Roman" w:cs="Times New Roman"/>
          <w:sz w:val="24"/>
          <w:szCs w:val="24"/>
        </w:rPr>
        <w:t>Note: S= significant</w:t>
      </w:r>
      <w:r>
        <w:rPr>
          <w:rFonts w:ascii="Times New Roman" w:hAnsi="Times New Roman" w:cs="Times New Roman"/>
          <w:sz w:val="24"/>
          <w:szCs w:val="24"/>
        </w:rPr>
        <w:tab/>
      </w:r>
      <w:r w:rsidR="007A536F">
        <w:rPr>
          <w:rFonts w:ascii="Times New Roman" w:hAnsi="Times New Roman" w:cs="Times New Roman"/>
          <w:sz w:val="24"/>
          <w:szCs w:val="24"/>
        </w:rPr>
        <w:t>NS= No Significant</w:t>
      </w:r>
    </w:p>
    <w:p w:rsidR="005A3882" w:rsidRDefault="005A3882" w:rsidP="00CA444B">
      <w:pPr>
        <w:spacing w:after="0" w:line="480" w:lineRule="auto"/>
        <w:jc w:val="center"/>
        <w:rPr>
          <w:rFonts w:ascii="Times New Roman" w:hAnsi="Times New Roman" w:cs="Times New Roman"/>
          <w:b/>
          <w:i/>
          <w:sz w:val="24"/>
          <w:szCs w:val="24"/>
        </w:rPr>
      </w:pPr>
    </w:p>
    <w:p w:rsidR="00FD6F5F" w:rsidRDefault="00FD6F5F" w:rsidP="00CA444B">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t xml:space="preserve">Table </w:t>
      </w:r>
      <w:r w:rsidR="008C1794" w:rsidRPr="008C1794">
        <w:rPr>
          <w:rFonts w:ascii="Times New Roman" w:hAnsi="Times New Roman" w:cs="Times New Roman"/>
          <w:b/>
          <w:i/>
          <w:sz w:val="24"/>
          <w:szCs w:val="24"/>
        </w:rPr>
        <w:t>7</w:t>
      </w:r>
      <w:r w:rsidRPr="002B4B49">
        <w:rPr>
          <w:rFonts w:ascii="Times New Roman" w:hAnsi="Times New Roman" w:cs="Times New Roman"/>
          <w:i/>
          <w:sz w:val="24"/>
          <w:szCs w:val="24"/>
        </w:rPr>
        <w:t xml:space="preserve">: </w:t>
      </w:r>
      <w:proofErr w:type="spellStart"/>
      <w:r w:rsidRPr="002B4B49">
        <w:rPr>
          <w:rFonts w:ascii="Times New Roman" w:hAnsi="Times New Roman" w:cs="Times New Roman"/>
          <w:i/>
          <w:sz w:val="24"/>
          <w:szCs w:val="24"/>
        </w:rPr>
        <w:t>Bonferroni</w:t>
      </w:r>
      <w:proofErr w:type="spellEnd"/>
      <w:r w:rsidRPr="002B4B49">
        <w:rPr>
          <w:rFonts w:ascii="Times New Roman" w:hAnsi="Times New Roman" w:cs="Times New Roman"/>
          <w:i/>
          <w:sz w:val="24"/>
          <w:szCs w:val="24"/>
        </w:rPr>
        <w:t xml:space="preserve"> post hoc test results </w:t>
      </w:r>
      <w:r w:rsidR="002560DC">
        <w:rPr>
          <w:rFonts w:ascii="Times New Roman" w:hAnsi="Times New Roman" w:cs="Times New Roman"/>
          <w:i/>
          <w:sz w:val="24"/>
          <w:szCs w:val="24"/>
        </w:rPr>
        <w:t>across age</w:t>
      </w:r>
      <w:r w:rsidRPr="002B4B49">
        <w:rPr>
          <w:rFonts w:ascii="Times New Roman" w:hAnsi="Times New Roman" w:cs="Times New Roman"/>
          <w:i/>
          <w:sz w:val="24"/>
          <w:szCs w:val="24"/>
        </w:rPr>
        <w:t xml:space="preserve"> for DOT task</w:t>
      </w:r>
    </w:p>
    <w:tbl>
      <w:tblPr>
        <w:tblStyle w:val="TableGrid"/>
        <w:tblW w:w="0" w:type="auto"/>
        <w:jc w:val="center"/>
        <w:tblLook w:val="04A0"/>
      </w:tblPr>
      <w:tblGrid>
        <w:gridCol w:w="1458"/>
        <w:gridCol w:w="630"/>
        <w:gridCol w:w="720"/>
        <w:gridCol w:w="810"/>
        <w:gridCol w:w="810"/>
      </w:tblGrid>
      <w:tr w:rsidR="00FD6F5F" w:rsidTr="007E682C">
        <w:trPr>
          <w:jc w:val="center"/>
        </w:trPr>
        <w:tc>
          <w:tcPr>
            <w:tcW w:w="1458" w:type="dxa"/>
          </w:tcPr>
          <w:p w:rsidR="00FD6F5F" w:rsidRDefault="00FD6F5F"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FD6F5F" w:rsidRDefault="00FD6F5F"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FD6F5F" w:rsidRDefault="00FD6F5F"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FD6F5F" w:rsidRDefault="00FD6F5F"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FD6F5F" w:rsidRDefault="00FD6F5F"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8E6141" w:rsidTr="00583EE4">
        <w:trPr>
          <w:jc w:val="center"/>
        </w:trPr>
        <w:tc>
          <w:tcPr>
            <w:tcW w:w="1458"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8E6141" w:rsidRDefault="008E6141" w:rsidP="007E682C">
            <w:pPr>
              <w:spacing w:line="480" w:lineRule="auto"/>
              <w:jc w:val="both"/>
              <w:rPr>
                <w:rFonts w:ascii="Times New Roman" w:hAnsi="Times New Roman" w:cs="Times New Roman"/>
                <w:sz w:val="24"/>
                <w:szCs w:val="24"/>
              </w:rPr>
            </w:pPr>
          </w:p>
        </w:tc>
        <w:tc>
          <w:tcPr>
            <w:tcW w:w="720"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8E6141" w:rsidTr="00583EE4">
        <w:trPr>
          <w:jc w:val="center"/>
        </w:trPr>
        <w:tc>
          <w:tcPr>
            <w:tcW w:w="1458"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8E6141" w:rsidRDefault="008E6141"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8E6141" w:rsidRDefault="008E6141" w:rsidP="007E682C">
            <w:pPr>
              <w:spacing w:line="480" w:lineRule="auto"/>
              <w:jc w:val="both"/>
              <w:rPr>
                <w:rFonts w:ascii="Times New Roman" w:hAnsi="Times New Roman" w:cs="Times New Roman"/>
                <w:sz w:val="24"/>
                <w:szCs w:val="24"/>
              </w:rPr>
            </w:pPr>
          </w:p>
        </w:tc>
        <w:tc>
          <w:tcPr>
            <w:tcW w:w="810"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8E6141" w:rsidTr="00947B07">
        <w:trPr>
          <w:jc w:val="center"/>
        </w:trPr>
        <w:tc>
          <w:tcPr>
            <w:tcW w:w="1458"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8E6141" w:rsidRDefault="008E6141"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8E6141" w:rsidRDefault="008E6141" w:rsidP="007E682C">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8E6141" w:rsidRDefault="008E6141" w:rsidP="007E682C">
            <w:pPr>
              <w:spacing w:line="480" w:lineRule="auto"/>
              <w:jc w:val="both"/>
              <w:rPr>
                <w:rFonts w:ascii="Times New Roman" w:hAnsi="Times New Roman" w:cs="Times New Roman"/>
                <w:sz w:val="24"/>
                <w:szCs w:val="24"/>
              </w:rPr>
            </w:pPr>
          </w:p>
        </w:tc>
        <w:tc>
          <w:tcPr>
            <w:tcW w:w="810" w:type="dxa"/>
          </w:tcPr>
          <w:p w:rsidR="008E6141" w:rsidRDefault="008E6141"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12306D" w:rsidRDefault="0012306D" w:rsidP="002231E2">
      <w:pPr>
        <w:spacing w:line="480" w:lineRule="auto"/>
        <w:jc w:val="both"/>
        <w:rPr>
          <w:rFonts w:ascii="Times New Roman" w:hAnsi="Times New Roman" w:cs="Times New Roman"/>
          <w:sz w:val="24"/>
          <w:szCs w:val="24"/>
        </w:rPr>
      </w:pPr>
    </w:p>
    <w:p w:rsidR="002231E2" w:rsidRDefault="00A62ED4" w:rsidP="002231E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Bonferroni</w:t>
      </w:r>
      <w:proofErr w:type="spellEnd"/>
      <w:r w:rsidRPr="00A62ED4">
        <w:rPr>
          <w:rFonts w:ascii="Times New Roman" w:hAnsi="Times New Roman" w:cs="Times New Roman"/>
          <w:sz w:val="24"/>
          <w:szCs w:val="24"/>
        </w:rPr>
        <w:t xml:space="preserve"> test results for </w:t>
      </w:r>
      <w:r>
        <w:rPr>
          <w:rFonts w:ascii="Times New Roman" w:hAnsi="Times New Roman" w:cs="Times New Roman"/>
          <w:sz w:val="24"/>
          <w:szCs w:val="24"/>
        </w:rPr>
        <w:t>AWMand DOT task</w:t>
      </w:r>
      <w:r w:rsidRPr="00A62ED4">
        <w:rPr>
          <w:rFonts w:ascii="Times New Roman" w:hAnsi="Times New Roman" w:cs="Times New Roman"/>
          <w:sz w:val="24"/>
          <w:szCs w:val="24"/>
        </w:rPr>
        <w:t xml:space="preserve"> between all the </w:t>
      </w:r>
      <w:r>
        <w:rPr>
          <w:rFonts w:ascii="Times New Roman" w:hAnsi="Times New Roman" w:cs="Times New Roman"/>
          <w:sz w:val="24"/>
          <w:szCs w:val="24"/>
        </w:rPr>
        <w:t>four age groups for group I</w:t>
      </w:r>
      <w:r w:rsidR="00301EA9">
        <w:rPr>
          <w:rFonts w:ascii="Times New Roman" w:hAnsi="Times New Roman" w:cs="Times New Roman"/>
          <w:sz w:val="24"/>
          <w:szCs w:val="24"/>
        </w:rPr>
        <w:t xml:space="preserve"> and II</w:t>
      </w:r>
      <w:r>
        <w:rPr>
          <w:rFonts w:ascii="Times New Roman" w:hAnsi="Times New Roman" w:cs="Times New Roman"/>
          <w:sz w:val="24"/>
          <w:szCs w:val="24"/>
        </w:rPr>
        <w:t xml:space="preserve"> have been presented in Table  and .</w:t>
      </w:r>
      <w:r w:rsidR="0094048E">
        <w:rPr>
          <w:rFonts w:ascii="Times New Roman" w:hAnsi="Times New Roman" w:cs="Times New Roman"/>
          <w:sz w:val="24"/>
          <w:szCs w:val="24"/>
        </w:rPr>
        <w:t xml:space="preserve"> Unexpectedly diverse performance has been noted for AWM and DOT tasks by group I</w:t>
      </w:r>
      <w:r w:rsidR="00301EA9">
        <w:rPr>
          <w:rFonts w:ascii="Times New Roman" w:hAnsi="Times New Roman" w:cs="Times New Roman"/>
          <w:sz w:val="24"/>
          <w:szCs w:val="24"/>
        </w:rPr>
        <w:t xml:space="preserve"> and group II</w:t>
      </w:r>
      <w:r w:rsidR="0094048E">
        <w:rPr>
          <w:rFonts w:ascii="Times New Roman" w:hAnsi="Times New Roman" w:cs="Times New Roman"/>
          <w:sz w:val="24"/>
          <w:szCs w:val="24"/>
        </w:rPr>
        <w:t xml:space="preserve"> children. </w:t>
      </w:r>
      <w:r w:rsidR="00514F12">
        <w:rPr>
          <w:rFonts w:ascii="Times New Roman" w:hAnsi="Times New Roman" w:cs="Times New Roman"/>
          <w:sz w:val="24"/>
          <w:szCs w:val="24"/>
        </w:rPr>
        <w:t>Results for group I children showed s</w:t>
      </w:r>
      <w:r w:rsidR="002231E2">
        <w:rPr>
          <w:rFonts w:ascii="Times New Roman" w:hAnsi="Times New Roman" w:cs="Times New Roman"/>
          <w:sz w:val="24"/>
          <w:szCs w:val="24"/>
        </w:rPr>
        <w:t xml:space="preserve">ignificant difference </w:t>
      </w:r>
      <w:r w:rsidR="002231E2" w:rsidRPr="00A80E9E">
        <w:rPr>
          <w:rFonts w:ascii="Times New Roman" w:hAnsi="Times New Roman" w:cs="Times New Roman"/>
          <w:sz w:val="24"/>
          <w:szCs w:val="24"/>
        </w:rPr>
        <w:t xml:space="preserve">in the performance of children between 8-9 years and </w:t>
      </w:r>
      <w:r w:rsidR="0094048E">
        <w:rPr>
          <w:rFonts w:ascii="Times New Roman" w:hAnsi="Times New Roman" w:cs="Times New Roman"/>
          <w:sz w:val="24"/>
          <w:szCs w:val="24"/>
        </w:rPr>
        <w:t>older age groups</w:t>
      </w:r>
      <w:r w:rsidR="002231E2" w:rsidRPr="00A80E9E">
        <w:rPr>
          <w:rFonts w:ascii="Times New Roman" w:hAnsi="Times New Roman" w:cs="Times New Roman"/>
          <w:sz w:val="24"/>
          <w:szCs w:val="24"/>
        </w:rPr>
        <w:t xml:space="preserve">, whereas </w:t>
      </w:r>
      <w:r w:rsidR="0094048E">
        <w:rPr>
          <w:rFonts w:ascii="Times New Roman" w:hAnsi="Times New Roman" w:cs="Times New Roman"/>
          <w:sz w:val="24"/>
          <w:szCs w:val="24"/>
        </w:rPr>
        <w:t>higher age groups showed</w:t>
      </w:r>
      <w:r w:rsidR="002231E2" w:rsidRPr="00A80E9E">
        <w:rPr>
          <w:rFonts w:ascii="Times New Roman" w:hAnsi="Times New Roman" w:cs="Times New Roman"/>
          <w:sz w:val="24"/>
          <w:szCs w:val="24"/>
        </w:rPr>
        <w:t xml:space="preserve"> similar perfo</w:t>
      </w:r>
      <w:r w:rsidR="002231E2">
        <w:rPr>
          <w:rFonts w:ascii="Times New Roman" w:hAnsi="Times New Roman" w:cs="Times New Roman"/>
          <w:sz w:val="24"/>
          <w:szCs w:val="24"/>
        </w:rPr>
        <w:t>rmance</w:t>
      </w:r>
      <w:r w:rsidR="00514F12">
        <w:rPr>
          <w:rFonts w:ascii="Times New Roman" w:hAnsi="Times New Roman" w:cs="Times New Roman"/>
          <w:sz w:val="24"/>
          <w:szCs w:val="24"/>
        </w:rPr>
        <w:t xml:space="preserve"> for both AWM and DOT task. However group II children did not show significant difference in performance </w:t>
      </w:r>
      <w:r w:rsidR="00514F12">
        <w:rPr>
          <w:rFonts w:ascii="Times New Roman" w:hAnsi="Times New Roman" w:cs="Times New Roman"/>
          <w:sz w:val="24"/>
          <w:szCs w:val="24"/>
        </w:rPr>
        <w:lastRenderedPageBreak/>
        <w:t>between younger and</w:t>
      </w:r>
      <w:r w:rsidR="003C13D3">
        <w:rPr>
          <w:rFonts w:ascii="Times New Roman" w:hAnsi="Times New Roman" w:cs="Times New Roman"/>
          <w:sz w:val="24"/>
          <w:szCs w:val="24"/>
        </w:rPr>
        <w:t xml:space="preserve"> older age groups for AWM task but for DOT task difference was seen in performance between </w:t>
      </w:r>
      <w:r w:rsidR="003C13D3" w:rsidRPr="00A80E9E">
        <w:rPr>
          <w:rFonts w:ascii="Times New Roman" w:hAnsi="Times New Roman" w:cs="Times New Roman"/>
          <w:sz w:val="24"/>
          <w:szCs w:val="24"/>
        </w:rPr>
        <w:t xml:space="preserve">8-9 years and </w:t>
      </w:r>
      <w:r w:rsidR="003C13D3">
        <w:rPr>
          <w:rFonts w:ascii="Times New Roman" w:hAnsi="Times New Roman" w:cs="Times New Roman"/>
          <w:sz w:val="24"/>
          <w:szCs w:val="24"/>
        </w:rPr>
        <w:t>older age groups.</w:t>
      </w:r>
    </w:p>
    <w:p w:rsidR="003132F4" w:rsidRDefault="003132F4" w:rsidP="003132F4">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t xml:space="preserve">Table </w:t>
      </w:r>
      <w:r w:rsidR="0012306D">
        <w:rPr>
          <w:rFonts w:ascii="Times New Roman" w:hAnsi="Times New Roman" w:cs="Times New Roman"/>
          <w:b/>
          <w:i/>
          <w:sz w:val="24"/>
          <w:szCs w:val="24"/>
        </w:rPr>
        <w:t>8</w:t>
      </w:r>
      <w:r w:rsidRPr="002B4B49">
        <w:rPr>
          <w:rFonts w:ascii="Times New Roman" w:hAnsi="Times New Roman" w:cs="Times New Roman"/>
          <w:i/>
          <w:sz w:val="24"/>
          <w:szCs w:val="24"/>
        </w:rPr>
        <w:t xml:space="preserve">: </w:t>
      </w:r>
      <w:proofErr w:type="spellStart"/>
      <w:r w:rsidRPr="002B4B49">
        <w:rPr>
          <w:rFonts w:ascii="Times New Roman" w:hAnsi="Times New Roman" w:cs="Times New Roman"/>
          <w:i/>
          <w:sz w:val="24"/>
          <w:szCs w:val="24"/>
        </w:rPr>
        <w:t>Bonferroni</w:t>
      </w:r>
      <w:proofErr w:type="spellEnd"/>
      <w:r w:rsidRPr="002B4B49">
        <w:rPr>
          <w:rFonts w:ascii="Times New Roman" w:hAnsi="Times New Roman" w:cs="Times New Roman"/>
          <w:i/>
          <w:sz w:val="24"/>
          <w:szCs w:val="24"/>
        </w:rPr>
        <w:t xml:space="preserve"> post hoc test results </w:t>
      </w:r>
      <w:r>
        <w:rPr>
          <w:rFonts w:ascii="Times New Roman" w:hAnsi="Times New Roman" w:cs="Times New Roman"/>
          <w:i/>
          <w:sz w:val="24"/>
          <w:szCs w:val="24"/>
        </w:rPr>
        <w:t>across age for Group I children</w:t>
      </w:r>
      <w:r w:rsidRPr="002B4B49">
        <w:rPr>
          <w:rFonts w:ascii="Times New Roman" w:hAnsi="Times New Roman" w:cs="Times New Roman"/>
          <w:i/>
          <w:sz w:val="24"/>
          <w:szCs w:val="24"/>
        </w:rPr>
        <w:t xml:space="preserve"> for </w:t>
      </w:r>
      <w:r>
        <w:rPr>
          <w:rFonts w:ascii="Times New Roman" w:hAnsi="Times New Roman" w:cs="Times New Roman"/>
          <w:i/>
          <w:sz w:val="24"/>
          <w:szCs w:val="24"/>
        </w:rPr>
        <w:t>AWM</w:t>
      </w:r>
      <w:r w:rsidRPr="002B4B49">
        <w:rPr>
          <w:rFonts w:ascii="Times New Roman" w:hAnsi="Times New Roman" w:cs="Times New Roman"/>
          <w:i/>
          <w:sz w:val="24"/>
          <w:szCs w:val="24"/>
        </w:rPr>
        <w:t xml:space="preserve"> task</w:t>
      </w:r>
    </w:p>
    <w:tbl>
      <w:tblPr>
        <w:tblStyle w:val="TableGrid"/>
        <w:tblW w:w="0" w:type="auto"/>
        <w:jc w:val="center"/>
        <w:tblLook w:val="04A0"/>
      </w:tblPr>
      <w:tblGrid>
        <w:gridCol w:w="1458"/>
        <w:gridCol w:w="630"/>
        <w:gridCol w:w="720"/>
        <w:gridCol w:w="810"/>
        <w:gridCol w:w="810"/>
      </w:tblGrid>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982C00" w:rsidRDefault="00982C00" w:rsidP="003132F4">
      <w:pPr>
        <w:spacing w:after="0" w:line="480" w:lineRule="auto"/>
        <w:jc w:val="center"/>
        <w:rPr>
          <w:rFonts w:ascii="Times New Roman" w:hAnsi="Times New Roman" w:cs="Times New Roman"/>
          <w:i/>
          <w:sz w:val="24"/>
          <w:szCs w:val="24"/>
        </w:rPr>
      </w:pPr>
    </w:p>
    <w:p w:rsidR="00982C00" w:rsidRDefault="0012306D" w:rsidP="003132F4">
      <w:pPr>
        <w:spacing w:after="0" w:line="480" w:lineRule="auto"/>
        <w:jc w:val="center"/>
        <w:rPr>
          <w:rFonts w:ascii="Times New Roman" w:hAnsi="Times New Roman" w:cs="Times New Roman"/>
          <w:i/>
          <w:sz w:val="24"/>
          <w:szCs w:val="24"/>
        </w:rPr>
      </w:pPr>
      <w:r>
        <w:rPr>
          <w:rFonts w:ascii="Times New Roman" w:hAnsi="Times New Roman" w:cs="Times New Roman"/>
          <w:b/>
          <w:i/>
          <w:sz w:val="24"/>
          <w:szCs w:val="24"/>
        </w:rPr>
        <w:t>Table 9</w:t>
      </w:r>
      <w:r w:rsidR="003132F4" w:rsidRPr="002B4B49">
        <w:rPr>
          <w:rFonts w:ascii="Times New Roman" w:hAnsi="Times New Roman" w:cs="Times New Roman"/>
          <w:i/>
          <w:sz w:val="24"/>
          <w:szCs w:val="24"/>
        </w:rPr>
        <w:t xml:space="preserve">: </w:t>
      </w:r>
      <w:proofErr w:type="spellStart"/>
      <w:r w:rsidR="003132F4" w:rsidRPr="002B4B49">
        <w:rPr>
          <w:rFonts w:ascii="Times New Roman" w:hAnsi="Times New Roman" w:cs="Times New Roman"/>
          <w:i/>
          <w:sz w:val="24"/>
          <w:szCs w:val="24"/>
        </w:rPr>
        <w:t>Bonferroni</w:t>
      </w:r>
      <w:proofErr w:type="spellEnd"/>
      <w:r w:rsidR="003132F4" w:rsidRPr="002B4B49">
        <w:rPr>
          <w:rFonts w:ascii="Times New Roman" w:hAnsi="Times New Roman" w:cs="Times New Roman"/>
          <w:i/>
          <w:sz w:val="24"/>
          <w:szCs w:val="24"/>
        </w:rPr>
        <w:t xml:space="preserve"> post hoc test results </w:t>
      </w:r>
      <w:r w:rsidR="003132F4">
        <w:rPr>
          <w:rFonts w:ascii="Times New Roman" w:hAnsi="Times New Roman" w:cs="Times New Roman"/>
          <w:i/>
          <w:sz w:val="24"/>
          <w:szCs w:val="24"/>
        </w:rPr>
        <w:t>across age for Group I children</w:t>
      </w:r>
      <w:r w:rsidR="003132F4" w:rsidRPr="002B4B49">
        <w:rPr>
          <w:rFonts w:ascii="Times New Roman" w:hAnsi="Times New Roman" w:cs="Times New Roman"/>
          <w:i/>
          <w:sz w:val="24"/>
          <w:szCs w:val="24"/>
        </w:rPr>
        <w:t xml:space="preserve"> for DOT task</w:t>
      </w:r>
    </w:p>
    <w:tbl>
      <w:tblPr>
        <w:tblStyle w:val="TableGrid"/>
        <w:tblW w:w="0" w:type="auto"/>
        <w:jc w:val="center"/>
        <w:tblLook w:val="04A0"/>
      </w:tblPr>
      <w:tblGrid>
        <w:gridCol w:w="1458"/>
        <w:gridCol w:w="630"/>
        <w:gridCol w:w="720"/>
        <w:gridCol w:w="810"/>
        <w:gridCol w:w="810"/>
      </w:tblGrid>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3132F4" w:rsidRDefault="003132F4" w:rsidP="003132F4">
      <w:pPr>
        <w:spacing w:after="0" w:line="480" w:lineRule="auto"/>
        <w:jc w:val="center"/>
        <w:rPr>
          <w:rFonts w:ascii="Times New Roman" w:hAnsi="Times New Roman" w:cs="Times New Roman"/>
          <w:i/>
          <w:sz w:val="24"/>
          <w:szCs w:val="24"/>
        </w:rPr>
      </w:pPr>
    </w:p>
    <w:p w:rsidR="003132F4" w:rsidRDefault="003132F4" w:rsidP="003132F4">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t xml:space="preserve">Table </w:t>
      </w:r>
      <w:r>
        <w:rPr>
          <w:rFonts w:ascii="Times New Roman" w:hAnsi="Times New Roman" w:cs="Times New Roman"/>
          <w:b/>
          <w:i/>
          <w:sz w:val="24"/>
          <w:szCs w:val="24"/>
        </w:rPr>
        <w:t>1</w:t>
      </w:r>
      <w:r w:rsidR="0012306D">
        <w:rPr>
          <w:rFonts w:ascii="Times New Roman" w:hAnsi="Times New Roman" w:cs="Times New Roman"/>
          <w:b/>
          <w:i/>
          <w:sz w:val="24"/>
          <w:szCs w:val="24"/>
        </w:rPr>
        <w:t>0</w:t>
      </w:r>
      <w:r w:rsidRPr="002B4B49">
        <w:rPr>
          <w:rFonts w:ascii="Times New Roman" w:hAnsi="Times New Roman" w:cs="Times New Roman"/>
          <w:i/>
          <w:sz w:val="24"/>
          <w:szCs w:val="24"/>
        </w:rPr>
        <w:t xml:space="preserve">: </w:t>
      </w:r>
      <w:proofErr w:type="spellStart"/>
      <w:r w:rsidRPr="002B4B49">
        <w:rPr>
          <w:rFonts w:ascii="Times New Roman" w:hAnsi="Times New Roman" w:cs="Times New Roman"/>
          <w:i/>
          <w:sz w:val="24"/>
          <w:szCs w:val="24"/>
        </w:rPr>
        <w:t>Bonferroni</w:t>
      </w:r>
      <w:proofErr w:type="spellEnd"/>
      <w:r w:rsidRPr="002B4B49">
        <w:rPr>
          <w:rFonts w:ascii="Times New Roman" w:hAnsi="Times New Roman" w:cs="Times New Roman"/>
          <w:i/>
          <w:sz w:val="24"/>
          <w:szCs w:val="24"/>
        </w:rPr>
        <w:t xml:space="preserve"> post hoc test results </w:t>
      </w:r>
      <w:r>
        <w:rPr>
          <w:rFonts w:ascii="Times New Roman" w:hAnsi="Times New Roman" w:cs="Times New Roman"/>
          <w:i/>
          <w:sz w:val="24"/>
          <w:szCs w:val="24"/>
        </w:rPr>
        <w:t>across age for Group II children</w:t>
      </w:r>
      <w:r w:rsidRPr="002B4B49">
        <w:rPr>
          <w:rFonts w:ascii="Times New Roman" w:hAnsi="Times New Roman" w:cs="Times New Roman"/>
          <w:i/>
          <w:sz w:val="24"/>
          <w:szCs w:val="24"/>
        </w:rPr>
        <w:t xml:space="preserve"> for </w:t>
      </w:r>
      <w:r>
        <w:rPr>
          <w:rFonts w:ascii="Times New Roman" w:hAnsi="Times New Roman" w:cs="Times New Roman"/>
          <w:i/>
          <w:sz w:val="24"/>
          <w:szCs w:val="24"/>
        </w:rPr>
        <w:t>AWM</w:t>
      </w:r>
      <w:r w:rsidRPr="002B4B49">
        <w:rPr>
          <w:rFonts w:ascii="Times New Roman" w:hAnsi="Times New Roman" w:cs="Times New Roman"/>
          <w:i/>
          <w:sz w:val="24"/>
          <w:szCs w:val="24"/>
        </w:rPr>
        <w:t xml:space="preserve"> task</w:t>
      </w:r>
    </w:p>
    <w:tbl>
      <w:tblPr>
        <w:tblStyle w:val="TableGrid"/>
        <w:tblW w:w="0" w:type="auto"/>
        <w:jc w:val="center"/>
        <w:tblLook w:val="04A0"/>
      </w:tblPr>
      <w:tblGrid>
        <w:gridCol w:w="1458"/>
        <w:gridCol w:w="630"/>
        <w:gridCol w:w="720"/>
        <w:gridCol w:w="810"/>
        <w:gridCol w:w="810"/>
      </w:tblGrid>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982C00" w:rsidRDefault="00982C00" w:rsidP="003132F4">
      <w:pPr>
        <w:spacing w:after="0" w:line="480" w:lineRule="auto"/>
        <w:jc w:val="center"/>
        <w:rPr>
          <w:rFonts w:ascii="Times New Roman" w:hAnsi="Times New Roman" w:cs="Times New Roman"/>
          <w:i/>
          <w:sz w:val="24"/>
          <w:szCs w:val="24"/>
        </w:rPr>
      </w:pPr>
    </w:p>
    <w:p w:rsidR="0012306D" w:rsidRDefault="0012306D" w:rsidP="003132F4">
      <w:pPr>
        <w:spacing w:after="0" w:line="480" w:lineRule="auto"/>
        <w:jc w:val="center"/>
        <w:rPr>
          <w:rFonts w:ascii="Times New Roman" w:hAnsi="Times New Roman" w:cs="Times New Roman"/>
          <w:i/>
          <w:sz w:val="24"/>
          <w:szCs w:val="24"/>
        </w:rPr>
      </w:pPr>
    </w:p>
    <w:p w:rsidR="0012306D" w:rsidRDefault="0012306D" w:rsidP="003132F4">
      <w:pPr>
        <w:spacing w:after="0" w:line="480" w:lineRule="auto"/>
        <w:jc w:val="center"/>
        <w:rPr>
          <w:rFonts w:ascii="Times New Roman" w:hAnsi="Times New Roman" w:cs="Times New Roman"/>
          <w:i/>
          <w:sz w:val="24"/>
          <w:szCs w:val="24"/>
        </w:rPr>
      </w:pPr>
    </w:p>
    <w:p w:rsidR="0012306D" w:rsidRDefault="0012306D" w:rsidP="003132F4">
      <w:pPr>
        <w:spacing w:after="0" w:line="480" w:lineRule="auto"/>
        <w:jc w:val="center"/>
        <w:rPr>
          <w:rFonts w:ascii="Times New Roman" w:hAnsi="Times New Roman" w:cs="Times New Roman"/>
          <w:i/>
          <w:sz w:val="24"/>
          <w:szCs w:val="24"/>
        </w:rPr>
      </w:pPr>
    </w:p>
    <w:p w:rsidR="0012306D" w:rsidRDefault="0012306D" w:rsidP="003132F4">
      <w:pPr>
        <w:spacing w:after="0" w:line="480" w:lineRule="auto"/>
        <w:jc w:val="center"/>
        <w:rPr>
          <w:rFonts w:ascii="Times New Roman" w:hAnsi="Times New Roman" w:cs="Times New Roman"/>
          <w:i/>
          <w:sz w:val="24"/>
          <w:szCs w:val="24"/>
        </w:rPr>
      </w:pPr>
    </w:p>
    <w:p w:rsidR="0012306D" w:rsidRDefault="0012306D" w:rsidP="003132F4">
      <w:pPr>
        <w:spacing w:after="0" w:line="480" w:lineRule="auto"/>
        <w:jc w:val="center"/>
        <w:rPr>
          <w:rFonts w:ascii="Times New Roman" w:hAnsi="Times New Roman" w:cs="Times New Roman"/>
          <w:i/>
          <w:sz w:val="24"/>
          <w:szCs w:val="24"/>
        </w:rPr>
      </w:pPr>
    </w:p>
    <w:p w:rsidR="003132F4" w:rsidRDefault="003132F4" w:rsidP="003132F4">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lastRenderedPageBreak/>
        <w:t xml:space="preserve">Table </w:t>
      </w:r>
      <w:r>
        <w:rPr>
          <w:rFonts w:ascii="Times New Roman" w:hAnsi="Times New Roman" w:cs="Times New Roman"/>
          <w:b/>
          <w:i/>
          <w:sz w:val="24"/>
          <w:szCs w:val="24"/>
        </w:rPr>
        <w:t>1</w:t>
      </w:r>
      <w:r w:rsidR="0012306D">
        <w:rPr>
          <w:rFonts w:ascii="Times New Roman" w:hAnsi="Times New Roman" w:cs="Times New Roman"/>
          <w:b/>
          <w:i/>
          <w:sz w:val="24"/>
          <w:szCs w:val="24"/>
        </w:rPr>
        <w:t>1</w:t>
      </w:r>
      <w:r w:rsidRPr="002B4B49">
        <w:rPr>
          <w:rFonts w:ascii="Times New Roman" w:hAnsi="Times New Roman" w:cs="Times New Roman"/>
          <w:i/>
          <w:sz w:val="24"/>
          <w:szCs w:val="24"/>
        </w:rPr>
        <w:t xml:space="preserve">: </w:t>
      </w:r>
      <w:proofErr w:type="spellStart"/>
      <w:r w:rsidRPr="002B4B49">
        <w:rPr>
          <w:rFonts w:ascii="Times New Roman" w:hAnsi="Times New Roman" w:cs="Times New Roman"/>
          <w:i/>
          <w:sz w:val="24"/>
          <w:szCs w:val="24"/>
        </w:rPr>
        <w:t>Bonferroni</w:t>
      </w:r>
      <w:proofErr w:type="spellEnd"/>
      <w:r w:rsidRPr="002B4B49">
        <w:rPr>
          <w:rFonts w:ascii="Times New Roman" w:hAnsi="Times New Roman" w:cs="Times New Roman"/>
          <w:i/>
          <w:sz w:val="24"/>
          <w:szCs w:val="24"/>
        </w:rPr>
        <w:t xml:space="preserve"> post hoc test results </w:t>
      </w:r>
      <w:r>
        <w:rPr>
          <w:rFonts w:ascii="Times New Roman" w:hAnsi="Times New Roman" w:cs="Times New Roman"/>
          <w:i/>
          <w:sz w:val="24"/>
          <w:szCs w:val="24"/>
        </w:rPr>
        <w:t>across age for Group II children</w:t>
      </w:r>
      <w:r w:rsidRPr="002B4B49">
        <w:rPr>
          <w:rFonts w:ascii="Times New Roman" w:hAnsi="Times New Roman" w:cs="Times New Roman"/>
          <w:i/>
          <w:sz w:val="24"/>
          <w:szCs w:val="24"/>
        </w:rPr>
        <w:t xml:space="preserve"> for DOT task</w:t>
      </w:r>
    </w:p>
    <w:tbl>
      <w:tblPr>
        <w:tblStyle w:val="TableGrid"/>
        <w:tblW w:w="0" w:type="auto"/>
        <w:jc w:val="center"/>
        <w:tblLook w:val="04A0"/>
      </w:tblPr>
      <w:tblGrid>
        <w:gridCol w:w="1458"/>
        <w:gridCol w:w="630"/>
        <w:gridCol w:w="720"/>
        <w:gridCol w:w="810"/>
        <w:gridCol w:w="810"/>
      </w:tblGrid>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982C00" w:rsidTr="007E682C">
        <w:trPr>
          <w:jc w:val="center"/>
        </w:trPr>
        <w:tc>
          <w:tcPr>
            <w:tcW w:w="1458"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982C00" w:rsidRDefault="00982C00" w:rsidP="007E682C">
            <w:pPr>
              <w:spacing w:line="480" w:lineRule="auto"/>
              <w:jc w:val="both"/>
              <w:rPr>
                <w:rFonts w:ascii="Times New Roman" w:hAnsi="Times New Roman" w:cs="Times New Roman"/>
                <w:sz w:val="24"/>
                <w:szCs w:val="24"/>
              </w:rPr>
            </w:pPr>
          </w:p>
        </w:tc>
        <w:tc>
          <w:tcPr>
            <w:tcW w:w="810" w:type="dxa"/>
          </w:tcPr>
          <w:p w:rsidR="00982C00" w:rsidRDefault="00982C00" w:rsidP="007E682C">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982C00" w:rsidRDefault="00982C00" w:rsidP="003132F4">
      <w:pPr>
        <w:spacing w:after="0" w:line="480" w:lineRule="auto"/>
        <w:jc w:val="center"/>
        <w:rPr>
          <w:rFonts w:ascii="Times New Roman" w:hAnsi="Times New Roman" w:cs="Times New Roman"/>
          <w:i/>
          <w:sz w:val="24"/>
          <w:szCs w:val="24"/>
        </w:rPr>
      </w:pPr>
    </w:p>
    <w:p w:rsidR="00DC629A" w:rsidRDefault="00DC629A" w:rsidP="004D7CE7">
      <w:pPr>
        <w:spacing w:line="480" w:lineRule="auto"/>
        <w:jc w:val="both"/>
        <w:rPr>
          <w:rFonts w:ascii="Times New Roman" w:hAnsi="Times New Roman" w:cs="Times New Roman"/>
          <w:sz w:val="24"/>
          <w:szCs w:val="24"/>
        </w:rPr>
      </w:pPr>
      <w:r>
        <w:rPr>
          <w:rFonts w:ascii="Times New Roman" w:hAnsi="Times New Roman" w:cs="Times New Roman"/>
          <w:b/>
          <w:sz w:val="24"/>
          <w:szCs w:val="24"/>
        </w:rPr>
        <w:t>D</w:t>
      </w:r>
      <w:r w:rsidRPr="00A80E9E">
        <w:rPr>
          <w:rFonts w:ascii="Times New Roman" w:hAnsi="Times New Roman" w:cs="Times New Roman"/>
          <w:b/>
          <w:sz w:val="24"/>
          <w:szCs w:val="24"/>
        </w:rPr>
        <w:t>iscussions:</w:t>
      </w:r>
      <w:r w:rsidR="00F4771D">
        <w:rPr>
          <w:rFonts w:ascii="Times New Roman" w:hAnsi="Times New Roman" w:cs="Times New Roman"/>
          <w:sz w:val="24"/>
          <w:szCs w:val="24"/>
        </w:rPr>
        <w:tab/>
      </w:r>
    </w:p>
    <w:p w:rsidR="00292938" w:rsidRDefault="00925EAF" w:rsidP="00925EAF">
      <w:pPr>
        <w:spacing w:after="0" w:line="480" w:lineRule="auto"/>
        <w:ind w:firstLine="360"/>
        <w:jc w:val="both"/>
        <w:rPr>
          <w:rFonts w:ascii="Times New Roman" w:hAnsi="Times New Roman" w:cs="Times New Roman"/>
          <w:sz w:val="24"/>
          <w:szCs w:val="24"/>
        </w:rPr>
      </w:pPr>
      <w:r w:rsidRPr="00A80E9E">
        <w:rPr>
          <w:rFonts w:ascii="Times New Roman" w:hAnsi="Times New Roman" w:cs="Times New Roman"/>
          <w:sz w:val="24"/>
          <w:szCs w:val="24"/>
        </w:rPr>
        <w:t>T</w:t>
      </w:r>
      <w:r>
        <w:rPr>
          <w:rFonts w:ascii="Times New Roman" w:hAnsi="Times New Roman" w:cs="Times New Roman"/>
          <w:sz w:val="24"/>
          <w:szCs w:val="24"/>
        </w:rPr>
        <w:t>he present study aimed at</w:t>
      </w:r>
      <w:r w:rsidRPr="00A80E9E">
        <w:rPr>
          <w:rFonts w:ascii="Times New Roman" w:hAnsi="Times New Roman" w:cs="Times New Roman"/>
          <w:sz w:val="24"/>
          <w:szCs w:val="24"/>
        </w:rPr>
        <w:t xml:space="preserve"> investigat</w:t>
      </w:r>
      <w:r>
        <w:rPr>
          <w:rFonts w:ascii="Times New Roman" w:hAnsi="Times New Roman" w:cs="Times New Roman"/>
          <w:sz w:val="24"/>
          <w:szCs w:val="24"/>
        </w:rPr>
        <w:t>ing</w:t>
      </w:r>
      <w:r w:rsidRPr="00A80E9E">
        <w:rPr>
          <w:rFonts w:ascii="Times New Roman" w:hAnsi="Times New Roman" w:cs="Times New Roman"/>
          <w:sz w:val="24"/>
          <w:szCs w:val="24"/>
        </w:rPr>
        <w:t xml:space="preserve"> the influence of physical activity on </w:t>
      </w:r>
      <w:r>
        <w:rPr>
          <w:rFonts w:ascii="Times New Roman" w:hAnsi="Times New Roman" w:cs="Times New Roman"/>
          <w:sz w:val="24"/>
          <w:szCs w:val="24"/>
        </w:rPr>
        <w:t>WM</w:t>
      </w:r>
      <w:r w:rsidRPr="00A80E9E">
        <w:rPr>
          <w:rFonts w:ascii="Times New Roman" w:hAnsi="Times New Roman" w:cs="Times New Roman"/>
          <w:sz w:val="24"/>
          <w:szCs w:val="24"/>
        </w:rPr>
        <w:t xml:space="preserve"> in typically developing children who are regularly engaged in physical activities and children with no regular physical activities.</w:t>
      </w:r>
      <w:r>
        <w:rPr>
          <w:rFonts w:ascii="Times New Roman" w:hAnsi="Times New Roman" w:cs="Times New Roman"/>
          <w:sz w:val="24"/>
          <w:szCs w:val="24"/>
        </w:rPr>
        <w:t xml:space="preserve"> Auditory working memory (AWM) and Digit ordering tasks (DOT) were administered to the selected group of children. </w:t>
      </w:r>
      <w:r w:rsidR="00CA444B">
        <w:rPr>
          <w:rFonts w:ascii="Times New Roman" w:hAnsi="Times New Roman" w:cs="Times New Roman"/>
          <w:sz w:val="24"/>
          <w:szCs w:val="24"/>
        </w:rPr>
        <w:t xml:space="preserve">While </w:t>
      </w:r>
      <w:r w:rsidR="00DE0181" w:rsidRPr="00AF3812">
        <w:rPr>
          <w:rFonts w:ascii="Times New Roman" w:hAnsi="Times New Roman" w:cs="Times New Roman"/>
          <w:sz w:val="24"/>
          <w:szCs w:val="24"/>
        </w:rPr>
        <w:t>AWM task reflects the storage and processing functions to measure each individual's</w:t>
      </w:r>
      <w:r w:rsidR="00CA444B">
        <w:rPr>
          <w:rFonts w:ascii="Times New Roman" w:hAnsi="Times New Roman" w:cs="Times New Roman"/>
          <w:sz w:val="24"/>
          <w:szCs w:val="24"/>
        </w:rPr>
        <w:t>WM</w:t>
      </w:r>
      <w:r w:rsidR="00AF3812" w:rsidRPr="00AF3812">
        <w:rPr>
          <w:rFonts w:ascii="Times New Roman" w:hAnsi="Times New Roman" w:cs="Times New Roman"/>
          <w:sz w:val="24"/>
          <w:szCs w:val="24"/>
        </w:rPr>
        <w:t xml:space="preserve"> capacity, </w:t>
      </w:r>
      <w:r w:rsidR="00AF3812" w:rsidRPr="00DD414B">
        <w:rPr>
          <w:rFonts w:ascii="Times New Roman" w:hAnsi="Times New Roman" w:cs="Times New Roman"/>
          <w:sz w:val="24"/>
          <w:szCs w:val="24"/>
        </w:rPr>
        <w:t>DOT comprise</w:t>
      </w:r>
      <w:r w:rsidR="00AF3812">
        <w:rPr>
          <w:rFonts w:ascii="Times New Roman" w:hAnsi="Times New Roman" w:cs="Times New Roman"/>
          <w:sz w:val="24"/>
          <w:szCs w:val="24"/>
        </w:rPr>
        <w:t>s</w:t>
      </w:r>
      <w:r w:rsidR="00AF3812" w:rsidRPr="00DD414B">
        <w:rPr>
          <w:rFonts w:ascii="Times New Roman" w:hAnsi="Times New Roman" w:cs="Times New Roman"/>
          <w:sz w:val="24"/>
          <w:szCs w:val="24"/>
        </w:rPr>
        <w:t xml:space="preserve"> coordination of several simultaneous storage and retrieval processes as required by the continuous updating of the encoded digit series</w:t>
      </w:r>
      <w:r w:rsidR="00AF3812">
        <w:rPr>
          <w:rFonts w:ascii="Times New Roman" w:hAnsi="Times New Roman" w:cs="Times New Roman"/>
          <w:sz w:val="24"/>
          <w:szCs w:val="24"/>
        </w:rPr>
        <w:t>.</w:t>
      </w:r>
      <w:r w:rsidR="00040CD1">
        <w:rPr>
          <w:rFonts w:ascii="Times New Roman" w:hAnsi="Times New Roman" w:cs="Times New Roman"/>
          <w:sz w:val="24"/>
          <w:szCs w:val="24"/>
        </w:rPr>
        <w:t>Both the</w:t>
      </w:r>
      <w:r w:rsidR="00F27493">
        <w:rPr>
          <w:rFonts w:ascii="Times New Roman" w:hAnsi="Times New Roman" w:cs="Times New Roman"/>
          <w:sz w:val="24"/>
          <w:szCs w:val="24"/>
        </w:rPr>
        <w:t xml:space="preserve"> tasks </w:t>
      </w:r>
      <w:r w:rsidR="00040CD1">
        <w:rPr>
          <w:rFonts w:ascii="Times New Roman" w:hAnsi="Times New Roman" w:cs="Times New Roman"/>
          <w:sz w:val="24"/>
          <w:szCs w:val="24"/>
        </w:rPr>
        <w:t>tap</w:t>
      </w:r>
      <w:r w:rsidR="00040CD1" w:rsidRPr="00AF3812">
        <w:rPr>
          <w:rFonts w:ascii="Times New Roman" w:hAnsi="Times New Roman" w:cs="Times New Roman"/>
          <w:sz w:val="24"/>
          <w:szCs w:val="24"/>
        </w:rPr>
        <w:t>verbal and auditory short-term storage</w:t>
      </w:r>
      <w:r w:rsidR="00CA444B">
        <w:rPr>
          <w:rFonts w:ascii="Times New Roman" w:hAnsi="Times New Roman" w:cs="Times New Roman"/>
          <w:sz w:val="24"/>
          <w:szCs w:val="24"/>
        </w:rPr>
        <w:t>WM</w:t>
      </w:r>
      <w:r w:rsidR="00040CD1">
        <w:rPr>
          <w:rFonts w:ascii="Times New Roman" w:hAnsi="Times New Roman" w:cs="Times New Roman"/>
          <w:sz w:val="24"/>
          <w:szCs w:val="24"/>
        </w:rPr>
        <w:t>.</w:t>
      </w:r>
      <w:r w:rsidR="00040CD1" w:rsidRPr="00AF3812">
        <w:rPr>
          <w:rFonts w:ascii="Times New Roman" w:hAnsi="Times New Roman" w:cs="Times New Roman"/>
          <w:sz w:val="24"/>
          <w:szCs w:val="24"/>
        </w:rPr>
        <w:t xml:space="preserve">Results showed that children who regularly engaged in physical activities performed better in </w:t>
      </w:r>
      <w:r w:rsidR="00040CD1">
        <w:rPr>
          <w:rFonts w:ascii="Times New Roman" w:hAnsi="Times New Roman" w:cs="Times New Roman"/>
          <w:sz w:val="24"/>
          <w:szCs w:val="24"/>
        </w:rPr>
        <w:t>both the</w:t>
      </w:r>
      <w:r w:rsidR="00040CD1" w:rsidRPr="00AF3812">
        <w:rPr>
          <w:rFonts w:ascii="Times New Roman" w:hAnsi="Times New Roman" w:cs="Times New Roman"/>
          <w:sz w:val="24"/>
          <w:szCs w:val="24"/>
        </w:rPr>
        <w:t xml:space="preserve"> tasks compared to the other group.</w:t>
      </w:r>
      <w:r w:rsidR="00292938" w:rsidRPr="00AF3812">
        <w:rPr>
          <w:rFonts w:ascii="Times New Roman" w:hAnsi="Times New Roman" w:cs="Times New Roman"/>
          <w:sz w:val="24"/>
          <w:szCs w:val="24"/>
        </w:rPr>
        <w:t xml:space="preserve">Better performance in </w:t>
      </w:r>
      <w:r w:rsidR="00CA444B">
        <w:rPr>
          <w:rFonts w:ascii="Times New Roman" w:hAnsi="Times New Roman" w:cs="Times New Roman"/>
          <w:sz w:val="24"/>
          <w:szCs w:val="24"/>
        </w:rPr>
        <w:t>WM</w:t>
      </w:r>
      <w:r w:rsidR="00292938" w:rsidRPr="00AF3812">
        <w:rPr>
          <w:rFonts w:ascii="Times New Roman" w:hAnsi="Times New Roman" w:cs="Times New Roman"/>
          <w:sz w:val="24"/>
          <w:szCs w:val="24"/>
        </w:rPr>
        <w:t xml:space="preserve"> tasks </w:t>
      </w:r>
      <w:r w:rsidR="00AF3812" w:rsidRPr="00AF3812">
        <w:rPr>
          <w:rFonts w:ascii="Times New Roman" w:hAnsi="Times New Roman" w:cs="Times New Roman"/>
          <w:sz w:val="24"/>
          <w:szCs w:val="24"/>
        </w:rPr>
        <w:t xml:space="preserve">by group 1 children </w:t>
      </w:r>
      <w:r w:rsidR="00292938" w:rsidRPr="00AF3812">
        <w:rPr>
          <w:rFonts w:ascii="Times New Roman" w:hAnsi="Times New Roman" w:cs="Times New Roman"/>
          <w:sz w:val="24"/>
          <w:szCs w:val="24"/>
        </w:rPr>
        <w:t xml:space="preserve">can be attributed to </w:t>
      </w:r>
      <w:r w:rsidR="006514CA">
        <w:rPr>
          <w:rFonts w:ascii="Times New Roman" w:hAnsi="Times New Roman" w:cs="Times New Roman"/>
          <w:sz w:val="24"/>
          <w:szCs w:val="24"/>
        </w:rPr>
        <w:t xml:space="preserve">the </w:t>
      </w:r>
      <w:r w:rsidR="00292938" w:rsidRPr="00AF3812">
        <w:rPr>
          <w:rFonts w:ascii="Times New Roman" w:hAnsi="Times New Roman" w:cs="Times New Roman"/>
          <w:sz w:val="24"/>
          <w:szCs w:val="24"/>
        </w:rPr>
        <w:t xml:space="preserve">positive effect of regular physical activities. Present findings are in consonance with the study done by Hillman et al (2017), Kasper et al (2012), </w:t>
      </w:r>
      <w:proofErr w:type="spellStart"/>
      <w:r w:rsidR="00292938" w:rsidRPr="00AF3812">
        <w:rPr>
          <w:rFonts w:ascii="Times New Roman" w:hAnsi="Times New Roman" w:cs="Times New Roman"/>
          <w:sz w:val="24"/>
          <w:szCs w:val="24"/>
        </w:rPr>
        <w:t>Pesce</w:t>
      </w:r>
      <w:proofErr w:type="spellEnd"/>
      <w:r w:rsidR="00292938" w:rsidRPr="00AF3812">
        <w:rPr>
          <w:rFonts w:ascii="Times New Roman" w:hAnsi="Times New Roman" w:cs="Times New Roman"/>
          <w:sz w:val="24"/>
          <w:szCs w:val="24"/>
        </w:rPr>
        <w:t xml:space="preserve"> et al (2009), </w:t>
      </w:r>
      <w:proofErr w:type="spellStart"/>
      <w:r w:rsidR="00292938" w:rsidRPr="00AF3812">
        <w:rPr>
          <w:rFonts w:ascii="Times New Roman" w:hAnsi="Times New Roman" w:cs="Times New Roman"/>
          <w:sz w:val="24"/>
          <w:szCs w:val="24"/>
        </w:rPr>
        <w:t>Ahamed</w:t>
      </w:r>
      <w:proofErr w:type="spellEnd"/>
      <w:r w:rsidR="00292938" w:rsidRPr="00AF3812">
        <w:rPr>
          <w:rFonts w:ascii="Times New Roman" w:hAnsi="Times New Roman" w:cs="Times New Roman"/>
          <w:sz w:val="24"/>
          <w:szCs w:val="24"/>
        </w:rPr>
        <w:t xml:space="preserve"> et al (2007) and </w:t>
      </w:r>
      <w:proofErr w:type="spellStart"/>
      <w:r w:rsidR="00292938" w:rsidRPr="00AF3812">
        <w:rPr>
          <w:rFonts w:ascii="Times New Roman" w:hAnsi="Times New Roman" w:cs="Times New Roman"/>
          <w:sz w:val="24"/>
          <w:szCs w:val="24"/>
        </w:rPr>
        <w:t>Lambourne</w:t>
      </w:r>
      <w:proofErr w:type="spellEnd"/>
      <w:r w:rsidR="00292938" w:rsidRPr="00AF3812">
        <w:rPr>
          <w:rFonts w:ascii="Times New Roman" w:hAnsi="Times New Roman" w:cs="Times New Roman"/>
          <w:sz w:val="24"/>
          <w:szCs w:val="24"/>
        </w:rPr>
        <w:t xml:space="preserve"> (2006) who reports positive effects of physical activities on various cognitive functions including </w:t>
      </w:r>
      <w:r w:rsidR="00CA444B">
        <w:rPr>
          <w:rFonts w:ascii="Times New Roman" w:hAnsi="Times New Roman" w:cs="Times New Roman"/>
          <w:sz w:val="24"/>
          <w:szCs w:val="24"/>
        </w:rPr>
        <w:t>WM</w:t>
      </w:r>
      <w:r w:rsidR="00292938" w:rsidRPr="00AF3812">
        <w:rPr>
          <w:rFonts w:ascii="Times New Roman" w:hAnsi="Times New Roman" w:cs="Times New Roman"/>
          <w:sz w:val="24"/>
          <w:szCs w:val="24"/>
        </w:rPr>
        <w:t xml:space="preserve"> and academic achievement.</w:t>
      </w:r>
      <w:r w:rsidR="00E3705F" w:rsidRPr="00E3705F">
        <w:rPr>
          <w:rFonts w:ascii="Times New Roman" w:hAnsi="Times New Roman" w:cs="Times New Roman"/>
          <w:sz w:val="24"/>
          <w:szCs w:val="24"/>
        </w:rPr>
        <w:t>Children from both the groups performed better in DOT task compared to AWM task.</w:t>
      </w:r>
      <w:r w:rsidR="00E3705F">
        <w:rPr>
          <w:rFonts w:ascii="Times New Roman" w:hAnsi="Times New Roman" w:cs="Times New Roman"/>
          <w:sz w:val="24"/>
          <w:szCs w:val="24"/>
        </w:rPr>
        <w:t xml:space="preserve"> This can be attributed to the task complexity. DOT task involves recalling only digits while AWM task involves recalling </w:t>
      </w:r>
      <w:r w:rsidR="00F42E86">
        <w:rPr>
          <w:rFonts w:ascii="Times New Roman" w:hAnsi="Times New Roman" w:cs="Times New Roman"/>
          <w:sz w:val="24"/>
          <w:szCs w:val="24"/>
        </w:rPr>
        <w:t>words</w:t>
      </w:r>
      <w:r w:rsidR="00E3705F">
        <w:rPr>
          <w:rFonts w:ascii="Times New Roman" w:hAnsi="Times New Roman" w:cs="Times New Roman"/>
          <w:sz w:val="24"/>
          <w:szCs w:val="24"/>
        </w:rPr>
        <w:t xml:space="preserve"> as well as </w:t>
      </w:r>
      <w:r w:rsidR="00F42E86">
        <w:rPr>
          <w:rFonts w:ascii="Times New Roman" w:hAnsi="Times New Roman" w:cs="Times New Roman"/>
          <w:sz w:val="24"/>
          <w:szCs w:val="24"/>
        </w:rPr>
        <w:t>digits in an orderly fashion</w:t>
      </w:r>
      <w:r w:rsidR="00E3705F">
        <w:rPr>
          <w:rFonts w:ascii="Times New Roman" w:hAnsi="Times New Roman" w:cs="Times New Roman"/>
          <w:sz w:val="24"/>
          <w:szCs w:val="24"/>
        </w:rPr>
        <w:t xml:space="preserve"> which requires</w:t>
      </w:r>
      <w:r w:rsidR="00F27493">
        <w:rPr>
          <w:rFonts w:ascii="Times New Roman" w:hAnsi="Times New Roman" w:cs="Times New Roman"/>
          <w:sz w:val="24"/>
          <w:szCs w:val="24"/>
        </w:rPr>
        <w:t xml:space="preserve"> complex processing.</w:t>
      </w:r>
    </w:p>
    <w:p w:rsidR="00925EAF" w:rsidRDefault="00925EAF" w:rsidP="00925EAF">
      <w:pPr>
        <w:spacing w:after="0" w:line="480" w:lineRule="auto"/>
        <w:ind w:firstLine="360"/>
        <w:jc w:val="both"/>
        <w:rPr>
          <w:rFonts w:ascii="Times New Roman" w:hAnsi="Times New Roman" w:cs="Times New Roman"/>
          <w:sz w:val="24"/>
          <w:szCs w:val="24"/>
        </w:rPr>
      </w:pPr>
    </w:p>
    <w:p w:rsidR="002001F3" w:rsidRDefault="002001F3"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With respect to</w:t>
      </w:r>
      <w:r w:rsidR="00925EAF">
        <w:rPr>
          <w:rFonts w:ascii="Times New Roman" w:hAnsi="Times New Roman" w:cs="Times New Roman"/>
          <w:sz w:val="24"/>
          <w:szCs w:val="24"/>
        </w:rPr>
        <w:t xml:space="preserve"> the</w:t>
      </w:r>
      <w:r>
        <w:rPr>
          <w:rFonts w:ascii="Times New Roman" w:hAnsi="Times New Roman" w:cs="Times New Roman"/>
          <w:sz w:val="24"/>
          <w:szCs w:val="24"/>
        </w:rPr>
        <w:t xml:space="preserve"> age related performance older children performed better compared to younger children in both the tasks. This can be attributed to the fact that WM</w:t>
      </w:r>
      <w:r w:rsidRPr="0059517F">
        <w:rPr>
          <w:rFonts w:ascii="Times New Roman" w:hAnsi="Times New Roman" w:cs="Times New Roman"/>
          <w:sz w:val="24"/>
          <w:szCs w:val="24"/>
        </w:rPr>
        <w:t xml:space="preserve"> improves as the age progresses.</w:t>
      </w:r>
      <w:r>
        <w:rPr>
          <w:rFonts w:ascii="Times New Roman" w:hAnsi="Times New Roman" w:cs="Times New Roman"/>
          <w:sz w:val="24"/>
          <w:szCs w:val="24"/>
        </w:rPr>
        <w:t xml:space="preserve"> This age- related progress in WM is supported from previous studies by </w:t>
      </w:r>
      <w:r w:rsidRPr="0069657D">
        <w:rPr>
          <w:rFonts w:ascii="Times New Roman" w:hAnsi="Times New Roman" w:cs="Times New Roman"/>
          <w:sz w:val="24"/>
          <w:szCs w:val="24"/>
        </w:rPr>
        <w:t>Linda</w:t>
      </w:r>
      <w:r>
        <w:rPr>
          <w:rFonts w:ascii="Times New Roman" w:hAnsi="Times New Roman" w:cs="Times New Roman"/>
          <w:sz w:val="24"/>
          <w:szCs w:val="24"/>
        </w:rPr>
        <w:t xml:space="preserve">, </w:t>
      </w:r>
      <w:r w:rsidRPr="0069657D">
        <w:rPr>
          <w:rFonts w:ascii="Times New Roman" w:hAnsi="Times New Roman" w:cs="Times New Roman"/>
          <w:sz w:val="24"/>
          <w:szCs w:val="24"/>
        </w:rPr>
        <w:t xml:space="preserve">Siegel </w:t>
      </w:r>
      <w:r>
        <w:rPr>
          <w:rFonts w:ascii="Times New Roman" w:hAnsi="Times New Roman" w:cs="Times New Roman"/>
          <w:sz w:val="24"/>
          <w:szCs w:val="24"/>
        </w:rPr>
        <w:t>&amp;</w:t>
      </w:r>
      <w:r w:rsidRPr="0069657D">
        <w:rPr>
          <w:rFonts w:ascii="Times New Roman" w:hAnsi="Times New Roman" w:cs="Times New Roman"/>
          <w:sz w:val="24"/>
          <w:szCs w:val="24"/>
        </w:rPr>
        <w:t xml:space="preserve"> Ryan</w:t>
      </w:r>
      <w:r>
        <w:rPr>
          <w:rFonts w:ascii="Times New Roman" w:hAnsi="Times New Roman" w:cs="Times New Roman"/>
          <w:sz w:val="24"/>
          <w:szCs w:val="24"/>
        </w:rPr>
        <w:t xml:space="preserve"> (1989), </w:t>
      </w:r>
      <w:proofErr w:type="spellStart"/>
      <w:r w:rsidRPr="00CB09B7">
        <w:rPr>
          <w:rFonts w:ascii="Times New Roman" w:hAnsi="Times New Roman" w:cs="Times New Roman"/>
          <w:sz w:val="24"/>
          <w:szCs w:val="24"/>
        </w:rPr>
        <w:t>Vuontela</w:t>
      </w:r>
      <w:proofErr w:type="spellEnd"/>
      <w:r>
        <w:rPr>
          <w:rFonts w:ascii="Times New Roman" w:hAnsi="Times New Roman" w:cs="Times New Roman"/>
          <w:sz w:val="24"/>
          <w:szCs w:val="24"/>
        </w:rPr>
        <w:t xml:space="preserve"> et.al (2003), </w:t>
      </w:r>
      <w:proofErr w:type="spellStart"/>
      <w:r w:rsidRPr="005E2E41">
        <w:rPr>
          <w:rFonts w:ascii="Times New Roman" w:hAnsi="Times New Roman" w:cs="Times New Roman"/>
          <w:sz w:val="24"/>
          <w:szCs w:val="24"/>
        </w:rPr>
        <w:t>Gathercole</w:t>
      </w:r>
      <w:proofErr w:type="spellEnd"/>
      <w:r>
        <w:rPr>
          <w:rFonts w:ascii="Times New Roman" w:hAnsi="Times New Roman" w:cs="Times New Roman"/>
          <w:sz w:val="24"/>
          <w:szCs w:val="24"/>
        </w:rPr>
        <w:t xml:space="preserve"> (2004), Anjali (2010), Cowan et al, (2010), </w:t>
      </w:r>
      <w:r w:rsidRPr="00A80E9E">
        <w:rPr>
          <w:rFonts w:ascii="Times New Roman" w:hAnsi="Times New Roman" w:cs="Times New Roman"/>
          <w:sz w:val="24"/>
          <w:szCs w:val="24"/>
        </w:rPr>
        <w:t xml:space="preserve">Finn et al., </w:t>
      </w:r>
      <w:r>
        <w:rPr>
          <w:rFonts w:ascii="Times New Roman" w:hAnsi="Times New Roman" w:cs="Times New Roman"/>
          <w:sz w:val="24"/>
          <w:szCs w:val="24"/>
        </w:rPr>
        <w:t>(</w:t>
      </w:r>
      <w:r w:rsidRPr="00A80E9E">
        <w:rPr>
          <w:rFonts w:ascii="Times New Roman" w:hAnsi="Times New Roman" w:cs="Times New Roman"/>
          <w:sz w:val="24"/>
          <w:szCs w:val="24"/>
        </w:rPr>
        <w:t>2010)</w:t>
      </w:r>
      <w:r>
        <w:rPr>
          <w:rFonts w:ascii="Times New Roman" w:hAnsi="Times New Roman" w:cs="Times New Roman"/>
          <w:sz w:val="24"/>
          <w:szCs w:val="24"/>
        </w:rPr>
        <w:t xml:space="preserve"> who also reports better performance for WM as age increases. Contrary to these findings no changes was seen across age in auditory working memory task for Group II children. </w:t>
      </w:r>
    </w:p>
    <w:p w:rsidR="00903BB5" w:rsidRDefault="002001F3" w:rsidP="004D7CE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92938" w:rsidRPr="00A80E9E">
        <w:rPr>
          <w:rFonts w:ascii="Times New Roman" w:hAnsi="Times New Roman" w:cs="Times New Roman"/>
          <w:sz w:val="24"/>
          <w:szCs w:val="24"/>
        </w:rPr>
        <w:t>No si</w:t>
      </w:r>
      <w:r w:rsidR="00AC056E">
        <w:rPr>
          <w:rFonts w:ascii="Times New Roman" w:hAnsi="Times New Roman" w:cs="Times New Roman"/>
          <w:sz w:val="24"/>
          <w:szCs w:val="24"/>
        </w:rPr>
        <w:t>gnificant gender differences were</w:t>
      </w:r>
      <w:r w:rsidR="00292938" w:rsidRPr="00A80E9E">
        <w:rPr>
          <w:rFonts w:ascii="Times New Roman" w:hAnsi="Times New Roman" w:cs="Times New Roman"/>
          <w:sz w:val="24"/>
          <w:szCs w:val="24"/>
        </w:rPr>
        <w:t xml:space="preserve"> seen in performance for both the tasks (F=</w:t>
      </w:r>
      <w:r w:rsidR="00903BB5">
        <w:rPr>
          <w:rFonts w:ascii="Times New Roman" w:hAnsi="Times New Roman" w:cs="Times New Roman"/>
          <w:sz w:val="24"/>
          <w:szCs w:val="24"/>
        </w:rPr>
        <w:t>0.302</w:t>
      </w:r>
      <w:r w:rsidR="00292938" w:rsidRPr="00A80E9E">
        <w:rPr>
          <w:rFonts w:ascii="Times New Roman" w:hAnsi="Times New Roman" w:cs="Times New Roman"/>
          <w:sz w:val="24"/>
          <w:szCs w:val="24"/>
        </w:rPr>
        <w:t>, p&gt;0.05</w:t>
      </w:r>
      <w:r w:rsidR="00903BB5">
        <w:rPr>
          <w:rFonts w:ascii="Times New Roman" w:hAnsi="Times New Roman" w:cs="Times New Roman"/>
          <w:sz w:val="24"/>
          <w:szCs w:val="24"/>
        </w:rPr>
        <w:t xml:space="preserve">; </w:t>
      </w:r>
      <w:r w:rsidR="00903BB5" w:rsidRPr="00A80E9E">
        <w:rPr>
          <w:rFonts w:ascii="Times New Roman" w:hAnsi="Times New Roman" w:cs="Times New Roman"/>
          <w:sz w:val="24"/>
          <w:szCs w:val="24"/>
        </w:rPr>
        <w:t>F=</w:t>
      </w:r>
      <w:r w:rsidR="00903BB5">
        <w:rPr>
          <w:rFonts w:ascii="Times New Roman" w:hAnsi="Times New Roman" w:cs="Times New Roman"/>
          <w:sz w:val="24"/>
          <w:szCs w:val="24"/>
        </w:rPr>
        <w:t>1.260</w:t>
      </w:r>
      <w:r w:rsidR="00903BB5" w:rsidRPr="00A80E9E">
        <w:rPr>
          <w:rFonts w:ascii="Times New Roman" w:hAnsi="Times New Roman" w:cs="Times New Roman"/>
          <w:sz w:val="24"/>
          <w:szCs w:val="24"/>
        </w:rPr>
        <w:t>, p&gt;0.05</w:t>
      </w:r>
      <w:r w:rsidR="00292938" w:rsidRPr="00A80E9E">
        <w:rPr>
          <w:rFonts w:ascii="Times New Roman" w:hAnsi="Times New Roman" w:cs="Times New Roman"/>
          <w:sz w:val="24"/>
          <w:szCs w:val="24"/>
        </w:rPr>
        <w:t xml:space="preserve">). This result is in accordance with the studies done by Harness et al (2008), </w:t>
      </w:r>
      <w:proofErr w:type="spellStart"/>
      <w:r w:rsidR="00292938" w:rsidRPr="00A80E9E">
        <w:rPr>
          <w:rFonts w:ascii="Times New Roman" w:hAnsi="Times New Roman" w:cs="Times New Roman"/>
          <w:sz w:val="24"/>
          <w:szCs w:val="24"/>
        </w:rPr>
        <w:t>Tende</w:t>
      </w:r>
      <w:proofErr w:type="spellEnd"/>
      <w:r w:rsidR="00292938" w:rsidRPr="00A80E9E">
        <w:rPr>
          <w:rFonts w:ascii="Times New Roman" w:hAnsi="Times New Roman" w:cs="Times New Roman"/>
          <w:sz w:val="24"/>
          <w:szCs w:val="24"/>
        </w:rPr>
        <w:t xml:space="preserve"> et al (2010), and Tariq &amp; Noor (2012) who also reported no diffe</w:t>
      </w:r>
      <w:r w:rsidR="007D49AB">
        <w:rPr>
          <w:rFonts w:ascii="Times New Roman" w:hAnsi="Times New Roman" w:cs="Times New Roman"/>
          <w:sz w:val="24"/>
          <w:szCs w:val="24"/>
        </w:rPr>
        <w:t xml:space="preserve">rences for </w:t>
      </w:r>
      <w:r w:rsidR="00CA444B">
        <w:rPr>
          <w:rFonts w:ascii="Times New Roman" w:hAnsi="Times New Roman" w:cs="Times New Roman"/>
          <w:sz w:val="24"/>
          <w:szCs w:val="24"/>
        </w:rPr>
        <w:t>WM</w:t>
      </w:r>
      <w:r w:rsidR="007D49AB">
        <w:rPr>
          <w:rFonts w:ascii="Times New Roman" w:hAnsi="Times New Roman" w:cs="Times New Roman"/>
          <w:sz w:val="24"/>
          <w:szCs w:val="24"/>
        </w:rPr>
        <w:t xml:space="preserve"> tasks between males and females.</w:t>
      </w:r>
    </w:p>
    <w:p w:rsidR="005F2754" w:rsidRDefault="000514C9" w:rsidP="002352F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11BC6">
        <w:rPr>
          <w:rFonts w:ascii="Times New Roman" w:hAnsi="Times New Roman" w:cs="Times New Roman"/>
          <w:sz w:val="24"/>
          <w:szCs w:val="24"/>
        </w:rPr>
        <w:t>Thus o</w:t>
      </w:r>
      <w:r w:rsidR="006004AF">
        <w:rPr>
          <w:rFonts w:ascii="Times New Roman" w:hAnsi="Times New Roman" w:cs="Times New Roman"/>
          <w:sz w:val="24"/>
          <w:szCs w:val="24"/>
        </w:rPr>
        <w:t xml:space="preserve">ur </w:t>
      </w:r>
      <w:r w:rsidR="00911BC6">
        <w:rPr>
          <w:rFonts w:ascii="Times New Roman" w:hAnsi="Times New Roman" w:cs="Times New Roman"/>
          <w:sz w:val="24"/>
          <w:szCs w:val="24"/>
        </w:rPr>
        <w:t>results clearlyindicate</w:t>
      </w:r>
      <w:r w:rsidR="00E6568D">
        <w:rPr>
          <w:rFonts w:ascii="Times New Roman" w:hAnsi="Times New Roman" w:cs="Times New Roman"/>
          <w:sz w:val="24"/>
          <w:szCs w:val="24"/>
        </w:rPr>
        <w:t xml:space="preserve"> that </w:t>
      </w:r>
      <w:r w:rsidR="00911BC6">
        <w:rPr>
          <w:rFonts w:ascii="Times New Roman" w:hAnsi="Times New Roman" w:cs="Times New Roman"/>
          <w:sz w:val="24"/>
          <w:szCs w:val="24"/>
        </w:rPr>
        <w:t>regular physical activities have</w:t>
      </w:r>
      <w:r w:rsidR="00AC056E">
        <w:rPr>
          <w:rFonts w:ascii="Times New Roman" w:hAnsi="Times New Roman" w:cs="Times New Roman"/>
          <w:sz w:val="24"/>
          <w:szCs w:val="24"/>
        </w:rPr>
        <w:t xml:space="preserve"> a</w:t>
      </w:r>
      <w:r w:rsidR="00E6568D">
        <w:rPr>
          <w:rFonts w:ascii="Times New Roman" w:hAnsi="Times New Roman" w:cs="Times New Roman"/>
          <w:sz w:val="24"/>
          <w:szCs w:val="24"/>
        </w:rPr>
        <w:t xml:space="preserve"> po</w:t>
      </w:r>
      <w:r w:rsidR="00911BC6">
        <w:rPr>
          <w:rFonts w:ascii="Times New Roman" w:hAnsi="Times New Roman" w:cs="Times New Roman"/>
          <w:sz w:val="24"/>
          <w:szCs w:val="24"/>
        </w:rPr>
        <w:t xml:space="preserve">sitive effect on </w:t>
      </w:r>
      <w:r w:rsidR="00CE1F9F">
        <w:rPr>
          <w:rFonts w:ascii="Times New Roman" w:hAnsi="Times New Roman" w:cs="Times New Roman"/>
          <w:sz w:val="24"/>
          <w:szCs w:val="24"/>
        </w:rPr>
        <w:t>WM</w:t>
      </w:r>
      <w:r w:rsidR="00627F7A">
        <w:rPr>
          <w:rFonts w:ascii="Times New Roman" w:hAnsi="Times New Roman" w:cs="Times New Roman"/>
          <w:sz w:val="24"/>
          <w:szCs w:val="24"/>
        </w:rPr>
        <w:t xml:space="preserve"> which is important for learning and academic achievement in children</w:t>
      </w:r>
      <w:r w:rsidR="00911BC6">
        <w:rPr>
          <w:rFonts w:ascii="Times New Roman" w:hAnsi="Times New Roman" w:cs="Times New Roman"/>
          <w:sz w:val="24"/>
          <w:szCs w:val="24"/>
        </w:rPr>
        <w:t xml:space="preserve">. </w:t>
      </w:r>
      <w:r w:rsidRPr="00FC333F">
        <w:rPr>
          <w:rFonts w:ascii="Times New Roman" w:hAnsi="Times New Roman" w:cs="Times New Roman"/>
          <w:sz w:val="24"/>
          <w:szCs w:val="24"/>
        </w:rPr>
        <w:t>The outcome of this study is expected to</w:t>
      </w:r>
      <w:r>
        <w:rPr>
          <w:rFonts w:ascii="Times New Roman" w:hAnsi="Times New Roman" w:cs="Times New Roman"/>
          <w:sz w:val="24"/>
          <w:szCs w:val="24"/>
        </w:rPr>
        <w:t xml:space="preserve"> contribute towards creating awareness about the importance of physical activities for chi</w:t>
      </w:r>
      <w:r w:rsidR="00AC056E">
        <w:rPr>
          <w:rFonts w:ascii="Times New Roman" w:hAnsi="Times New Roman" w:cs="Times New Roman"/>
          <w:sz w:val="24"/>
          <w:szCs w:val="24"/>
        </w:rPr>
        <w:t>ldren. Recent research evidence</w:t>
      </w:r>
      <w:r>
        <w:rPr>
          <w:rFonts w:ascii="Times New Roman" w:hAnsi="Times New Roman" w:cs="Times New Roman"/>
          <w:sz w:val="24"/>
          <w:szCs w:val="24"/>
        </w:rPr>
        <w:t xml:space="preserve"> shows more sedentary behaviors in children and leading cause is attributed to technology such as television, computer and mobile phones</w:t>
      </w:r>
      <w:r w:rsidR="00911BC6">
        <w:rPr>
          <w:rFonts w:ascii="Times New Roman" w:hAnsi="Times New Roman" w:cs="Times New Roman"/>
          <w:sz w:val="24"/>
          <w:szCs w:val="24"/>
        </w:rPr>
        <w:t xml:space="preserve"> (</w:t>
      </w:r>
      <w:proofErr w:type="spellStart"/>
      <w:r w:rsidR="00627F7A" w:rsidRPr="00627F7A">
        <w:rPr>
          <w:rFonts w:ascii="Times New Roman" w:hAnsi="Times New Roman" w:cs="Times New Roman"/>
          <w:sz w:val="24"/>
          <w:szCs w:val="24"/>
        </w:rPr>
        <w:t>Katapally</w:t>
      </w:r>
      <w:r w:rsidR="00627F7A">
        <w:rPr>
          <w:rFonts w:ascii="Times New Roman" w:hAnsi="Times New Roman" w:cs="Times New Roman"/>
          <w:sz w:val="24"/>
          <w:szCs w:val="24"/>
        </w:rPr>
        <w:t>&amp;</w:t>
      </w:r>
      <w:r w:rsidR="00627F7A" w:rsidRPr="00627F7A">
        <w:rPr>
          <w:rFonts w:ascii="Times New Roman" w:hAnsi="Times New Roman" w:cs="Times New Roman"/>
          <w:sz w:val="24"/>
          <w:szCs w:val="24"/>
        </w:rPr>
        <w:t>Muhajarine</w:t>
      </w:r>
      <w:proofErr w:type="spellEnd"/>
      <w:r w:rsidR="00627F7A">
        <w:rPr>
          <w:rFonts w:ascii="Times New Roman" w:hAnsi="Times New Roman" w:cs="Times New Roman"/>
          <w:sz w:val="24"/>
          <w:szCs w:val="24"/>
        </w:rPr>
        <w:t xml:space="preserve">, 2015; </w:t>
      </w:r>
      <w:r w:rsidR="00627F7A" w:rsidRPr="00627F7A">
        <w:rPr>
          <w:rFonts w:ascii="Times New Roman" w:hAnsi="Times New Roman" w:cs="Times New Roman"/>
          <w:sz w:val="24"/>
          <w:szCs w:val="24"/>
        </w:rPr>
        <w:t>Tremblay</w:t>
      </w:r>
      <w:r w:rsidR="00627F7A">
        <w:rPr>
          <w:rFonts w:ascii="Times New Roman" w:hAnsi="Times New Roman" w:cs="Times New Roman"/>
          <w:sz w:val="24"/>
          <w:szCs w:val="24"/>
        </w:rPr>
        <w:t xml:space="preserve"> et.al. 2011; </w:t>
      </w:r>
      <w:r w:rsidR="00627F7A" w:rsidRPr="00627F7A">
        <w:rPr>
          <w:rFonts w:ascii="Times New Roman" w:hAnsi="Times New Roman" w:cs="Times New Roman"/>
          <w:sz w:val="24"/>
          <w:szCs w:val="24"/>
        </w:rPr>
        <w:t>Biddle</w:t>
      </w:r>
      <w:r w:rsidR="00627F7A">
        <w:rPr>
          <w:rFonts w:ascii="Times New Roman" w:hAnsi="Times New Roman" w:cs="Times New Roman"/>
          <w:sz w:val="24"/>
          <w:szCs w:val="24"/>
        </w:rPr>
        <w:t xml:space="preserve"> et.al. 2010</w:t>
      </w:r>
      <w:r w:rsidR="00911BC6">
        <w:rPr>
          <w:rFonts w:ascii="Times New Roman" w:hAnsi="Times New Roman" w:cs="Times New Roman"/>
          <w:sz w:val="24"/>
          <w:szCs w:val="24"/>
        </w:rPr>
        <w:t>)</w:t>
      </w:r>
      <w:r>
        <w:rPr>
          <w:rFonts w:ascii="Times New Roman" w:hAnsi="Times New Roman" w:cs="Times New Roman"/>
          <w:sz w:val="24"/>
          <w:szCs w:val="24"/>
        </w:rPr>
        <w:t>. Irrespective of physical activity level, sedentary behavio</w:t>
      </w:r>
      <w:r w:rsidRPr="00CD4B24">
        <w:rPr>
          <w:rFonts w:ascii="Times New Roman" w:hAnsi="Times New Roman" w:cs="Times New Roman"/>
          <w:sz w:val="24"/>
          <w:szCs w:val="24"/>
        </w:rPr>
        <w:t>rs are associated with increased risk of both physiological and psychological problems</w:t>
      </w:r>
      <w:r>
        <w:rPr>
          <w:rFonts w:ascii="Times New Roman" w:hAnsi="Times New Roman" w:cs="Times New Roman"/>
          <w:sz w:val="24"/>
          <w:szCs w:val="24"/>
        </w:rPr>
        <w:t xml:space="preserve"> including negative effects on cognitive abilities. </w:t>
      </w:r>
    </w:p>
    <w:p w:rsidR="00074FD9" w:rsidRDefault="005F2754" w:rsidP="00074FD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638D3">
        <w:rPr>
          <w:rFonts w:ascii="Times New Roman" w:hAnsi="Times New Roman" w:cs="Times New Roman"/>
          <w:sz w:val="24"/>
          <w:szCs w:val="24"/>
        </w:rPr>
        <w:t>A l</w:t>
      </w:r>
      <w:r w:rsidR="00FD39AE">
        <w:rPr>
          <w:rFonts w:ascii="Times New Roman" w:hAnsi="Times New Roman" w:cs="Times New Roman"/>
          <w:sz w:val="24"/>
          <w:szCs w:val="24"/>
        </w:rPr>
        <w:t xml:space="preserve">ongitudinal survey by </w:t>
      </w:r>
      <w:r w:rsidR="00FD39AE" w:rsidRPr="00FD39AE">
        <w:rPr>
          <w:rFonts w:ascii="Times New Roman" w:hAnsi="Times New Roman" w:cs="Times New Roman"/>
          <w:sz w:val="24"/>
          <w:szCs w:val="24"/>
        </w:rPr>
        <w:t>CentersforDiseaseControl</w:t>
      </w:r>
      <w:r w:rsidR="00FD39AE">
        <w:rPr>
          <w:rFonts w:ascii="Times New Roman" w:hAnsi="Times New Roman" w:cs="Times New Roman"/>
          <w:sz w:val="24"/>
          <w:szCs w:val="24"/>
        </w:rPr>
        <w:t xml:space="preserve"> and </w:t>
      </w:r>
      <w:r w:rsidR="00FD39AE" w:rsidRPr="00FD39AE">
        <w:rPr>
          <w:rFonts w:ascii="Times New Roman" w:hAnsi="Times New Roman" w:cs="Times New Roman"/>
          <w:sz w:val="24"/>
          <w:szCs w:val="24"/>
        </w:rPr>
        <w:t>Prevention</w:t>
      </w:r>
      <w:r w:rsidR="00FD39AE">
        <w:rPr>
          <w:rFonts w:ascii="Times New Roman" w:hAnsi="Times New Roman" w:cs="Times New Roman"/>
          <w:sz w:val="24"/>
          <w:szCs w:val="24"/>
        </w:rPr>
        <w:t xml:space="preserve"> (2003, 2007 &amp; 2008) reports reduced participation in physical </w:t>
      </w:r>
      <w:r>
        <w:rPr>
          <w:rFonts w:ascii="Times New Roman" w:hAnsi="Times New Roman" w:cs="Times New Roman"/>
          <w:sz w:val="24"/>
          <w:szCs w:val="24"/>
        </w:rPr>
        <w:t>activity by</w:t>
      </w:r>
      <w:r w:rsidR="00FD39AE">
        <w:rPr>
          <w:rFonts w:ascii="Times New Roman" w:hAnsi="Times New Roman" w:cs="Times New Roman"/>
          <w:sz w:val="24"/>
          <w:szCs w:val="24"/>
        </w:rPr>
        <w:t xml:space="preserve"> children </w:t>
      </w:r>
      <w:r w:rsidR="00DE48BD" w:rsidRPr="000D528B">
        <w:rPr>
          <w:rFonts w:ascii="Times New Roman" w:hAnsi="Times New Roman" w:cs="Times New Roman"/>
          <w:sz w:val="24"/>
          <w:szCs w:val="24"/>
        </w:rPr>
        <w:t>at schools</w:t>
      </w:r>
      <w:r w:rsidR="00FD39AE">
        <w:rPr>
          <w:rFonts w:ascii="Times New Roman" w:hAnsi="Times New Roman" w:cs="Times New Roman"/>
          <w:sz w:val="24"/>
          <w:szCs w:val="24"/>
        </w:rPr>
        <w:t>.</w:t>
      </w:r>
      <w:r w:rsidRPr="000D528B">
        <w:rPr>
          <w:rFonts w:ascii="Times New Roman" w:hAnsi="Times New Roman" w:cs="Times New Roman"/>
          <w:sz w:val="24"/>
          <w:szCs w:val="24"/>
        </w:rPr>
        <w:t>Due to growing demand for higher academic scores children are refused by parents to engage in sports activities after school hours with the concern of decrease in academic performance</w:t>
      </w:r>
      <w:r>
        <w:rPr>
          <w:rFonts w:ascii="Times New Roman" w:hAnsi="Times New Roman" w:cs="Times New Roman"/>
          <w:sz w:val="24"/>
          <w:szCs w:val="24"/>
        </w:rPr>
        <w:t xml:space="preserve">. </w:t>
      </w:r>
      <w:r w:rsidR="00D6669F">
        <w:rPr>
          <w:rFonts w:ascii="Times New Roman" w:hAnsi="Times New Roman" w:cs="Times New Roman"/>
          <w:sz w:val="24"/>
          <w:szCs w:val="24"/>
        </w:rPr>
        <w:t xml:space="preserve">In </w:t>
      </w:r>
      <w:r w:rsidR="00D6669F">
        <w:rPr>
          <w:rFonts w:ascii="Times New Roman" w:hAnsi="Times New Roman" w:cs="Times New Roman"/>
          <w:sz w:val="24"/>
          <w:szCs w:val="24"/>
        </w:rPr>
        <w:lastRenderedPageBreak/>
        <w:t>contrary to above notion r</w:t>
      </w:r>
      <w:r>
        <w:rPr>
          <w:rFonts w:ascii="Times New Roman" w:hAnsi="Times New Roman" w:cs="Times New Roman"/>
          <w:sz w:val="24"/>
          <w:szCs w:val="24"/>
        </w:rPr>
        <w:t xml:space="preserve">esearch shows that </w:t>
      </w:r>
      <w:r w:rsidR="00D6669F">
        <w:rPr>
          <w:rFonts w:ascii="Times New Roman" w:hAnsi="Times New Roman" w:cs="Times New Roman"/>
          <w:sz w:val="24"/>
          <w:szCs w:val="24"/>
        </w:rPr>
        <w:t>children and youth whospen</w:t>
      </w:r>
      <w:r w:rsidR="001116E7">
        <w:rPr>
          <w:rFonts w:ascii="Times New Roman" w:hAnsi="Times New Roman" w:cs="Times New Roman"/>
          <w:sz w:val="24"/>
          <w:szCs w:val="24"/>
        </w:rPr>
        <w:t xml:space="preserve">t </w:t>
      </w:r>
      <w:r>
        <w:rPr>
          <w:rFonts w:ascii="Times New Roman" w:hAnsi="Times New Roman" w:cs="Times New Roman"/>
          <w:sz w:val="24"/>
          <w:szCs w:val="24"/>
        </w:rPr>
        <w:t xml:space="preserve">moretimein </w:t>
      </w:r>
      <w:r w:rsidR="00D6669F">
        <w:rPr>
          <w:rFonts w:ascii="Times New Roman" w:hAnsi="Times New Roman" w:cs="Times New Roman"/>
          <w:sz w:val="24"/>
          <w:szCs w:val="24"/>
        </w:rPr>
        <w:t>p</w:t>
      </w:r>
      <w:r w:rsidR="002352FF" w:rsidRPr="002352FF">
        <w:rPr>
          <w:rFonts w:ascii="Times New Roman" w:hAnsi="Times New Roman" w:cs="Times New Roman"/>
          <w:sz w:val="24"/>
          <w:szCs w:val="24"/>
        </w:rPr>
        <w:t>hysicaleducation</w:t>
      </w:r>
      <w:r w:rsidR="00D6669F">
        <w:rPr>
          <w:rFonts w:ascii="Times New Roman" w:hAnsi="Times New Roman" w:cs="Times New Roman"/>
          <w:sz w:val="24"/>
          <w:szCs w:val="24"/>
        </w:rPr>
        <w:t xml:space="preserve"> class did not </w:t>
      </w:r>
      <w:proofErr w:type="spellStart"/>
      <w:r w:rsidR="002352FF" w:rsidRPr="002352FF">
        <w:rPr>
          <w:rFonts w:ascii="Times New Roman" w:hAnsi="Times New Roman" w:cs="Times New Roman"/>
          <w:sz w:val="24"/>
          <w:szCs w:val="24"/>
        </w:rPr>
        <w:t>havelowertestscores</w:t>
      </w:r>
      <w:r w:rsidR="00D6669F">
        <w:rPr>
          <w:rFonts w:ascii="Times New Roman" w:hAnsi="Times New Roman" w:cs="Times New Roman"/>
          <w:sz w:val="24"/>
          <w:szCs w:val="24"/>
        </w:rPr>
        <w:t>compared</w:t>
      </w:r>
      <w:proofErr w:type="spellEnd"/>
      <w:r w:rsidR="00D6669F">
        <w:rPr>
          <w:rFonts w:ascii="Times New Roman" w:hAnsi="Times New Roman" w:cs="Times New Roman"/>
          <w:sz w:val="24"/>
          <w:szCs w:val="24"/>
        </w:rPr>
        <w:t xml:space="preserve"> to individuals </w:t>
      </w:r>
      <w:proofErr w:type="spellStart"/>
      <w:r w:rsidR="002352FF" w:rsidRPr="002352FF">
        <w:rPr>
          <w:rFonts w:ascii="Times New Roman" w:hAnsi="Times New Roman" w:cs="Times New Roman"/>
          <w:sz w:val="24"/>
          <w:szCs w:val="24"/>
        </w:rPr>
        <w:t>whospendlesstimeinphysicaleducationclass</w:t>
      </w:r>
      <w:proofErr w:type="spellEnd"/>
      <w:r w:rsidR="00D6669F">
        <w:rPr>
          <w:rFonts w:ascii="Times New Roman" w:hAnsi="Times New Roman" w:cs="Times New Roman"/>
          <w:sz w:val="24"/>
          <w:szCs w:val="24"/>
        </w:rPr>
        <w:t xml:space="preserve"> (</w:t>
      </w:r>
      <w:proofErr w:type="spellStart"/>
      <w:r w:rsidR="00D6669F" w:rsidRPr="00D6669F">
        <w:rPr>
          <w:rFonts w:ascii="Times New Roman" w:hAnsi="Times New Roman" w:cs="Times New Roman"/>
          <w:sz w:val="24"/>
          <w:szCs w:val="24"/>
        </w:rPr>
        <w:t>Sallis</w:t>
      </w:r>
      <w:proofErr w:type="spellEnd"/>
      <w:r w:rsidR="00D6669F">
        <w:rPr>
          <w:rFonts w:ascii="Times New Roman" w:hAnsi="Times New Roman" w:cs="Times New Roman"/>
          <w:sz w:val="24"/>
          <w:szCs w:val="24"/>
        </w:rPr>
        <w:t xml:space="preserve"> et.al. 1999</w:t>
      </w:r>
      <w:r w:rsidR="00234FAD">
        <w:rPr>
          <w:rFonts w:ascii="Times New Roman" w:hAnsi="Times New Roman" w:cs="Times New Roman"/>
          <w:sz w:val="24"/>
          <w:szCs w:val="24"/>
        </w:rPr>
        <w:t xml:space="preserve">; </w:t>
      </w:r>
      <w:proofErr w:type="spellStart"/>
      <w:r w:rsidR="00234FAD" w:rsidRPr="00234FAD">
        <w:rPr>
          <w:rFonts w:ascii="Times New Roman" w:hAnsi="Times New Roman" w:cs="Times New Roman"/>
          <w:sz w:val="24"/>
          <w:szCs w:val="24"/>
        </w:rPr>
        <w:t>Shephard</w:t>
      </w:r>
      <w:proofErr w:type="spellEnd"/>
      <w:r w:rsidR="00234FAD">
        <w:rPr>
          <w:rFonts w:ascii="Times New Roman" w:hAnsi="Times New Roman" w:cs="Times New Roman"/>
          <w:sz w:val="24"/>
          <w:szCs w:val="24"/>
        </w:rPr>
        <w:t xml:space="preserve">, 1997; </w:t>
      </w:r>
      <w:r w:rsidR="00234FAD" w:rsidRPr="00234FAD">
        <w:rPr>
          <w:rFonts w:ascii="Times New Roman" w:hAnsi="Times New Roman" w:cs="Times New Roman"/>
          <w:sz w:val="24"/>
          <w:szCs w:val="24"/>
        </w:rPr>
        <w:t>Carlson</w:t>
      </w:r>
      <w:r w:rsidR="00234FAD">
        <w:rPr>
          <w:rFonts w:ascii="Times New Roman" w:hAnsi="Times New Roman" w:cs="Times New Roman"/>
          <w:sz w:val="24"/>
          <w:szCs w:val="24"/>
        </w:rPr>
        <w:t xml:space="preserve"> et.al. 2008</w:t>
      </w:r>
      <w:r w:rsidR="00D6669F">
        <w:rPr>
          <w:rFonts w:ascii="Times New Roman" w:hAnsi="Times New Roman" w:cs="Times New Roman"/>
          <w:sz w:val="24"/>
          <w:szCs w:val="24"/>
        </w:rPr>
        <w:t>)</w:t>
      </w:r>
      <w:r w:rsidR="00234FAD">
        <w:rPr>
          <w:rFonts w:ascii="Times New Roman" w:hAnsi="Times New Roman" w:cs="Times New Roman"/>
          <w:sz w:val="24"/>
          <w:szCs w:val="24"/>
        </w:rPr>
        <w:t xml:space="preserve">. </w:t>
      </w:r>
    </w:p>
    <w:p w:rsidR="00074FD9" w:rsidRDefault="00074FD9" w:rsidP="00074FD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studies exploring </w:t>
      </w:r>
      <w:r w:rsidR="00E939BA">
        <w:rPr>
          <w:rFonts w:ascii="Times New Roman" w:hAnsi="Times New Roman" w:cs="Times New Roman"/>
          <w:sz w:val="24"/>
          <w:szCs w:val="24"/>
        </w:rPr>
        <w:t xml:space="preserve">the </w:t>
      </w:r>
      <w:r w:rsidRPr="00074FD9">
        <w:rPr>
          <w:rFonts w:ascii="Times New Roman" w:hAnsi="Times New Roman" w:cs="Times New Roman"/>
          <w:sz w:val="24"/>
          <w:szCs w:val="24"/>
        </w:rPr>
        <w:t xml:space="preserve">association between physical activities and </w:t>
      </w:r>
      <w:r w:rsidR="00CE1F9F">
        <w:rPr>
          <w:rFonts w:ascii="Times New Roman" w:hAnsi="Times New Roman" w:cs="Times New Roman"/>
          <w:sz w:val="24"/>
          <w:szCs w:val="24"/>
        </w:rPr>
        <w:t>WM</w:t>
      </w:r>
      <w:r>
        <w:rPr>
          <w:rFonts w:ascii="Times New Roman" w:hAnsi="Times New Roman" w:cs="Times New Roman"/>
          <w:sz w:val="24"/>
          <w:szCs w:val="24"/>
        </w:rPr>
        <w:t xml:space="preserve"> aspects in children </w:t>
      </w:r>
      <w:r w:rsidRPr="0048450D">
        <w:rPr>
          <w:rFonts w:ascii="Times New Roman" w:hAnsi="Times New Roman" w:cs="Times New Roman"/>
          <w:sz w:val="24"/>
          <w:szCs w:val="24"/>
        </w:rPr>
        <w:t>will strengthen the present areaof research</w:t>
      </w:r>
      <w:r>
        <w:rPr>
          <w:rFonts w:ascii="Times New Roman" w:hAnsi="Times New Roman" w:cs="Times New Roman"/>
          <w:sz w:val="24"/>
          <w:szCs w:val="24"/>
        </w:rPr>
        <w:t xml:space="preserve">. </w:t>
      </w:r>
      <w:r w:rsidRPr="00074FD9">
        <w:rPr>
          <w:rFonts w:ascii="Times New Roman" w:hAnsi="Times New Roman" w:cs="Times New Roman"/>
          <w:sz w:val="24"/>
          <w:szCs w:val="24"/>
        </w:rPr>
        <w:t>The study could be extended toinclude not only a larger sample but also different</w:t>
      </w:r>
      <w:r w:rsidR="00CE1F9F">
        <w:rPr>
          <w:rFonts w:ascii="Times New Roman" w:hAnsi="Times New Roman" w:cs="Times New Roman"/>
          <w:sz w:val="24"/>
          <w:szCs w:val="24"/>
        </w:rPr>
        <w:t>WM</w:t>
      </w:r>
      <w:r>
        <w:rPr>
          <w:rFonts w:ascii="Times New Roman" w:hAnsi="Times New Roman" w:cs="Times New Roman"/>
          <w:sz w:val="24"/>
          <w:szCs w:val="24"/>
        </w:rPr>
        <w:t xml:space="preserve"> tasks</w:t>
      </w:r>
      <w:r w:rsidRPr="00074FD9">
        <w:rPr>
          <w:rFonts w:ascii="Times New Roman" w:hAnsi="Times New Roman" w:cs="Times New Roman"/>
          <w:sz w:val="24"/>
          <w:szCs w:val="24"/>
        </w:rPr>
        <w:t xml:space="preserve"> as well as comparison of</w:t>
      </w:r>
      <w:r>
        <w:rPr>
          <w:rFonts w:ascii="Times New Roman" w:hAnsi="Times New Roman" w:cs="Times New Roman"/>
          <w:sz w:val="24"/>
          <w:szCs w:val="24"/>
        </w:rPr>
        <w:t xml:space="preserve"> performance between individual sports/physical </w:t>
      </w:r>
      <w:r w:rsidR="00DA07DB">
        <w:rPr>
          <w:rFonts w:ascii="Times New Roman" w:hAnsi="Times New Roman" w:cs="Times New Roman"/>
          <w:sz w:val="24"/>
          <w:szCs w:val="24"/>
        </w:rPr>
        <w:t>activities</w:t>
      </w:r>
      <w:r>
        <w:rPr>
          <w:rFonts w:ascii="Times New Roman" w:hAnsi="Times New Roman" w:cs="Times New Roman"/>
          <w:sz w:val="24"/>
          <w:szCs w:val="24"/>
        </w:rPr>
        <w:t xml:space="preserve">. </w:t>
      </w:r>
    </w:p>
    <w:p w:rsidR="00292938" w:rsidRPr="00A80E9E" w:rsidRDefault="00292938" w:rsidP="004944B7">
      <w:pPr>
        <w:spacing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Summary and conclusion</w:t>
      </w:r>
    </w:p>
    <w:p w:rsidR="00292938" w:rsidRDefault="00292938" w:rsidP="00A57C06">
      <w:pPr>
        <w:spacing w:line="480" w:lineRule="auto"/>
        <w:jc w:val="both"/>
        <w:rPr>
          <w:rFonts w:ascii="Times New Roman" w:hAnsi="Times New Roman" w:cs="Times New Roman"/>
          <w:sz w:val="24"/>
          <w:szCs w:val="24"/>
        </w:rPr>
      </w:pPr>
      <w:r w:rsidRPr="00A80E9E">
        <w:rPr>
          <w:rFonts w:ascii="Times New Roman" w:hAnsi="Times New Roman" w:cs="Times New Roman"/>
          <w:b/>
          <w:sz w:val="24"/>
          <w:szCs w:val="24"/>
        </w:rPr>
        <w:tab/>
      </w:r>
      <w:r w:rsidR="00A57C06" w:rsidRPr="00A57C06">
        <w:rPr>
          <w:rFonts w:ascii="Times New Roman" w:hAnsi="Times New Roman" w:cs="Times New Roman"/>
          <w:sz w:val="24"/>
          <w:szCs w:val="24"/>
        </w:rPr>
        <w:t xml:space="preserve">While the benefits of </w:t>
      </w:r>
      <w:r w:rsidR="00A57C06">
        <w:rPr>
          <w:rFonts w:ascii="Times New Roman" w:hAnsi="Times New Roman" w:cs="Times New Roman"/>
          <w:sz w:val="24"/>
          <w:szCs w:val="24"/>
        </w:rPr>
        <w:t>physical activities</w:t>
      </w:r>
      <w:r w:rsidR="00A57C06" w:rsidRPr="00A57C06">
        <w:rPr>
          <w:rFonts w:ascii="Times New Roman" w:hAnsi="Times New Roman" w:cs="Times New Roman"/>
          <w:sz w:val="24"/>
          <w:szCs w:val="24"/>
        </w:rPr>
        <w:t xml:space="preserve"> on health</w:t>
      </w:r>
      <w:r w:rsidR="00A57C06">
        <w:rPr>
          <w:rFonts w:ascii="Times New Roman" w:hAnsi="Times New Roman" w:cs="Times New Roman"/>
          <w:sz w:val="24"/>
          <w:szCs w:val="24"/>
        </w:rPr>
        <w:t xml:space="preserve"> have been unequivocally proven, </w:t>
      </w:r>
      <w:r w:rsidR="00A57C06" w:rsidRPr="00A57C06">
        <w:rPr>
          <w:rFonts w:ascii="Times New Roman" w:hAnsi="Times New Roman" w:cs="Times New Roman"/>
          <w:sz w:val="24"/>
          <w:szCs w:val="24"/>
        </w:rPr>
        <w:t>relatively low attention</w:t>
      </w:r>
      <w:r w:rsidR="002001F3">
        <w:rPr>
          <w:rFonts w:ascii="Times New Roman" w:hAnsi="Times New Roman" w:cs="Times New Roman"/>
          <w:sz w:val="24"/>
          <w:szCs w:val="24"/>
        </w:rPr>
        <w:t xml:space="preserve"> is</w:t>
      </w:r>
      <w:r w:rsidR="00A57C06" w:rsidRPr="00A57C06">
        <w:rPr>
          <w:rFonts w:ascii="Times New Roman" w:hAnsi="Times New Roman" w:cs="Times New Roman"/>
          <w:sz w:val="24"/>
          <w:szCs w:val="24"/>
        </w:rPr>
        <w:t>devoted to t</w:t>
      </w:r>
      <w:r w:rsidR="00A57C06">
        <w:rPr>
          <w:rFonts w:ascii="Times New Roman" w:hAnsi="Times New Roman" w:cs="Times New Roman"/>
          <w:sz w:val="24"/>
          <w:szCs w:val="24"/>
        </w:rPr>
        <w:t>he association between physical</w:t>
      </w:r>
      <w:r w:rsidR="00A57C06" w:rsidRPr="00A57C06">
        <w:rPr>
          <w:rFonts w:ascii="Times New Roman" w:hAnsi="Times New Roman" w:cs="Times New Roman"/>
          <w:sz w:val="24"/>
          <w:szCs w:val="24"/>
        </w:rPr>
        <w:t xml:space="preserve"> fitness and </w:t>
      </w:r>
      <w:r w:rsidR="00A57C06">
        <w:rPr>
          <w:rFonts w:ascii="Times New Roman" w:hAnsi="Times New Roman" w:cs="Times New Roman"/>
          <w:sz w:val="24"/>
          <w:szCs w:val="24"/>
        </w:rPr>
        <w:t xml:space="preserve">working memory aspects in children. </w:t>
      </w:r>
      <w:r w:rsidR="00377438" w:rsidRPr="00A57C06">
        <w:rPr>
          <w:rFonts w:ascii="Times New Roman" w:hAnsi="Times New Roman" w:cs="Times New Roman"/>
          <w:sz w:val="24"/>
          <w:szCs w:val="24"/>
        </w:rPr>
        <w:t>Present</w:t>
      </w:r>
      <w:r w:rsidR="004620F8" w:rsidRPr="00A57C06">
        <w:rPr>
          <w:rFonts w:ascii="Times New Roman" w:hAnsi="Times New Roman" w:cs="Times New Roman"/>
          <w:sz w:val="24"/>
          <w:szCs w:val="24"/>
        </w:rPr>
        <w:t xml:space="preserve"> study</w:t>
      </w:r>
      <w:r w:rsidR="00D465F8">
        <w:rPr>
          <w:rFonts w:ascii="Times New Roman" w:hAnsi="Times New Roman" w:cs="Times New Roman"/>
          <w:sz w:val="24"/>
          <w:szCs w:val="24"/>
        </w:rPr>
        <w:t xml:space="preserve"> is an attempt to</w:t>
      </w:r>
      <w:r w:rsidR="004620F8" w:rsidRPr="00A80E9E">
        <w:rPr>
          <w:rFonts w:ascii="Times New Roman" w:hAnsi="Times New Roman" w:cs="Times New Roman"/>
          <w:sz w:val="24"/>
          <w:szCs w:val="24"/>
        </w:rPr>
        <w:t xml:space="preserve"> provide insight into the relations</w:t>
      </w:r>
      <w:r w:rsidR="00377438">
        <w:rPr>
          <w:rFonts w:ascii="Times New Roman" w:hAnsi="Times New Roman" w:cs="Times New Roman"/>
          <w:sz w:val="24"/>
          <w:szCs w:val="24"/>
        </w:rPr>
        <w:t xml:space="preserve">hips between </w:t>
      </w:r>
      <w:r w:rsidR="0025438D">
        <w:rPr>
          <w:rFonts w:ascii="Times New Roman" w:hAnsi="Times New Roman" w:cs="Times New Roman"/>
          <w:sz w:val="24"/>
          <w:szCs w:val="24"/>
        </w:rPr>
        <w:t xml:space="preserve">regular </w:t>
      </w:r>
      <w:r w:rsidR="00377438">
        <w:rPr>
          <w:rFonts w:ascii="Times New Roman" w:hAnsi="Times New Roman" w:cs="Times New Roman"/>
          <w:sz w:val="24"/>
          <w:szCs w:val="24"/>
        </w:rPr>
        <w:t xml:space="preserve">physical activity </w:t>
      </w:r>
      <w:r w:rsidR="004620F8" w:rsidRPr="00A80E9E">
        <w:rPr>
          <w:rFonts w:ascii="Times New Roman" w:hAnsi="Times New Roman" w:cs="Times New Roman"/>
          <w:sz w:val="24"/>
          <w:szCs w:val="24"/>
        </w:rPr>
        <w:t xml:space="preserve">and </w:t>
      </w:r>
      <w:r w:rsidR="00377438">
        <w:rPr>
          <w:rFonts w:ascii="Times New Roman" w:hAnsi="Times New Roman" w:cs="Times New Roman"/>
          <w:sz w:val="24"/>
          <w:szCs w:val="24"/>
        </w:rPr>
        <w:t>working memory in children</w:t>
      </w:r>
      <w:r w:rsidR="004620F8" w:rsidRPr="00A80E9E">
        <w:rPr>
          <w:rFonts w:ascii="Times New Roman" w:hAnsi="Times New Roman" w:cs="Times New Roman"/>
          <w:sz w:val="24"/>
          <w:szCs w:val="24"/>
        </w:rPr>
        <w:t>.</w:t>
      </w:r>
      <w:r w:rsidR="00377438" w:rsidRPr="00A80E9E">
        <w:rPr>
          <w:rFonts w:ascii="Times New Roman" w:hAnsi="Times New Roman" w:cs="Times New Roman"/>
          <w:sz w:val="24"/>
          <w:szCs w:val="24"/>
        </w:rPr>
        <w:t xml:space="preserve">Results showed significant differences in the </w:t>
      </w:r>
      <w:r w:rsidR="00377438">
        <w:rPr>
          <w:rFonts w:ascii="Times New Roman" w:hAnsi="Times New Roman" w:cs="Times New Roman"/>
          <w:sz w:val="24"/>
          <w:szCs w:val="24"/>
        </w:rPr>
        <w:t>working memory</w:t>
      </w:r>
      <w:r w:rsidR="00377438" w:rsidRPr="00A80E9E">
        <w:rPr>
          <w:rFonts w:ascii="Times New Roman" w:hAnsi="Times New Roman" w:cs="Times New Roman"/>
          <w:sz w:val="24"/>
          <w:szCs w:val="24"/>
        </w:rPr>
        <w:t xml:space="preserve"> tasks</w:t>
      </w:r>
      <w:r w:rsidR="00377438">
        <w:rPr>
          <w:rFonts w:ascii="Times New Roman" w:hAnsi="Times New Roman" w:cs="Times New Roman"/>
          <w:sz w:val="24"/>
          <w:szCs w:val="24"/>
        </w:rPr>
        <w:t xml:space="preserve"> in the children who regularly engaged in physical activities viz</w:t>
      </w:r>
      <w:r w:rsidR="00CE1F9F">
        <w:rPr>
          <w:rFonts w:ascii="Times New Roman" w:hAnsi="Times New Roman" w:cs="Times New Roman"/>
          <w:sz w:val="24"/>
          <w:szCs w:val="24"/>
        </w:rPr>
        <w:t>.</w:t>
      </w:r>
      <w:r w:rsidR="00377438">
        <w:rPr>
          <w:rFonts w:ascii="Times New Roman" w:hAnsi="Times New Roman" w:cs="Times New Roman"/>
          <w:sz w:val="24"/>
          <w:szCs w:val="24"/>
        </w:rPr>
        <w:t xml:space="preserve"> sports and athletes compared to children who did not engage in regular physical activities. </w:t>
      </w:r>
      <w:r w:rsidR="00207284" w:rsidRPr="00A80E9E">
        <w:rPr>
          <w:rFonts w:ascii="Times New Roman" w:hAnsi="Times New Roman" w:cs="Times New Roman"/>
          <w:sz w:val="24"/>
          <w:szCs w:val="24"/>
        </w:rPr>
        <w:t>The above study results support the fact that</w:t>
      </w:r>
      <w:r w:rsidR="00B75B5F">
        <w:rPr>
          <w:rFonts w:ascii="Times New Roman" w:hAnsi="Times New Roman" w:cs="Times New Roman"/>
          <w:sz w:val="24"/>
          <w:szCs w:val="24"/>
        </w:rPr>
        <w:t xml:space="preserve"> regular</w:t>
      </w:r>
      <w:r w:rsidR="00207284" w:rsidRPr="00A80E9E">
        <w:rPr>
          <w:rFonts w:ascii="Times New Roman" w:hAnsi="Times New Roman" w:cs="Times New Roman"/>
          <w:sz w:val="24"/>
          <w:szCs w:val="24"/>
        </w:rPr>
        <w:t xml:space="preserve"> physical activities hav</w:t>
      </w:r>
      <w:r w:rsidR="009E26E8" w:rsidRPr="00A80E9E">
        <w:rPr>
          <w:rFonts w:ascii="Times New Roman" w:hAnsi="Times New Roman" w:cs="Times New Roman"/>
          <w:sz w:val="24"/>
          <w:szCs w:val="24"/>
        </w:rPr>
        <w:t>e positive influence on WM</w:t>
      </w:r>
      <w:r w:rsidR="0025438D">
        <w:rPr>
          <w:rFonts w:ascii="Times New Roman" w:hAnsi="Times New Roman" w:cs="Times New Roman"/>
          <w:sz w:val="24"/>
          <w:szCs w:val="24"/>
        </w:rPr>
        <w:t xml:space="preserve"> which is crucial for academic achievement</w:t>
      </w:r>
      <w:r w:rsidR="00207284" w:rsidRPr="00A80E9E">
        <w:rPr>
          <w:rFonts w:ascii="Times New Roman" w:hAnsi="Times New Roman" w:cs="Times New Roman"/>
          <w:sz w:val="24"/>
          <w:szCs w:val="24"/>
        </w:rPr>
        <w:t>.</w:t>
      </w:r>
      <w:r w:rsidR="009E26E8" w:rsidRPr="00A80E9E">
        <w:rPr>
          <w:rFonts w:ascii="Times New Roman" w:hAnsi="Times New Roman" w:cs="Times New Roman"/>
          <w:sz w:val="24"/>
          <w:szCs w:val="24"/>
        </w:rPr>
        <w:t xml:space="preserve"> Thus, it is equitable to recommend regular physical activities for children as an evidence-based strategy for better sc</w:t>
      </w:r>
      <w:r w:rsidR="0025438D">
        <w:rPr>
          <w:rFonts w:ascii="Times New Roman" w:hAnsi="Times New Roman" w:cs="Times New Roman"/>
          <w:sz w:val="24"/>
          <w:szCs w:val="24"/>
        </w:rPr>
        <w:t xml:space="preserve">holastic performance and further attempts should be made to </w:t>
      </w:r>
      <w:r w:rsidR="00B75B5F">
        <w:rPr>
          <w:rFonts w:ascii="Times New Roman" w:hAnsi="Times New Roman" w:cs="Times New Roman"/>
          <w:sz w:val="24"/>
          <w:szCs w:val="24"/>
        </w:rPr>
        <w:t>create awareness among</w:t>
      </w:r>
      <w:r w:rsidR="0025438D">
        <w:rPr>
          <w:rFonts w:ascii="Times New Roman" w:hAnsi="Times New Roman" w:cs="Times New Roman"/>
          <w:sz w:val="24"/>
          <w:szCs w:val="24"/>
        </w:rPr>
        <w:t xml:space="preserve"> parents and school </w:t>
      </w:r>
      <w:r w:rsidR="00B75B5F">
        <w:rPr>
          <w:rFonts w:ascii="Times New Roman" w:hAnsi="Times New Roman" w:cs="Times New Roman"/>
          <w:sz w:val="24"/>
          <w:szCs w:val="24"/>
        </w:rPr>
        <w:t>about positive effects of regular physical activities.</w:t>
      </w: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b/>
          <w:sz w:val="24"/>
          <w:szCs w:val="24"/>
        </w:rPr>
      </w:pPr>
      <w:bookmarkStart w:id="0" w:name="_GoBack"/>
      <w:bookmarkEnd w:id="0"/>
      <w:r w:rsidRPr="007E682C">
        <w:rPr>
          <w:rFonts w:ascii="Times New Roman" w:hAnsi="Times New Roman" w:cs="Times New Roman"/>
          <w:b/>
          <w:sz w:val="24"/>
          <w:szCs w:val="24"/>
        </w:rPr>
        <w:lastRenderedPageBreak/>
        <w:t>References:</w:t>
      </w:r>
    </w:p>
    <w:p w:rsidR="007E682C" w:rsidRDefault="007E682C" w:rsidP="00DE6065">
      <w:pPr>
        <w:pStyle w:val="NormalWeb"/>
        <w:spacing w:before="0" w:beforeAutospacing="0" w:after="0" w:afterAutospacing="0" w:line="550" w:lineRule="atLeast"/>
        <w:ind w:left="720" w:hanging="720"/>
        <w:jc w:val="both"/>
      </w:pPr>
      <w:proofErr w:type="spellStart"/>
      <w:proofErr w:type="gramStart"/>
      <w:r>
        <w:t>Ahamed</w:t>
      </w:r>
      <w:proofErr w:type="spellEnd"/>
      <w:r>
        <w:t>, Y., McDonald, H., Reed, K., Naylor, P., Liu-Ambrose, T., &amp; McKay, H. (2007).</w:t>
      </w:r>
      <w:proofErr w:type="gramEnd"/>
      <w:r>
        <w:t xml:space="preserve"> School-Based Physical Activity Does Not Compromise Children's Academic Performance. </w:t>
      </w:r>
      <w:r>
        <w:rPr>
          <w:rStyle w:val="Emphasis"/>
        </w:rPr>
        <w:t>Medicine &amp; Science in Sports &amp; Exercise</w:t>
      </w:r>
      <w:r>
        <w:t xml:space="preserve">, </w:t>
      </w:r>
      <w:r>
        <w:rPr>
          <w:rStyle w:val="Emphasis"/>
        </w:rPr>
        <w:t>39</w:t>
      </w:r>
      <w:r>
        <w:t>(2), 371-376. doi:10.1249/01.mss.0000241654.45500.8e</w:t>
      </w:r>
    </w:p>
    <w:p w:rsidR="007E682C" w:rsidRDefault="007E682C" w:rsidP="00DE6065">
      <w:pPr>
        <w:pStyle w:val="NormalWeb"/>
        <w:spacing w:before="0" w:beforeAutospacing="0" w:after="0" w:afterAutospacing="0" w:line="550" w:lineRule="atLeast"/>
        <w:ind w:left="720" w:hanging="720"/>
        <w:jc w:val="both"/>
      </w:pPr>
      <w:proofErr w:type="spellStart"/>
      <w:proofErr w:type="gramStart"/>
      <w:r>
        <w:t>Alloway</w:t>
      </w:r>
      <w:proofErr w:type="spellEnd"/>
      <w:r>
        <w:t>, T. P., &amp;</w:t>
      </w:r>
      <w:proofErr w:type="spellStart"/>
      <w:r>
        <w:t>Alloway</w:t>
      </w:r>
      <w:proofErr w:type="spellEnd"/>
      <w:r>
        <w:t>, R. G. (2010).Investigating the predictive roles of working memory and IQ in academic attainment.</w:t>
      </w:r>
      <w:r>
        <w:rPr>
          <w:rStyle w:val="Emphasis"/>
        </w:rPr>
        <w:t>Journal of Experimental Child Psychology</w:t>
      </w:r>
      <w:r>
        <w:t xml:space="preserve">, </w:t>
      </w:r>
      <w:r>
        <w:rPr>
          <w:rStyle w:val="Emphasis"/>
        </w:rPr>
        <w:t>106</w:t>
      </w:r>
      <w:r>
        <w:t>(1), 20-29.</w:t>
      </w:r>
      <w:proofErr w:type="gramEnd"/>
      <w:r>
        <w:t xml:space="preserve"> doi:10.1016/j.jecp.2009.11.003</w:t>
      </w:r>
    </w:p>
    <w:p w:rsidR="007E682C" w:rsidRDefault="007E682C" w:rsidP="00DE6065">
      <w:pPr>
        <w:pStyle w:val="NormalWeb"/>
        <w:spacing w:before="0" w:beforeAutospacing="0" w:after="0" w:afterAutospacing="0" w:line="550" w:lineRule="atLeast"/>
        <w:ind w:left="720" w:hanging="720"/>
        <w:jc w:val="both"/>
      </w:pPr>
      <w:proofErr w:type="spellStart"/>
      <w:proofErr w:type="gramStart"/>
      <w:r>
        <w:t>Alloway</w:t>
      </w:r>
      <w:proofErr w:type="spellEnd"/>
      <w:r>
        <w:t>, T. P., Elliott, J., &amp; Place, M. (2010).</w:t>
      </w:r>
      <w:proofErr w:type="gramEnd"/>
      <w:r>
        <w:t xml:space="preserve"> Investigating the Relationship </w:t>
      </w:r>
      <w:proofErr w:type="gramStart"/>
      <w:r>
        <w:t>Between</w:t>
      </w:r>
      <w:proofErr w:type="gramEnd"/>
      <w:r>
        <w:t xml:space="preserve"> Attention and Working Memory in Clinical and Community Samples. </w:t>
      </w:r>
      <w:r>
        <w:rPr>
          <w:rStyle w:val="Emphasis"/>
        </w:rPr>
        <w:t>Child Neuropsychology</w:t>
      </w:r>
      <w:r>
        <w:t xml:space="preserve">, </w:t>
      </w:r>
      <w:r>
        <w:rPr>
          <w:rStyle w:val="Emphasis"/>
        </w:rPr>
        <w:t>16</w:t>
      </w:r>
      <w:r>
        <w:t xml:space="preserve">(3), 242-254. </w:t>
      </w:r>
      <w:proofErr w:type="gramStart"/>
      <w:r>
        <w:t>doi:</w:t>
      </w:r>
      <w:proofErr w:type="gramEnd"/>
      <w:r>
        <w:t>10.1080/09297040903559655</w:t>
      </w:r>
    </w:p>
    <w:p w:rsidR="00DE6065" w:rsidRPr="00A148EF" w:rsidRDefault="00DE6065" w:rsidP="00DE6065">
      <w:pPr>
        <w:spacing w:before="240" w:line="480" w:lineRule="auto"/>
        <w:ind w:left="720" w:hanging="720"/>
        <w:jc w:val="both"/>
        <w:rPr>
          <w:rFonts w:ascii="Times New Roman" w:hAnsi="Times New Roman" w:cs="Times New Roman"/>
          <w:sz w:val="24"/>
          <w:szCs w:val="24"/>
        </w:rPr>
      </w:pPr>
      <w:proofErr w:type="gramStart"/>
      <w:r w:rsidRPr="00A148EF">
        <w:rPr>
          <w:rFonts w:ascii="Times New Roman" w:hAnsi="Times New Roman" w:cs="Times New Roman"/>
          <w:sz w:val="24"/>
          <w:szCs w:val="24"/>
        </w:rPr>
        <w:t>Anjali, M. (2010).</w:t>
      </w:r>
      <w:r w:rsidRPr="00A148EF">
        <w:rPr>
          <w:rFonts w:ascii="Times New Roman" w:hAnsi="Times New Roman" w:cs="Times New Roman"/>
          <w:i/>
          <w:sz w:val="24"/>
          <w:szCs w:val="24"/>
        </w:rPr>
        <w:t>A study of verbal working memory and sentence comprehension with age</w:t>
      </w:r>
      <w:r w:rsidRPr="00A148EF">
        <w:rPr>
          <w:rFonts w:ascii="Times New Roman" w:hAnsi="Times New Roman" w:cs="Times New Roman"/>
          <w:iCs/>
          <w:sz w:val="24"/>
          <w:szCs w:val="24"/>
        </w:rPr>
        <w:t>.Unpublished master’s dissertation.</w:t>
      </w:r>
      <w:proofErr w:type="gramEnd"/>
      <w:r w:rsidRPr="00A148EF">
        <w:rPr>
          <w:rFonts w:ascii="Times New Roman" w:hAnsi="Times New Roman" w:cs="Times New Roman"/>
          <w:iCs/>
          <w:sz w:val="24"/>
          <w:szCs w:val="24"/>
        </w:rPr>
        <w:t xml:space="preserve"> University in Mysore</w:t>
      </w:r>
    </w:p>
    <w:p w:rsidR="007E682C" w:rsidRDefault="007E682C" w:rsidP="00DE6065">
      <w:pPr>
        <w:pStyle w:val="NormalWeb"/>
        <w:tabs>
          <w:tab w:val="left" w:pos="-90"/>
        </w:tabs>
        <w:spacing w:before="0" w:beforeAutospacing="0" w:after="0" w:afterAutospacing="0" w:line="550" w:lineRule="atLeast"/>
        <w:ind w:left="720" w:hanging="720"/>
        <w:jc w:val="both"/>
      </w:pPr>
      <w:proofErr w:type="gramStart"/>
      <w:r>
        <w:t>Archibald, L. M., &amp; Gathercole, S. E. (2007).</w:t>
      </w:r>
      <w:proofErr w:type="gramEnd"/>
      <w:r>
        <w:t xml:space="preserve"> Nonword repetition in specific language impairment: More than a phonological short-term memory deficit. </w:t>
      </w:r>
      <w:proofErr w:type="spellStart"/>
      <w:r>
        <w:rPr>
          <w:rStyle w:val="Emphasis"/>
        </w:rPr>
        <w:t>Psychonomic</w:t>
      </w:r>
      <w:proofErr w:type="spellEnd"/>
      <w:r>
        <w:rPr>
          <w:rStyle w:val="Emphasis"/>
        </w:rPr>
        <w:t xml:space="preserve"> Bulletin &amp; Review</w:t>
      </w:r>
      <w:r>
        <w:t xml:space="preserve">, </w:t>
      </w:r>
      <w:r>
        <w:rPr>
          <w:rStyle w:val="Emphasis"/>
        </w:rPr>
        <w:t>14</w:t>
      </w:r>
      <w:r>
        <w:t xml:space="preserve">(5), 919-924. </w:t>
      </w:r>
      <w:proofErr w:type="gramStart"/>
      <w:r>
        <w:t>doi:</w:t>
      </w:r>
      <w:proofErr w:type="gramEnd"/>
      <w:r>
        <w:t>10.3758/bf03194122</w:t>
      </w:r>
    </w:p>
    <w:p w:rsidR="007E682C" w:rsidRDefault="007E682C" w:rsidP="00DE6065">
      <w:pPr>
        <w:pStyle w:val="NormalWeb"/>
        <w:tabs>
          <w:tab w:val="left" w:pos="-90"/>
        </w:tabs>
        <w:spacing w:before="0" w:beforeAutospacing="0" w:after="0" w:afterAutospacing="0" w:line="550" w:lineRule="atLeast"/>
        <w:ind w:left="720" w:hanging="720"/>
        <w:jc w:val="both"/>
      </w:pPr>
      <w:r>
        <w:t>Baddeley, A. (1992). Working memory.</w:t>
      </w:r>
      <w:r>
        <w:rPr>
          <w:rStyle w:val="Emphasis"/>
        </w:rPr>
        <w:t>Science</w:t>
      </w:r>
      <w:r>
        <w:t xml:space="preserve">, </w:t>
      </w:r>
      <w:r>
        <w:rPr>
          <w:rStyle w:val="Emphasis"/>
        </w:rPr>
        <w:t>255</w:t>
      </w:r>
      <w:r>
        <w:t>(5044), 556-559. doi:10.1126/science.1736359</w:t>
      </w:r>
    </w:p>
    <w:p w:rsidR="007E682C" w:rsidRDefault="007E682C" w:rsidP="00DE6065">
      <w:pPr>
        <w:pStyle w:val="NormalWeb"/>
        <w:tabs>
          <w:tab w:val="left" w:pos="-90"/>
        </w:tabs>
        <w:spacing w:before="0" w:beforeAutospacing="0" w:after="0" w:afterAutospacing="0" w:line="550" w:lineRule="atLeast"/>
        <w:ind w:left="720" w:hanging="720"/>
        <w:jc w:val="both"/>
      </w:pPr>
      <w:r>
        <w:t xml:space="preserve">Baddeley, A. (2003). </w:t>
      </w:r>
      <w:proofErr w:type="gramStart"/>
      <w:r>
        <w:t>Working memory and language: an overview.</w:t>
      </w:r>
      <w:r>
        <w:rPr>
          <w:rStyle w:val="Emphasis"/>
        </w:rPr>
        <w:t>Journal of Communication Disorders</w:t>
      </w:r>
      <w:r>
        <w:t xml:space="preserve">, </w:t>
      </w:r>
      <w:r>
        <w:rPr>
          <w:rStyle w:val="Emphasis"/>
        </w:rPr>
        <w:t>36</w:t>
      </w:r>
      <w:r>
        <w:t>(3), 189-208.</w:t>
      </w:r>
      <w:proofErr w:type="gramEnd"/>
      <w:r>
        <w:t xml:space="preserve"> </w:t>
      </w:r>
      <w:proofErr w:type="gramStart"/>
      <w:r>
        <w:t>doi:</w:t>
      </w:r>
      <w:proofErr w:type="gramEnd"/>
      <w:r>
        <w:t>10.1016/s0021-9924(03)00019-4</w:t>
      </w:r>
    </w:p>
    <w:p w:rsidR="007E682C" w:rsidRDefault="007E682C" w:rsidP="00DE6065">
      <w:pPr>
        <w:pStyle w:val="NormalWeb"/>
        <w:tabs>
          <w:tab w:val="left" w:pos="-90"/>
        </w:tabs>
        <w:spacing w:before="0" w:beforeAutospacing="0" w:after="0" w:afterAutospacing="0" w:line="550" w:lineRule="atLeast"/>
        <w:ind w:left="720" w:hanging="720"/>
        <w:jc w:val="both"/>
      </w:pPr>
      <w:proofErr w:type="gramStart"/>
      <w:r>
        <w:t>Baddeley, A., Hitch, G., &amp; Allen, R. (2009).</w:t>
      </w:r>
      <w:proofErr w:type="gramEnd"/>
      <w:r>
        <w:t xml:space="preserve"> Working memory and binding in sentence recall. </w:t>
      </w:r>
      <w:r>
        <w:rPr>
          <w:rStyle w:val="Emphasis"/>
        </w:rPr>
        <w:t>Journal of Memory and Language</w:t>
      </w:r>
      <w:r>
        <w:t xml:space="preserve">, </w:t>
      </w:r>
      <w:r>
        <w:rPr>
          <w:rStyle w:val="Emphasis"/>
        </w:rPr>
        <w:t>61</w:t>
      </w:r>
      <w:r>
        <w:t>(3), 438-456. doi:10.1016/j.jml.2009.05.004</w:t>
      </w:r>
    </w:p>
    <w:p w:rsidR="007E682C" w:rsidRDefault="007E682C" w:rsidP="00DE6065">
      <w:pPr>
        <w:pStyle w:val="NormalWeb"/>
        <w:tabs>
          <w:tab w:val="left" w:pos="0"/>
        </w:tabs>
        <w:spacing w:before="0" w:beforeAutospacing="0" w:after="0" w:afterAutospacing="0" w:line="550" w:lineRule="atLeast"/>
        <w:ind w:left="720" w:hanging="720"/>
        <w:jc w:val="both"/>
      </w:pPr>
      <w:r>
        <w:lastRenderedPageBreak/>
        <w:t xml:space="preserve">Biddle, S. J., Pearson, N., Ross, G. M., &amp; Braithwaite, R. (2010).Tracking of sedentary </w:t>
      </w:r>
      <w:proofErr w:type="spellStart"/>
      <w:r>
        <w:t>behaviours</w:t>
      </w:r>
      <w:proofErr w:type="spellEnd"/>
      <w:r>
        <w:t xml:space="preserve"> of young people: A systematic review.</w:t>
      </w:r>
      <w:r>
        <w:rPr>
          <w:rStyle w:val="Emphasis"/>
        </w:rPr>
        <w:t>Preventive Medicine</w:t>
      </w:r>
      <w:r>
        <w:t xml:space="preserve">, </w:t>
      </w:r>
      <w:r>
        <w:rPr>
          <w:rStyle w:val="Emphasis"/>
        </w:rPr>
        <w:t>51</w:t>
      </w:r>
      <w:r>
        <w:t>(5), 345-351. doi:10.1016/j.ypmed.2010.07.018</w:t>
      </w:r>
    </w:p>
    <w:p w:rsidR="007E682C" w:rsidRDefault="007E682C" w:rsidP="00DE6065">
      <w:pPr>
        <w:pStyle w:val="NormalWeb"/>
        <w:tabs>
          <w:tab w:val="left" w:pos="0"/>
        </w:tabs>
        <w:spacing w:before="0" w:beforeAutospacing="0" w:after="0" w:afterAutospacing="0" w:line="550" w:lineRule="atLeast"/>
        <w:ind w:left="720" w:hanging="720"/>
        <w:jc w:val="both"/>
      </w:pPr>
      <w:proofErr w:type="spellStart"/>
      <w:proofErr w:type="gramStart"/>
      <w:r>
        <w:t>Bogg</w:t>
      </w:r>
      <w:proofErr w:type="spellEnd"/>
      <w:r>
        <w:t>, T., &amp; Finn, P. R. (2010).</w:t>
      </w:r>
      <w:proofErr w:type="gramEnd"/>
      <w:r>
        <w:t xml:space="preserve"> A Self-Regulatory Model of Behavioral </w:t>
      </w:r>
      <w:proofErr w:type="spellStart"/>
      <w:r>
        <w:t>Disinhibition</w:t>
      </w:r>
      <w:proofErr w:type="spellEnd"/>
      <w:r>
        <w:t xml:space="preserve"> in Late Adolescence: Integrating Personality Traits, Externalizing Psychopathology, and Cognitive Capacity. </w:t>
      </w:r>
      <w:r>
        <w:rPr>
          <w:rStyle w:val="Emphasis"/>
        </w:rPr>
        <w:t>Journal of Personality</w:t>
      </w:r>
      <w:r>
        <w:t xml:space="preserve">, </w:t>
      </w:r>
      <w:r>
        <w:rPr>
          <w:rStyle w:val="Emphasis"/>
        </w:rPr>
        <w:t>78</w:t>
      </w:r>
      <w:r>
        <w:t>(2), 441-470. doi:10.1111/j.1467-6494.2010.00622.x</w:t>
      </w:r>
    </w:p>
    <w:p w:rsidR="007E682C" w:rsidRDefault="007E682C" w:rsidP="00DE6065">
      <w:pPr>
        <w:pStyle w:val="NormalWeb"/>
        <w:tabs>
          <w:tab w:val="left" w:pos="0"/>
        </w:tabs>
        <w:spacing w:before="0" w:beforeAutospacing="0" w:after="0" w:afterAutospacing="0" w:line="550" w:lineRule="atLeast"/>
        <w:ind w:left="720" w:hanging="720"/>
        <w:jc w:val="both"/>
      </w:pPr>
      <w:proofErr w:type="spellStart"/>
      <w:proofErr w:type="gramStart"/>
      <w:r>
        <w:t>Brisswalter</w:t>
      </w:r>
      <w:proofErr w:type="spellEnd"/>
      <w:r>
        <w:t xml:space="preserve">, J., </w:t>
      </w:r>
      <w:proofErr w:type="spellStart"/>
      <w:r>
        <w:t>Collardeau</w:t>
      </w:r>
      <w:proofErr w:type="spellEnd"/>
      <w:r>
        <w:t>, M., &amp;</w:t>
      </w:r>
      <w:proofErr w:type="spellStart"/>
      <w:r>
        <w:t>Ren</w:t>
      </w:r>
      <w:proofErr w:type="spellEnd"/>
      <w:r>
        <w:t>, A. (2002).Effects of Acute Physical Exercise Characteristics on Cognitive Performance.</w:t>
      </w:r>
      <w:r>
        <w:rPr>
          <w:rStyle w:val="Emphasis"/>
        </w:rPr>
        <w:t>Sports Medicine</w:t>
      </w:r>
      <w:r>
        <w:t xml:space="preserve">, </w:t>
      </w:r>
      <w:r>
        <w:rPr>
          <w:rStyle w:val="Emphasis"/>
        </w:rPr>
        <w:t>32</w:t>
      </w:r>
      <w:r>
        <w:t>(9), 555-566.</w:t>
      </w:r>
      <w:proofErr w:type="gramEnd"/>
      <w:r>
        <w:t xml:space="preserve"> </w:t>
      </w:r>
      <w:proofErr w:type="gramStart"/>
      <w:r>
        <w:t>doi:</w:t>
      </w:r>
      <w:proofErr w:type="gramEnd"/>
      <w:r>
        <w:t>10.2165/00007256-200232090-00002</w:t>
      </w:r>
    </w:p>
    <w:p w:rsidR="007E682C" w:rsidRDefault="007E682C" w:rsidP="00DE6065">
      <w:pPr>
        <w:pStyle w:val="NormalWeb"/>
        <w:tabs>
          <w:tab w:val="left" w:pos="0"/>
        </w:tabs>
        <w:spacing w:before="0" w:beforeAutospacing="0" w:after="0" w:afterAutospacing="0" w:line="550" w:lineRule="atLeast"/>
        <w:ind w:left="720" w:hanging="720"/>
        <w:jc w:val="both"/>
      </w:pPr>
      <w:proofErr w:type="gramStart"/>
      <w:r>
        <w:t>Carlson, S. A., Fulton, J. E., Lee, S. M., Maynard, L. M., Brown, D. R., Kohl, H. W., &amp; Dietz, W. H. (2008).</w:t>
      </w:r>
      <w:proofErr w:type="gramEnd"/>
      <w:r>
        <w:t xml:space="preserve"> Physical Education and Academic Achievement in Elementary School: Data </w:t>
      </w:r>
      <w:proofErr w:type="gramStart"/>
      <w:r>
        <w:t>From</w:t>
      </w:r>
      <w:proofErr w:type="gramEnd"/>
      <w:r>
        <w:t xml:space="preserve"> the Early Childhood Longitudinal Study. </w:t>
      </w:r>
      <w:r>
        <w:rPr>
          <w:rStyle w:val="Emphasis"/>
        </w:rPr>
        <w:t>American Journal of Public Health</w:t>
      </w:r>
      <w:r>
        <w:t xml:space="preserve">, </w:t>
      </w:r>
      <w:r>
        <w:rPr>
          <w:rStyle w:val="Emphasis"/>
        </w:rPr>
        <w:t>98</w:t>
      </w:r>
      <w:r>
        <w:t>(4), 721-727. doi:10.2105/ajph.2007.117176</w:t>
      </w:r>
    </w:p>
    <w:p w:rsidR="007E682C" w:rsidRDefault="007E682C" w:rsidP="00DE6065">
      <w:pPr>
        <w:pStyle w:val="NormalWeb"/>
        <w:tabs>
          <w:tab w:val="left" w:pos="0"/>
        </w:tabs>
        <w:spacing w:before="0" w:beforeAutospacing="0" w:after="0" w:afterAutospacing="0" w:line="550" w:lineRule="atLeast"/>
        <w:ind w:left="720" w:hanging="720"/>
        <w:jc w:val="both"/>
      </w:pPr>
      <w:proofErr w:type="spellStart"/>
      <w:r>
        <w:t>Chaddock</w:t>
      </w:r>
      <w:proofErr w:type="spellEnd"/>
      <w:r>
        <w:t xml:space="preserve">, L., Erickson, K. I., </w:t>
      </w:r>
      <w:proofErr w:type="spellStart"/>
      <w:r>
        <w:t>Prakash</w:t>
      </w:r>
      <w:proofErr w:type="spellEnd"/>
      <w:r>
        <w:t xml:space="preserve">, R. S., </w:t>
      </w:r>
      <w:proofErr w:type="spellStart"/>
      <w:r>
        <w:t>VanPatter</w:t>
      </w:r>
      <w:proofErr w:type="spellEnd"/>
      <w:r>
        <w:t xml:space="preserve">, M., Voss, M. W., </w:t>
      </w:r>
      <w:proofErr w:type="spellStart"/>
      <w:r>
        <w:t>Pontifex</w:t>
      </w:r>
      <w:proofErr w:type="spellEnd"/>
      <w:r>
        <w:t>, M. B</w:t>
      </w:r>
      <w:proofErr w:type="gramStart"/>
      <w:r>
        <w:t>., …</w:t>
      </w:r>
      <w:proofErr w:type="gramEnd"/>
      <w:r>
        <w:t xml:space="preserve"> Kramer, A. F. (2010). Basal Ganglia Volume Is Associated with Aerobic Fitness in Preadolescent Children. </w:t>
      </w:r>
      <w:r>
        <w:rPr>
          <w:rStyle w:val="Emphasis"/>
        </w:rPr>
        <w:t>Developmental Neuroscience</w:t>
      </w:r>
      <w:r>
        <w:t xml:space="preserve">, </w:t>
      </w:r>
      <w:r>
        <w:rPr>
          <w:rStyle w:val="Emphasis"/>
        </w:rPr>
        <w:t>32</w:t>
      </w:r>
      <w:r>
        <w:t xml:space="preserve">(3), 249-256. </w:t>
      </w:r>
      <w:proofErr w:type="gramStart"/>
      <w:r>
        <w:t>doi:</w:t>
      </w:r>
      <w:proofErr w:type="gramEnd"/>
      <w:r>
        <w:t>10.1159/000316648</w:t>
      </w:r>
    </w:p>
    <w:p w:rsidR="007E682C" w:rsidRDefault="007E682C" w:rsidP="00DE6065">
      <w:pPr>
        <w:pStyle w:val="NormalWeb"/>
        <w:tabs>
          <w:tab w:val="left" w:pos="0"/>
        </w:tabs>
        <w:spacing w:before="0" w:beforeAutospacing="0" w:after="0" w:afterAutospacing="0" w:line="550" w:lineRule="atLeast"/>
        <w:ind w:left="720" w:hanging="720"/>
        <w:jc w:val="both"/>
      </w:pPr>
      <w:proofErr w:type="spellStart"/>
      <w:r>
        <w:t>Chaddock-Heyman</w:t>
      </w:r>
      <w:proofErr w:type="spellEnd"/>
      <w:r>
        <w:t xml:space="preserve">, L., Erickson, K. I., Voss, M. W., </w:t>
      </w:r>
      <w:proofErr w:type="spellStart"/>
      <w:r>
        <w:t>Knecht</w:t>
      </w:r>
      <w:proofErr w:type="spellEnd"/>
      <w:r>
        <w:t xml:space="preserve">, A. M., </w:t>
      </w:r>
      <w:proofErr w:type="spellStart"/>
      <w:r>
        <w:t>Pontifex</w:t>
      </w:r>
      <w:proofErr w:type="spellEnd"/>
      <w:r>
        <w:t xml:space="preserve">, M. B., </w:t>
      </w:r>
      <w:proofErr w:type="spellStart"/>
      <w:r>
        <w:t>Castelli</w:t>
      </w:r>
      <w:proofErr w:type="spellEnd"/>
      <w:r>
        <w:t>, D. M</w:t>
      </w:r>
      <w:proofErr w:type="gramStart"/>
      <w:r>
        <w:t>., …</w:t>
      </w:r>
      <w:proofErr w:type="gramEnd"/>
      <w:r>
        <w:t xml:space="preserve"> Kramer, A. F. (2013). The effects of physical activity on functional MRI activation associated with cognitive control in children: a randomized controlled intervention. </w:t>
      </w:r>
      <w:proofErr w:type="gramStart"/>
      <w:r>
        <w:rPr>
          <w:rStyle w:val="Emphasis"/>
        </w:rPr>
        <w:t>Frontiers in Human Neuroscience</w:t>
      </w:r>
      <w:r>
        <w:t xml:space="preserve">, </w:t>
      </w:r>
      <w:r>
        <w:rPr>
          <w:rStyle w:val="Emphasis"/>
        </w:rPr>
        <w:t>7</w:t>
      </w:r>
      <w:r>
        <w:t>.</w:t>
      </w:r>
      <w:proofErr w:type="gramEnd"/>
      <w:r>
        <w:t xml:space="preserve"> doi:10.3389/fnhum.2013.00072</w:t>
      </w:r>
    </w:p>
    <w:p w:rsidR="007E682C" w:rsidRDefault="007E682C" w:rsidP="00DE6065">
      <w:pPr>
        <w:pStyle w:val="NormalWeb"/>
        <w:tabs>
          <w:tab w:val="left" w:pos="720"/>
        </w:tabs>
        <w:spacing w:before="0" w:beforeAutospacing="0" w:after="0" w:afterAutospacing="0" w:line="550" w:lineRule="atLeast"/>
        <w:ind w:left="1080" w:hanging="720"/>
        <w:jc w:val="both"/>
      </w:pPr>
      <w:proofErr w:type="gramStart"/>
      <w:r>
        <w:t>Christopher, G., &amp; MacDonald, J. (2005).The impact of clinical depression on working memory.</w:t>
      </w:r>
      <w:r>
        <w:rPr>
          <w:rStyle w:val="Emphasis"/>
        </w:rPr>
        <w:t>Cognitive Neuropsychiatry</w:t>
      </w:r>
      <w:r>
        <w:t xml:space="preserve">, </w:t>
      </w:r>
      <w:r>
        <w:rPr>
          <w:rStyle w:val="Emphasis"/>
        </w:rPr>
        <w:t>10</w:t>
      </w:r>
      <w:r>
        <w:t>(5), 379-399.</w:t>
      </w:r>
      <w:proofErr w:type="gramEnd"/>
      <w:r>
        <w:t xml:space="preserve"> </w:t>
      </w:r>
      <w:proofErr w:type="gramStart"/>
      <w:r>
        <w:t>doi:</w:t>
      </w:r>
      <w:proofErr w:type="gramEnd"/>
      <w:r>
        <w:t>10.1080/13546800444000128</w:t>
      </w:r>
    </w:p>
    <w:p w:rsidR="007E682C" w:rsidRDefault="007E682C" w:rsidP="00DE6065">
      <w:pPr>
        <w:pStyle w:val="NormalWeb"/>
        <w:tabs>
          <w:tab w:val="left" w:pos="0"/>
        </w:tabs>
        <w:spacing w:before="0" w:beforeAutospacing="0" w:after="0" w:afterAutospacing="0" w:line="550" w:lineRule="atLeast"/>
        <w:ind w:left="720" w:hanging="720"/>
        <w:jc w:val="both"/>
      </w:pPr>
      <w:r>
        <w:lastRenderedPageBreak/>
        <w:t>Cowan, N. (2010). The Magical Mystery Four.</w:t>
      </w:r>
      <w:r>
        <w:rPr>
          <w:rStyle w:val="Emphasis"/>
        </w:rPr>
        <w:t>Current Directions in Psychological Science</w:t>
      </w:r>
      <w:r>
        <w:t xml:space="preserve">, </w:t>
      </w:r>
      <w:r>
        <w:rPr>
          <w:rStyle w:val="Emphasis"/>
        </w:rPr>
        <w:t>19</w:t>
      </w:r>
      <w:r>
        <w:t xml:space="preserve">(1), 51-57. </w:t>
      </w:r>
      <w:proofErr w:type="gramStart"/>
      <w:r>
        <w:t>doi:</w:t>
      </w:r>
      <w:proofErr w:type="gramEnd"/>
      <w:r>
        <w:t>10.1177/0963721409359277</w:t>
      </w:r>
    </w:p>
    <w:p w:rsidR="007E682C" w:rsidRDefault="007E682C" w:rsidP="00DE6065">
      <w:pPr>
        <w:pStyle w:val="NormalWeb"/>
        <w:tabs>
          <w:tab w:val="left" w:pos="720"/>
        </w:tabs>
        <w:spacing w:before="0" w:beforeAutospacing="0" w:after="0" w:afterAutospacing="0" w:line="550" w:lineRule="atLeast"/>
        <w:ind w:left="720" w:hanging="720"/>
        <w:jc w:val="both"/>
      </w:pPr>
      <w:proofErr w:type="gramStart"/>
      <w:r>
        <w:t>Diamond, A. (2013).</w:t>
      </w:r>
      <w:proofErr w:type="gramEnd"/>
      <w:r>
        <w:t xml:space="preserve"> Executive Functions. </w:t>
      </w:r>
      <w:r>
        <w:rPr>
          <w:rStyle w:val="Emphasis"/>
        </w:rPr>
        <w:t>Annual Review of Psychology</w:t>
      </w:r>
      <w:r>
        <w:t xml:space="preserve">, </w:t>
      </w:r>
      <w:r>
        <w:rPr>
          <w:rStyle w:val="Emphasis"/>
        </w:rPr>
        <w:t>64</w:t>
      </w:r>
      <w:r>
        <w:t xml:space="preserve">(1), 135-168. </w:t>
      </w:r>
      <w:proofErr w:type="gramStart"/>
      <w:r>
        <w:t>doi:</w:t>
      </w:r>
      <w:proofErr w:type="gramEnd"/>
      <w:r>
        <w:t>10.1146/annurev-psych-113011-143750</w:t>
      </w:r>
    </w:p>
    <w:p w:rsidR="007E682C" w:rsidRDefault="007E682C" w:rsidP="00DE6065">
      <w:pPr>
        <w:pStyle w:val="NormalWeb"/>
        <w:tabs>
          <w:tab w:val="left" w:pos="720"/>
        </w:tabs>
        <w:spacing w:before="0" w:beforeAutospacing="0" w:after="0" w:afterAutospacing="0" w:line="550" w:lineRule="atLeast"/>
        <w:ind w:left="720" w:hanging="720"/>
        <w:jc w:val="both"/>
      </w:pPr>
      <w:r>
        <w:t xml:space="preserve">Engle, R. W., </w:t>
      </w:r>
      <w:proofErr w:type="spellStart"/>
      <w:r>
        <w:t>Tuholski</w:t>
      </w:r>
      <w:proofErr w:type="spellEnd"/>
      <w:r>
        <w:t>, S. W., Laughlin, J. E., &amp; Conway, A. R. (1999). Working memory, short-term memory, and general fluid intelligence: A latent-variable approach.</w:t>
      </w:r>
      <w:r>
        <w:rPr>
          <w:rStyle w:val="Emphasis"/>
        </w:rPr>
        <w:t>Journal of Experimental Psychology: General</w:t>
      </w:r>
      <w:r>
        <w:t xml:space="preserve">, </w:t>
      </w:r>
      <w:r>
        <w:rPr>
          <w:rStyle w:val="Emphasis"/>
        </w:rPr>
        <w:t>128</w:t>
      </w:r>
      <w:r>
        <w:t>(3), 309-331. doi:10.1037//0096-3445.128.3.309</w:t>
      </w:r>
    </w:p>
    <w:p w:rsidR="007E682C" w:rsidRDefault="007E682C" w:rsidP="00DE6065">
      <w:pPr>
        <w:pStyle w:val="NormalWeb"/>
        <w:tabs>
          <w:tab w:val="left" w:pos="720"/>
        </w:tabs>
        <w:spacing w:before="0" w:beforeAutospacing="0" w:after="0" w:afterAutospacing="0" w:line="550" w:lineRule="atLeast"/>
        <w:ind w:left="720" w:hanging="720"/>
        <w:jc w:val="both"/>
      </w:pPr>
      <w:proofErr w:type="gramStart"/>
      <w:r>
        <w:t>Gathercole, S. E., Lamont, E., &amp;</w:t>
      </w:r>
      <w:proofErr w:type="spellStart"/>
      <w:r>
        <w:t>Alloway</w:t>
      </w:r>
      <w:proofErr w:type="spellEnd"/>
      <w:r>
        <w:t>, T. P. (2006).Working Memory in the Classroom.</w:t>
      </w:r>
      <w:r>
        <w:rPr>
          <w:rStyle w:val="Emphasis"/>
        </w:rPr>
        <w:t>Working Memory and Education</w:t>
      </w:r>
      <w:r>
        <w:t>, 219-240.</w:t>
      </w:r>
      <w:proofErr w:type="gramEnd"/>
      <w:r>
        <w:t xml:space="preserve"> doi:10.1016/b978-012554465-8/50010-7</w:t>
      </w:r>
    </w:p>
    <w:p w:rsidR="007E682C" w:rsidRDefault="007E682C" w:rsidP="00DE6065">
      <w:pPr>
        <w:pStyle w:val="NormalWeb"/>
        <w:tabs>
          <w:tab w:val="left" w:pos="720"/>
        </w:tabs>
        <w:spacing w:before="0" w:beforeAutospacing="0" w:after="0" w:afterAutospacing="0" w:line="550" w:lineRule="atLeast"/>
        <w:ind w:left="720" w:hanging="720"/>
        <w:jc w:val="both"/>
      </w:pPr>
      <w:r>
        <w:t xml:space="preserve">Gathercole, S. E., Pickering, S. J., Ambridge, B., &amp; Wearing, H. (2004). The Structure of Working Memory </w:t>
      </w:r>
      <w:proofErr w:type="gramStart"/>
      <w:r>
        <w:t>From</w:t>
      </w:r>
      <w:proofErr w:type="gramEnd"/>
      <w:r>
        <w:t xml:space="preserve"> 4 to 15 Years of Age. </w:t>
      </w:r>
      <w:r>
        <w:rPr>
          <w:rStyle w:val="Emphasis"/>
        </w:rPr>
        <w:t>Developmental Psychology</w:t>
      </w:r>
      <w:r>
        <w:t xml:space="preserve">, </w:t>
      </w:r>
      <w:r>
        <w:rPr>
          <w:rStyle w:val="Emphasis"/>
        </w:rPr>
        <w:t>40</w:t>
      </w:r>
      <w:r>
        <w:t>(2), 177-190. doi:10.1037/0012-1649.40.2.177</w:t>
      </w:r>
    </w:p>
    <w:p w:rsidR="007E682C" w:rsidRDefault="007E682C" w:rsidP="00DE6065">
      <w:pPr>
        <w:pStyle w:val="NormalWeb"/>
        <w:tabs>
          <w:tab w:val="left" w:pos="720"/>
        </w:tabs>
        <w:spacing w:before="0" w:beforeAutospacing="0" w:after="0" w:afterAutospacing="0" w:line="550" w:lineRule="atLeast"/>
        <w:ind w:left="720" w:hanging="720"/>
        <w:jc w:val="both"/>
      </w:pPr>
      <w:proofErr w:type="gramStart"/>
      <w:r>
        <w:t xml:space="preserve">Geary, D. C., Hoard, M. K., Byrd-Craven, J., &amp; Catherine </w:t>
      </w:r>
      <w:proofErr w:type="spellStart"/>
      <w:r>
        <w:t>DeSoto</w:t>
      </w:r>
      <w:proofErr w:type="spellEnd"/>
      <w:r>
        <w:t>, M. (2004).</w:t>
      </w:r>
      <w:proofErr w:type="gramEnd"/>
      <w:r>
        <w:t xml:space="preserve"> Strategy choices in simple and complex addition: Contributions of working memory and counting knowledge for children with mathematical disability. </w:t>
      </w:r>
      <w:r>
        <w:rPr>
          <w:rStyle w:val="Emphasis"/>
        </w:rPr>
        <w:t>Journal of Experimental Child Psychology</w:t>
      </w:r>
      <w:r>
        <w:t xml:space="preserve">, </w:t>
      </w:r>
      <w:r>
        <w:rPr>
          <w:rStyle w:val="Emphasis"/>
        </w:rPr>
        <w:t>88</w:t>
      </w:r>
      <w:r>
        <w:t>(2), 121-151. doi:10.1016/j.jecp.2004.03.002</w:t>
      </w:r>
    </w:p>
    <w:p w:rsidR="007E682C" w:rsidRDefault="00DE6065" w:rsidP="00DE6065">
      <w:pPr>
        <w:pStyle w:val="NormalWeb"/>
        <w:tabs>
          <w:tab w:val="left" w:pos="720"/>
        </w:tabs>
        <w:spacing w:before="0" w:beforeAutospacing="0" w:after="0" w:afterAutospacing="0" w:line="550" w:lineRule="atLeast"/>
        <w:ind w:left="720" w:hanging="720"/>
        <w:jc w:val="both"/>
      </w:pPr>
      <w:proofErr w:type="gramStart"/>
      <w:r>
        <w:t>Harness, A. (2008).</w:t>
      </w:r>
      <w:proofErr w:type="gramEnd"/>
      <w:r>
        <w:t xml:space="preserve"> Sex Differences </w:t>
      </w:r>
      <w:proofErr w:type="gramStart"/>
      <w:r>
        <w:t>In</w:t>
      </w:r>
      <w:proofErr w:type="gramEnd"/>
      <w:r>
        <w:t xml:space="preserve"> Working Memory. </w:t>
      </w:r>
      <w:proofErr w:type="gramStart"/>
      <w:r>
        <w:rPr>
          <w:rStyle w:val="Emphasis"/>
        </w:rPr>
        <w:t>Psychological Reports</w:t>
      </w:r>
      <w:r>
        <w:t xml:space="preserve">, </w:t>
      </w:r>
      <w:r>
        <w:rPr>
          <w:rStyle w:val="Emphasis"/>
        </w:rPr>
        <w:t>103</w:t>
      </w:r>
      <w:r>
        <w:t>(5), 214.</w:t>
      </w:r>
      <w:proofErr w:type="gramEnd"/>
      <w:r>
        <w:t xml:space="preserve"> Doi:10.2466/Pr0.103.5.214-218</w:t>
      </w:r>
    </w:p>
    <w:p w:rsidR="007E682C" w:rsidRDefault="007E682C" w:rsidP="00DE6065">
      <w:pPr>
        <w:pStyle w:val="NormalWeb"/>
        <w:tabs>
          <w:tab w:val="left" w:pos="720"/>
        </w:tabs>
        <w:spacing w:before="0" w:beforeAutospacing="0" w:after="0" w:afterAutospacing="0" w:line="550" w:lineRule="atLeast"/>
        <w:ind w:left="720" w:hanging="720"/>
        <w:jc w:val="both"/>
      </w:pPr>
      <w:r>
        <w:t xml:space="preserve">Hills, A. P., King, N. A., &amp; Armstrong, T. P. (2007).The Contribution of Physical Activity and Sedentary </w:t>
      </w:r>
      <w:proofErr w:type="spellStart"/>
      <w:r>
        <w:t>Behaviours</w:t>
      </w:r>
      <w:proofErr w:type="spellEnd"/>
      <w:r>
        <w:t xml:space="preserve"> to the Growth and Development of Children and Adolescents.</w:t>
      </w:r>
      <w:r>
        <w:rPr>
          <w:rStyle w:val="Emphasis"/>
        </w:rPr>
        <w:t>Sports Medicine</w:t>
      </w:r>
      <w:r>
        <w:t xml:space="preserve">, </w:t>
      </w:r>
      <w:r>
        <w:rPr>
          <w:rStyle w:val="Emphasis"/>
        </w:rPr>
        <w:t>37</w:t>
      </w:r>
      <w:r>
        <w:t xml:space="preserve">(6), 533-545. </w:t>
      </w:r>
      <w:proofErr w:type="gramStart"/>
      <w:r>
        <w:t>doi:</w:t>
      </w:r>
      <w:proofErr w:type="gramEnd"/>
      <w:r>
        <w:t>10.2165/00007256-200737060-00006</w:t>
      </w:r>
    </w:p>
    <w:p w:rsidR="007E682C" w:rsidRDefault="007E682C" w:rsidP="00DE6065">
      <w:pPr>
        <w:pStyle w:val="NormalWeb"/>
        <w:tabs>
          <w:tab w:val="left" w:pos="720"/>
        </w:tabs>
        <w:spacing w:before="0" w:beforeAutospacing="0" w:after="0" w:afterAutospacing="0" w:line="550" w:lineRule="atLeast"/>
        <w:ind w:left="720" w:hanging="720"/>
        <w:jc w:val="both"/>
      </w:pPr>
      <w:proofErr w:type="gramStart"/>
      <w:r>
        <w:lastRenderedPageBreak/>
        <w:t>Howie, E. K., &amp; Pate, R. R. (2012).</w:t>
      </w:r>
      <w:proofErr w:type="gramEnd"/>
      <w:r>
        <w:t xml:space="preserve"> Physical activity and academic achievement in children: A historical perspective. </w:t>
      </w:r>
      <w:r>
        <w:rPr>
          <w:rStyle w:val="Emphasis"/>
        </w:rPr>
        <w:t>Journal of Sport and Health Science</w:t>
      </w:r>
      <w:r>
        <w:t xml:space="preserve">, </w:t>
      </w:r>
      <w:r>
        <w:rPr>
          <w:rStyle w:val="Emphasis"/>
        </w:rPr>
        <w:t>1</w:t>
      </w:r>
      <w:r>
        <w:t>(3), 160-169. doi:10.1016/j.jshs.2012.09.003</w:t>
      </w:r>
    </w:p>
    <w:p w:rsidR="007E682C" w:rsidRDefault="007E682C" w:rsidP="00DE6065">
      <w:pPr>
        <w:pStyle w:val="NormalWeb"/>
        <w:tabs>
          <w:tab w:val="left" w:pos="720"/>
        </w:tabs>
        <w:spacing w:before="0" w:beforeAutospacing="0" w:after="0" w:afterAutospacing="0" w:line="550" w:lineRule="atLeast"/>
        <w:ind w:left="720" w:hanging="720"/>
        <w:jc w:val="both"/>
      </w:pPr>
      <w:proofErr w:type="spellStart"/>
      <w:r>
        <w:t>Huijgen</w:t>
      </w:r>
      <w:proofErr w:type="spellEnd"/>
      <w:r>
        <w:t xml:space="preserve">, B. C., </w:t>
      </w:r>
      <w:proofErr w:type="spellStart"/>
      <w:r>
        <w:t>Leemhuis</w:t>
      </w:r>
      <w:proofErr w:type="spellEnd"/>
      <w:r>
        <w:t xml:space="preserve">, S., </w:t>
      </w:r>
      <w:proofErr w:type="spellStart"/>
      <w:r>
        <w:t>Kok</w:t>
      </w:r>
      <w:proofErr w:type="spellEnd"/>
      <w:r>
        <w:t xml:space="preserve">, N. M., </w:t>
      </w:r>
      <w:proofErr w:type="spellStart"/>
      <w:r>
        <w:t>Verburgh</w:t>
      </w:r>
      <w:proofErr w:type="spellEnd"/>
      <w:r>
        <w:t xml:space="preserve">, L., </w:t>
      </w:r>
      <w:proofErr w:type="spellStart"/>
      <w:r>
        <w:t>Oosterlaan</w:t>
      </w:r>
      <w:proofErr w:type="spellEnd"/>
      <w:r>
        <w:t xml:space="preserve">, J., </w:t>
      </w:r>
      <w:proofErr w:type="spellStart"/>
      <w:r>
        <w:t>Elferink-Gemser</w:t>
      </w:r>
      <w:proofErr w:type="spellEnd"/>
      <w:r>
        <w:t>, M. T., &amp;</w:t>
      </w:r>
      <w:proofErr w:type="spellStart"/>
      <w:r>
        <w:t>Visscher</w:t>
      </w:r>
      <w:proofErr w:type="spellEnd"/>
      <w:r>
        <w:t xml:space="preserve">, C. (2015). Cognitive Functions in Elite and Sub-Elite Youth Soccer Players Aged 13 to 17 Years. </w:t>
      </w:r>
      <w:proofErr w:type="gramStart"/>
      <w:r>
        <w:rPr>
          <w:rStyle w:val="Emphasis"/>
        </w:rPr>
        <w:t>PLOS ONE</w:t>
      </w:r>
      <w:r>
        <w:t xml:space="preserve">, </w:t>
      </w:r>
      <w:r>
        <w:rPr>
          <w:rStyle w:val="Emphasis"/>
        </w:rPr>
        <w:t>10</w:t>
      </w:r>
      <w:r>
        <w:t>(12), e0144580.</w:t>
      </w:r>
      <w:proofErr w:type="gramEnd"/>
      <w:r>
        <w:t xml:space="preserve"> doi:10.1371/journal.pone.0144580</w:t>
      </w:r>
    </w:p>
    <w:p w:rsidR="007E682C" w:rsidRDefault="007E682C" w:rsidP="00DE6065">
      <w:pPr>
        <w:pStyle w:val="NormalWeb"/>
        <w:tabs>
          <w:tab w:val="left" w:pos="720"/>
        </w:tabs>
        <w:spacing w:before="0" w:beforeAutospacing="0" w:after="0" w:afterAutospacing="0" w:line="550" w:lineRule="atLeast"/>
        <w:ind w:left="720" w:hanging="720"/>
        <w:jc w:val="both"/>
      </w:pPr>
      <w:proofErr w:type="spellStart"/>
      <w:proofErr w:type="gramStart"/>
      <w:r>
        <w:t>Kamijo</w:t>
      </w:r>
      <w:proofErr w:type="spellEnd"/>
      <w:r>
        <w:t xml:space="preserve">, K., </w:t>
      </w:r>
      <w:proofErr w:type="spellStart"/>
      <w:r>
        <w:t>Nishihira</w:t>
      </w:r>
      <w:proofErr w:type="spellEnd"/>
      <w:r>
        <w:t xml:space="preserve">, Y., </w:t>
      </w:r>
      <w:proofErr w:type="spellStart"/>
      <w:r>
        <w:t>Hatta</w:t>
      </w:r>
      <w:proofErr w:type="spellEnd"/>
      <w:r>
        <w:t xml:space="preserve">, A., </w:t>
      </w:r>
      <w:proofErr w:type="spellStart"/>
      <w:r>
        <w:t>Kaneda</w:t>
      </w:r>
      <w:proofErr w:type="spellEnd"/>
      <w:r>
        <w:t xml:space="preserve">, T., </w:t>
      </w:r>
      <w:proofErr w:type="spellStart"/>
      <w:r>
        <w:t>Wasaka</w:t>
      </w:r>
      <w:proofErr w:type="spellEnd"/>
      <w:r>
        <w:t>, T., Kida, T., &amp;</w:t>
      </w:r>
      <w:proofErr w:type="spellStart"/>
      <w:r>
        <w:t>Kuroiwa</w:t>
      </w:r>
      <w:proofErr w:type="spellEnd"/>
      <w:r>
        <w:t>, K. (2004).</w:t>
      </w:r>
      <w:proofErr w:type="gramEnd"/>
      <w:r>
        <w:t xml:space="preserve"> Differential influences of exercise intensity on information processing in the central nervous system. </w:t>
      </w:r>
      <w:r>
        <w:rPr>
          <w:rStyle w:val="Emphasis"/>
        </w:rPr>
        <w:t>European Journal of Applied Physiology</w:t>
      </w:r>
      <w:r>
        <w:t xml:space="preserve">, </w:t>
      </w:r>
      <w:r>
        <w:rPr>
          <w:rStyle w:val="Emphasis"/>
        </w:rPr>
        <w:t>92</w:t>
      </w:r>
      <w:r>
        <w:t>(3).doi:10.1007/s00421-004-1097-2</w:t>
      </w:r>
    </w:p>
    <w:p w:rsidR="007E682C" w:rsidRDefault="00DE6065" w:rsidP="00DE6065">
      <w:pPr>
        <w:pStyle w:val="NormalWeb"/>
        <w:tabs>
          <w:tab w:val="left" w:pos="720"/>
        </w:tabs>
        <w:spacing w:before="0" w:beforeAutospacing="0" w:after="0" w:afterAutospacing="0" w:line="550" w:lineRule="atLeast"/>
        <w:ind w:left="720" w:hanging="720"/>
        <w:jc w:val="both"/>
      </w:pPr>
      <w:proofErr w:type="gramStart"/>
      <w:r>
        <w:t xml:space="preserve">Kao, S., Westfall, D. R., Parks, A. C., </w:t>
      </w:r>
      <w:proofErr w:type="spellStart"/>
      <w:r>
        <w:t>Pontifex</w:t>
      </w:r>
      <w:proofErr w:type="spellEnd"/>
      <w:r>
        <w:t>, M. B., &amp; Hillman, C. H. (2017).</w:t>
      </w:r>
      <w:proofErr w:type="gramEnd"/>
      <w:r>
        <w:t xml:space="preserve"> Muscular </w:t>
      </w:r>
      <w:proofErr w:type="gramStart"/>
      <w:r>
        <w:t>And</w:t>
      </w:r>
      <w:proofErr w:type="gramEnd"/>
      <w:r>
        <w:t xml:space="preserve"> Aerobic </w:t>
      </w:r>
      <w:r w:rsidR="007E682C">
        <w:t xml:space="preserve">Fitness, Working Memory, and Academic Achievement in Children. </w:t>
      </w:r>
      <w:r w:rsidR="007E682C">
        <w:rPr>
          <w:rStyle w:val="Emphasis"/>
        </w:rPr>
        <w:t>Medicine &amp; Science in Sports &amp; Exercise</w:t>
      </w:r>
      <w:r w:rsidR="007E682C">
        <w:t xml:space="preserve">, </w:t>
      </w:r>
      <w:r w:rsidR="007E682C">
        <w:rPr>
          <w:rStyle w:val="Emphasis"/>
        </w:rPr>
        <w:t>49</w:t>
      </w:r>
      <w:r w:rsidR="007E682C">
        <w:t>(3), 500-508. doi:10.1249/mss.0000000000001132</w:t>
      </w:r>
    </w:p>
    <w:p w:rsidR="007E682C" w:rsidRDefault="007E682C" w:rsidP="00DE6065">
      <w:pPr>
        <w:pStyle w:val="NormalWeb"/>
        <w:tabs>
          <w:tab w:val="left" w:pos="720"/>
        </w:tabs>
        <w:spacing w:before="0" w:beforeAutospacing="0" w:after="0" w:afterAutospacing="0" w:line="550" w:lineRule="atLeast"/>
        <w:ind w:left="720" w:hanging="720"/>
        <w:jc w:val="both"/>
      </w:pPr>
      <w:r>
        <w:t xml:space="preserve">Kehoe, S. H., </w:t>
      </w:r>
      <w:proofErr w:type="spellStart"/>
      <w:r>
        <w:t>Krishnaveni</w:t>
      </w:r>
      <w:proofErr w:type="spellEnd"/>
      <w:r>
        <w:t xml:space="preserve">, G. V., </w:t>
      </w:r>
      <w:proofErr w:type="spellStart"/>
      <w:r>
        <w:t>Veena</w:t>
      </w:r>
      <w:proofErr w:type="spellEnd"/>
      <w:r>
        <w:t xml:space="preserve">, S. R., Hill, J. C., Osmond, C., </w:t>
      </w:r>
      <w:proofErr w:type="spellStart"/>
      <w:r>
        <w:t>Kiran</w:t>
      </w:r>
      <w:proofErr w:type="spellEnd"/>
      <w:r>
        <w:t xml:space="preserve">, … Fall, C. H. (2012). Birth size and physical activity in a cohort of Indian children aged 6–10 years. </w:t>
      </w:r>
      <w:r>
        <w:rPr>
          <w:rStyle w:val="Emphasis"/>
        </w:rPr>
        <w:t>Journal of Developmental Origins of Health and Disease</w:t>
      </w:r>
      <w:r>
        <w:t xml:space="preserve">, </w:t>
      </w:r>
      <w:r>
        <w:rPr>
          <w:rStyle w:val="Emphasis"/>
        </w:rPr>
        <w:t>3</w:t>
      </w:r>
      <w:r>
        <w:t xml:space="preserve">(04), 245-252. </w:t>
      </w:r>
      <w:proofErr w:type="gramStart"/>
      <w:r>
        <w:t>doi:</w:t>
      </w:r>
      <w:proofErr w:type="gramEnd"/>
      <w:r>
        <w:t>10.1017/s2040174412000189</w:t>
      </w:r>
    </w:p>
    <w:p w:rsidR="007E682C" w:rsidRDefault="007E682C" w:rsidP="00DE6065">
      <w:pPr>
        <w:pStyle w:val="NormalWeb"/>
        <w:tabs>
          <w:tab w:val="left" w:pos="720"/>
        </w:tabs>
        <w:spacing w:before="0" w:beforeAutospacing="0" w:after="0" w:afterAutospacing="0" w:line="550" w:lineRule="atLeast"/>
        <w:ind w:left="720" w:hanging="720"/>
        <w:jc w:val="both"/>
      </w:pPr>
      <w:proofErr w:type="gramStart"/>
      <w:r>
        <w:t>Khan, N. A., &amp; Hillman, C. H. (2014).</w:t>
      </w:r>
      <w:proofErr w:type="gramEnd"/>
      <w:r>
        <w:t xml:space="preserve"> The Relation of Childhood Physical Activity and Aerobic Fitness to Brain Function and Cognition: A Review. </w:t>
      </w:r>
      <w:r>
        <w:rPr>
          <w:rStyle w:val="Emphasis"/>
        </w:rPr>
        <w:t>Pediatric Exercise Science</w:t>
      </w:r>
      <w:r>
        <w:t xml:space="preserve">, </w:t>
      </w:r>
      <w:r>
        <w:rPr>
          <w:rStyle w:val="Emphasis"/>
        </w:rPr>
        <w:t>26</w:t>
      </w:r>
      <w:r>
        <w:t>(2), 138-146. doi:10.1123/pes.2013-0125</w:t>
      </w:r>
    </w:p>
    <w:p w:rsidR="007E682C" w:rsidRDefault="007E682C" w:rsidP="00DE6065">
      <w:pPr>
        <w:pStyle w:val="NormalWeb"/>
        <w:tabs>
          <w:tab w:val="left" w:pos="720"/>
        </w:tabs>
        <w:spacing w:before="0" w:beforeAutospacing="0" w:after="0" w:afterAutospacing="0" w:line="550" w:lineRule="atLeast"/>
        <w:ind w:left="720" w:hanging="720"/>
        <w:jc w:val="both"/>
      </w:pPr>
      <w:proofErr w:type="spellStart"/>
      <w:r>
        <w:t>Kofler</w:t>
      </w:r>
      <w:proofErr w:type="spellEnd"/>
      <w:r>
        <w:t xml:space="preserve">, M. J., Sarver, D. E., &amp; Wells, E. L. (2015). Working Memory and Increased Activity Level (Hyperactivity) in ADHD. </w:t>
      </w:r>
      <w:r>
        <w:rPr>
          <w:rStyle w:val="Emphasis"/>
        </w:rPr>
        <w:t>Journal of Attention Disorders</w:t>
      </w:r>
      <w:r>
        <w:t>, 108705471560843.doi:10.1177/1087054715608439</w:t>
      </w:r>
    </w:p>
    <w:p w:rsidR="007E682C" w:rsidRDefault="007E682C" w:rsidP="00DE6065">
      <w:pPr>
        <w:pStyle w:val="NormalWeb"/>
        <w:tabs>
          <w:tab w:val="left" w:pos="-180"/>
        </w:tabs>
        <w:spacing w:before="0" w:beforeAutospacing="0" w:after="0" w:afterAutospacing="0" w:line="550" w:lineRule="atLeast"/>
        <w:ind w:left="720" w:hanging="720"/>
        <w:jc w:val="both"/>
      </w:pPr>
      <w:proofErr w:type="gramStart"/>
      <w:r>
        <w:lastRenderedPageBreak/>
        <w:t xml:space="preserve">Owens, M., Stevenson, J., </w:t>
      </w:r>
      <w:proofErr w:type="spellStart"/>
      <w:r>
        <w:t>Hadwin</w:t>
      </w:r>
      <w:proofErr w:type="spellEnd"/>
      <w:r>
        <w:t>, J. A., &amp;</w:t>
      </w:r>
      <w:proofErr w:type="spellStart"/>
      <w:r>
        <w:t>Norgate</w:t>
      </w:r>
      <w:proofErr w:type="spellEnd"/>
      <w:r>
        <w:t>, R. (2012).</w:t>
      </w:r>
      <w:proofErr w:type="gramEnd"/>
      <w:r>
        <w:t xml:space="preserve"> Anxiety and depression in academic performance: An exploration of the mediating factors of worry and working memory. </w:t>
      </w:r>
      <w:r>
        <w:rPr>
          <w:rStyle w:val="Emphasis"/>
        </w:rPr>
        <w:t>School Psychology International</w:t>
      </w:r>
      <w:r>
        <w:t xml:space="preserve">, </w:t>
      </w:r>
      <w:r>
        <w:rPr>
          <w:rStyle w:val="Emphasis"/>
        </w:rPr>
        <w:t>33</w:t>
      </w:r>
      <w:r>
        <w:t xml:space="preserve">(4), 433-449. </w:t>
      </w:r>
      <w:proofErr w:type="gramStart"/>
      <w:r>
        <w:t>doi:</w:t>
      </w:r>
      <w:proofErr w:type="gramEnd"/>
      <w:r>
        <w:t>10.1177/0143034311427433</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proofErr w:type="gramStart"/>
      <w:r>
        <w:t>Pesce</w:t>
      </w:r>
      <w:proofErr w:type="spellEnd"/>
      <w:r>
        <w:t>, C., &amp;</w:t>
      </w:r>
      <w:proofErr w:type="spellStart"/>
      <w:r>
        <w:t>Audiffren</w:t>
      </w:r>
      <w:proofErr w:type="spellEnd"/>
      <w:r>
        <w:t>, M. (2011).</w:t>
      </w:r>
      <w:proofErr w:type="gramEnd"/>
      <w:r>
        <w:t xml:space="preserve"> Does Acute Exercise Switch Off Switch Costs? A Study with Younger and Older Athletes.</w:t>
      </w:r>
      <w:r>
        <w:rPr>
          <w:rStyle w:val="Emphasis"/>
        </w:rPr>
        <w:t>Journal of Sport and Exercise Psychology</w:t>
      </w:r>
      <w:r>
        <w:t xml:space="preserve">, </w:t>
      </w:r>
      <w:r>
        <w:rPr>
          <w:rStyle w:val="Emphasis"/>
        </w:rPr>
        <w:t>33</w:t>
      </w:r>
      <w:r>
        <w:t>(5), 609-626. doi:10.1123/jsep.33.5.609</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proofErr w:type="gramStart"/>
      <w:r>
        <w:t>Pesce</w:t>
      </w:r>
      <w:proofErr w:type="spellEnd"/>
      <w:r>
        <w:t xml:space="preserve">, C., </w:t>
      </w:r>
      <w:proofErr w:type="spellStart"/>
      <w:r>
        <w:t>Crova</w:t>
      </w:r>
      <w:proofErr w:type="spellEnd"/>
      <w:r>
        <w:t xml:space="preserve">, C., </w:t>
      </w:r>
      <w:proofErr w:type="spellStart"/>
      <w:r>
        <w:t>Cereatti</w:t>
      </w:r>
      <w:proofErr w:type="spellEnd"/>
      <w:r>
        <w:t>, L., Casella, R., &amp;</w:t>
      </w:r>
      <w:proofErr w:type="spellStart"/>
      <w:r>
        <w:t>Bellucci</w:t>
      </w:r>
      <w:proofErr w:type="spellEnd"/>
      <w:r>
        <w:t>, M. (2009).</w:t>
      </w:r>
      <w:proofErr w:type="gramEnd"/>
      <w:r>
        <w:t xml:space="preserve"> Physical activity and mental performance in preadolescents: Effects of acute exercise on free-recall memory. </w:t>
      </w:r>
      <w:r>
        <w:rPr>
          <w:rStyle w:val="Emphasis"/>
        </w:rPr>
        <w:t>Mental Health and Physical Activity</w:t>
      </w:r>
      <w:r>
        <w:t xml:space="preserve">, </w:t>
      </w:r>
      <w:r>
        <w:rPr>
          <w:rStyle w:val="Emphasis"/>
        </w:rPr>
        <w:t>2</w:t>
      </w:r>
      <w:r>
        <w:t>(1), 16-22. doi:10.1016/j.mhpa.2009.02.001</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r>
        <w:t>Pontifex</w:t>
      </w:r>
      <w:proofErr w:type="spellEnd"/>
      <w:r>
        <w:t xml:space="preserve">, M. B., Scudder, M. R., O'Leary, K. C., </w:t>
      </w:r>
      <w:proofErr w:type="spellStart"/>
      <w:r>
        <w:t>Raine</w:t>
      </w:r>
      <w:proofErr w:type="spellEnd"/>
      <w:r>
        <w:t xml:space="preserve">, L. B., Wu, C., </w:t>
      </w:r>
      <w:proofErr w:type="spellStart"/>
      <w:r>
        <w:t>Drollette</w:t>
      </w:r>
      <w:proofErr w:type="spellEnd"/>
      <w:r>
        <w:t xml:space="preserve">, E. S., … Hillman, C. H. (2011). The Beneficial Effects </w:t>
      </w:r>
      <w:proofErr w:type="gramStart"/>
      <w:r>
        <w:t>Of</w:t>
      </w:r>
      <w:proofErr w:type="gramEnd"/>
      <w:r>
        <w:t xml:space="preserve"> Fitness Training On Neurocognitive Function In Preadolescent Children. </w:t>
      </w:r>
      <w:r>
        <w:rPr>
          <w:rStyle w:val="Emphasis"/>
        </w:rPr>
        <w:t>Medicine &amp; Science in Sports &amp; Exercise</w:t>
      </w:r>
      <w:r>
        <w:t xml:space="preserve">, </w:t>
      </w:r>
      <w:r>
        <w:rPr>
          <w:rStyle w:val="Emphasis"/>
        </w:rPr>
        <w:t>43</w:t>
      </w:r>
      <w:r>
        <w:t>(</w:t>
      </w:r>
      <w:proofErr w:type="spellStart"/>
      <w:r>
        <w:t>Suppl</w:t>
      </w:r>
      <w:proofErr w:type="spellEnd"/>
      <w:r>
        <w:t xml:space="preserve"> 1), 259-260. doi:10.1249/01.mss.0000400712.98999.81</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r>
        <w:t>Raine</w:t>
      </w:r>
      <w:proofErr w:type="spellEnd"/>
      <w:r>
        <w:t xml:space="preserve">, L. B., Lee, H. K., </w:t>
      </w:r>
      <w:proofErr w:type="spellStart"/>
      <w:r>
        <w:t>Saliba</w:t>
      </w:r>
      <w:proofErr w:type="spellEnd"/>
      <w:r>
        <w:t xml:space="preserve">, B. J., </w:t>
      </w:r>
      <w:proofErr w:type="spellStart"/>
      <w:r>
        <w:t>Chaddock-Heyman</w:t>
      </w:r>
      <w:proofErr w:type="spellEnd"/>
      <w:r>
        <w:t xml:space="preserve">, L., Hillman, C. H., &amp; Kramer, A. F. (2013). </w:t>
      </w:r>
      <w:proofErr w:type="gramStart"/>
      <w:r>
        <w:t xml:space="preserve">The Influence of Childhood Aerobic Fitness on Learning and </w:t>
      </w:r>
      <w:proofErr w:type="spellStart"/>
      <w:r>
        <w:t>Memory.</w:t>
      </w:r>
      <w:r>
        <w:rPr>
          <w:rStyle w:val="Emphasis"/>
        </w:rPr>
        <w:t>PLoS</w:t>
      </w:r>
      <w:proofErr w:type="spellEnd"/>
      <w:r>
        <w:rPr>
          <w:rStyle w:val="Emphasis"/>
        </w:rPr>
        <w:t xml:space="preserve"> ONE</w:t>
      </w:r>
      <w:r>
        <w:t xml:space="preserve">, </w:t>
      </w:r>
      <w:r>
        <w:rPr>
          <w:rStyle w:val="Emphasis"/>
        </w:rPr>
        <w:t>8</w:t>
      </w:r>
      <w:r>
        <w:t>(9), e72666.</w:t>
      </w:r>
      <w:proofErr w:type="gramEnd"/>
      <w:r>
        <w:t xml:space="preserve"> doi:10.1371/journal.pone.0072666</w:t>
      </w:r>
    </w:p>
    <w:p w:rsidR="007E682C" w:rsidRDefault="007E682C" w:rsidP="00DE6065">
      <w:pPr>
        <w:pStyle w:val="NormalWeb"/>
        <w:tabs>
          <w:tab w:val="left" w:pos="-180"/>
        </w:tabs>
        <w:spacing w:before="0" w:beforeAutospacing="0" w:after="0" w:afterAutospacing="0" w:line="550" w:lineRule="atLeast"/>
        <w:ind w:left="720" w:hanging="720"/>
        <w:jc w:val="both"/>
      </w:pPr>
      <w:r>
        <w:t xml:space="preserve">Relationship between psychosocial factors, physical activity and </w:t>
      </w:r>
      <w:proofErr w:type="spellStart"/>
      <w:r>
        <w:t>bmi</w:t>
      </w:r>
      <w:proofErr w:type="spellEnd"/>
      <w:r>
        <w:t xml:space="preserve"> in older adolescents and young adults</w:t>
      </w:r>
      <w:proofErr w:type="gramStart"/>
      <w:r>
        <w:t>.(</w:t>
      </w:r>
      <w:proofErr w:type="gramEnd"/>
      <w:r>
        <w:t xml:space="preserve">2003). </w:t>
      </w:r>
      <w:r>
        <w:rPr>
          <w:rStyle w:val="Emphasis"/>
        </w:rPr>
        <w:t>Medicine &amp; Science in Sports &amp; Exercise</w:t>
      </w:r>
      <w:r>
        <w:t xml:space="preserve">, </w:t>
      </w:r>
      <w:r>
        <w:rPr>
          <w:rStyle w:val="Emphasis"/>
        </w:rPr>
        <w:t>35</w:t>
      </w:r>
      <w:r>
        <w:t>(Supplement 1), S335.doi:10.1097/00005768-200305001-01858</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proofErr w:type="gramStart"/>
      <w:r>
        <w:t>Sallis</w:t>
      </w:r>
      <w:proofErr w:type="spellEnd"/>
      <w:r>
        <w:t xml:space="preserve">, J. F., McKenzie, T. L., </w:t>
      </w:r>
      <w:proofErr w:type="spellStart"/>
      <w:r>
        <w:t>Kolody</w:t>
      </w:r>
      <w:proofErr w:type="spellEnd"/>
      <w:r>
        <w:t>, B., Lewis, M., Marshall, S., &amp;</w:t>
      </w:r>
      <w:proofErr w:type="spellStart"/>
      <w:r>
        <w:t>Rosengard</w:t>
      </w:r>
      <w:proofErr w:type="spellEnd"/>
      <w:r>
        <w:t>, P. (1999).</w:t>
      </w:r>
      <w:proofErr w:type="gramEnd"/>
      <w:r>
        <w:t xml:space="preserve"> Effects of Health-Related Physical Education on Academic Achievement: Project SPARK. </w:t>
      </w:r>
      <w:r>
        <w:rPr>
          <w:rStyle w:val="Emphasis"/>
        </w:rPr>
        <w:t>Research Quarterly for Exercise and Sport</w:t>
      </w:r>
      <w:r>
        <w:t xml:space="preserve">, </w:t>
      </w:r>
      <w:r>
        <w:rPr>
          <w:rStyle w:val="Emphasis"/>
        </w:rPr>
        <w:t>70</w:t>
      </w:r>
      <w:r>
        <w:t>(2), 127-134. doi:10.1080/02701367.1999.10608030</w:t>
      </w:r>
    </w:p>
    <w:p w:rsidR="007E682C" w:rsidRDefault="007E682C" w:rsidP="00DE6065">
      <w:pPr>
        <w:pStyle w:val="NormalWeb"/>
        <w:tabs>
          <w:tab w:val="left" w:pos="-180"/>
        </w:tabs>
        <w:spacing w:before="0" w:beforeAutospacing="0" w:after="0" w:afterAutospacing="0" w:line="550" w:lineRule="atLeast"/>
        <w:ind w:left="720" w:hanging="720"/>
        <w:jc w:val="both"/>
      </w:pPr>
      <w:r>
        <w:lastRenderedPageBreak/>
        <w:t xml:space="preserve">Saunders, T. J., Gray, C. E., </w:t>
      </w:r>
      <w:proofErr w:type="spellStart"/>
      <w:r>
        <w:t>Poitras</w:t>
      </w:r>
      <w:proofErr w:type="spellEnd"/>
      <w:r>
        <w:t xml:space="preserve">, V. J., </w:t>
      </w:r>
      <w:proofErr w:type="spellStart"/>
      <w:r>
        <w:t>Chaput</w:t>
      </w:r>
      <w:proofErr w:type="spellEnd"/>
      <w:r>
        <w:t xml:space="preserve">, J., Janssen, I., </w:t>
      </w:r>
      <w:proofErr w:type="spellStart"/>
      <w:r>
        <w:t>Katzmarzyk</w:t>
      </w:r>
      <w:proofErr w:type="spellEnd"/>
      <w:r>
        <w:t xml:space="preserve">, P. T., Carson, V. (2016). Combinations of physical activity, sedentary behaviour and sleep: relationships with health indicators in school-aged children and youth. </w:t>
      </w:r>
      <w:r>
        <w:rPr>
          <w:rStyle w:val="Emphasis"/>
        </w:rPr>
        <w:t>Applied Physiology, Nutrition, and Metabolism</w:t>
      </w:r>
      <w:r>
        <w:t xml:space="preserve">, </w:t>
      </w:r>
      <w:r>
        <w:rPr>
          <w:rStyle w:val="Emphasis"/>
        </w:rPr>
        <w:t>41</w:t>
      </w:r>
      <w:r>
        <w:t>(6 (Suppl. 3)), S283-S293.doi:10.1139/apnm-2015-0626</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r>
        <w:t>Shephard</w:t>
      </w:r>
      <w:proofErr w:type="spellEnd"/>
      <w:r>
        <w:t>, R. J. (1997). Curricular Physical Activity and Academic Performance.</w:t>
      </w:r>
      <w:r>
        <w:rPr>
          <w:rStyle w:val="Emphasis"/>
        </w:rPr>
        <w:t>Pediatric Exercise Science</w:t>
      </w:r>
      <w:r>
        <w:t xml:space="preserve">, </w:t>
      </w:r>
      <w:r>
        <w:rPr>
          <w:rStyle w:val="Emphasis"/>
        </w:rPr>
        <w:t>9</w:t>
      </w:r>
      <w:r>
        <w:t>(2), 113-126. doi:10.1123/pes.9.2.113</w:t>
      </w:r>
    </w:p>
    <w:p w:rsidR="007E682C" w:rsidRDefault="007E682C" w:rsidP="00DE6065">
      <w:pPr>
        <w:pStyle w:val="NormalWeb"/>
        <w:tabs>
          <w:tab w:val="left" w:pos="-180"/>
        </w:tabs>
        <w:spacing w:before="0" w:beforeAutospacing="0" w:after="0" w:afterAutospacing="0" w:line="550" w:lineRule="atLeast"/>
        <w:ind w:left="720" w:hanging="720"/>
        <w:jc w:val="both"/>
      </w:pPr>
      <w:proofErr w:type="gramStart"/>
      <w:r>
        <w:t>Sibley, B. A., &amp;</w:t>
      </w:r>
      <w:proofErr w:type="spellStart"/>
      <w:r>
        <w:t>Beilock</w:t>
      </w:r>
      <w:proofErr w:type="spellEnd"/>
      <w:r>
        <w:t>, S. L. (2007).</w:t>
      </w:r>
      <w:proofErr w:type="gramEnd"/>
      <w:r>
        <w:t xml:space="preserve"> Exercise and Working Memory: An Individual Differences Investigation. </w:t>
      </w:r>
      <w:r>
        <w:rPr>
          <w:rStyle w:val="Emphasis"/>
        </w:rPr>
        <w:t>Journal of Sport and Exercise Psychology</w:t>
      </w:r>
      <w:r>
        <w:t xml:space="preserve">, </w:t>
      </w:r>
      <w:r>
        <w:rPr>
          <w:rStyle w:val="Emphasis"/>
        </w:rPr>
        <w:t>29</w:t>
      </w:r>
      <w:r>
        <w:t>(6), 783-791. doi:10.1123/jsep.29.6.783</w:t>
      </w:r>
    </w:p>
    <w:p w:rsidR="007E682C" w:rsidRDefault="007E682C" w:rsidP="00DE6065">
      <w:pPr>
        <w:pStyle w:val="NormalWeb"/>
        <w:tabs>
          <w:tab w:val="left" w:pos="-180"/>
        </w:tabs>
        <w:spacing w:before="0" w:beforeAutospacing="0" w:after="0" w:afterAutospacing="0" w:line="550" w:lineRule="atLeast"/>
        <w:ind w:left="720" w:hanging="720"/>
        <w:jc w:val="both"/>
      </w:pPr>
      <w:r>
        <w:t>Siegel, L. S., &amp; Ryan, E. B. (1989).The Development of Working Memory in Normally Achieving and Subtypes of Learning Disabled Children.</w:t>
      </w:r>
      <w:r>
        <w:rPr>
          <w:rStyle w:val="Emphasis"/>
        </w:rPr>
        <w:t>Child Development</w:t>
      </w:r>
      <w:r>
        <w:t xml:space="preserve">, </w:t>
      </w:r>
      <w:r>
        <w:rPr>
          <w:rStyle w:val="Emphasis"/>
        </w:rPr>
        <w:t>60</w:t>
      </w:r>
      <w:r>
        <w:t>(4), 973-980. doi:10.1111/j.1467-8624.1989.tb03528.x</w:t>
      </w:r>
    </w:p>
    <w:p w:rsidR="007E682C" w:rsidRDefault="007E682C" w:rsidP="00DE6065">
      <w:pPr>
        <w:pStyle w:val="NormalWeb"/>
        <w:tabs>
          <w:tab w:val="left" w:pos="-180"/>
        </w:tabs>
        <w:spacing w:before="0" w:beforeAutospacing="0" w:after="0" w:afterAutospacing="0" w:line="550" w:lineRule="atLeast"/>
        <w:ind w:left="720" w:hanging="720"/>
        <w:jc w:val="both"/>
      </w:pPr>
      <w:r>
        <w:t xml:space="preserve">Singh, A. (2012). </w:t>
      </w:r>
      <w:proofErr w:type="gramStart"/>
      <w:r>
        <w:t>Physical Activity and Performance at School.</w:t>
      </w:r>
      <w:r>
        <w:rPr>
          <w:rStyle w:val="Emphasis"/>
        </w:rPr>
        <w:t>Archives of Pediatrics &amp; Adolescent Medicine</w:t>
      </w:r>
      <w:r>
        <w:t xml:space="preserve">, </w:t>
      </w:r>
      <w:r>
        <w:rPr>
          <w:rStyle w:val="Emphasis"/>
        </w:rPr>
        <w:t>166</w:t>
      </w:r>
      <w:r>
        <w:t>(1), 49.</w:t>
      </w:r>
      <w:proofErr w:type="gramEnd"/>
      <w:r>
        <w:t xml:space="preserve"> doi:10.1001/archpediatrics.2011.716</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proofErr w:type="gramStart"/>
      <w:r>
        <w:t>Steenari</w:t>
      </w:r>
      <w:proofErr w:type="spellEnd"/>
      <w:r>
        <w:t xml:space="preserve">, M., </w:t>
      </w:r>
      <w:proofErr w:type="spellStart"/>
      <w:r>
        <w:t>Vuontela</w:t>
      </w:r>
      <w:proofErr w:type="spellEnd"/>
      <w:r>
        <w:t xml:space="preserve">, V., </w:t>
      </w:r>
      <w:proofErr w:type="spellStart"/>
      <w:r>
        <w:t>Paavonen</w:t>
      </w:r>
      <w:proofErr w:type="spellEnd"/>
      <w:r>
        <w:t xml:space="preserve">, E. J., Carlson, S., </w:t>
      </w:r>
      <w:proofErr w:type="spellStart"/>
      <w:r>
        <w:t>Fjällberg</w:t>
      </w:r>
      <w:proofErr w:type="spellEnd"/>
      <w:r>
        <w:t>, M., &amp;</w:t>
      </w:r>
      <w:proofErr w:type="spellStart"/>
      <w:r>
        <w:t>Aronen</w:t>
      </w:r>
      <w:proofErr w:type="spellEnd"/>
      <w:r>
        <w:t>, E. T. (2003).</w:t>
      </w:r>
      <w:proofErr w:type="gramEnd"/>
      <w:r>
        <w:t xml:space="preserve"> Working Memory and Sleep in 6- to 13-Year-Old Schoolchildren. </w:t>
      </w:r>
      <w:r>
        <w:rPr>
          <w:rStyle w:val="Emphasis"/>
        </w:rPr>
        <w:t>Journal of the American Academy of Child &amp; Adolescent Psychiatry</w:t>
      </w:r>
      <w:r>
        <w:t xml:space="preserve">, </w:t>
      </w:r>
      <w:r>
        <w:rPr>
          <w:rStyle w:val="Emphasis"/>
        </w:rPr>
        <w:t>42</w:t>
      </w:r>
      <w:r>
        <w:t xml:space="preserve">(1), 85-92. </w:t>
      </w:r>
      <w:proofErr w:type="gramStart"/>
      <w:r>
        <w:t>doi:</w:t>
      </w:r>
      <w:proofErr w:type="gramEnd"/>
      <w:r>
        <w:t>10.1097/00004583-200301000-00014</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r>
        <w:t>Tomporowski</w:t>
      </w:r>
      <w:proofErr w:type="spellEnd"/>
      <w:r>
        <w:t xml:space="preserve">, P. D. (2003). </w:t>
      </w:r>
      <w:proofErr w:type="gramStart"/>
      <w:r>
        <w:t xml:space="preserve">Effects of acute bouts of exercise on </w:t>
      </w:r>
      <w:proofErr w:type="spellStart"/>
      <w:r>
        <w:t>cognition.</w:t>
      </w:r>
      <w:r>
        <w:rPr>
          <w:rStyle w:val="Emphasis"/>
        </w:rPr>
        <w:t>ActaPsychologica</w:t>
      </w:r>
      <w:proofErr w:type="spellEnd"/>
      <w:r>
        <w:t xml:space="preserve">, </w:t>
      </w:r>
      <w:r>
        <w:rPr>
          <w:rStyle w:val="Emphasis"/>
        </w:rPr>
        <w:t>112</w:t>
      </w:r>
      <w:r>
        <w:t>(3), 297-324.</w:t>
      </w:r>
      <w:proofErr w:type="gramEnd"/>
      <w:r>
        <w:t xml:space="preserve"> </w:t>
      </w:r>
      <w:proofErr w:type="gramStart"/>
      <w:r>
        <w:t>doi:</w:t>
      </w:r>
      <w:proofErr w:type="gramEnd"/>
      <w:r>
        <w:t>10.1016/s0001-6918(02)00134-8</w:t>
      </w:r>
    </w:p>
    <w:p w:rsidR="007E682C" w:rsidRDefault="007E682C" w:rsidP="00DE6065">
      <w:pPr>
        <w:pStyle w:val="NormalWeb"/>
        <w:tabs>
          <w:tab w:val="left" w:pos="-180"/>
        </w:tabs>
        <w:spacing w:before="0" w:beforeAutospacing="0" w:after="0" w:afterAutospacing="0" w:line="550" w:lineRule="atLeast"/>
        <w:ind w:left="720" w:hanging="720"/>
        <w:jc w:val="both"/>
      </w:pPr>
      <w:proofErr w:type="spellStart"/>
      <w:r>
        <w:t>Tomporowski</w:t>
      </w:r>
      <w:proofErr w:type="spellEnd"/>
      <w:r>
        <w:t xml:space="preserve">, P. D., </w:t>
      </w:r>
      <w:proofErr w:type="spellStart"/>
      <w:r>
        <w:t>Lambourne</w:t>
      </w:r>
      <w:proofErr w:type="spellEnd"/>
      <w:r>
        <w:t xml:space="preserve">, K., &amp; Okumura, M. S. (2011). Physical activity interventions and children's mental function: An introduction and overview. </w:t>
      </w:r>
      <w:proofErr w:type="gramStart"/>
      <w:r>
        <w:rPr>
          <w:rStyle w:val="Emphasis"/>
        </w:rPr>
        <w:t>Preventive Medicine</w:t>
      </w:r>
      <w:r>
        <w:t xml:space="preserve">, </w:t>
      </w:r>
      <w:r>
        <w:rPr>
          <w:rStyle w:val="Emphasis"/>
        </w:rPr>
        <w:t>52</w:t>
      </w:r>
      <w:r>
        <w:t>, S3-S9.</w:t>
      </w:r>
      <w:proofErr w:type="gramEnd"/>
      <w:r>
        <w:t xml:space="preserve"> doi:10.1016/j.ypmed.2011.01.028</w:t>
      </w:r>
    </w:p>
    <w:p w:rsidR="007E682C" w:rsidRDefault="007E682C" w:rsidP="00DE6065">
      <w:pPr>
        <w:pStyle w:val="NormalWeb"/>
        <w:tabs>
          <w:tab w:val="left" w:pos="-180"/>
        </w:tabs>
        <w:spacing w:before="0" w:beforeAutospacing="0" w:after="0" w:afterAutospacing="0" w:line="550" w:lineRule="atLeast"/>
        <w:ind w:left="720" w:hanging="720"/>
        <w:jc w:val="both"/>
      </w:pPr>
      <w:r>
        <w:lastRenderedPageBreak/>
        <w:t xml:space="preserve">Tremblay, M. S., LeBlanc, A. G., </w:t>
      </w:r>
      <w:proofErr w:type="spellStart"/>
      <w:r>
        <w:t>Kho</w:t>
      </w:r>
      <w:proofErr w:type="spellEnd"/>
      <w:r>
        <w:t xml:space="preserve">, M. E., Saunders, T. J., </w:t>
      </w:r>
      <w:proofErr w:type="spellStart"/>
      <w:r>
        <w:t>Larouche</w:t>
      </w:r>
      <w:proofErr w:type="spellEnd"/>
      <w:r>
        <w:t xml:space="preserve">, R., Colley, R. C., </w:t>
      </w:r>
      <w:proofErr w:type="spellStart"/>
      <w:r>
        <w:t>Gorber</w:t>
      </w:r>
      <w:proofErr w:type="spellEnd"/>
      <w:r>
        <w:t>, S. (2011). Systematic review of sedentary behaviour and health indicators in school-aged children and youth.</w:t>
      </w:r>
      <w:r>
        <w:rPr>
          <w:rStyle w:val="Emphasis"/>
        </w:rPr>
        <w:t>International Journal of Behavioral Nutrition and Physical Activity</w:t>
      </w:r>
      <w:r>
        <w:t xml:space="preserve">, </w:t>
      </w:r>
      <w:r>
        <w:rPr>
          <w:rStyle w:val="Emphasis"/>
        </w:rPr>
        <w:t>8</w:t>
      </w:r>
      <w:r>
        <w:t>(1), 98.doi:10.1186/1479-5868-8-98</w:t>
      </w:r>
    </w:p>
    <w:p w:rsidR="007E682C" w:rsidRDefault="007E682C" w:rsidP="00DE6065">
      <w:pPr>
        <w:pStyle w:val="NormalWeb"/>
        <w:tabs>
          <w:tab w:val="left" w:pos="-180"/>
        </w:tabs>
        <w:spacing w:before="0" w:beforeAutospacing="0" w:after="0" w:afterAutospacing="0" w:line="550" w:lineRule="atLeast"/>
        <w:ind w:left="720" w:hanging="720"/>
        <w:jc w:val="both"/>
      </w:pPr>
      <w:proofErr w:type="gramStart"/>
      <w:r>
        <w:t>White, A. M., &amp; Best, P. J. (1998).The Effects of MK-801 on Spatial Working Memory and Within-Session Spatial Learning.</w:t>
      </w:r>
      <w:r>
        <w:rPr>
          <w:rStyle w:val="Emphasis"/>
        </w:rPr>
        <w:t>Pharmacology Biochemistry and Behavior</w:t>
      </w:r>
      <w:r>
        <w:t xml:space="preserve">, </w:t>
      </w:r>
      <w:r>
        <w:rPr>
          <w:rStyle w:val="Emphasis"/>
        </w:rPr>
        <w:t>59</w:t>
      </w:r>
      <w:r>
        <w:t>(3), 613-617.</w:t>
      </w:r>
      <w:proofErr w:type="gramEnd"/>
      <w:r>
        <w:t xml:space="preserve"> </w:t>
      </w:r>
      <w:proofErr w:type="gramStart"/>
      <w:r>
        <w:t>doi:</w:t>
      </w:r>
      <w:proofErr w:type="gramEnd"/>
      <w:r>
        <w:t>10.1016/s0091-3057(97)00483-8</w:t>
      </w:r>
    </w:p>
    <w:p w:rsidR="007E682C" w:rsidRDefault="007E682C" w:rsidP="00DE6065">
      <w:pPr>
        <w:pStyle w:val="NormalWeb"/>
        <w:tabs>
          <w:tab w:val="left" w:pos="-180"/>
        </w:tabs>
        <w:spacing w:before="0" w:beforeAutospacing="0" w:after="0" w:afterAutospacing="0" w:line="550" w:lineRule="atLeast"/>
        <w:ind w:left="720" w:hanging="720"/>
        <w:jc w:val="both"/>
      </w:pPr>
      <w:proofErr w:type="gramStart"/>
      <w:r>
        <w:t>Yarrow, K., Brown, P., &amp;</w:t>
      </w:r>
      <w:proofErr w:type="spellStart"/>
      <w:r>
        <w:t>Krakauer</w:t>
      </w:r>
      <w:proofErr w:type="spellEnd"/>
      <w:r>
        <w:t>, J. W. (2009).</w:t>
      </w:r>
      <w:proofErr w:type="gramEnd"/>
      <w:r>
        <w:t xml:space="preserve"> Inside the brain of an elite athlete: the neural processes that support high achievement in sports. </w:t>
      </w:r>
      <w:r>
        <w:rPr>
          <w:rStyle w:val="Emphasis"/>
        </w:rPr>
        <w:t>Nature Reviews Neuroscience</w:t>
      </w:r>
      <w:r>
        <w:t xml:space="preserve">, </w:t>
      </w:r>
      <w:r>
        <w:rPr>
          <w:rStyle w:val="Emphasis"/>
        </w:rPr>
        <w:t>10</w:t>
      </w:r>
      <w:r>
        <w:t xml:space="preserve">(8), 585-596. </w:t>
      </w:r>
      <w:proofErr w:type="gramStart"/>
      <w:r>
        <w:t>doi:</w:t>
      </w:r>
      <w:proofErr w:type="gramEnd"/>
      <w:r>
        <w:t>10.1038/nrn2672</w:t>
      </w:r>
    </w:p>
    <w:p w:rsidR="007E682C" w:rsidRPr="007E682C" w:rsidRDefault="007E682C" w:rsidP="00DE6065">
      <w:pPr>
        <w:tabs>
          <w:tab w:val="left" w:pos="-180"/>
        </w:tabs>
        <w:spacing w:line="480" w:lineRule="auto"/>
        <w:ind w:left="720"/>
        <w:jc w:val="both"/>
        <w:rPr>
          <w:rFonts w:ascii="Times New Roman" w:hAnsi="Times New Roman" w:cs="Times New Roman"/>
          <w:b/>
          <w:sz w:val="24"/>
          <w:szCs w:val="24"/>
        </w:rPr>
      </w:pPr>
    </w:p>
    <w:p w:rsidR="007E682C" w:rsidRDefault="007E682C" w:rsidP="00DE6065">
      <w:pPr>
        <w:tabs>
          <w:tab w:val="left" w:pos="720"/>
        </w:tabs>
        <w:spacing w:line="480" w:lineRule="auto"/>
        <w:jc w:val="both"/>
        <w:rPr>
          <w:rFonts w:ascii="Times New Roman" w:hAnsi="Times New Roman" w:cs="Times New Roman"/>
          <w:sz w:val="24"/>
          <w:szCs w:val="24"/>
        </w:rPr>
      </w:pPr>
    </w:p>
    <w:p w:rsidR="007E682C" w:rsidRDefault="007E682C" w:rsidP="00DE6065">
      <w:pPr>
        <w:tabs>
          <w:tab w:val="left" w:pos="720"/>
        </w:tabs>
        <w:spacing w:line="480" w:lineRule="auto"/>
        <w:jc w:val="both"/>
        <w:rPr>
          <w:rFonts w:ascii="Times New Roman" w:hAnsi="Times New Roman" w:cs="Times New Roman"/>
          <w:sz w:val="24"/>
          <w:szCs w:val="24"/>
        </w:rPr>
      </w:pPr>
    </w:p>
    <w:p w:rsidR="007E682C" w:rsidRDefault="007E682C" w:rsidP="00DE6065">
      <w:pPr>
        <w:tabs>
          <w:tab w:val="left" w:pos="720"/>
        </w:tabs>
        <w:spacing w:line="480" w:lineRule="auto"/>
        <w:jc w:val="both"/>
        <w:rPr>
          <w:rFonts w:ascii="Times New Roman" w:hAnsi="Times New Roman" w:cs="Times New Roman"/>
          <w:sz w:val="24"/>
          <w:szCs w:val="24"/>
        </w:rPr>
      </w:pPr>
    </w:p>
    <w:p w:rsidR="007E682C" w:rsidRDefault="007E682C" w:rsidP="00DE6065">
      <w:pPr>
        <w:tabs>
          <w:tab w:val="left" w:pos="720"/>
        </w:tabs>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A57C06">
      <w:pPr>
        <w:spacing w:line="480" w:lineRule="auto"/>
        <w:jc w:val="both"/>
        <w:rPr>
          <w:rFonts w:ascii="Times New Roman" w:hAnsi="Times New Roman" w:cs="Times New Roman"/>
          <w:sz w:val="24"/>
          <w:szCs w:val="24"/>
        </w:rPr>
      </w:pPr>
    </w:p>
    <w:p w:rsidR="007E682C" w:rsidRDefault="007E682C" w:rsidP="007E682C">
      <w:pPr>
        <w:tabs>
          <w:tab w:val="center" w:pos="4693"/>
          <w:tab w:val="left" w:pos="6061"/>
        </w:tabs>
        <w:ind w:firstLine="360"/>
        <w:rPr>
          <w:rFonts w:ascii="Times New Roman" w:hAnsi="Times New Roman" w:cs="Times New Roman"/>
          <w:b/>
          <w:sz w:val="24"/>
          <w:szCs w:val="24"/>
        </w:rPr>
      </w:pPr>
      <w:r>
        <w:rPr>
          <w:rFonts w:ascii="Times New Roman" w:hAnsi="Times New Roman" w:cs="Times New Roman"/>
          <w:b/>
          <w:sz w:val="24"/>
          <w:szCs w:val="24"/>
        </w:rPr>
        <w:lastRenderedPageBreak/>
        <w:t>APPENDIX</w:t>
      </w:r>
      <w:r>
        <w:rPr>
          <w:rFonts w:ascii="Times New Roman" w:hAnsi="Times New Roman" w:cs="Times New Roman"/>
          <w:b/>
          <w:sz w:val="24"/>
          <w:szCs w:val="24"/>
        </w:rPr>
        <w:tab/>
      </w:r>
    </w:p>
    <w:p w:rsidR="007E682C" w:rsidRPr="00AE75BB" w:rsidRDefault="007E682C" w:rsidP="007E682C">
      <w:pPr>
        <w:tabs>
          <w:tab w:val="center" w:pos="4693"/>
          <w:tab w:val="left" w:pos="6061"/>
        </w:tabs>
        <w:ind w:firstLine="360"/>
        <w:rPr>
          <w:rFonts w:ascii="Times New Roman" w:hAnsi="Times New Roman" w:cs="Times New Roman"/>
          <w:b/>
          <w:sz w:val="24"/>
          <w:szCs w:val="24"/>
        </w:rPr>
      </w:pPr>
    </w:p>
    <w:p w:rsidR="007E682C" w:rsidRPr="00AE75BB" w:rsidRDefault="007E682C" w:rsidP="007E682C">
      <w:pPr>
        <w:ind w:firstLine="360"/>
        <w:rPr>
          <w:rFonts w:ascii="Times New Roman" w:hAnsi="Times New Roman" w:cs="Times New Roman"/>
          <w:b/>
          <w:sz w:val="24"/>
          <w:szCs w:val="24"/>
        </w:rPr>
      </w:pPr>
      <w:r w:rsidRPr="00AE75BB">
        <w:rPr>
          <w:rFonts w:ascii="Times New Roman" w:hAnsi="Times New Roman" w:cs="Times New Roman"/>
          <w:b/>
          <w:sz w:val="24"/>
          <w:szCs w:val="24"/>
        </w:rPr>
        <w:t>Task 1: Auditory working memory</w:t>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 xml:space="preserve">The list of ten series used in the auditory memory task </w:t>
      </w:r>
    </w:p>
    <w:p w:rsidR="007E682C" w:rsidRPr="00A54E44" w:rsidRDefault="007E682C" w:rsidP="007E682C">
      <w:pPr>
        <w:pStyle w:val="ListParagraph"/>
        <w:numPr>
          <w:ilvl w:val="0"/>
          <w:numId w:val="1"/>
        </w:numPr>
        <w:autoSpaceDE w:val="0"/>
        <w:autoSpaceDN w:val="0"/>
        <w:adjustRightInd w:val="0"/>
        <w:spacing w:after="0" w:line="480" w:lineRule="auto"/>
        <w:rPr>
          <w:rFonts w:ascii="BRH Kannada" w:hAnsi="BRH Kannada" w:cs="BRH Kannada"/>
          <w:b/>
          <w:color w:val="000000"/>
          <w:sz w:val="24"/>
          <w:szCs w:val="24"/>
        </w:rPr>
      </w:pPr>
      <w:r w:rsidRPr="00A54E44">
        <w:rPr>
          <w:rFonts w:ascii="Times New Roman" w:hAnsi="Times New Roman" w:cs="Times New Roman"/>
          <w:b/>
          <w:color w:val="000000"/>
          <w:sz w:val="24"/>
          <w:szCs w:val="24"/>
        </w:rPr>
        <w:t>7-2-</w:t>
      </w:r>
      <w:r w:rsidRPr="00A54E44">
        <w:rPr>
          <w:rFonts w:ascii="BRH Kannada" w:hAnsi="BRH Kannada" w:cs="BRH Kannada"/>
          <w:b/>
          <w:color w:val="000000"/>
          <w:sz w:val="24"/>
          <w:szCs w:val="24"/>
        </w:rPr>
        <w:t>ª</w:t>
      </w:r>
      <w:proofErr w:type="spellStart"/>
      <w:r w:rsidRPr="00A54E44">
        <w:rPr>
          <w:rFonts w:ascii="BRH Kannada" w:hAnsi="BRH Kannada" w:cs="BRH Kannada"/>
          <w:b/>
          <w:color w:val="000000"/>
          <w:sz w:val="24"/>
          <w:szCs w:val="24"/>
        </w:rPr>
        <w:t>ÀÄgÀ</w:t>
      </w:r>
      <w:proofErr w:type="spellEnd"/>
      <w:r w:rsidRPr="00A54E44">
        <w:rPr>
          <w:rFonts w:ascii="BRH Kannada" w:hAnsi="BRH Kannada" w:cs="BRH Kannada"/>
          <w:b/>
          <w:color w:val="000000"/>
          <w:sz w:val="24"/>
          <w:szCs w:val="24"/>
        </w:rPr>
        <w:t>-ºÀÄqÀÄUÀ-</w:t>
      </w:r>
      <w:r w:rsidRPr="00A54E44">
        <w:rPr>
          <w:rFonts w:ascii="Times New Roman" w:hAnsi="Times New Roman" w:cs="Times New Roman"/>
          <w:b/>
          <w:color w:val="000000"/>
          <w:sz w:val="24"/>
          <w:szCs w:val="24"/>
        </w:rPr>
        <w:t>5-</w:t>
      </w:r>
      <w:r w:rsidRPr="00A54E44">
        <w:rPr>
          <w:rFonts w:ascii="BRH Kannada" w:hAnsi="BRH Kannada" w:cs="BRH Kannada"/>
          <w:b/>
          <w:color w:val="000000"/>
          <w:sz w:val="24"/>
          <w:szCs w:val="24"/>
        </w:rPr>
        <w:t>£</w:t>
      </w:r>
      <w:proofErr w:type="spellStart"/>
      <w:r w:rsidRPr="00A54E44">
        <w:rPr>
          <w:rFonts w:ascii="BRH Kannada" w:hAnsi="BRH Kannada" w:cs="BRH Kannada"/>
          <w:b/>
          <w:color w:val="000000"/>
          <w:sz w:val="24"/>
          <w:szCs w:val="24"/>
        </w:rPr>
        <w:t>Á¬Ä</w:t>
      </w:r>
      <w:proofErr w:type="spellEnd"/>
    </w:p>
    <w:p w:rsidR="007E682C" w:rsidRPr="00A54E44" w:rsidRDefault="007E682C" w:rsidP="007E682C">
      <w:pPr>
        <w:pStyle w:val="ListParagraph"/>
        <w:numPr>
          <w:ilvl w:val="0"/>
          <w:numId w:val="1"/>
        </w:numPr>
        <w:autoSpaceDE w:val="0"/>
        <w:autoSpaceDN w:val="0"/>
        <w:adjustRightInd w:val="0"/>
        <w:spacing w:after="0" w:line="480" w:lineRule="auto"/>
        <w:rPr>
          <w:rFonts w:ascii="BRH Kannada" w:hAnsi="BRH Kannada" w:cs="BRH Kannada"/>
          <w:b/>
          <w:color w:val="000000"/>
          <w:sz w:val="24"/>
          <w:szCs w:val="24"/>
        </w:rPr>
      </w:pPr>
      <w:r w:rsidRPr="00A54E44">
        <w:rPr>
          <w:rFonts w:ascii="BRH Kannada" w:hAnsi="BRH Kannada" w:cs="BRH Kannada"/>
          <w:b/>
          <w:color w:val="000000"/>
          <w:sz w:val="24"/>
          <w:szCs w:val="24"/>
        </w:rPr>
        <w:t>¸ÉÃ§Ä-</w:t>
      </w:r>
      <w:r w:rsidRPr="00A54E44">
        <w:rPr>
          <w:rFonts w:ascii="Times New Roman" w:hAnsi="Times New Roman" w:cs="Times New Roman"/>
          <w:b/>
          <w:color w:val="000000"/>
          <w:sz w:val="24"/>
          <w:szCs w:val="24"/>
        </w:rPr>
        <w:t>1</w:t>
      </w:r>
      <w:r w:rsidRPr="00A54E44">
        <w:rPr>
          <w:rFonts w:ascii="BRH Kannada" w:hAnsi="BRH Kannada" w:cs="BRH Kannada"/>
          <w:b/>
          <w:color w:val="000000"/>
          <w:sz w:val="24"/>
          <w:szCs w:val="24"/>
        </w:rPr>
        <w:t>-¯ÉÆÃl-</w:t>
      </w:r>
      <w:r w:rsidRPr="00A54E44">
        <w:rPr>
          <w:rFonts w:ascii="Times New Roman" w:hAnsi="Times New Roman" w:cs="Times New Roman"/>
          <w:b/>
          <w:color w:val="000000"/>
          <w:sz w:val="24"/>
          <w:szCs w:val="24"/>
        </w:rPr>
        <w:t>3-4</w:t>
      </w:r>
      <w:r w:rsidRPr="00A54E44">
        <w:rPr>
          <w:rFonts w:ascii="BRH Kannada" w:hAnsi="BRH Kannada" w:cs="BRH Kannada"/>
          <w:b/>
          <w:color w:val="000000"/>
          <w:sz w:val="24"/>
          <w:szCs w:val="24"/>
        </w:rPr>
        <w:t>-mÉÆÃ¦</w:t>
      </w:r>
    </w:p>
    <w:p w:rsidR="007E682C" w:rsidRPr="00A54E44" w:rsidRDefault="007E682C" w:rsidP="007E682C">
      <w:pPr>
        <w:pStyle w:val="ListParagraph"/>
        <w:numPr>
          <w:ilvl w:val="0"/>
          <w:numId w:val="1"/>
        </w:numPr>
        <w:autoSpaceDE w:val="0"/>
        <w:autoSpaceDN w:val="0"/>
        <w:adjustRightInd w:val="0"/>
        <w:spacing w:after="0" w:line="480" w:lineRule="auto"/>
        <w:rPr>
          <w:rFonts w:ascii="Times New Roman" w:hAnsi="Times New Roman" w:cs="Times New Roman"/>
          <w:b/>
          <w:color w:val="000000"/>
          <w:sz w:val="24"/>
          <w:szCs w:val="24"/>
        </w:rPr>
      </w:pPr>
      <w:r w:rsidRPr="00A54E44">
        <w:rPr>
          <w:rFonts w:ascii="BRH Kannada" w:hAnsi="BRH Kannada" w:cs="BRH Kannada"/>
          <w:b/>
          <w:color w:val="000000"/>
          <w:sz w:val="24"/>
          <w:szCs w:val="24"/>
        </w:rPr>
        <w:t>PÀtÄÚ-</w:t>
      </w:r>
      <w:r w:rsidRPr="00A54E44">
        <w:rPr>
          <w:rFonts w:ascii="Times New Roman" w:hAnsi="Times New Roman" w:cs="Times New Roman"/>
          <w:b/>
          <w:color w:val="000000"/>
          <w:sz w:val="24"/>
          <w:szCs w:val="24"/>
        </w:rPr>
        <w:t>2-8-</w:t>
      </w:r>
      <w:r w:rsidRPr="00A54E44">
        <w:rPr>
          <w:rFonts w:ascii="BRH Kannada" w:hAnsi="BRH Kannada" w:cs="BRH Kannada"/>
          <w:b/>
          <w:color w:val="000000"/>
          <w:sz w:val="24"/>
          <w:szCs w:val="24"/>
        </w:rPr>
        <w:t>º</w:t>
      </w:r>
      <w:proofErr w:type="spellStart"/>
      <w:r w:rsidRPr="00A54E44">
        <w:rPr>
          <w:rFonts w:ascii="BRH Kannada" w:hAnsi="BRH Kannada" w:cs="BRH Kannada"/>
          <w:b/>
          <w:color w:val="000000"/>
          <w:sz w:val="24"/>
          <w:szCs w:val="24"/>
        </w:rPr>
        <w:t>ÀÄ</w:t>
      </w:r>
      <w:proofErr w:type="spellEnd"/>
      <w:r w:rsidRPr="00A54E44">
        <w:rPr>
          <w:rFonts w:ascii="BRH Kannada" w:hAnsi="BRH Kannada" w:cs="BRH Kannada"/>
          <w:b/>
          <w:color w:val="000000"/>
          <w:sz w:val="24"/>
          <w:szCs w:val="24"/>
        </w:rPr>
        <w:t>°-</w:t>
      </w:r>
      <w:r w:rsidRPr="00A54E44">
        <w:rPr>
          <w:rFonts w:ascii="Times New Roman" w:hAnsi="Times New Roman" w:cs="Times New Roman"/>
          <w:b/>
          <w:color w:val="000000"/>
          <w:sz w:val="24"/>
          <w:szCs w:val="24"/>
        </w:rPr>
        <w:t>6</w:t>
      </w:r>
      <w:r w:rsidRPr="00A54E44">
        <w:rPr>
          <w:rFonts w:ascii="BRH Kannada" w:hAnsi="BRH Kannada" w:cs="BRH Kannada"/>
          <w:b/>
          <w:color w:val="000000"/>
          <w:sz w:val="24"/>
          <w:szCs w:val="24"/>
        </w:rPr>
        <w:t>-¤</w:t>
      </w:r>
      <w:proofErr w:type="spellStart"/>
      <w:r w:rsidRPr="00A54E44">
        <w:rPr>
          <w:rFonts w:ascii="BRH Kannada" w:hAnsi="BRH Kannada" w:cs="BRH Kannada"/>
          <w:b/>
          <w:color w:val="000000"/>
          <w:sz w:val="24"/>
          <w:szCs w:val="24"/>
        </w:rPr>
        <w:t>ÃgÀÄ</w:t>
      </w:r>
      <w:proofErr w:type="spellEnd"/>
    </w:p>
    <w:p w:rsidR="007E682C" w:rsidRPr="00A54E44" w:rsidRDefault="007E682C" w:rsidP="007E682C">
      <w:pPr>
        <w:pStyle w:val="ListParagraph"/>
        <w:numPr>
          <w:ilvl w:val="0"/>
          <w:numId w:val="1"/>
        </w:numPr>
        <w:autoSpaceDE w:val="0"/>
        <w:autoSpaceDN w:val="0"/>
        <w:adjustRightInd w:val="0"/>
        <w:spacing w:after="0" w:line="480" w:lineRule="auto"/>
        <w:rPr>
          <w:rFonts w:ascii="BRH Kannada" w:hAnsi="BRH Kannada" w:cs="BRH Kannada"/>
          <w:b/>
          <w:color w:val="000000"/>
          <w:sz w:val="24"/>
          <w:szCs w:val="24"/>
        </w:rPr>
      </w:pPr>
      <w:r w:rsidRPr="00A54E44">
        <w:rPr>
          <w:rFonts w:ascii="Times New Roman" w:hAnsi="Times New Roman" w:cs="Times New Roman"/>
          <w:b/>
          <w:color w:val="000000"/>
          <w:sz w:val="24"/>
          <w:szCs w:val="24"/>
        </w:rPr>
        <w:t>9-0-</w:t>
      </w:r>
      <w:r w:rsidRPr="00A54E44">
        <w:rPr>
          <w:rFonts w:ascii="BRH Kannada" w:hAnsi="BRH Kannada" w:cs="BRH Kannada"/>
          <w:b/>
          <w:color w:val="000000"/>
          <w:sz w:val="24"/>
          <w:szCs w:val="24"/>
        </w:rPr>
        <w:t>PÀÄað-</w:t>
      </w:r>
      <w:r w:rsidRPr="00A54E44">
        <w:rPr>
          <w:rFonts w:ascii="Times New Roman" w:hAnsi="Times New Roman" w:cs="Times New Roman"/>
          <w:b/>
          <w:color w:val="000000"/>
          <w:sz w:val="24"/>
          <w:szCs w:val="24"/>
        </w:rPr>
        <w:t>5</w:t>
      </w:r>
      <w:r w:rsidRPr="00A54E44">
        <w:rPr>
          <w:rFonts w:ascii="BRH Kannada" w:hAnsi="BRH Kannada" w:cs="BRH Kannada"/>
          <w:b/>
          <w:color w:val="000000"/>
          <w:sz w:val="24"/>
          <w:szCs w:val="24"/>
        </w:rPr>
        <w:t>-¨Á¼ÉºÀtÄÚ- ªÀÄ£É</w:t>
      </w:r>
    </w:p>
    <w:p w:rsidR="007E682C" w:rsidRPr="00A54E44" w:rsidRDefault="007E682C" w:rsidP="007E682C">
      <w:pPr>
        <w:pStyle w:val="ListParagraph"/>
        <w:numPr>
          <w:ilvl w:val="0"/>
          <w:numId w:val="1"/>
        </w:numPr>
        <w:autoSpaceDE w:val="0"/>
        <w:autoSpaceDN w:val="0"/>
        <w:adjustRightInd w:val="0"/>
        <w:spacing w:after="0" w:line="480" w:lineRule="auto"/>
        <w:rPr>
          <w:rFonts w:ascii="BRH Kannada" w:hAnsi="BRH Kannada" w:cs="BRH Kannada"/>
          <w:b/>
          <w:color w:val="000000"/>
          <w:sz w:val="24"/>
          <w:szCs w:val="24"/>
        </w:rPr>
      </w:pPr>
      <w:r w:rsidRPr="00A54E44">
        <w:rPr>
          <w:rFonts w:ascii="BRH Kannada" w:hAnsi="BRH Kannada" w:cs="BRH Kannada"/>
          <w:b/>
          <w:color w:val="000000"/>
          <w:sz w:val="24"/>
          <w:szCs w:val="24"/>
        </w:rPr>
        <w:t>ºÀ¸ÀÄ-PÀ¥ÀÅöà-</w:t>
      </w:r>
      <w:r w:rsidRPr="00A54E44">
        <w:rPr>
          <w:rFonts w:ascii="Times New Roman" w:hAnsi="Times New Roman" w:cs="Times New Roman"/>
          <w:b/>
          <w:color w:val="000000"/>
          <w:sz w:val="24"/>
          <w:szCs w:val="24"/>
        </w:rPr>
        <w:t>4-2</w:t>
      </w:r>
      <w:r w:rsidRPr="00A54E44">
        <w:rPr>
          <w:rFonts w:ascii="BRH Kannada" w:hAnsi="BRH Kannada" w:cs="BRH Kannada"/>
          <w:b/>
          <w:color w:val="000000"/>
          <w:sz w:val="24"/>
          <w:szCs w:val="24"/>
        </w:rPr>
        <w:t>-C£Àß-</w:t>
      </w:r>
      <w:r w:rsidRPr="00A54E44">
        <w:rPr>
          <w:rFonts w:ascii="Times New Roman" w:hAnsi="Times New Roman" w:cs="Times New Roman"/>
          <w:b/>
          <w:color w:val="000000"/>
          <w:sz w:val="24"/>
          <w:szCs w:val="24"/>
        </w:rPr>
        <w:t>1</w:t>
      </w:r>
    </w:p>
    <w:p w:rsidR="007E682C" w:rsidRPr="00A54E44" w:rsidRDefault="007E682C" w:rsidP="007E682C">
      <w:pPr>
        <w:pStyle w:val="ListParagraph"/>
        <w:numPr>
          <w:ilvl w:val="0"/>
          <w:numId w:val="1"/>
        </w:numPr>
        <w:autoSpaceDE w:val="0"/>
        <w:autoSpaceDN w:val="0"/>
        <w:adjustRightInd w:val="0"/>
        <w:spacing w:after="0" w:line="480" w:lineRule="auto"/>
        <w:rPr>
          <w:rFonts w:ascii="BRH Kannada" w:hAnsi="BRH Kannada" w:cs="BRH Kannada"/>
          <w:b/>
          <w:color w:val="000000"/>
          <w:sz w:val="24"/>
          <w:szCs w:val="24"/>
        </w:rPr>
      </w:pPr>
      <w:r w:rsidRPr="00A54E44">
        <w:rPr>
          <w:rFonts w:ascii="Times New Roman" w:hAnsi="Times New Roman" w:cs="Times New Roman"/>
          <w:b/>
          <w:color w:val="000000"/>
          <w:sz w:val="24"/>
          <w:szCs w:val="24"/>
        </w:rPr>
        <w:t>3-8</w:t>
      </w:r>
      <w:r w:rsidRPr="00A54E44">
        <w:rPr>
          <w:rFonts w:ascii="BRH Kannada" w:hAnsi="BRH Kannada" w:cs="BRH Kannada"/>
          <w:b/>
          <w:color w:val="000000"/>
          <w:sz w:val="24"/>
          <w:szCs w:val="24"/>
        </w:rPr>
        <w:t>-vÁ¬Ä-</w:t>
      </w:r>
      <w:r w:rsidRPr="00A54E44">
        <w:rPr>
          <w:rFonts w:ascii="Times New Roman" w:hAnsi="Times New Roman" w:cs="Times New Roman"/>
          <w:b/>
          <w:color w:val="000000"/>
          <w:sz w:val="24"/>
          <w:szCs w:val="24"/>
        </w:rPr>
        <w:t>9-</w:t>
      </w:r>
      <w:r w:rsidRPr="00A54E44">
        <w:rPr>
          <w:rFonts w:ascii="BRH Kannada" w:hAnsi="BRH Kannada" w:cs="BRH Kannada"/>
          <w:b/>
          <w:color w:val="000000"/>
          <w:sz w:val="24"/>
          <w:szCs w:val="24"/>
        </w:rPr>
        <w:t>HgÀÄ-ZÀªÀÄZÀ</w:t>
      </w:r>
    </w:p>
    <w:p w:rsidR="007E682C" w:rsidRPr="00A54E44" w:rsidRDefault="007E682C" w:rsidP="007E682C">
      <w:pPr>
        <w:pStyle w:val="ListParagraph"/>
        <w:numPr>
          <w:ilvl w:val="0"/>
          <w:numId w:val="1"/>
        </w:numPr>
        <w:autoSpaceDE w:val="0"/>
        <w:autoSpaceDN w:val="0"/>
        <w:adjustRightInd w:val="0"/>
        <w:spacing w:after="0" w:line="480" w:lineRule="auto"/>
        <w:rPr>
          <w:rFonts w:ascii="BRH Kannada" w:hAnsi="BRH Kannada" w:cs="BRH Kannada"/>
          <w:b/>
          <w:color w:val="000000"/>
          <w:sz w:val="24"/>
          <w:szCs w:val="24"/>
        </w:rPr>
      </w:pPr>
      <w:r w:rsidRPr="00A54E44">
        <w:rPr>
          <w:rFonts w:ascii="BRH Kannada" w:hAnsi="BRH Kannada" w:cs="BRH Kannada"/>
          <w:b/>
          <w:color w:val="000000"/>
          <w:sz w:val="24"/>
          <w:szCs w:val="24"/>
        </w:rPr>
        <w:t>PÀÄzÀÄgÉ-</w:t>
      </w:r>
      <w:r w:rsidRPr="00A54E44">
        <w:rPr>
          <w:rFonts w:ascii="Times New Roman" w:hAnsi="Times New Roman" w:cs="Times New Roman"/>
          <w:b/>
          <w:color w:val="000000"/>
          <w:sz w:val="24"/>
          <w:szCs w:val="24"/>
        </w:rPr>
        <w:t>6</w:t>
      </w:r>
      <w:r w:rsidRPr="00A54E44">
        <w:rPr>
          <w:rFonts w:ascii="BRH Kannada" w:hAnsi="BRH Kannada" w:cs="BRH Kannada"/>
          <w:b/>
          <w:color w:val="000000"/>
          <w:sz w:val="24"/>
          <w:szCs w:val="24"/>
        </w:rPr>
        <w:t>-lªÉÆÃmÉÆÃ-</w:t>
      </w:r>
      <w:r w:rsidRPr="00A54E44">
        <w:rPr>
          <w:rFonts w:ascii="Times New Roman" w:hAnsi="Times New Roman" w:cs="Times New Roman"/>
          <w:b/>
          <w:color w:val="000000"/>
          <w:sz w:val="24"/>
          <w:szCs w:val="24"/>
        </w:rPr>
        <w:t>9-1-</w:t>
      </w:r>
      <w:r w:rsidRPr="00A54E44">
        <w:rPr>
          <w:rFonts w:ascii="BRH Kannada" w:hAnsi="BRH Kannada" w:cs="BRH Kannada"/>
          <w:b/>
          <w:color w:val="000000"/>
          <w:sz w:val="24"/>
          <w:szCs w:val="24"/>
        </w:rPr>
        <w:t>PÀwÛ</w:t>
      </w:r>
    </w:p>
    <w:p w:rsidR="007E682C" w:rsidRPr="00A54E44" w:rsidRDefault="007E682C" w:rsidP="007E682C">
      <w:pPr>
        <w:pStyle w:val="ListParagraph"/>
        <w:numPr>
          <w:ilvl w:val="0"/>
          <w:numId w:val="1"/>
        </w:numPr>
        <w:autoSpaceDE w:val="0"/>
        <w:autoSpaceDN w:val="0"/>
        <w:adjustRightInd w:val="0"/>
        <w:spacing w:after="0" w:line="480" w:lineRule="auto"/>
        <w:rPr>
          <w:rFonts w:ascii="BRH Kannada" w:hAnsi="BRH Kannada" w:cs="BRH Kannada"/>
          <w:b/>
          <w:color w:val="000000"/>
          <w:sz w:val="24"/>
          <w:szCs w:val="24"/>
        </w:rPr>
      </w:pPr>
      <w:r w:rsidRPr="00A54E44">
        <w:rPr>
          <w:rFonts w:ascii="BRH Kannada" w:hAnsi="BRH Kannada" w:cs="BRH Kannada"/>
          <w:b/>
          <w:color w:val="000000"/>
          <w:sz w:val="24"/>
          <w:szCs w:val="24"/>
        </w:rPr>
        <w:t>vÀmÉÖ-</w:t>
      </w:r>
      <w:r w:rsidRPr="00A54E44">
        <w:rPr>
          <w:rFonts w:ascii="Times New Roman" w:hAnsi="Times New Roman" w:cs="Times New Roman"/>
          <w:b/>
          <w:color w:val="000000"/>
          <w:sz w:val="24"/>
          <w:szCs w:val="24"/>
        </w:rPr>
        <w:t>7-</w:t>
      </w:r>
      <w:r w:rsidRPr="00A54E44">
        <w:rPr>
          <w:rFonts w:ascii="BRH Kannada" w:hAnsi="BRH Kannada" w:cs="BRH Kannada"/>
          <w:b/>
          <w:color w:val="000000"/>
          <w:sz w:val="24"/>
          <w:szCs w:val="24"/>
        </w:rPr>
        <w:t>ªÀÄÄR-</w:t>
      </w:r>
      <w:r w:rsidRPr="00A54E44">
        <w:rPr>
          <w:rFonts w:ascii="Times New Roman" w:hAnsi="Times New Roman" w:cs="Times New Roman"/>
          <w:b/>
          <w:color w:val="000000"/>
          <w:sz w:val="24"/>
          <w:szCs w:val="24"/>
        </w:rPr>
        <w:t>0</w:t>
      </w:r>
      <w:r w:rsidRPr="00A54E44">
        <w:rPr>
          <w:rFonts w:ascii="BRH Kannada" w:hAnsi="BRH Kannada" w:cs="BRH Kannada"/>
          <w:b/>
          <w:color w:val="000000"/>
          <w:sz w:val="24"/>
          <w:szCs w:val="24"/>
        </w:rPr>
        <w:t>-PÉÆÃw-</w:t>
      </w:r>
      <w:r w:rsidRPr="00A54E44">
        <w:rPr>
          <w:rFonts w:ascii="Times New Roman" w:hAnsi="Times New Roman" w:cs="Times New Roman"/>
          <w:b/>
          <w:color w:val="000000"/>
          <w:sz w:val="24"/>
          <w:szCs w:val="24"/>
        </w:rPr>
        <w:t>5</w:t>
      </w:r>
    </w:p>
    <w:p w:rsidR="007E682C" w:rsidRPr="00A54E44" w:rsidRDefault="007E682C" w:rsidP="007E682C">
      <w:pPr>
        <w:pStyle w:val="ListParagraph"/>
        <w:numPr>
          <w:ilvl w:val="0"/>
          <w:numId w:val="1"/>
        </w:numPr>
        <w:autoSpaceDE w:val="0"/>
        <w:autoSpaceDN w:val="0"/>
        <w:adjustRightInd w:val="0"/>
        <w:spacing w:after="0" w:line="480" w:lineRule="auto"/>
        <w:rPr>
          <w:rFonts w:ascii="System" w:hAnsi="System" w:cs="System"/>
          <w:b/>
          <w:bCs/>
          <w:sz w:val="24"/>
          <w:szCs w:val="24"/>
        </w:rPr>
      </w:pPr>
      <w:r w:rsidRPr="00A54E44">
        <w:rPr>
          <w:rFonts w:ascii="BRH Kannada" w:hAnsi="BRH Kannada" w:cs="BRH Kannada"/>
          <w:b/>
          <w:color w:val="000000"/>
          <w:sz w:val="24"/>
          <w:szCs w:val="24"/>
        </w:rPr>
        <w:t>PÉA¥ÀÅ-PÁgÀÄ-</w:t>
      </w:r>
      <w:r w:rsidRPr="00A54E44">
        <w:rPr>
          <w:rFonts w:ascii="Times New Roman" w:hAnsi="Times New Roman" w:cs="Times New Roman"/>
          <w:b/>
          <w:color w:val="000000"/>
          <w:sz w:val="24"/>
          <w:szCs w:val="24"/>
        </w:rPr>
        <w:t>2</w:t>
      </w:r>
      <w:r w:rsidRPr="00A54E44">
        <w:rPr>
          <w:rFonts w:ascii="BRH Kannada" w:hAnsi="BRH Kannada" w:cs="BRH Kannada"/>
          <w:b/>
          <w:color w:val="000000"/>
          <w:sz w:val="24"/>
          <w:szCs w:val="24"/>
        </w:rPr>
        <w:t>-zÁæQë-</w:t>
      </w:r>
      <w:r w:rsidRPr="00A54E44">
        <w:rPr>
          <w:rFonts w:ascii="Times New Roman" w:hAnsi="Times New Roman" w:cs="Times New Roman"/>
          <w:b/>
          <w:color w:val="000000"/>
          <w:sz w:val="24"/>
          <w:szCs w:val="24"/>
        </w:rPr>
        <w:t>8-4</w:t>
      </w:r>
    </w:p>
    <w:p w:rsidR="007E682C" w:rsidRPr="00826A48" w:rsidRDefault="007E682C" w:rsidP="007E682C">
      <w:pPr>
        <w:pStyle w:val="ListParagraph"/>
        <w:numPr>
          <w:ilvl w:val="0"/>
          <w:numId w:val="1"/>
        </w:numPr>
        <w:autoSpaceDE w:val="0"/>
        <w:autoSpaceDN w:val="0"/>
        <w:adjustRightInd w:val="0"/>
        <w:spacing w:after="0" w:line="480" w:lineRule="auto"/>
        <w:rPr>
          <w:rFonts w:ascii="System" w:hAnsi="System" w:cs="System"/>
          <w:b/>
          <w:bCs/>
          <w:sz w:val="24"/>
          <w:szCs w:val="24"/>
        </w:rPr>
      </w:pPr>
      <w:r w:rsidRPr="00A54E44">
        <w:rPr>
          <w:rFonts w:ascii="BRH Kannada" w:hAnsi="BRH Kannada" w:cs="BRH Kannada"/>
          <w:b/>
          <w:color w:val="000000"/>
          <w:sz w:val="24"/>
          <w:szCs w:val="24"/>
        </w:rPr>
        <w:t>¸ÀgÀ-</w:t>
      </w:r>
      <w:r w:rsidRPr="00A54E44">
        <w:rPr>
          <w:rFonts w:ascii="Times New Roman" w:hAnsi="Times New Roman" w:cs="Times New Roman"/>
          <w:b/>
          <w:color w:val="000000"/>
          <w:sz w:val="24"/>
          <w:szCs w:val="24"/>
        </w:rPr>
        <w:t>3-9</w:t>
      </w:r>
      <w:r w:rsidRPr="00A54E44">
        <w:rPr>
          <w:rFonts w:ascii="BRH Kannada" w:hAnsi="BRH Kannada" w:cs="BRH Kannada"/>
          <w:b/>
          <w:color w:val="000000"/>
          <w:sz w:val="24"/>
          <w:szCs w:val="24"/>
        </w:rPr>
        <w:t>-D£É-</w:t>
      </w:r>
      <w:r w:rsidRPr="00A54E44">
        <w:rPr>
          <w:rFonts w:ascii="Times New Roman" w:hAnsi="Times New Roman" w:cs="Times New Roman"/>
          <w:b/>
          <w:color w:val="000000"/>
          <w:sz w:val="24"/>
          <w:szCs w:val="24"/>
        </w:rPr>
        <w:t>6</w:t>
      </w:r>
      <w:r w:rsidRPr="00A54E44">
        <w:rPr>
          <w:rFonts w:ascii="BRH Kannada" w:hAnsi="BRH Kannada" w:cs="BRH Kannada"/>
          <w:b/>
          <w:color w:val="000000"/>
          <w:sz w:val="24"/>
          <w:szCs w:val="24"/>
        </w:rPr>
        <w:t>-§</w:t>
      </w:r>
      <w:proofErr w:type="spellStart"/>
      <w:r w:rsidRPr="00A54E44">
        <w:rPr>
          <w:rFonts w:ascii="BRH Kannada" w:hAnsi="BRH Kannada" w:cs="BRH Kannada"/>
          <w:b/>
          <w:color w:val="000000"/>
          <w:sz w:val="24"/>
          <w:szCs w:val="24"/>
        </w:rPr>
        <w:t>zÀ£ÉPÁ¬Ä</w:t>
      </w:r>
      <w:proofErr w:type="spellEnd"/>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Default="007E682C" w:rsidP="007E682C">
      <w:pPr>
        <w:spacing w:line="360" w:lineRule="auto"/>
        <w:jc w:val="both"/>
        <w:rPr>
          <w:rFonts w:ascii="Times New Roman" w:eastAsia="Times New Roman" w:hAnsi="Times New Roman" w:cs="Times New Roman"/>
          <w:sz w:val="24"/>
          <w:szCs w:val="24"/>
        </w:rPr>
      </w:pPr>
    </w:p>
    <w:p w:rsidR="007E682C" w:rsidRPr="00AE75BB" w:rsidRDefault="007E682C" w:rsidP="007E682C">
      <w:pPr>
        <w:spacing w:line="360" w:lineRule="auto"/>
        <w:jc w:val="both"/>
        <w:rPr>
          <w:rFonts w:ascii="Times New Roman" w:hAnsi="Times New Roman"/>
          <w:b/>
          <w:sz w:val="24"/>
          <w:szCs w:val="24"/>
        </w:rPr>
      </w:pPr>
      <w:r w:rsidRPr="00AE75BB">
        <w:rPr>
          <w:rFonts w:ascii="Times New Roman" w:eastAsia="Times New Roman" w:hAnsi="Times New Roman" w:cs="Times New Roman"/>
          <w:b/>
          <w:sz w:val="24"/>
          <w:szCs w:val="24"/>
        </w:rPr>
        <w:t>Task 2: Digit ordering test</w:t>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Level 1: Three digits</w:t>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Pr>
          <w:rFonts w:ascii="Times New Roman" w:hAnsi="Times New Roman" w:cs="Times New Roman"/>
          <w:sz w:val="24"/>
          <w:szCs w:val="24"/>
        </w:rPr>
        <w:tab/>
        <w:t>5</w:t>
      </w:r>
    </w:p>
    <w:p w:rsidR="007E682C" w:rsidRDefault="007E682C" w:rsidP="007E682C">
      <w:pPr>
        <w:ind w:left="360"/>
        <w:rPr>
          <w:rFonts w:ascii="Times New Roman" w:hAnsi="Times New Roman" w:cs="Times New Roman"/>
          <w:sz w:val="24"/>
          <w:szCs w:val="24"/>
        </w:rPr>
      </w:pP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Level 2: Four digits</w:t>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 xml:space="preserve">  9</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t>6</w:t>
      </w:r>
    </w:p>
    <w:p w:rsidR="007E682C" w:rsidRDefault="007E682C" w:rsidP="007E682C">
      <w:pPr>
        <w:ind w:left="360"/>
        <w:rPr>
          <w:rFonts w:ascii="Times New Roman" w:hAnsi="Times New Roman" w:cs="Times New Roman"/>
          <w:sz w:val="24"/>
          <w:szCs w:val="24"/>
        </w:rPr>
      </w:pP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Level 3: Five digits</w:t>
      </w:r>
    </w:p>
    <w:p w:rsidR="007E682C" w:rsidRDefault="007E682C" w:rsidP="007E682C">
      <w:pPr>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6</w:t>
      </w:r>
    </w:p>
    <w:p w:rsidR="007E682C" w:rsidRDefault="007E682C" w:rsidP="007E682C">
      <w:pPr>
        <w:spacing w:before="240" w:after="0" w:line="240" w:lineRule="auto"/>
        <w:ind w:left="360"/>
        <w:rPr>
          <w:rFonts w:ascii="Times New Roman" w:hAnsi="Times New Roman" w:cs="Times New Roman"/>
          <w:sz w:val="24"/>
          <w:szCs w:val="24"/>
        </w:rPr>
      </w:pP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Level 4: Six digits</w:t>
      </w:r>
    </w:p>
    <w:p w:rsidR="007E682C" w:rsidRDefault="007E682C" w:rsidP="007E682C">
      <w:pPr>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9</w:t>
      </w:r>
      <w:r>
        <w:rPr>
          <w:rFonts w:ascii="Times New Roman" w:hAnsi="Times New Roman" w:cs="Times New Roman"/>
          <w:sz w:val="24"/>
          <w:szCs w:val="24"/>
        </w:rPr>
        <w:tab/>
        <w:t>6</w:t>
      </w:r>
      <w:r>
        <w:rPr>
          <w:rFonts w:ascii="Times New Roman" w:hAnsi="Times New Roman" w:cs="Times New Roman"/>
          <w:sz w:val="24"/>
          <w:szCs w:val="24"/>
        </w:rPr>
        <w:tab/>
        <w:t>5</w:t>
      </w:r>
      <w:r>
        <w:rPr>
          <w:rFonts w:ascii="Times New Roman" w:hAnsi="Times New Roman" w:cs="Times New Roman"/>
          <w:sz w:val="24"/>
          <w:szCs w:val="24"/>
        </w:rPr>
        <w:tab/>
        <w:t>1</w:t>
      </w:r>
      <w:r>
        <w:rPr>
          <w:rFonts w:ascii="Times New Roman" w:hAnsi="Times New Roman" w:cs="Times New Roman"/>
          <w:sz w:val="24"/>
          <w:szCs w:val="24"/>
        </w:rPr>
        <w:tab/>
        <w:t>8</w:t>
      </w:r>
    </w:p>
    <w:p w:rsidR="007E682C" w:rsidRDefault="007E682C" w:rsidP="007E682C">
      <w:pPr>
        <w:spacing w:before="240" w:after="0" w:line="240" w:lineRule="auto"/>
        <w:ind w:left="360"/>
        <w:rPr>
          <w:rFonts w:ascii="Times New Roman" w:hAnsi="Times New Roman" w:cs="Times New Roman"/>
          <w:sz w:val="24"/>
          <w:szCs w:val="24"/>
        </w:rPr>
      </w:pP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Level 5: Seven digits</w:t>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8</w:t>
      </w:r>
      <w:r>
        <w:rPr>
          <w:rFonts w:ascii="Times New Roman" w:hAnsi="Times New Roman" w:cs="Times New Roman"/>
          <w:sz w:val="24"/>
          <w:szCs w:val="24"/>
        </w:rPr>
        <w:tab/>
        <w:t>5</w:t>
      </w:r>
      <w:r>
        <w:rPr>
          <w:rFonts w:ascii="Times New Roman" w:hAnsi="Times New Roman" w:cs="Times New Roman"/>
          <w:sz w:val="24"/>
          <w:szCs w:val="24"/>
        </w:rPr>
        <w:tab/>
        <w:t>9</w:t>
      </w:r>
      <w:r>
        <w:rPr>
          <w:rFonts w:ascii="Times New Roman" w:hAnsi="Times New Roman" w:cs="Times New Roman"/>
          <w:sz w:val="24"/>
          <w:szCs w:val="24"/>
        </w:rPr>
        <w:tab/>
        <w:t>6</w:t>
      </w:r>
      <w:r>
        <w:rPr>
          <w:rFonts w:ascii="Times New Roman" w:hAnsi="Times New Roman" w:cs="Times New Roman"/>
          <w:sz w:val="24"/>
          <w:szCs w:val="24"/>
        </w:rPr>
        <w:tab/>
        <w:t>2</w:t>
      </w:r>
      <w:r>
        <w:rPr>
          <w:rFonts w:ascii="Times New Roman" w:hAnsi="Times New Roman" w:cs="Times New Roman"/>
          <w:sz w:val="24"/>
          <w:szCs w:val="24"/>
        </w:rPr>
        <w:tab/>
        <w:t>4</w:t>
      </w:r>
      <w:r>
        <w:rPr>
          <w:rFonts w:ascii="Times New Roman" w:hAnsi="Times New Roman" w:cs="Times New Roman"/>
          <w:sz w:val="24"/>
          <w:szCs w:val="24"/>
        </w:rPr>
        <w:tab/>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Level 6: Eight digits</w:t>
      </w:r>
    </w:p>
    <w:p w:rsidR="007E682C" w:rsidRDefault="007E682C" w:rsidP="007E682C">
      <w:pPr>
        <w:ind w:left="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9</w:t>
      </w:r>
      <w:r>
        <w:rPr>
          <w:rFonts w:ascii="Times New Roman" w:hAnsi="Times New Roman" w:cs="Times New Roman"/>
          <w:sz w:val="24"/>
          <w:szCs w:val="24"/>
        </w:rPr>
        <w:tab/>
        <w:t>6</w:t>
      </w:r>
      <w:r>
        <w:rPr>
          <w:rFonts w:ascii="Times New Roman" w:hAnsi="Times New Roman" w:cs="Times New Roman"/>
          <w:sz w:val="24"/>
          <w:szCs w:val="24"/>
        </w:rPr>
        <w:tab/>
        <w:t>2</w:t>
      </w:r>
      <w:r>
        <w:rPr>
          <w:rFonts w:ascii="Times New Roman" w:hAnsi="Times New Roman" w:cs="Times New Roman"/>
          <w:sz w:val="24"/>
          <w:szCs w:val="24"/>
        </w:rPr>
        <w:tab/>
        <w:t>4</w:t>
      </w:r>
      <w:r>
        <w:rPr>
          <w:rFonts w:ascii="Times New Roman" w:hAnsi="Times New Roman" w:cs="Times New Roman"/>
          <w:sz w:val="24"/>
          <w:szCs w:val="24"/>
        </w:rPr>
        <w:tab/>
        <w:t>8</w:t>
      </w:r>
      <w:r>
        <w:rPr>
          <w:rFonts w:ascii="Times New Roman" w:hAnsi="Times New Roman" w:cs="Times New Roman"/>
          <w:sz w:val="24"/>
          <w:szCs w:val="24"/>
        </w:rPr>
        <w:tab/>
        <w:t>3</w:t>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E682C" w:rsidRPr="00826A48" w:rsidRDefault="007E682C" w:rsidP="007E682C">
      <w:pPr>
        <w:autoSpaceDE w:val="0"/>
        <w:autoSpaceDN w:val="0"/>
        <w:adjustRightInd w:val="0"/>
        <w:spacing w:after="0" w:line="480" w:lineRule="auto"/>
        <w:rPr>
          <w:rFonts w:ascii="System" w:hAnsi="System" w:cs="System"/>
          <w:b/>
          <w:bCs/>
          <w:sz w:val="24"/>
          <w:szCs w:val="24"/>
        </w:rPr>
      </w:pPr>
    </w:p>
    <w:p w:rsidR="007E682C" w:rsidRDefault="007E682C" w:rsidP="007E682C"/>
    <w:p w:rsidR="007E682C" w:rsidRDefault="007E682C" w:rsidP="00A57C06">
      <w:pPr>
        <w:spacing w:line="480" w:lineRule="auto"/>
        <w:jc w:val="both"/>
        <w:rPr>
          <w:rFonts w:ascii="Times New Roman" w:hAnsi="Times New Roman" w:cs="Times New Roman"/>
          <w:sz w:val="24"/>
          <w:szCs w:val="24"/>
        </w:rPr>
      </w:pPr>
    </w:p>
    <w:sectPr w:rsidR="007E682C" w:rsidSect="0071329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RH Kannada">
    <w:altName w:val="Times New Roman"/>
    <w:charset w:val="00"/>
    <w:family w:val="auto"/>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C60D0"/>
    <w:multiLevelType w:val="hybridMultilevel"/>
    <w:tmpl w:val="BCD250B0"/>
    <w:lvl w:ilvl="0" w:tplc="C0D4016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945344"/>
    <w:rsid w:val="00022182"/>
    <w:rsid w:val="00033A22"/>
    <w:rsid w:val="00040CD1"/>
    <w:rsid w:val="000514C9"/>
    <w:rsid w:val="00073E1B"/>
    <w:rsid w:val="00074FD9"/>
    <w:rsid w:val="0008483C"/>
    <w:rsid w:val="000A2881"/>
    <w:rsid w:val="000B1599"/>
    <w:rsid w:val="000C5206"/>
    <w:rsid w:val="000D528B"/>
    <w:rsid w:val="00102E1A"/>
    <w:rsid w:val="00110F29"/>
    <w:rsid w:val="001116E7"/>
    <w:rsid w:val="001228D8"/>
    <w:rsid w:val="0012306D"/>
    <w:rsid w:val="00126EBD"/>
    <w:rsid w:val="00163191"/>
    <w:rsid w:val="00163A62"/>
    <w:rsid w:val="00165F9B"/>
    <w:rsid w:val="0018359F"/>
    <w:rsid w:val="001A04D4"/>
    <w:rsid w:val="001A3803"/>
    <w:rsid w:val="001A57C5"/>
    <w:rsid w:val="001B6C10"/>
    <w:rsid w:val="001C0EDE"/>
    <w:rsid w:val="001D2A47"/>
    <w:rsid w:val="001E09D1"/>
    <w:rsid w:val="002001F3"/>
    <w:rsid w:val="00207284"/>
    <w:rsid w:val="002231E2"/>
    <w:rsid w:val="00234FAD"/>
    <w:rsid w:val="002352FF"/>
    <w:rsid w:val="00243F43"/>
    <w:rsid w:val="0024573F"/>
    <w:rsid w:val="0024687A"/>
    <w:rsid w:val="0025438D"/>
    <w:rsid w:val="00255DE2"/>
    <w:rsid w:val="002560DC"/>
    <w:rsid w:val="002678EA"/>
    <w:rsid w:val="00272E8C"/>
    <w:rsid w:val="00274B72"/>
    <w:rsid w:val="0027723A"/>
    <w:rsid w:val="00290144"/>
    <w:rsid w:val="00291524"/>
    <w:rsid w:val="00292938"/>
    <w:rsid w:val="002A0596"/>
    <w:rsid w:val="002A68BD"/>
    <w:rsid w:val="002B3CAC"/>
    <w:rsid w:val="002B4B49"/>
    <w:rsid w:val="002B5BA3"/>
    <w:rsid w:val="002D4475"/>
    <w:rsid w:val="002E3549"/>
    <w:rsid w:val="00301EA9"/>
    <w:rsid w:val="003132F4"/>
    <w:rsid w:val="00330FB9"/>
    <w:rsid w:val="00351366"/>
    <w:rsid w:val="0035521B"/>
    <w:rsid w:val="00362594"/>
    <w:rsid w:val="00363E36"/>
    <w:rsid w:val="00364DD3"/>
    <w:rsid w:val="00377438"/>
    <w:rsid w:val="00397223"/>
    <w:rsid w:val="003B647F"/>
    <w:rsid w:val="003C13D3"/>
    <w:rsid w:val="003D1A48"/>
    <w:rsid w:val="003E4AF4"/>
    <w:rsid w:val="00425EB5"/>
    <w:rsid w:val="00430631"/>
    <w:rsid w:val="00430F77"/>
    <w:rsid w:val="00431AF2"/>
    <w:rsid w:val="00432ADB"/>
    <w:rsid w:val="00432F45"/>
    <w:rsid w:val="00435F19"/>
    <w:rsid w:val="004400CE"/>
    <w:rsid w:val="004620F8"/>
    <w:rsid w:val="00463FA8"/>
    <w:rsid w:val="00471D12"/>
    <w:rsid w:val="0048450D"/>
    <w:rsid w:val="00487D15"/>
    <w:rsid w:val="004944B7"/>
    <w:rsid w:val="004B42E0"/>
    <w:rsid w:val="004D29A7"/>
    <w:rsid w:val="004D7CE7"/>
    <w:rsid w:val="004E0453"/>
    <w:rsid w:val="004E13C6"/>
    <w:rsid w:val="004E3C89"/>
    <w:rsid w:val="004E4B4B"/>
    <w:rsid w:val="00514F12"/>
    <w:rsid w:val="00515391"/>
    <w:rsid w:val="005340C0"/>
    <w:rsid w:val="00572D87"/>
    <w:rsid w:val="00575883"/>
    <w:rsid w:val="00583EE4"/>
    <w:rsid w:val="00591C58"/>
    <w:rsid w:val="0059517F"/>
    <w:rsid w:val="005A3882"/>
    <w:rsid w:val="005C706A"/>
    <w:rsid w:val="005E2251"/>
    <w:rsid w:val="005E2747"/>
    <w:rsid w:val="005E2E41"/>
    <w:rsid w:val="005F01EF"/>
    <w:rsid w:val="005F2754"/>
    <w:rsid w:val="005F7611"/>
    <w:rsid w:val="006004AF"/>
    <w:rsid w:val="00626F1D"/>
    <w:rsid w:val="00627F7A"/>
    <w:rsid w:val="006514CA"/>
    <w:rsid w:val="006536DE"/>
    <w:rsid w:val="00690D57"/>
    <w:rsid w:val="00692B33"/>
    <w:rsid w:val="0069657D"/>
    <w:rsid w:val="006A5E09"/>
    <w:rsid w:val="006A724E"/>
    <w:rsid w:val="006B4F14"/>
    <w:rsid w:val="006E589D"/>
    <w:rsid w:val="006F0BA8"/>
    <w:rsid w:val="006F7365"/>
    <w:rsid w:val="00701781"/>
    <w:rsid w:val="007054FD"/>
    <w:rsid w:val="00713293"/>
    <w:rsid w:val="0073718C"/>
    <w:rsid w:val="00761321"/>
    <w:rsid w:val="007631BF"/>
    <w:rsid w:val="007636D4"/>
    <w:rsid w:val="0077797A"/>
    <w:rsid w:val="00783C2E"/>
    <w:rsid w:val="0078663B"/>
    <w:rsid w:val="007A536F"/>
    <w:rsid w:val="007A7B6E"/>
    <w:rsid w:val="007D3ABC"/>
    <w:rsid w:val="007D49AB"/>
    <w:rsid w:val="007D5E93"/>
    <w:rsid w:val="007E682C"/>
    <w:rsid w:val="007F4504"/>
    <w:rsid w:val="0080522E"/>
    <w:rsid w:val="00834C4F"/>
    <w:rsid w:val="00841C37"/>
    <w:rsid w:val="0087143C"/>
    <w:rsid w:val="008809F4"/>
    <w:rsid w:val="0088425E"/>
    <w:rsid w:val="00885BE9"/>
    <w:rsid w:val="008A4790"/>
    <w:rsid w:val="008A56D6"/>
    <w:rsid w:val="008B37A2"/>
    <w:rsid w:val="008C1794"/>
    <w:rsid w:val="008C2198"/>
    <w:rsid w:val="008D655E"/>
    <w:rsid w:val="008E6141"/>
    <w:rsid w:val="008E7DCE"/>
    <w:rsid w:val="008F2277"/>
    <w:rsid w:val="00903BB5"/>
    <w:rsid w:val="009042C3"/>
    <w:rsid w:val="00911BC6"/>
    <w:rsid w:val="00925EAF"/>
    <w:rsid w:val="0092725D"/>
    <w:rsid w:val="0094048E"/>
    <w:rsid w:val="009419EA"/>
    <w:rsid w:val="00945344"/>
    <w:rsid w:val="00945AC0"/>
    <w:rsid w:val="00947B07"/>
    <w:rsid w:val="00955F9E"/>
    <w:rsid w:val="00977F91"/>
    <w:rsid w:val="00982BE1"/>
    <w:rsid w:val="00982C00"/>
    <w:rsid w:val="00984195"/>
    <w:rsid w:val="0098663E"/>
    <w:rsid w:val="009A23CD"/>
    <w:rsid w:val="009A472E"/>
    <w:rsid w:val="009B41A9"/>
    <w:rsid w:val="009E06BA"/>
    <w:rsid w:val="009E26E8"/>
    <w:rsid w:val="009F2B15"/>
    <w:rsid w:val="009F3C4C"/>
    <w:rsid w:val="009F728E"/>
    <w:rsid w:val="00A0259D"/>
    <w:rsid w:val="00A03D76"/>
    <w:rsid w:val="00A13FD8"/>
    <w:rsid w:val="00A57C06"/>
    <w:rsid w:val="00A600A8"/>
    <w:rsid w:val="00A62ED4"/>
    <w:rsid w:val="00A72F4F"/>
    <w:rsid w:val="00A73708"/>
    <w:rsid w:val="00A80E9E"/>
    <w:rsid w:val="00AA02B4"/>
    <w:rsid w:val="00AA364B"/>
    <w:rsid w:val="00AB0C46"/>
    <w:rsid w:val="00AB5972"/>
    <w:rsid w:val="00AC056E"/>
    <w:rsid w:val="00AC5D0A"/>
    <w:rsid w:val="00AF3812"/>
    <w:rsid w:val="00B04777"/>
    <w:rsid w:val="00B05959"/>
    <w:rsid w:val="00B46EAD"/>
    <w:rsid w:val="00B61D53"/>
    <w:rsid w:val="00B64B3B"/>
    <w:rsid w:val="00B75B5F"/>
    <w:rsid w:val="00B7747C"/>
    <w:rsid w:val="00B77819"/>
    <w:rsid w:val="00B800BC"/>
    <w:rsid w:val="00B815A2"/>
    <w:rsid w:val="00B93497"/>
    <w:rsid w:val="00BA096D"/>
    <w:rsid w:val="00BA128D"/>
    <w:rsid w:val="00BB295E"/>
    <w:rsid w:val="00BD48F3"/>
    <w:rsid w:val="00BD7BFC"/>
    <w:rsid w:val="00BE2EA1"/>
    <w:rsid w:val="00BF5039"/>
    <w:rsid w:val="00BF63E4"/>
    <w:rsid w:val="00C05CD7"/>
    <w:rsid w:val="00C340E5"/>
    <w:rsid w:val="00C5330F"/>
    <w:rsid w:val="00C5395F"/>
    <w:rsid w:val="00C750A8"/>
    <w:rsid w:val="00C8662B"/>
    <w:rsid w:val="00C86F88"/>
    <w:rsid w:val="00C872D6"/>
    <w:rsid w:val="00CA444B"/>
    <w:rsid w:val="00CB09B7"/>
    <w:rsid w:val="00CD4B24"/>
    <w:rsid w:val="00CE1F9F"/>
    <w:rsid w:val="00D23A8F"/>
    <w:rsid w:val="00D37202"/>
    <w:rsid w:val="00D465F8"/>
    <w:rsid w:val="00D61144"/>
    <w:rsid w:val="00D62B66"/>
    <w:rsid w:val="00D638D3"/>
    <w:rsid w:val="00D6669F"/>
    <w:rsid w:val="00D80C56"/>
    <w:rsid w:val="00DA07DB"/>
    <w:rsid w:val="00DA0CFD"/>
    <w:rsid w:val="00DA62D8"/>
    <w:rsid w:val="00DB0AC0"/>
    <w:rsid w:val="00DC629A"/>
    <w:rsid w:val="00DD414B"/>
    <w:rsid w:val="00DE0181"/>
    <w:rsid w:val="00DE28E1"/>
    <w:rsid w:val="00DE48BD"/>
    <w:rsid w:val="00DE6065"/>
    <w:rsid w:val="00DF5479"/>
    <w:rsid w:val="00DF61DA"/>
    <w:rsid w:val="00E1372C"/>
    <w:rsid w:val="00E3705F"/>
    <w:rsid w:val="00E442A7"/>
    <w:rsid w:val="00E6386A"/>
    <w:rsid w:val="00E6568D"/>
    <w:rsid w:val="00E6585C"/>
    <w:rsid w:val="00E75907"/>
    <w:rsid w:val="00E85268"/>
    <w:rsid w:val="00E869AD"/>
    <w:rsid w:val="00E939BA"/>
    <w:rsid w:val="00EA6930"/>
    <w:rsid w:val="00EC3514"/>
    <w:rsid w:val="00EC48E9"/>
    <w:rsid w:val="00EE1CBF"/>
    <w:rsid w:val="00EF2ECA"/>
    <w:rsid w:val="00EF7EEA"/>
    <w:rsid w:val="00F1549B"/>
    <w:rsid w:val="00F27493"/>
    <w:rsid w:val="00F300DC"/>
    <w:rsid w:val="00F303B9"/>
    <w:rsid w:val="00F337B2"/>
    <w:rsid w:val="00F42E86"/>
    <w:rsid w:val="00F4771D"/>
    <w:rsid w:val="00F50C7D"/>
    <w:rsid w:val="00F5795E"/>
    <w:rsid w:val="00F7158B"/>
    <w:rsid w:val="00F75771"/>
    <w:rsid w:val="00F82216"/>
    <w:rsid w:val="00F93B02"/>
    <w:rsid w:val="00F95792"/>
    <w:rsid w:val="00FA4510"/>
    <w:rsid w:val="00FB0A16"/>
    <w:rsid w:val="00FC333F"/>
    <w:rsid w:val="00FD39AE"/>
    <w:rsid w:val="00FD6F5F"/>
    <w:rsid w:val="00FE2A6A"/>
    <w:rsid w:val="00FE3C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938"/>
    <w:pPr>
      <w:autoSpaceDE w:val="0"/>
      <w:autoSpaceDN w:val="0"/>
      <w:adjustRightInd w:val="0"/>
      <w:spacing w:after="0" w:line="240" w:lineRule="auto"/>
    </w:pPr>
    <w:rPr>
      <w:rFonts w:ascii="Helvetica 45 Light" w:hAnsi="Helvetica 45 Light" w:cs="Helvetica 45 Light"/>
      <w:color w:val="000000"/>
      <w:sz w:val="24"/>
      <w:szCs w:val="24"/>
    </w:rPr>
  </w:style>
  <w:style w:type="character" w:styleId="Emphasis">
    <w:name w:val="Emphasis"/>
    <w:basedOn w:val="DefaultParagraphFont"/>
    <w:uiPriority w:val="20"/>
    <w:qFormat/>
    <w:rsid w:val="00292938"/>
    <w:rPr>
      <w:i/>
      <w:iCs/>
    </w:rPr>
  </w:style>
  <w:style w:type="character" w:customStyle="1" w:styleId="hlfld-contribauthor">
    <w:name w:val="hlfld-contribauthor"/>
    <w:basedOn w:val="DefaultParagraphFont"/>
    <w:rsid w:val="00292938"/>
  </w:style>
  <w:style w:type="character" w:customStyle="1" w:styleId="nlmgiven-names">
    <w:name w:val="nlm_given-names"/>
    <w:basedOn w:val="DefaultParagraphFont"/>
    <w:rsid w:val="00292938"/>
  </w:style>
  <w:style w:type="character" w:customStyle="1" w:styleId="nlmyear">
    <w:name w:val="nlm_year"/>
    <w:basedOn w:val="DefaultParagraphFont"/>
    <w:rsid w:val="00292938"/>
  </w:style>
  <w:style w:type="character" w:customStyle="1" w:styleId="nlmarticle-title">
    <w:name w:val="nlm_article-title"/>
    <w:basedOn w:val="DefaultParagraphFont"/>
    <w:rsid w:val="00292938"/>
  </w:style>
  <w:style w:type="character" w:customStyle="1" w:styleId="nlmfpage">
    <w:name w:val="nlm_fpage"/>
    <w:basedOn w:val="DefaultParagraphFont"/>
    <w:rsid w:val="00292938"/>
  </w:style>
  <w:style w:type="character" w:customStyle="1" w:styleId="nlmlpage">
    <w:name w:val="nlm_lpage"/>
    <w:basedOn w:val="DefaultParagraphFont"/>
    <w:rsid w:val="00292938"/>
  </w:style>
  <w:style w:type="table" w:styleId="TableGrid">
    <w:name w:val="Table Grid"/>
    <w:basedOn w:val="TableNormal"/>
    <w:uiPriority w:val="59"/>
    <w:rsid w:val="004D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682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E682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938"/>
    <w:pPr>
      <w:autoSpaceDE w:val="0"/>
      <w:autoSpaceDN w:val="0"/>
      <w:adjustRightInd w:val="0"/>
      <w:spacing w:after="0" w:line="240" w:lineRule="auto"/>
    </w:pPr>
    <w:rPr>
      <w:rFonts w:ascii="Helvetica 45 Light" w:hAnsi="Helvetica 45 Light" w:cs="Helvetica 45 Light"/>
      <w:color w:val="000000"/>
      <w:sz w:val="24"/>
      <w:szCs w:val="24"/>
    </w:rPr>
  </w:style>
  <w:style w:type="character" w:styleId="Emphasis">
    <w:name w:val="Emphasis"/>
    <w:basedOn w:val="DefaultParagraphFont"/>
    <w:uiPriority w:val="20"/>
    <w:qFormat/>
    <w:rsid w:val="00292938"/>
    <w:rPr>
      <w:i/>
      <w:iCs/>
    </w:rPr>
  </w:style>
  <w:style w:type="character" w:customStyle="1" w:styleId="hlfld-contribauthor">
    <w:name w:val="hlfld-contribauthor"/>
    <w:basedOn w:val="DefaultParagraphFont"/>
    <w:rsid w:val="00292938"/>
  </w:style>
  <w:style w:type="character" w:customStyle="1" w:styleId="nlmgiven-names">
    <w:name w:val="nlm_given-names"/>
    <w:basedOn w:val="DefaultParagraphFont"/>
    <w:rsid w:val="00292938"/>
  </w:style>
  <w:style w:type="character" w:customStyle="1" w:styleId="nlmyear">
    <w:name w:val="nlm_year"/>
    <w:basedOn w:val="DefaultParagraphFont"/>
    <w:rsid w:val="00292938"/>
  </w:style>
  <w:style w:type="character" w:customStyle="1" w:styleId="nlmarticle-title">
    <w:name w:val="nlm_article-title"/>
    <w:basedOn w:val="DefaultParagraphFont"/>
    <w:rsid w:val="00292938"/>
  </w:style>
  <w:style w:type="character" w:customStyle="1" w:styleId="nlmfpage">
    <w:name w:val="nlm_fpage"/>
    <w:basedOn w:val="DefaultParagraphFont"/>
    <w:rsid w:val="00292938"/>
  </w:style>
  <w:style w:type="character" w:customStyle="1" w:styleId="nlmlpage">
    <w:name w:val="nlm_lpage"/>
    <w:basedOn w:val="DefaultParagraphFont"/>
    <w:rsid w:val="00292938"/>
  </w:style>
  <w:style w:type="table" w:styleId="TableGrid">
    <w:name w:val="Table Grid"/>
    <w:basedOn w:val="TableNormal"/>
    <w:uiPriority w:val="59"/>
    <w:rsid w:val="004D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682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E682C"/>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444300710">
      <w:bodyDiv w:val="1"/>
      <w:marLeft w:val="0"/>
      <w:marRight w:val="0"/>
      <w:marTop w:val="0"/>
      <w:marBottom w:val="0"/>
      <w:divBdr>
        <w:top w:val="none" w:sz="0" w:space="0" w:color="auto"/>
        <w:left w:val="none" w:sz="0" w:space="0" w:color="auto"/>
        <w:bottom w:val="none" w:sz="0" w:space="0" w:color="auto"/>
        <w:right w:val="none" w:sz="0" w:space="0" w:color="auto"/>
      </w:divBdr>
    </w:div>
    <w:div w:id="20668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3669-2906-4569-A827-05141CD4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5263</Words>
  <Characters>30004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Shijith Kumar C</cp:lastModifiedBy>
  <cp:revision>2</cp:revision>
  <dcterms:created xsi:type="dcterms:W3CDTF">2018-03-02T06:59:00Z</dcterms:created>
  <dcterms:modified xsi:type="dcterms:W3CDTF">2018-03-02T06:59:00Z</dcterms:modified>
</cp:coreProperties>
</file>