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82292D" w:rsidRDefault="0082292D">
      <w:pPr>
        <w:rPr>
          <w:rFonts w:ascii="Times New Roman" w:hAnsi="Times New Roman" w:cs="Times New Roman"/>
          <w:sz w:val="24"/>
          <w:szCs w:val="24"/>
        </w:rPr>
      </w:pP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2D">
        <w:rPr>
          <w:rFonts w:ascii="Times New Roman" w:hAnsi="Times New Roman" w:cs="Times New Roman"/>
          <w:b/>
          <w:bCs/>
          <w:sz w:val="24"/>
          <w:szCs w:val="24"/>
        </w:rPr>
        <w:t>Work Instructions for Supplier Evaluation</w:t>
      </w:r>
    </w:p>
    <w:p w:rsidR="00BD22C6" w:rsidRDefault="00BD22C6" w:rsidP="00BD22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performance of the suppliers will be done based on the following criteria.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Supplying of 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books ordered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time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orrectness of invoices 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 condition books received</w:t>
      </w:r>
    </w:p>
    <w:p w:rsidR="00BD22C6" w:rsidRP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esponsiveness to inquiries</w:t>
      </w: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82292D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2C6" w:rsidRPr="0082292D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54" w:rsidRDefault="00373854" w:rsidP="0082292D">
      <w:pPr>
        <w:spacing w:after="0" w:line="240" w:lineRule="auto"/>
      </w:pPr>
      <w:r>
        <w:separator/>
      </w:r>
    </w:p>
  </w:endnote>
  <w:endnote w:type="continuationSeparator" w:id="1">
    <w:p w:rsidR="00373854" w:rsidRDefault="00373854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54" w:rsidRDefault="00373854" w:rsidP="0082292D">
      <w:pPr>
        <w:spacing w:after="0" w:line="240" w:lineRule="auto"/>
      </w:pPr>
      <w:r>
        <w:separator/>
      </w:r>
    </w:p>
  </w:footnote>
  <w:footnote w:type="continuationSeparator" w:id="1">
    <w:p w:rsidR="00373854" w:rsidRDefault="00373854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82292D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82292D">
            <w:rPr>
              <w:rFonts w:ascii="Times New Roman" w:hAnsi="Times New Roman" w:cs="Times New Roman"/>
              <w:b/>
              <w:bCs/>
              <w:caps/>
            </w:rPr>
            <w:t>Work Instructions</w:t>
          </w: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Ref.No. L1/W1/01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2D"/>
    <w:rsid w:val="000852F9"/>
    <w:rsid w:val="00373854"/>
    <w:rsid w:val="0082292D"/>
    <w:rsid w:val="00BD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2013-12-11T23:18:00Z</dcterms:created>
  <dcterms:modified xsi:type="dcterms:W3CDTF">2013-12-11T23:38:00Z</dcterms:modified>
</cp:coreProperties>
</file>