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F9" w:rsidRDefault="003C34F9" w:rsidP="00027EF9">
      <w:pPr>
        <w:jc w:val="center"/>
        <w:rPr>
          <w:rFonts w:ascii="Book Antiqua" w:hAnsi="Book Antiqua"/>
          <w:b/>
          <w:sz w:val="24"/>
          <w:szCs w:val="24"/>
        </w:rPr>
      </w:pPr>
      <w:r w:rsidRPr="00027EF9">
        <w:rPr>
          <w:rFonts w:ascii="Book Antiqua" w:hAnsi="Book Antiqua"/>
          <w:b/>
          <w:sz w:val="24"/>
          <w:szCs w:val="24"/>
        </w:rPr>
        <w:t xml:space="preserve">Monthly </w:t>
      </w:r>
      <w:r w:rsidR="00027EF9" w:rsidRPr="00027EF9">
        <w:rPr>
          <w:rFonts w:ascii="Book Antiqua" w:hAnsi="Book Antiqua"/>
          <w:b/>
          <w:sz w:val="24"/>
          <w:szCs w:val="24"/>
        </w:rPr>
        <w:t>R</w:t>
      </w:r>
      <w:r w:rsidRPr="00027EF9">
        <w:rPr>
          <w:rFonts w:ascii="Book Antiqua" w:hAnsi="Book Antiqua"/>
          <w:b/>
          <w:sz w:val="24"/>
          <w:szCs w:val="24"/>
        </w:rPr>
        <w:t>eport</w:t>
      </w:r>
    </w:p>
    <w:p w:rsidR="00087B18" w:rsidRPr="00027EF9" w:rsidRDefault="00087B18" w:rsidP="00087B18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Print Books</w:t>
      </w:r>
    </w:p>
    <w:p w:rsidR="00087B18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Total no. of titles listed for purchase</w:t>
      </w:r>
    </w:p>
    <w:p w:rsidR="003C34F9" w:rsidRP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Received suggestions for purchase :</w:t>
      </w:r>
    </w:p>
    <w:p w:rsidR="00BD4631" w:rsidRDefault="003C34F9" w:rsidP="00BD4631">
      <w:pPr>
        <w:pStyle w:val="ListParagraph"/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 xml:space="preserve">Online  </w:t>
      </w:r>
    </w:p>
    <w:p w:rsidR="003C34F9" w:rsidRPr="003C34F9" w:rsidRDefault="003C34F9" w:rsidP="00BD4631">
      <w:pPr>
        <w:pStyle w:val="ListParagraph"/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 xml:space="preserve">Offline </w:t>
      </w:r>
    </w:p>
    <w:p w:rsidR="003C34F9" w:rsidRP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 xml:space="preserve">Placed order for purchase </w:t>
      </w:r>
    </w:p>
    <w:p w:rsidR="003C34F9" w:rsidRP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books received from vendors :</w:t>
      </w:r>
    </w:p>
    <w:p w:rsidR="003C34F9" w:rsidRP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books accessioned :</w:t>
      </w:r>
    </w:p>
    <w:p w:rsidR="003C34F9" w:rsidRP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invoices received:</w:t>
      </w:r>
    </w:p>
    <w:p w:rsidR="003C34F9" w:rsidRP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Total amount spent</w:t>
      </w:r>
      <w:r w:rsidR="00027EF9">
        <w:rPr>
          <w:rFonts w:ascii="Book Antiqua" w:hAnsi="Book Antiqua"/>
          <w:bCs/>
          <w:sz w:val="24"/>
          <w:szCs w:val="24"/>
        </w:rPr>
        <w:t xml:space="preserve"> (Bill Sent for passing payment)</w:t>
      </w:r>
      <w:r w:rsidRPr="003C34F9">
        <w:rPr>
          <w:rFonts w:ascii="Book Antiqua" w:hAnsi="Book Antiqua"/>
          <w:bCs/>
          <w:sz w:val="24"/>
          <w:szCs w:val="24"/>
        </w:rPr>
        <w:t>:</w:t>
      </w:r>
    </w:p>
    <w:p w:rsidR="003C34F9" w:rsidRP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 xml:space="preserve">Total no. of resources purchased from April 2013 to till date : </w:t>
      </w:r>
    </w:p>
    <w:p w:rsidR="003C34F9" w:rsidRP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titles handed over for technical section:</w:t>
      </w:r>
    </w:p>
    <w:p w:rsidR="003C34F9" w:rsidRP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books received on approval:</w:t>
      </w:r>
    </w:p>
    <w:p w:rsidR="003C34F9" w:rsidRP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titles purchased:</w:t>
      </w:r>
    </w:p>
    <w:p w:rsidR="003C34F9" w:rsidRP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titles purchased from April 2013 to till date : Books            e-books</w:t>
      </w:r>
    </w:p>
    <w:p w:rsidR="00BA3C56" w:rsidRPr="00BD4631" w:rsidRDefault="00BD4631" w:rsidP="00BD4631">
      <w:pPr>
        <w:ind w:left="360"/>
        <w:rPr>
          <w:rFonts w:ascii="Book Antiqua" w:hAnsi="Book Antiqua"/>
          <w:b/>
          <w:sz w:val="24"/>
          <w:szCs w:val="24"/>
        </w:rPr>
      </w:pPr>
      <w:r w:rsidRPr="00BD4631">
        <w:rPr>
          <w:rFonts w:ascii="Book Antiqua" w:hAnsi="Book Antiqua"/>
          <w:b/>
          <w:sz w:val="24"/>
          <w:szCs w:val="24"/>
        </w:rPr>
        <w:t>G</w:t>
      </w:r>
      <w:r w:rsidR="003C34F9" w:rsidRPr="00BD4631">
        <w:rPr>
          <w:rFonts w:ascii="Book Antiqua" w:hAnsi="Book Antiqua"/>
          <w:b/>
          <w:sz w:val="24"/>
          <w:szCs w:val="24"/>
        </w:rPr>
        <w:t xml:space="preserve">ift </w:t>
      </w:r>
      <w:r>
        <w:rPr>
          <w:rFonts w:ascii="Book Antiqua" w:hAnsi="Book Antiqua"/>
          <w:b/>
          <w:sz w:val="24"/>
          <w:szCs w:val="24"/>
        </w:rPr>
        <w:t>Books R</w:t>
      </w:r>
      <w:r w:rsidR="003C34F9" w:rsidRPr="00BD4631">
        <w:rPr>
          <w:rFonts w:ascii="Book Antiqua" w:hAnsi="Book Antiqua"/>
          <w:b/>
          <w:sz w:val="24"/>
          <w:szCs w:val="24"/>
        </w:rPr>
        <w:t>eceived</w:t>
      </w:r>
      <w:r w:rsidR="00BA3C56">
        <w:rPr>
          <w:rFonts w:ascii="Book Antiqua" w:hAnsi="Book Antiqua"/>
          <w:b/>
          <w:sz w:val="24"/>
          <w:szCs w:val="24"/>
        </w:rPr>
        <w:t xml:space="preserve"> &amp; Acknowledgement sent</w:t>
      </w:r>
    </w:p>
    <w:p w:rsidR="00BD4631" w:rsidRPr="00BD4631" w:rsidRDefault="00BD4631" w:rsidP="00BD4631">
      <w:pPr>
        <w:ind w:left="360"/>
        <w:rPr>
          <w:rFonts w:ascii="Book Antiqua" w:hAnsi="Book Antiqua"/>
          <w:b/>
          <w:sz w:val="24"/>
          <w:szCs w:val="24"/>
        </w:rPr>
      </w:pPr>
      <w:r w:rsidRPr="00BD4631">
        <w:rPr>
          <w:rFonts w:ascii="Book Antiqua" w:hAnsi="Book Antiqua"/>
          <w:b/>
          <w:sz w:val="24"/>
          <w:szCs w:val="24"/>
        </w:rPr>
        <w:t xml:space="preserve">Amount </w:t>
      </w:r>
      <w:r>
        <w:rPr>
          <w:rFonts w:ascii="Book Antiqua" w:hAnsi="Book Antiqua"/>
          <w:b/>
          <w:sz w:val="24"/>
          <w:szCs w:val="24"/>
        </w:rPr>
        <w:t>S</w:t>
      </w:r>
      <w:r w:rsidRPr="00BD4631">
        <w:rPr>
          <w:rFonts w:ascii="Book Antiqua" w:hAnsi="Book Antiqua"/>
          <w:b/>
          <w:sz w:val="24"/>
          <w:szCs w:val="24"/>
        </w:rPr>
        <w:t xml:space="preserve">pent from April 2013 to </w:t>
      </w:r>
      <w:r>
        <w:rPr>
          <w:rFonts w:ascii="Book Antiqua" w:hAnsi="Book Antiqua"/>
          <w:b/>
          <w:sz w:val="24"/>
          <w:szCs w:val="24"/>
        </w:rPr>
        <w:t>T</w:t>
      </w:r>
      <w:r w:rsidRPr="00BD4631">
        <w:rPr>
          <w:rFonts w:ascii="Book Antiqua" w:hAnsi="Book Antiqua"/>
          <w:b/>
          <w:sz w:val="24"/>
          <w:szCs w:val="24"/>
        </w:rPr>
        <w:t xml:space="preserve">ill </w:t>
      </w:r>
      <w:r>
        <w:rPr>
          <w:rFonts w:ascii="Book Antiqua" w:hAnsi="Book Antiqua"/>
          <w:b/>
          <w:sz w:val="24"/>
          <w:szCs w:val="24"/>
        </w:rPr>
        <w:t>D</w:t>
      </w:r>
      <w:r w:rsidRPr="00BD4631">
        <w:rPr>
          <w:rFonts w:ascii="Book Antiqua" w:hAnsi="Book Antiqua"/>
          <w:b/>
          <w:sz w:val="24"/>
          <w:szCs w:val="24"/>
        </w:rPr>
        <w:t>ate:</w:t>
      </w:r>
    </w:p>
    <w:p w:rsidR="00BD4631" w:rsidRPr="003C34F9" w:rsidRDefault="00BD4631" w:rsidP="00BD4631">
      <w:pPr>
        <w:pStyle w:val="ListParagraph"/>
        <w:rPr>
          <w:rFonts w:ascii="Book Antiqua" w:hAnsi="Book Antiqua"/>
          <w:bCs/>
          <w:sz w:val="24"/>
          <w:szCs w:val="24"/>
        </w:rPr>
      </w:pPr>
    </w:p>
    <w:p w:rsidR="003C34F9" w:rsidRDefault="003C34F9" w:rsidP="003C34F9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Other works taken up during the month :</w:t>
      </w:r>
    </w:p>
    <w:p w:rsidR="00087B18" w:rsidRDefault="00087B18" w:rsidP="00087B18">
      <w:pPr>
        <w:rPr>
          <w:rFonts w:ascii="Book Antiqua" w:hAnsi="Book Antiqua"/>
          <w:b/>
          <w:sz w:val="24"/>
          <w:szCs w:val="24"/>
        </w:rPr>
      </w:pPr>
    </w:p>
    <w:p w:rsidR="00087B18" w:rsidRDefault="00087B18" w:rsidP="00087B18">
      <w:pPr>
        <w:rPr>
          <w:rFonts w:ascii="Book Antiqua" w:hAnsi="Book Antiqua"/>
          <w:b/>
          <w:sz w:val="24"/>
          <w:szCs w:val="24"/>
        </w:rPr>
      </w:pPr>
    </w:p>
    <w:p w:rsidR="00087B18" w:rsidRDefault="00087B18" w:rsidP="00087B18">
      <w:pPr>
        <w:rPr>
          <w:rFonts w:ascii="Book Antiqua" w:hAnsi="Book Antiqua"/>
          <w:b/>
          <w:sz w:val="24"/>
          <w:szCs w:val="24"/>
        </w:rPr>
      </w:pPr>
    </w:p>
    <w:p w:rsidR="00087B18" w:rsidRDefault="00087B18" w:rsidP="00087B18">
      <w:pPr>
        <w:rPr>
          <w:rFonts w:ascii="Book Antiqua" w:hAnsi="Book Antiqua"/>
          <w:b/>
          <w:sz w:val="24"/>
          <w:szCs w:val="24"/>
        </w:rPr>
      </w:pPr>
    </w:p>
    <w:p w:rsidR="00087B18" w:rsidRDefault="00087B18" w:rsidP="00087B18">
      <w:pPr>
        <w:rPr>
          <w:rFonts w:ascii="Book Antiqua" w:hAnsi="Book Antiqua"/>
          <w:b/>
          <w:sz w:val="24"/>
          <w:szCs w:val="24"/>
        </w:rPr>
      </w:pPr>
    </w:p>
    <w:p w:rsidR="00087B18" w:rsidRPr="00087B18" w:rsidRDefault="00087B18" w:rsidP="00087B18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E-</w:t>
      </w:r>
      <w:r w:rsidRPr="00087B18">
        <w:rPr>
          <w:rFonts w:ascii="Book Antiqua" w:hAnsi="Book Antiqua"/>
          <w:b/>
          <w:sz w:val="24"/>
          <w:szCs w:val="24"/>
        </w:rPr>
        <w:t>Books</w:t>
      </w:r>
    </w:p>
    <w:p w:rsidR="00087B18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Total no. of titles listed for purchase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Received suggestions for purchase :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(Online / Offline )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Placed order for purchase (books/ebooks):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books received from vendors :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books accessioned :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invoices received: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Total amount spent</w:t>
      </w:r>
      <w:r>
        <w:rPr>
          <w:rFonts w:ascii="Book Antiqua" w:hAnsi="Book Antiqua"/>
          <w:bCs/>
          <w:sz w:val="24"/>
          <w:szCs w:val="24"/>
        </w:rPr>
        <w:t xml:space="preserve"> (Bill Sent for passing payment)</w:t>
      </w:r>
      <w:r w:rsidRPr="003C34F9">
        <w:rPr>
          <w:rFonts w:ascii="Book Antiqua" w:hAnsi="Book Antiqua"/>
          <w:bCs/>
          <w:sz w:val="24"/>
          <w:szCs w:val="24"/>
        </w:rPr>
        <w:t>: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Total no. of resources purchased from April 2013 to till date : Books            e-books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Amount spent from April 2013 to till date: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titles of books/e-books/Cd-Rom handed over for technical section: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books received on approval: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titles purchased: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titles purchased from April 2013 to till date : Books            e-books</w:t>
      </w:r>
    </w:p>
    <w:p w:rsidR="00087B18" w:rsidRPr="003C34F9" w:rsidRDefault="00087B18" w:rsidP="00087B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3C34F9">
        <w:rPr>
          <w:rFonts w:ascii="Book Antiqua" w:hAnsi="Book Antiqua"/>
          <w:bCs/>
          <w:sz w:val="24"/>
          <w:szCs w:val="24"/>
        </w:rPr>
        <w:t>No. of gift books received:</w:t>
      </w:r>
    </w:p>
    <w:p w:rsidR="00087B18" w:rsidRPr="00AE2BE8" w:rsidRDefault="00087B18" w:rsidP="00AE2BE8">
      <w:pPr>
        <w:rPr>
          <w:rFonts w:ascii="Book Antiqua" w:hAnsi="Book Antiqua"/>
          <w:b/>
          <w:sz w:val="24"/>
          <w:szCs w:val="24"/>
        </w:rPr>
      </w:pPr>
      <w:r w:rsidRPr="00AE2BE8">
        <w:rPr>
          <w:rFonts w:ascii="Book Antiqua" w:hAnsi="Book Antiqua"/>
          <w:b/>
          <w:sz w:val="24"/>
          <w:szCs w:val="24"/>
        </w:rPr>
        <w:t>Other works taken up during the month :</w:t>
      </w:r>
    </w:p>
    <w:p w:rsidR="00087B18" w:rsidRPr="00087B18" w:rsidRDefault="00087B18" w:rsidP="00087B18">
      <w:pPr>
        <w:rPr>
          <w:rFonts w:ascii="Book Antiqua" w:hAnsi="Book Antiqua"/>
          <w:bCs/>
          <w:sz w:val="24"/>
          <w:szCs w:val="24"/>
        </w:rPr>
      </w:pPr>
    </w:p>
    <w:sectPr w:rsidR="00087B18" w:rsidRPr="00087B18" w:rsidSect="00D44FE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6D9" w:rsidRDefault="008B26D9" w:rsidP="009D29ED">
      <w:pPr>
        <w:spacing w:after="0" w:line="240" w:lineRule="auto"/>
      </w:pPr>
      <w:r>
        <w:separator/>
      </w:r>
    </w:p>
  </w:endnote>
  <w:endnote w:type="continuationSeparator" w:id="1">
    <w:p w:rsidR="008B26D9" w:rsidRDefault="008B26D9" w:rsidP="009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6D9" w:rsidRDefault="008B26D9" w:rsidP="009D29ED">
      <w:pPr>
        <w:spacing w:after="0" w:line="240" w:lineRule="auto"/>
      </w:pPr>
      <w:r>
        <w:separator/>
      </w:r>
    </w:p>
  </w:footnote>
  <w:footnote w:type="continuationSeparator" w:id="1">
    <w:p w:rsidR="008B26D9" w:rsidRDefault="008B26D9" w:rsidP="009D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ED" w:rsidRPr="00027EF9" w:rsidRDefault="009D29ED" w:rsidP="00027EF9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027EF9">
      <w:rPr>
        <w:rFonts w:ascii="Times New Roman" w:hAnsi="Times New Roman" w:cs="Times New Roman"/>
        <w:sz w:val="24"/>
        <w:szCs w:val="24"/>
      </w:rPr>
      <w:t>All India Institute of Speech and Hearing, Mysore-06</w:t>
    </w:r>
  </w:p>
  <w:p w:rsidR="009D29ED" w:rsidRPr="00027EF9" w:rsidRDefault="009D29ED" w:rsidP="00027EF9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027EF9">
      <w:rPr>
        <w:rFonts w:ascii="Times New Roman" w:hAnsi="Times New Roman" w:cs="Times New Roman"/>
        <w:sz w:val="24"/>
        <w:szCs w:val="24"/>
      </w:rPr>
      <w:t>Library and Information Centre</w:t>
    </w:r>
  </w:p>
  <w:p w:rsidR="00027EF9" w:rsidRPr="00027EF9" w:rsidRDefault="00027EF9" w:rsidP="00027EF9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027EF9">
      <w:rPr>
        <w:rFonts w:ascii="Times New Roman" w:hAnsi="Times New Roman" w:cs="Times New Roman"/>
        <w:b/>
        <w:sz w:val="24"/>
        <w:szCs w:val="24"/>
      </w:rPr>
      <w:t>Acquisition Section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A22"/>
    <w:multiLevelType w:val="hybridMultilevel"/>
    <w:tmpl w:val="9820A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12CE"/>
    <w:multiLevelType w:val="hybridMultilevel"/>
    <w:tmpl w:val="99D62C8A"/>
    <w:lvl w:ilvl="0" w:tplc="1112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A05576"/>
    <w:multiLevelType w:val="hybridMultilevel"/>
    <w:tmpl w:val="BF44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13942"/>
    <w:multiLevelType w:val="hybridMultilevel"/>
    <w:tmpl w:val="D3D4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C09AA"/>
    <w:multiLevelType w:val="hybridMultilevel"/>
    <w:tmpl w:val="C088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D31"/>
    <w:rsid w:val="00027EF9"/>
    <w:rsid w:val="00050517"/>
    <w:rsid w:val="00087B18"/>
    <w:rsid w:val="000E09C4"/>
    <w:rsid w:val="000F36D3"/>
    <w:rsid w:val="00180BCC"/>
    <w:rsid w:val="00305701"/>
    <w:rsid w:val="00385CB2"/>
    <w:rsid w:val="003C34F9"/>
    <w:rsid w:val="004540C9"/>
    <w:rsid w:val="004C6923"/>
    <w:rsid w:val="004F219B"/>
    <w:rsid w:val="004F73EE"/>
    <w:rsid w:val="005E41D7"/>
    <w:rsid w:val="006D468F"/>
    <w:rsid w:val="00784757"/>
    <w:rsid w:val="00785FEA"/>
    <w:rsid w:val="007B117B"/>
    <w:rsid w:val="007B5D31"/>
    <w:rsid w:val="007C7908"/>
    <w:rsid w:val="008B26D9"/>
    <w:rsid w:val="008C6B84"/>
    <w:rsid w:val="009D0C30"/>
    <w:rsid w:val="009D29ED"/>
    <w:rsid w:val="00A0032C"/>
    <w:rsid w:val="00A25FCF"/>
    <w:rsid w:val="00AE2BE8"/>
    <w:rsid w:val="00B341C1"/>
    <w:rsid w:val="00BA3C56"/>
    <w:rsid w:val="00BD4631"/>
    <w:rsid w:val="00C33FE1"/>
    <w:rsid w:val="00C75D38"/>
    <w:rsid w:val="00D44FEA"/>
    <w:rsid w:val="00D72E85"/>
    <w:rsid w:val="00E00B84"/>
    <w:rsid w:val="00E155E3"/>
    <w:rsid w:val="00EF7C96"/>
    <w:rsid w:val="00F34AA0"/>
    <w:rsid w:val="00FA002C"/>
    <w:rsid w:val="00FA128D"/>
    <w:rsid w:val="00FD46C5"/>
    <w:rsid w:val="00FD69A9"/>
    <w:rsid w:val="00FD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9ED"/>
  </w:style>
  <w:style w:type="paragraph" w:styleId="Footer">
    <w:name w:val="footer"/>
    <w:basedOn w:val="Normal"/>
    <w:link w:val="FooterChar"/>
    <w:uiPriority w:val="99"/>
    <w:semiHidden/>
    <w:unhideWhenUsed/>
    <w:rsid w:val="009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9ED"/>
  </w:style>
  <w:style w:type="table" w:styleId="TableGrid">
    <w:name w:val="Table Grid"/>
    <w:basedOn w:val="TableNormal"/>
    <w:uiPriority w:val="59"/>
    <w:rsid w:val="00D44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6B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7</cp:revision>
  <dcterms:created xsi:type="dcterms:W3CDTF">2013-12-19T02:59:00Z</dcterms:created>
  <dcterms:modified xsi:type="dcterms:W3CDTF">2013-12-19T03:33:00Z</dcterms:modified>
</cp:coreProperties>
</file>