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D2" w:rsidRPr="000D3BD2" w:rsidRDefault="000D3BD2" w:rsidP="000D3BD2">
      <w:pPr>
        <w:pStyle w:val="ListParagraph"/>
        <w:numPr>
          <w:ilvl w:val="0"/>
          <w:numId w:val="2"/>
        </w:numPr>
        <w:outlineLvl w:val="0"/>
        <w:rPr>
          <w:b/>
          <w:sz w:val="20"/>
          <w:szCs w:val="20"/>
        </w:rPr>
      </w:pPr>
      <w:r w:rsidRPr="000D3BD2">
        <w:rPr>
          <w:b/>
          <w:sz w:val="20"/>
          <w:szCs w:val="20"/>
        </w:rPr>
        <w:t xml:space="preserve">Process/Activity Flow charts </w:t>
      </w:r>
    </w:p>
    <w:p w:rsidR="00053FBA" w:rsidRPr="00154176" w:rsidRDefault="00053FBA" w:rsidP="00B43B18">
      <w:pPr>
        <w:jc w:val="center"/>
        <w:rPr>
          <w:b/>
          <w:sz w:val="20"/>
          <w:szCs w:val="20"/>
        </w:rPr>
      </w:pPr>
      <w:r w:rsidRPr="00154176">
        <w:rPr>
          <w:b/>
          <w:sz w:val="20"/>
          <w:szCs w:val="20"/>
        </w:rPr>
        <w:t xml:space="preserve">Flow Chart-I </w:t>
      </w:r>
    </w:p>
    <w:p w:rsidR="00EA6F72" w:rsidRDefault="00154176" w:rsidP="00B43B18">
      <w:pPr>
        <w:jc w:val="center"/>
        <w:rPr>
          <w:b/>
        </w:rPr>
      </w:pPr>
      <w:r w:rsidRPr="00154176">
        <w:rPr>
          <w:b/>
          <w:sz w:val="20"/>
          <w:szCs w:val="20"/>
        </w:rPr>
        <w:t>Process/Activity Flow Chart – Information Resource Acquisition (</w:t>
      </w:r>
      <w:r w:rsidR="00B43B18" w:rsidRPr="00154176">
        <w:rPr>
          <w:b/>
          <w:sz w:val="20"/>
          <w:szCs w:val="20"/>
        </w:rPr>
        <w:t xml:space="preserve">Acquisition of </w:t>
      </w:r>
      <w:r w:rsidR="00053FBA" w:rsidRPr="00154176">
        <w:rPr>
          <w:b/>
          <w:sz w:val="20"/>
          <w:szCs w:val="20"/>
        </w:rPr>
        <w:t>Purchased</w:t>
      </w:r>
      <w:r w:rsidR="00B43B18" w:rsidRPr="00154176">
        <w:rPr>
          <w:b/>
          <w:sz w:val="20"/>
          <w:szCs w:val="20"/>
        </w:rPr>
        <w:t xml:space="preserve"> Information Resources</w:t>
      </w:r>
      <w:r w:rsidRPr="00154176">
        <w:rPr>
          <w:b/>
          <w:sz w:val="20"/>
          <w:szCs w:val="20"/>
        </w:rPr>
        <w:t>)</w:t>
      </w:r>
      <w:r w:rsidR="00B43B18" w:rsidRPr="00154176">
        <w:rPr>
          <w:b/>
          <w:sz w:val="20"/>
          <w:szCs w:val="20"/>
        </w:rPr>
        <w:t xml:space="preserve">   </w:t>
      </w:r>
      <w:r w:rsidR="00B43B1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27.55pt;margin-top:12.65pt;width:407.55pt;height:38.85pt;flip:x;z-index:251658240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Identification of relevant print and electronic information sources by the LIC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  <w:proofErr w:type="spellStart"/>
      <w:proofErr w:type="gramStart"/>
      <w:r>
        <w:rPr>
          <w:b/>
        </w:rPr>
        <w:t>vvvvvlkjlk;</w:t>
      </w:r>
      <w:proofErr w:type="gramEnd"/>
      <w:r>
        <w:rPr>
          <w:b/>
        </w:rPr>
        <w:t>jl;kjlkjl;kjklj</w:t>
      </w:r>
      <w:proofErr w:type="spellEnd"/>
      <w:r>
        <w:rPr>
          <w:b/>
        </w:rPr>
        <w:t xml:space="preserve">                                                                                                                  </w:t>
      </w: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3.8pt;margin-top:13.1pt;width:0;height:17.4pt;z-index:251666432" o:connectortype="straight">
            <v:stroke endarrow="block"/>
          </v:shape>
        </w:pict>
      </w: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left:0;text-align:left;margin-left:219.05pt;margin-top:8.6pt;width:228.75pt;height:52.35pt;z-index:251660288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Lists of identified resources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6" type="#_x0000_t32" style="position:absolute;left:0;text-align:left;margin-left:333.8pt;margin-top:19.55pt;width:0;height:36.45pt;z-index:251667456" o:connectortype="straight">
            <v:stroke endarrow="block"/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09.7pt;margin-top:13.75pt;width:249pt;height:36.3pt;z-index:251661312">
            <v:textbox>
              <w:txbxContent>
                <w:p w:rsidR="00F259DF" w:rsidRDefault="00F259DF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Selection of resources from the lists by the faculty &amp; staff of concerned </w:t>
                  </w:r>
                  <w:proofErr w:type="gramStart"/>
                  <w:r w:rsidR="00F259DF">
                    <w:rPr>
                      <w:sz w:val="14"/>
                      <w:szCs w:val="14"/>
                    </w:rPr>
                    <w:t>depts..</w:t>
                  </w:r>
                  <w:proofErr w:type="gramEnd"/>
                  <w:r w:rsidRPr="00F259DF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B43B18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7" type="#_x0000_t32" style="position:absolute;left:0;text-align:left;margin-left:333.8pt;margin-top:12.05pt;width:.05pt;height:26.4pt;z-index:251668480" o:connectortype="straight">
            <v:stroke endarrow="block"/>
          </v:shape>
        </w:pict>
      </w:r>
      <w:r w:rsidR="0007522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225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0" type="#_x0000_t109" style="position:absolute;left:0;text-align:left;margin-left:206.3pt;margin-top:17.8pt;width:255pt;height:40.5pt;z-index:251662336">
            <v:textbox style="mso-next-textbox:#_x0000_s1030">
              <w:txbxContent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Recommendation of the selected resources by the LAC for purchase with deletions or additions,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8" type="#_x0000_t32" style="position:absolute;left:0;text-align:left;margin-left:333.85pt;margin-top:16.9pt;width:0;height:17.4pt;z-index:251669504" o:connectortype="straight">
            <v:stroke endarrow="block"/>
          </v:shape>
        </w:pict>
      </w:r>
    </w:p>
    <w:p w:rsidR="00075225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1" type="#_x0000_t109" style="position:absolute;left:0;text-align:left;margin-left:208.05pt;margin-top:15.9pt;width:249pt;height:39.6pt;z-index:251663360">
            <v:textbox>
              <w:txbxContent>
                <w:p w:rsidR="00F259DF" w:rsidRDefault="00F259DF" w:rsidP="00075225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Final approval of the Director for purchase of resources </w:t>
                  </w:r>
                  <w:r w:rsidR="00086E3D" w:rsidRPr="00F259DF">
                    <w:rPr>
                      <w:sz w:val="14"/>
                      <w:szCs w:val="14"/>
                    </w:rPr>
                    <w:t>with modifications,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9" type="#_x0000_t32" style="position:absolute;left:0;text-align:left;margin-left:333.8pt;margin-top:14.1pt;width:0;height:17.4pt;z-index:251670528" o:connectortype="straight">
            <v:stroke endarrow="block"/>
          </v:shape>
        </w:pict>
      </w:r>
    </w:p>
    <w:p w:rsidR="00075225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32" type="#_x0000_t109" style="position:absolute;left:0;text-align:left;margin-left:210.55pt;margin-top:13.4pt;width:249pt;height:37.8pt;z-index:251664384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86E3D" w:rsidRPr="00F259DF" w:rsidRDefault="00086E3D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Discarding of the non-selected resources</w:t>
                  </w:r>
                </w:p>
              </w:txbxContent>
            </v:textbox>
          </v:shape>
        </w:pict>
      </w:r>
    </w:p>
    <w:p w:rsidR="00075225" w:rsidRDefault="00086E3D" w:rsidP="00B43B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86E3D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40" type="#_x0000_t32" style="position:absolute;left:0;text-align:left;margin-left:333.8pt;margin-top:9.8pt;width:0;height:17.4pt;z-index:251671552" o:connectortype="straight">
            <v:stroke endarrow="block"/>
          </v:shape>
        </w:pict>
      </w:r>
    </w:p>
    <w:p w:rsidR="00086E3D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316.3pt;margin-top:6.5pt;width:36pt;height:36pt;z-index:251665408">
            <v:textbox>
              <w:txbxContent>
                <w:p w:rsidR="00086E3D" w:rsidRPr="00F259DF" w:rsidRDefault="00FE1CE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086E3D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</w:p>
    <w:p w:rsidR="00086E3D" w:rsidRDefault="00086E3D" w:rsidP="00B43B18">
      <w:pPr>
        <w:jc w:val="center"/>
        <w:rPr>
          <w:b/>
        </w:rPr>
      </w:pPr>
    </w:p>
    <w:p w:rsidR="00154176" w:rsidRDefault="00154176" w:rsidP="00B43B18">
      <w:pPr>
        <w:jc w:val="center"/>
        <w:rPr>
          <w:b/>
        </w:rPr>
      </w:pPr>
    </w:p>
    <w:p w:rsidR="00086E3D" w:rsidRDefault="00086E3D" w:rsidP="00B43B1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</w:p>
    <w:p w:rsidR="00BE537B" w:rsidRPr="00061AEC" w:rsidRDefault="00A404B2" w:rsidP="00061AEC">
      <w:pPr>
        <w:rPr>
          <w:b/>
          <w:sz w:val="2"/>
        </w:rPr>
      </w:pPr>
      <w:r w:rsidRPr="00A404B2">
        <w:rPr>
          <w:b/>
          <w:noProof/>
          <w:sz w:val="2"/>
          <w:lang w:eastAsia="en-IN"/>
        </w:rPr>
        <w:pict>
          <v:shape id="_x0000_s1042" type="#_x0000_t120" style="position:absolute;margin-left:370.85pt;margin-top:-9.7pt;width:36pt;height:36pt;z-index:251673600">
            <v:textbox style="mso-next-textbox:#_x0000_s1042">
              <w:txbxContent>
                <w:p w:rsidR="00BE537B" w:rsidRPr="00F259DF" w:rsidRDefault="00F259DF" w:rsidP="00BE537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BE537B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  <w:r w:rsidR="00BE537B" w:rsidRPr="00061AEC">
        <w:rPr>
          <w:b/>
          <w:sz w:val="2"/>
        </w:rPr>
        <w:t xml:space="preserve">                                                                                                                             </w:t>
      </w:r>
    </w:p>
    <w:p w:rsidR="00BE537B" w:rsidRDefault="00BE537B" w:rsidP="00B43B18">
      <w:pPr>
        <w:jc w:val="center"/>
        <w:rPr>
          <w:b/>
        </w:rPr>
      </w:pP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41" type="#_x0000_t109" style="position:absolute;left:0;text-align:left;margin-left:201.65pt;margin-top:17.15pt;width:340.2pt;height:35.25pt;z-index:251672576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E537B" w:rsidRPr="00F259DF" w:rsidRDefault="00BE537B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Preparation of purchase orders for different categories of resources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043" type="#_x0000_t32" style="position:absolute;left:0;text-align:left;margin-left:389.3pt;margin-top:5.9pt;width:0;height:11.25pt;z-index:251674624" o:connectortype="straight">
            <v:stroke endarrow="block"/>
          </v:shape>
        </w:pict>
      </w:r>
    </w:p>
    <w:p w:rsidR="00BE537B" w:rsidRDefault="00A404B2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7" type="#_x0000_t32" style="position:absolute;left:0;text-align:left;margin-left:651pt;margin-top:12.65pt;width:.05pt;height:45.3pt;z-index:25174732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8" type="#_x0000_t32" style="position:absolute;left:0;text-align:left;margin-left:541.85pt;margin-top:12.6pt;width:109.2pt;height:.05pt;flip:x;z-index:251748352" o:connectortype="straight"/>
        </w:pict>
      </w:r>
      <w:r>
        <w:rPr>
          <w:b/>
          <w:noProof/>
          <w:lang w:val="en-US" w:bidi="hi-IN"/>
        </w:rPr>
        <w:pict>
          <v:shape id="_x0000_s1154" type="#_x0000_t32" style="position:absolute;left:0;text-align:left;margin-left:108.8pt;margin-top:17.35pt;width:.05pt;height:35.2pt;z-index:251744256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5" type="#_x0000_t32" style="position:absolute;left:0;text-align:left;margin-left:108.8pt;margin-top:17.35pt;width:92.85pt;height:0;flip:x;z-index:251745280" o:connectortype="straight"/>
        </w:pict>
      </w:r>
    </w:p>
    <w:p w:rsidR="00BE537B" w:rsidRDefault="00A404B2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6" type="#_x0000_t32" style="position:absolute;left:0;text-align:left;margin-left:339.65pt;margin-top:11.25pt;width:.05pt;height:14.75pt;z-index:251746304" o:connectortype="straight">
            <v:stroke endarrow="block"/>
          </v:shape>
        </w:pic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5" type="#_x0000_t114" style="position:absolute;left:0;text-align:left;margin-left:304.55pt;margin-top:6.05pt;width:1in;height:29.25pt;z-index:251676672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 books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044" type="#_x0000_t114" style="position:absolute;left:0;text-align:left;margin-left:72.8pt;margin-top:12.8pt;width:1in;height:29.25pt;z-index:251675648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E-books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046" type="#_x0000_t114" style="position:absolute;left:0;text-align:left;margin-left:610.55pt;margin-top:16.55pt;width:81pt;height:29.25pt;z-index:251677696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Print/E-Journals</w:t>
                  </w:r>
                </w:p>
              </w:txbxContent>
            </v:textbox>
          </v:shape>
        </w:pic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141" type="#_x0000_t32" style="position:absolute;left:0;text-align:left;margin-left:339.85pt;margin-top:16.1pt;width:0;height:32.25pt;z-index:251732992" o:connectortype="straight">
            <v:stroke endarrow="block"/>
          </v:shape>
        </w:pic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143" type="#_x0000_t32" style="position:absolute;left:0;text-align:left;margin-left:651.1pt;margin-top:4.4pt;width:0;height:23.25pt;z-index:251735040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44" type="#_x0000_t32" style="position:absolute;left:0;text-align:left;margin-left:109.45pt;margin-top:2.05pt;width:0;height:25.6pt;z-index:251736064" o:connectortype="straight">
            <v:stroke endarrow="block"/>
          </v:shape>
        </w:pict>
      </w:r>
      <w:r w:rsidR="00BE537B">
        <w:rPr>
          <w:b/>
        </w:rPr>
        <w:t xml:space="preserve">            </w: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047" type="#_x0000_t109" style="position:absolute;left:0;text-align:left;margin-left:39.05pt;margin-top:6.95pt;width:138.75pt;height:32.25pt;z-index:251678720">
            <v:textbox>
              <w:txbxContent>
                <w:p w:rsidR="00BE537B" w:rsidRPr="007F31E5" w:rsidRDefault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 xml:space="preserve">Placing purchase order with journal vendor 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120" type="#_x0000_t109" style="position:absolute;left:0;text-align:left;margin-left:581.3pt;margin-top:6.95pt;width:138.75pt;height:32.25pt;z-index:251712512">
            <v:textbox>
              <w:txbxContent>
                <w:p w:rsidR="009456A7" w:rsidRDefault="009456A7" w:rsidP="00925D36">
                  <w:pPr>
                    <w:rPr>
                      <w:sz w:val="14"/>
                      <w:szCs w:val="14"/>
                    </w:rPr>
                  </w:pPr>
                </w:p>
                <w:p w:rsidR="00925D36" w:rsidRPr="007F31E5" w:rsidRDefault="00925D36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journal vendor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rect id="_x0000_s1058" style="position:absolute;left:0;text-align:left;margin-left:275.25pt;margin-top:6.95pt;width:130.85pt;height:32.25pt;z-index:251689984">
            <v:textbox style="mso-next-textbox:#_x0000_s1058">
              <w:txbxContent>
                <w:p w:rsidR="00CE7D64" w:rsidRPr="007F31E5" w:rsidRDefault="00CE7D64" w:rsidP="00CE7D64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book supplier</w:t>
                  </w:r>
                  <w:r w:rsidR="003F383F">
                    <w:rPr>
                      <w:sz w:val="14"/>
                      <w:szCs w:val="14"/>
                    </w:rPr>
                    <w:t>s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  <w:p w:rsidR="00CE7D64" w:rsidRDefault="00CE7D64" w:rsidP="00CE7D64"/>
              </w:txbxContent>
            </v:textbox>
          </v:rect>
        </w:pic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145" type="#_x0000_t32" style="position:absolute;left:0;text-align:left;margin-left:652.6pt;margin-top:18.5pt;width:0;height:22pt;z-index:251737088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07" type="#_x0000_t32" style="position:absolute;left:0;text-align:left;margin-left:288.6pt;margin-top:19.25pt;width:0;height:21pt;z-index:25170124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9" type="#_x0000_t32" style="position:absolute;left:0;text-align:left;margin-left:109.7pt;margin-top:18.4pt;width:0;height:25.6pt;z-index:251749376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08" type="#_x0000_t32" style="position:absolute;left:0;text-align:left;margin-left:378.75pt;margin-top:19.25pt;width:.05pt;height:23.75pt;z-index:251702272" o:connectortype="straight">
            <v:stroke dashstyle="1 1" endarrow="block"/>
          </v:shape>
        </w:pict>
      </w:r>
    </w:p>
    <w:p w:rsidR="00BE537B" w:rsidRDefault="00A404B2" w:rsidP="00B43B18">
      <w:pPr>
        <w:jc w:val="center"/>
        <w:rPr>
          <w:b/>
        </w:rPr>
      </w:pPr>
      <w:r w:rsidRPr="00A404B2">
        <w:rPr>
          <w:b/>
          <w:noProof/>
          <w:lang w:eastAsia="en-IN"/>
        </w:rPr>
        <w:pict>
          <v:shape id="_x0000_s1121" type="#_x0000_t109" style="position:absolute;left:0;text-align:left;margin-left:581.3pt;margin-top:19.8pt;width:138.75pt;height:28.25pt;z-index:251713536">
            <v:textbox>
              <w:txbxContent>
                <w:p w:rsidR="00C0428C" w:rsidRPr="00C0428C" w:rsidRDefault="00C0428C" w:rsidP="00C0428C">
                  <w:pPr>
                    <w:jc w:val="center"/>
                    <w:rPr>
                      <w:sz w:val="14"/>
                      <w:szCs w:val="14"/>
                    </w:rPr>
                  </w:pPr>
                  <w:r w:rsidRPr="00C0428C">
                    <w:rPr>
                      <w:sz w:val="14"/>
                      <w:szCs w:val="14"/>
                    </w:rPr>
                    <w:t>Receipt of invoice and making advance payment</w:t>
                  </w:r>
                </w:p>
                <w:p w:rsidR="00C0428C" w:rsidRPr="00C0428C" w:rsidRDefault="00C0428C" w:rsidP="00C0428C"/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rect id="_x0000_s1100" style="position:absolute;left:0;text-align:left;margin-left:258.45pt;margin-top:19.55pt;width:67.5pt;height:25.75pt;z-index:251694080">
            <v:textbox style="mso-next-textbox:#_x0000_s1100">
              <w:txbxContent>
                <w:p w:rsidR="003F383F" w:rsidRPr="00B3334B" w:rsidRDefault="003F383F" w:rsidP="003F383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Supply of books &amp; invoice</w:t>
                  </w:r>
                </w:p>
                <w:p w:rsidR="003F383F" w:rsidRDefault="003F383F" w:rsidP="003F383F"/>
              </w:txbxContent>
            </v:textbox>
          </v:rect>
        </w:pict>
      </w:r>
    </w:p>
    <w:p w:rsidR="00BE537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47" type="#_x0000_t114" style="position:absolute;margin-left:441.8pt;margin-top:13.55pt;width:1in;height:57.3pt;z-index:251739136">
            <v:textbox>
              <w:txbxContent>
                <w:p w:rsidR="00645F03" w:rsidRPr="00B3334B" w:rsidRDefault="00645F03" w:rsidP="00645F0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List of non-supplied books</w:t>
                  </w:r>
                  <w:r w:rsidRPr="000935BE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to place fresh order with another supplier next year</w:t>
                  </w:r>
                </w:p>
                <w:p w:rsidR="00645F03" w:rsidRDefault="00645F03"/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048" type="#_x0000_t109" style="position:absolute;margin-left:38.3pt;margin-top:3.35pt;width:134.25pt;height:30.75pt;z-index:251679744">
            <v:textbox style="mso-next-textbox:#_x0000_s1048">
              <w:txbxContent>
                <w:p w:rsidR="00BE537B" w:rsidRPr="007F31E5" w:rsidRDefault="00D12691" w:rsidP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Activation of E-book access over web portal by vendor/publisher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103" type="#_x0000_t32" style="position:absolute;margin-left:337.25pt;margin-top:12.85pt;width:0;height:44.75pt;z-index:251697152" o:connectortype="straight"/>
        </w:pict>
      </w:r>
      <w:r w:rsidRPr="00A404B2">
        <w:rPr>
          <w:b/>
          <w:noProof/>
          <w:sz w:val="14"/>
          <w:szCs w:val="14"/>
          <w:lang w:eastAsia="en-IN"/>
        </w:rPr>
        <w:pict>
          <v:shape id="_x0000_s1104" type="#_x0000_t32" style="position:absolute;margin-left:325.95pt;margin-top:12.85pt;width:12.05pt;height:0;flip:x;z-index:251698176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1" type="#_x0000_t176" style="position:absolute;margin-left:344.1pt;margin-top:1.6pt;width:80.15pt;height:28.5pt;z-index:251742208">
            <v:textbox>
              <w:txbxContent>
                <w:p w:rsidR="00E90673" w:rsidRPr="00B3334B" w:rsidRDefault="00E90673" w:rsidP="00E9067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Request of supplier to extend the purchase order</w:t>
                  </w:r>
                </w:p>
                <w:p w:rsidR="00E90673" w:rsidRDefault="00E90673"/>
              </w:txbxContent>
            </v:textbox>
          </v:shape>
        </w:pict>
      </w:r>
      <w:r w:rsidR="00BE537B">
        <w:rPr>
          <w:b/>
        </w:rPr>
        <w:t xml:space="preserve">                       </w:t>
      </w:r>
    </w:p>
    <w:p w:rsidR="00BE537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46" type="#_x0000_t32" style="position:absolute;margin-left:651.8pt;margin-top:8.4pt;width:0;height:21pt;z-index:251738112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16" type="#_x0000_t32" style="position:absolute;margin-left:329.8pt;margin-top:3.65pt;width:.05pt;height:42.75pt;z-index:251708416" o:connectortype="straight"/>
        </w:pict>
      </w:r>
      <w:r w:rsidRPr="00A404B2">
        <w:rPr>
          <w:b/>
          <w:noProof/>
          <w:lang w:eastAsia="en-IN"/>
        </w:rPr>
        <w:pict>
          <v:shape id="_x0000_s1117" type="#_x0000_t32" style="position:absolute;margin-left:323.9pt;margin-top:2.9pt;width:6.3pt;height:.05pt;flip:x;z-index:251709440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18" type="#_x0000_t32" style="position:absolute;margin-left:288.6pt;margin-top:5.3pt;width:0;height:36.95pt;z-index:251710464" o:connectortype="straight">
            <v:stroke endarrow="block"/>
          </v:shape>
        </w:pict>
      </w:r>
      <w:r w:rsidRPr="00A404B2">
        <w:rPr>
          <w:b/>
          <w:noProof/>
          <w:sz w:val="14"/>
          <w:szCs w:val="14"/>
          <w:lang w:eastAsia="en-IN"/>
        </w:rPr>
        <w:pict>
          <v:shape id="_x0000_s1055" type="#_x0000_t32" style="position:absolute;margin-left:200.3pt;margin-top:1.4pt;width:1.35pt;height:97.65pt;flip:x y;z-index:251686912" o:connectortype="straight"/>
        </w:pict>
      </w:r>
      <w:r w:rsidRPr="00A404B2">
        <w:rPr>
          <w:b/>
          <w:noProof/>
          <w:lang w:eastAsia="en-IN"/>
        </w:rPr>
        <w:pict>
          <v:shape id="_x0000_s1054" type="#_x0000_t32" style="position:absolute;margin-left:175.55pt;margin-top:.15pt;width:24.75pt;height:0;flip:x;z-index:25168588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60" type="#_x0000_t32" style="position:absolute;margin-left:109.7pt;margin-top:14.15pt;width:0;height:25.6pt;z-index:251750400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42" type="#_x0000_t32" style="position:absolute;margin-left:385.15pt;margin-top:8.9pt;width:.05pt;height:12pt;z-index:251734016" o:connectortype="straight">
            <v:stroke endarrow="block"/>
          </v:shape>
        </w:pict>
      </w:r>
      <w:r w:rsidR="00CE7D64">
        <w:rPr>
          <w:b/>
        </w:rPr>
        <w:t xml:space="preserve">                                                                     </w:t>
      </w:r>
      <w:r w:rsidR="003F383F">
        <w:rPr>
          <w:b/>
        </w:rPr>
        <w:t xml:space="preserve">                                                        </w:t>
      </w:r>
      <w:r w:rsidR="00C0428C">
        <w:rPr>
          <w:b/>
        </w:rPr>
        <w:t xml:space="preserve">                                           </w:t>
      </w:r>
    </w:p>
    <w:p w:rsidR="00BE537B" w:rsidRPr="00175659" w:rsidRDefault="00A404B2" w:rsidP="00BE537B">
      <w:pPr>
        <w:rPr>
          <w:bCs/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23" type="#_x0000_t109" style="position:absolute;margin-left:582.8pt;margin-top:8.7pt;width:138.75pt;height:28.25pt;z-index:251715584">
            <v:textbox>
              <w:txbxContent>
                <w:p w:rsidR="009456A7" w:rsidRPr="00C0428C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Receiving issues as per frequency of individual journals </w:t>
                  </w:r>
                </w:p>
                <w:p w:rsidR="009456A7" w:rsidRPr="00C0428C" w:rsidRDefault="009456A7" w:rsidP="009456A7"/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102" type="#_x0000_t32" style="position:absolute;margin-left:335.95pt;margin-top:16.2pt;width:18.75pt;height:0;flip:x;z-index:251696128" o:connectortype="straight"/>
        </w:pict>
      </w:r>
      <w:r w:rsidRPr="00A404B2">
        <w:rPr>
          <w:b/>
          <w:noProof/>
          <w:lang w:eastAsia="en-IN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8" type="#_x0000_t110" style="position:absolute;margin-left:350.5pt;margin-top:4.2pt;width:73.85pt;height:24.5pt;z-index:251692032">
            <v:textbox style="mso-next-textbox:#_x0000_s1098">
              <w:txbxContent>
                <w:p w:rsidR="00CE7D64" w:rsidRPr="007F31E5" w:rsidRDefault="003F383F" w:rsidP="00CE7D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Accept?</w:t>
                  </w:r>
                  <w:r w:rsidR="00CE7D64"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="00175659">
        <w:rPr>
          <w:b/>
        </w:rPr>
        <w:t xml:space="preserve">                                                                                                                  </w:t>
      </w:r>
      <w:proofErr w:type="gramStart"/>
      <w:r w:rsidR="00175659" w:rsidRPr="00175659">
        <w:rPr>
          <w:bCs/>
          <w:sz w:val="14"/>
          <w:szCs w:val="14"/>
        </w:rPr>
        <w:t>yes</w:t>
      </w:r>
      <w:proofErr w:type="gramEnd"/>
    </w:p>
    <w:p w:rsidR="00BE537B" w:rsidRPr="003F383F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34" type="#_x0000_t32" style="position:absolute;margin-left:741pt;margin-top:8.65pt;width:0;height:43.55pt;z-index:251726848" o:connectortype="straight"/>
        </w:pict>
      </w:r>
      <w:r w:rsidRPr="00A404B2">
        <w:rPr>
          <w:b/>
          <w:noProof/>
          <w:lang w:eastAsia="en-IN"/>
        </w:rPr>
        <w:pict>
          <v:shape id="_x0000_s1136" type="#_x0000_t32" style="position:absolute;margin-left:722.2pt;margin-top:9.5pt;width:18.85pt;height:.05pt;flip:x;z-index:251728896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06" type="#_x0000_t32" style="position:absolute;margin-left:425.75pt;margin-top:4.9pt;width:15.7pt;height:.05pt;flip:x;z-index:251700224" o:connectortype="straight"/>
        </w:pict>
      </w:r>
      <w:r w:rsidRPr="00A404B2">
        <w:rPr>
          <w:b/>
          <w:noProof/>
          <w:lang w:eastAsia="en-IN"/>
        </w:rPr>
        <w:pict>
          <v:shape id="_x0000_s1109" type="#_x0000_t110" style="position:absolute;margin-left:244.55pt;margin-top:9.5pt;width:86.6pt;height:65pt;z-index:251703296">
            <v:textbox style="mso-next-textbox:#_x0000_s1109">
              <w:txbxContent>
                <w:p w:rsidR="00722849" w:rsidRPr="007F31E5" w:rsidRDefault="00722849" w:rsidP="0000737E">
                  <w:pPr>
                    <w:pStyle w:val="NoSpacing"/>
                    <w:rPr>
                      <w:sz w:val="14"/>
                      <w:szCs w:val="14"/>
                    </w:rPr>
                  </w:pPr>
                  <w:r w:rsidRPr="0000737E">
                    <w:rPr>
                      <w:sz w:val="14"/>
                      <w:szCs w:val="14"/>
                    </w:rPr>
                    <w:t xml:space="preserve">Both books </w:t>
                  </w:r>
                  <w:proofErr w:type="gramStart"/>
                  <w:r w:rsidRPr="0000737E">
                    <w:rPr>
                      <w:sz w:val="14"/>
                      <w:szCs w:val="14"/>
                    </w:rPr>
                    <w:t>&amp;  invoice</w:t>
                  </w:r>
                  <w:proofErr w:type="gramEnd"/>
                  <w:r w:rsidRPr="0000737E">
                    <w:rPr>
                      <w:sz w:val="14"/>
                      <w:szCs w:val="14"/>
                    </w:rPr>
                    <w:t xml:space="preserve"> are correct? </w:t>
                  </w:r>
                </w:p>
              </w:txbxContent>
            </v:textbox>
          </v:shape>
        </w:pict>
      </w:r>
      <w:r w:rsidRPr="00A404B2">
        <w:rPr>
          <w:b/>
          <w:noProof/>
          <w:lang w:eastAsia="en-IN"/>
        </w:rPr>
        <w:pict>
          <v:shape id="_x0000_s1049" type="#_x0000_t109" style="position:absolute;margin-left:41.3pt;margin-top:6.4pt;width:134.25pt;height:39.75pt;z-index:251680768">
            <v:textbox style="mso-next-textbox:#_x0000_s1049">
              <w:txbxContent>
                <w:p w:rsidR="00E77E3B" w:rsidRPr="007F31E5" w:rsidRDefault="00E77E3B" w:rsidP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Verification of E-book access over web portal by LIC staff</w:t>
                  </w:r>
                </w:p>
              </w:txbxContent>
            </v:textbox>
          </v:shape>
        </w:pict>
      </w:r>
      <w:r w:rsidR="003F383F">
        <w:rPr>
          <w:b/>
        </w:rPr>
        <w:t xml:space="preserve">                                                                                                                 </w:t>
      </w:r>
      <w:r w:rsidR="00175659">
        <w:rPr>
          <w:b/>
        </w:rPr>
        <w:t xml:space="preserve">   </w:t>
      </w:r>
      <w:r w:rsidR="003F383F" w:rsidRPr="003F383F">
        <w:rPr>
          <w:sz w:val="14"/>
          <w:szCs w:val="14"/>
        </w:rPr>
        <w:t xml:space="preserve"> </w:t>
      </w:r>
      <w:r w:rsidR="00722849">
        <w:rPr>
          <w:sz w:val="14"/>
          <w:szCs w:val="14"/>
        </w:rPr>
        <w:t xml:space="preserve">                                            No</w:t>
      </w:r>
    </w:p>
    <w:p w:rsidR="00BE537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31" type="#_x0000_t32" style="position:absolute;margin-left:477.1pt;margin-top:.7pt;width:105.7pt;height:.05pt;flip:x;z-index:251723776" o:connectortype="straight"/>
        </w:pict>
      </w:r>
      <w:r w:rsidRPr="00A404B2">
        <w:rPr>
          <w:b/>
          <w:noProof/>
          <w:lang w:eastAsia="en-IN"/>
        </w:rPr>
        <w:pict>
          <v:shape id="_x0000_s1130" type="#_x0000_t32" style="position:absolute;margin-left:651.75pt;margin-top:12.7pt;width:.3pt;height:11.3pt;z-index:251722752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14" type="#_x0000_t32" style="position:absolute;margin-left:359.85pt;margin-top:1.55pt;width:.1pt;height:14.75pt;z-index:251706368" o:connectortype="straight"/>
        </w:pict>
      </w:r>
      <w:r w:rsidRPr="00A404B2">
        <w:rPr>
          <w:b/>
          <w:noProof/>
          <w:lang w:eastAsia="en-IN"/>
        </w:rPr>
        <w:pict>
          <v:shape id="_x0000_s1115" type="#_x0000_t32" style="position:absolute;margin-left:330.2pt;margin-top:.7pt;width:28.8pt;height:.2pt;flip:x y;z-index:251707392" o:connectortype="straight"/>
        </w:pict>
      </w:r>
      <w:r w:rsidRPr="00A404B2">
        <w:rPr>
          <w:b/>
          <w:noProof/>
          <w:lang w:eastAsia="en-IN"/>
        </w:rPr>
        <w:pict>
          <v:rect id="_x0000_s1113" style="position:absolute;margin-left:350.35pt;margin-top:18.7pt;width:80.25pt;height:25.75pt;z-index:251705344">
            <v:textbox style="mso-next-textbox:#_x0000_s1113">
              <w:txbxContent>
                <w:p w:rsidR="003B72AB" w:rsidRPr="00B3334B" w:rsidRDefault="003B72AB" w:rsidP="003B72AB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Intimating the supplier</w:t>
                  </w:r>
                </w:p>
                <w:p w:rsidR="003B72AB" w:rsidRDefault="003B72AB" w:rsidP="003B72AB"/>
              </w:txbxContent>
            </v:textbox>
          </v:rect>
        </w:pict>
      </w:r>
      <w:r w:rsidRPr="00A404B2">
        <w:rPr>
          <w:b/>
          <w:noProof/>
          <w:lang w:eastAsia="en-IN"/>
        </w:rPr>
        <w:pict>
          <v:shape id="_x0000_s1132" type="#_x0000_t32" style="position:absolute;margin-left:477.05pt;margin-top:.7pt;width:.15pt;height:35.7pt;z-index:251724800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      </w:t>
      </w:r>
      <w:r w:rsidR="00CE7D64">
        <w:rPr>
          <w:b/>
        </w:rPr>
        <w:t xml:space="preserve">                                </w:t>
      </w:r>
      <w:r w:rsidR="00722849">
        <w:rPr>
          <w:b/>
        </w:rPr>
        <w:t xml:space="preserve">                                                       </w:t>
      </w:r>
    </w:p>
    <w:p w:rsidR="00E77E3B" w:rsidRPr="008F79B9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22" type="#_x0000_t110" style="position:absolute;margin-left:584.2pt;margin-top:2.55pt;width:133.5pt;height:33.35pt;z-index:251714560">
            <v:textbox style="mso-next-textbox:#_x0000_s1122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Any issues missing?</w:t>
                  </w:r>
                </w:p>
                <w:p w:rsidR="009456A7" w:rsidRPr="007F31E5" w:rsidRDefault="009456A7" w:rsidP="009456A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?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A404B2">
        <w:rPr>
          <w:noProof/>
          <w:sz w:val="14"/>
          <w:szCs w:val="14"/>
          <w:lang w:eastAsia="en-IN"/>
        </w:rPr>
        <w:pict>
          <v:shape id="_x0000_s1119" type="#_x0000_t32" style="position:absolute;margin-left:330.2pt;margin-top:9.5pt;width:21.4pt;height:.05pt;z-index:251711488" o:connectortype="straight">
            <v:stroke endarrow="block"/>
          </v:shape>
        </w:pict>
      </w:r>
      <w:r w:rsidR="008F79B9">
        <w:rPr>
          <w:b/>
        </w:rPr>
        <w:t xml:space="preserve">                                                                                                              </w:t>
      </w:r>
      <w:r w:rsidR="00861D0A">
        <w:rPr>
          <w:b/>
        </w:rPr>
        <w:t xml:space="preserve">  </w:t>
      </w:r>
      <w:r w:rsidR="008F79B9" w:rsidRPr="008F79B9">
        <w:rPr>
          <w:sz w:val="14"/>
          <w:szCs w:val="14"/>
        </w:rPr>
        <w:t>No</w:t>
      </w:r>
    </w:p>
    <w:p w:rsidR="00E77E3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35" type="#_x0000_t32" style="position:absolute;margin-left:714.05pt;margin-top:7.35pt;width:26.95pt;height:.05pt;flip:x;z-index:251727872" o:connectortype="straight"/>
        </w:pict>
      </w:r>
      <w:r>
        <w:rPr>
          <w:b/>
          <w:noProof/>
          <w:lang w:val="en-US" w:bidi="hi-IN"/>
        </w:rPr>
        <w:pict>
          <v:shape id="_x0000_s1161" type="#_x0000_t32" style="position:absolute;margin-left:111.2pt;margin-top:2.15pt;width:0;height:25.6pt;z-index:251751424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29" type="#_x0000_t116" style="position:absolute;margin-left:435.55pt;margin-top:3.65pt;width:88.9pt;height:41.95pt;z-index:251721728">
            <v:textbox>
              <w:txbxContent>
                <w:p w:rsidR="00AB5050" w:rsidRPr="009456A7" w:rsidRDefault="00AB5050" w:rsidP="00B54178">
                  <w:pPr>
                    <w:jc w:val="center"/>
                    <w:rPr>
                      <w:sz w:val="14"/>
                      <w:szCs w:val="14"/>
                    </w:rPr>
                  </w:pPr>
                  <w:r w:rsidRPr="009456A7">
                    <w:rPr>
                      <w:sz w:val="14"/>
                      <w:szCs w:val="14"/>
                    </w:rPr>
                    <w:t xml:space="preserve">Recording issues in </w:t>
                  </w:r>
                  <w:proofErr w:type="spellStart"/>
                  <w:r w:rsidRPr="009456A7">
                    <w:rPr>
                      <w:sz w:val="14"/>
                      <w:szCs w:val="14"/>
                    </w:rPr>
                    <w:t>Kardex</w:t>
                  </w:r>
                  <w:proofErr w:type="spellEnd"/>
                </w:p>
                <w:p w:rsidR="00AB5050" w:rsidRPr="00AB5050" w:rsidRDefault="00AB5050" w:rsidP="00AB5050"/>
              </w:txbxContent>
            </v:textbox>
          </v:shape>
        </w:pict>
      </w:r>
    </w:p>
    <w:p w:rsidR="00E77E3B" w:rsidRPr="003B72AB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33" type="#_x0000_t32" style="position:absolute;margin-left:650.5pt;margin-top:3.9pt;width:.55pt;height:13.45pt;flip:x;z-index:251725824" o:connectortype="straight">
            <v:stroke endarrow="block"/>
          </v:shape>
        </w:pict>
      </w:r>
      <w:r w:rsidRPr="00A404B2">
        <w:rPr>
          <w:b/>
          <w:noProof/>
          <w:lang w:eastAsia="en-IN"/>
        </w:rPr>
        <w:pict>
          <v:shape id="_x0000_s1112" type="#_x0000_t32" style="position:absolute;margin-left:286.6pt;margin-top:8.25pt;width:0;height:66.65pt;z-index:251704320" o:connectortype="straight">
            <v:stroke endarrow="block"/>
          </v:shape>
        </w:pict>
      </w:r>
      <w:r w:rsidRPr="00A404B2">
        <w:rPr>
          <w:noProof/>
          <w:sz w:val="14"/>
          <w:szCs w:val="14"/>
          <w:lang w:eastAsia="en-IN"/>
        </w:rPr>
        <w:pict>
          <v:shape id="_x0000_s1052" type="#_x0000_t109" style="position:absolute;margin-left:183.05pt;margin-top:.75pt;width:57pt;height:39.5pt;z-index:251683840">
            <v:textbox style="mso-next-textbox:#_x0000_s1052">
              <w:txbxContent>
                <w:p w:rsidR="00E77E3B" w:rsidRPr="007F31E5" w:rsidRDefault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Intimating problem to vendor</w:t>
                  </w:r>
                </w:p>
              </w:txbxContent>
            </v:textbox>
          </v:shape>
        </w:pict>
      </w:r>
      <w:r w:rsidRPr="00A404B2">
        <w:rPr>
          <w:noProof/>
          <w:sz w:val="14"/>
          <w:szCs w:val="14"/>
          <w:lang w:eastAsia="en-IN"/>
        </w:rPr>
        <w:pict>
          <v:shape id="_x0000_s1099" type="#_x0000_t110" style="position:absolute;margin-left:58.55pt;margin-top:3.9pt;width:105.75pt;height:34.5pt;z-index:251693056">
            <v:textbox style="mso-next-textbox:#_x0000_s1099">
              <w:txbxContent>
                <w:p w:rsidR="007F31E5" w:rsidRPr="007F31E5" w:rsidRDefault="007F31E5" w:rsidP="007F31E5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Access OK?</w:t>
                  </w:r>
                </w:p>
              </w:txbxContent>
            </v:textbox>
          </v:shape>
        </w:pict>
      </w:r>
      <w:r w:rsidR="003B72AB" w:rsidRPr="003B72AB">
        <w:rPr>
          <w:sz w:val="14"/>
          <w:szCs w:val="14"/>
        </w:rPr>
        <w:t xml:space="preserve">                                                                                        </w:t>
      </w:r>
      <w:r w:rsidR="003B72AB">
        <w:rPr>
          <w:sz w:val="14"/>
          <w:szCs w:val="14"/>
        </w:rPr>
        <w:t xml:space="preserve">       </w:t>
      </w:r>
      <w:r w:rsidR="00C22E42">
        <w:rPr>
          <w:sz w:val="14"/>
          <w:szCs w:val="14"/>
        </w:rPr>
        <w:t>No</w:t>
      </w:r>
      <w:r w:rsidR="003B72AB">
        <w:rPr>
          <w:sz w:val="14"/>
          <w:szCs w:val="14"/>
        </w:rPr>
        <w:t xml:space="preserve">                                                     </w:t>
      </w:r>
      <w:r w:rsidR="003B72AB" w:rsidRPr="003B72AB">
        <w:rPr>
          <w:sz w:val="14"/>
          <w:szCs w:val="14"/>
        </w:rPr>
        <w:t xml:space="preserve"> </w:t>
      </w:r>
    </w:p>
    <w:p w:rsidR="00E77E3B" w:rsidRPr="00935AA0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25" type="#_x0000_t109" style="position:absolute;margin-left:581.25pt;margin-top:6.75pt;width:138.75pt;height:19.15pt;z-index:251717632">
            <v:textbox>
              <w:txbxContent>
                <w:p w:rsidR="009456A7" w:rsidRPr="009456A7" w:rsidRDefault="00A60B7E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Send r</w:t>
                  </w:r>
                  <w:r w:rsidR="009456A7">
                    <w:rPr>
                      <w:sz w:val="14"/>
                      <w:szCs w:val="14"/>
                    </w:rPr>
                    <w:t>eminder to vendor</w:t>
                  </w:r>
                </w:p>
              </w:txbxContent>
            </v:textbox>
          </v:shape>
        </w:pict>
      </w:r>
      <w:r w:rsidRPr="00A404B2">
        <w:rPr>
          <w:noProof/>
          <w:sz w:val="14"/>
          <w:szCs w:val="14"/>
          <w:lang w:eastAsia="en-IN"/>
        </w:rPr>
        <w:pict>
          <v:shape id="_x0000_s1056" type="#_x0000_t32" style="position:absolute;margin-left:164.3pt;margin-top:9pt;width:18pt;height:.1pt;z-index:251687936" o:connectortype="straight">
            <v:stroke endarrow="block"/>
          </v:shape>
        </w:pict>
      </w:r>
      <w:r w:rsidR="007F31E5">
        <w:rPr>
          <w:b/>
        </w:rPr>
        <w:t xml:space="preserve">                                                        </w:t>
      </w:r>
      <w:r w:rsidR="00935AA0">
        <w:rPr>
          <w:b/>
        </w:rPr>
        <w:t xml:space="preserve">                                 </w:t>
      </w:r>
      <w:r w:rsidR="00935AA0" w:rsidRPr="00935AA0">
        <w:rPr>
          <w:sz w:val="14"/>
          <w:szCs w:val="14"/>
        </w:rPr>
        <w:t xml:space="preserve">Yes     </w:t>
      </w:r>
    </w:p>
    <w:p w:rsidR="00E77E3B" w:rsidRPr="003B72AB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39" type="#_x0000_t32" style="position:absolute;margin-left:477.25pt;margin-top:.75pt;width:.05pt;height:46.3pt;flip:y;z-index:251731968" o:connectortype="straight">
            <v:stroke endarrow="block"/>
          </v:shape>
        </w:pict>
      </w:r>
      <w:r w:rsidR="003B72AB">
        <w:rPr>
          <w:sz w:val="14"/>
          <w:szCs w:val="14"/>
        </w:rPr>
        <w:t xml:space="preserve">                                                                                            </w:t>
      </w:r>
      <w:r w:rsidR="00B60E80">
        <w:rPr>
          <w:sz w:val="14"/>
          <w:szCs w:val="14"/>
        </w:rPr>
        <w:t xml:space="preserve">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</w:t>
      </w:r>
    </w:p>
    <w:p w:rsidR="00E77E3B" w:rsidRPr="007F31E5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37" type="#_x0000_t32" style="position:absolute;margin-left:650.9pt;margin-top:1.75pt;width:0;height:14.6pt;z-index:251729920" o:connectortype="straight">
            <v:stroke endarrow="block"/>
          </v:shape>
        </w:pict>
      </w:r>
      <w:r w:rsidRPr="00A404B2">
        <w:rPr>
          <w:noProof/>
          <w:sz w:val="14"/>
          <w:szCs w:val="14"/>
          <w:lang w:eastAsia="en-IN"/>
        </w:rPr>
        <w:pict>
          <v:shape id="_x0000_s1057" type="#_x0000_t32" style="position:absolute;margin-left:110.45pt;margin-top:4pt;width:0;height:23.3pt;z-index:251688960" o:connectortype="straight">
            <v:stroke endarrow="block"/>
          </v:shape>
        </w:pict>
      </w:r>
      <w:r w:rsidR="00E77E3B">
        <w:rPr>
          <w:b/>
        </w:rPr>
        <w:t xml:space="preserve">                               </w:t>
      </w:r>
      <w:r w:rsidR="003E697C">
        <w:rPr>
          <w:b/>
        </w:rPr>
        <w:t xml:space="preserve">  </w:t>
      </w:r>
      <w:r w:rsidR="00E77E3B">
        <w:rPr>
          <w:b/>
        </w:rPr>
        <w:t xml:space="preserve"> </w:t>
      </w:r>
      <w:r w:rsidR="007F31E5">
        <w:rPr>
          <w:b/>
        </w:rPr>
        <w:t xml:space="preserve">  </w:t>
      </w:r>
      <w:r w:rsidR="00E77E3B" w:rsidRPr="007F31E5">
        <w:rPr>
          <w:sz w:val="14"/>
          <w:szCs w:val="14"/>
        </w:rPr>
        <w:t xml:space="preserve">                                  </w:t>
      </w:r>
    </w:p>
    <w:p w:rsidR="00E77E3B" w:rsidRPr="006C54BF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26" type="#_x0000_t110" style="position:absolute;margin-left:570.05pt;margin-top:5.8pt;width:159.75pt;height:31.9pt;z-index:251718656">
            <v:textbox style="mso-next-textbox:#_x0000_s1126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Received </w:t>
                  </w:r>
                  <w:r w:rsidR="00AB5050">
                    <w:rPr>
                      <w:sz w:val="14"/>
                      <w:szCs w:val="14"/>
                    </w:rPr>
                    <w:t>missing issues?</w:t>
                  </w:r>
                </w:p>
              </w:txbxContent>
            </v:textbox>
          </v:shape>
        </w:pict>
      </w:r>
      <w:r w:rsidR="00861D0A">
        <w:rPr>
          <w:sz w:val="14"/>
          <w:szCs w:val="14"/>
        </w:rPr>
        <w:t xml:space="preserve">                                                    </w:t>
      </w:r>
      <w:r w:rsidR="00861D0A" w:rsidRPr="007F31E5">
        <w:rPr>
          <w:sz w:val="14"/>
          <w:szCs w:val="14"/>
        </w:rPr>
        <w:t>Yes</w:t>
      </w:r>
      <w:r w:rsidR="00AB5050">
        <w:rPr>
          <w:b/>
        </w:rPr>
        <w:t xml:space="preserve">                                 </w:t>
      </w:r>
      <w:r w:rsidR="00AB5050" w:rsidRPr="006C54BF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</w:p>
    <w:p w:rsidR="00E77E3B" w:rsidRPr="00AB5050" w:rsidRDefault="00A404B2" w:rsidP="00BE537B">
      <w:pPr>
        <w:rPr>
          <w:sz w:val="14"/>
          <w:szCs w:val="14"/>
        </w:rPr>
      </w:pPr>
      <w:r w:rsidRPr="00A404B2">
        <w:rPr>
          <w:noProof/>
          <w:sz w:val="14"/>
          <w:szCs w:val="14"/>
          <w:lang w:eastAsia="en-IN"/>
        </w:rPr>
        <w:pict>
          <v:shape id="_x0000_s1138" type="#_x0000_t32" style="position:absolute;margin-left:477.05pt;margin-top:10.85pt;width:98.15pt;height:0;flip:x;z-index:251730944" o:connectortype="straight"/>
        </w:pict>
      </w:r>
      <w:r w:rsidRPr="00A404B2">
        <w:rPr>
          <w:b/>
          <w:noProof/>
          <w:lang w:eastAsia="en-IN"/>
        </w:rPr>
        <w:pict>
          <v:shape id="_x0000_s1051" type="#_x0000_t116" style="position:absolute;margin-left:63.05pt;margin-top:4.8pt;width:92.85pt;height:33.25pt;z-index:251682816">
            <v:textbox style="mso-next-textbox:#_x0000_s1051">
              <w:txbxContent>
                <w:p w:rsidR="00E77E3B" w:rsidRPr="00BD2F4F" w:rsidRDefault="00E77E3B" w:rsidP="00BD2F4F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</w:txbxContent>
            </v:textbox>
          </v:shape>
        </w:pict>
      </w:r>
      <w:r w:rsidR="00AB505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77E3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48" type="#_x0000_t32" style="position:absolute;margin-left:650.1pt;margin-top:14.15pt;width:0;height:10.55pt;z-index:251740160" o:connectortype="straight">
            <v:stroke endarrow="block"/>
          </v:shape>
        </w:pict>
      </w:r>
      <w:r>
        <w:rPr>
          <w:b/>
          <w:noProof/>
          <w:lang w:val="en-US"/>
        </w:rPr>
        <w:pict>
          <v:rect id="_x0000_s1163" style="position:absolute;margin-left:230.9pt;margin-top:3.2pt;width:110.1pt;height:29.4pt;z-index:251752448">
            <v:textbox style="mso-next-textbox:#_x0000_s1163">
              <w:txbxContent>
                <w:p w:rsidR="00C06D66" w:rsidRPr="00BD2F4F" w:rsidRDefault="00C06D66" w:rsidP="00C06D66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  <w:p w:rsidR="00C06D66" w:rsidRDefault="00C06D66"/>
              </w:txbxContent>
            </v:textbox>
          </v:rect>
        </w:pict>
      </w:r>
    </w:p>
    <w:p w:rsidR="00E77E3B" w:rsidRDefault="00A404B2" w:rsidP="00BE537B">
      <w:pPr>
        <w:rPr>
          <w:b/>
        </w:rPr>
      </w:pPr>
      <w:r w:rsidRPr="00A404B2">
        <w:rPr>
          <w:b/>
          <w:noProof/>
          <w:lang w:eastAsia="en-IN"/>
        </w:rPr>
        <w:pict>
          <v:shape id="_x0000_s1127" type="#_x0000_t109" style="position:absolute;margin-left:572.95pt;margin-top:5.25pt;width:159.8pt;height:19.15pt;z-index:251719680">
            <v:textbox style="mso-next-textbox:#_x0000_s1127">
              <w:txbxContent>
                <w:p w:rsidR="00AB5050" w:rsidRPr="009456A7" w:rsidRDefault="00AB5050" w:rsidP="00AB50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Request vendor to refund </w:t>
                  </w:r>
                  <w:r w:rsidR="00E86F39">
                    <w:rPr>
                      <w:sz w:val="14"/>
                      <w:szCs w:val="14"/>
                    </w:rPr>
                    <w:t>for non-received issues</w:t>
                  </w:r>
                </w:p>
              </w:txbxContent>
            </v:textbox>
          </v:shape>
        </w:pict>
      </w:r>
      <w:r w:rsidRPr="00A404B2">
        <w:rPr>
          <w:noProof/>
          <w:sz w:val="14"/>
          <w:szCs w:val="14"/>
          <w:lang w:val="en-US"/>
        </w:rPr>
        <w:pict>
          <v:shape id="_x0000_s1164" type="#_x0000_t32" style="position:absolute;margin-left:287.35pt;margin-top:11.9pt;width:0;height:27.85pt;z-index:251753472" o:connectortype="straight">
            <v:stroke endarrow="block"/>
          </v:shape>
        </w:pict>
      </w:r>
      <w:r w:rsidR="00E77E3B">
        <w:rPr>
          <w:b/>
        </w:rPr>
        <w:t xml:space="preserve">   </w:t>
      </w:r>
    </w:p>
    <w:p w:rsidR="00E77E3B" w:rsidRPr="007F31E5" w:rsidRDefault="00A404B2" w:rsidP="00BE537B">
      <w:pPr>
        <w:rPr>
          <w:b/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49" type="#_x0000_t32" style="position:absolute;margin-left:652pt;margin-top:5.2pt;width:.05pt;height:18.4pt;z-index:251741184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</w:t>
      </w:r>
    </w:p>
    <w:p w:rsidR="00E77E3B" w:rsidRPr="00E86F39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52" type="#_x0000_t116" style="position:absolute;margin-left:239.85pt;margin-top:7.75pt;width:92.85pt;height:33.25pt;z-index:251743232">
            <v:textbox>
              <w:txbxContent>
                <w:p w:rsidR="0000737E" w:rsidRPr="003A3EF1" w:rsidRDefault="00C06D66" w:rsidP="00C06D66">
                  <w:pPr>
                    <w:jc w:val="center"/>
                    <w:rPr>
                      <w:sz w:val="12"/>
                      <w:szCs w:val="12"/>
                    </w:rPr>
                  </w:pPr>
                  <w:r w:rsidRPr="003A3EF1">
                    <w:rPr>
                      <w:sz w:val="12"/>
                      <w:szCs w:val="12"/>
                    </w:rPr>
                    <w:t>Recording in accession register</w:t>
                  </w:r>
                </w:p>
              </w:txbxContent>
            </v:textbox>
          </v:shape>
        </w:pict>
      </w:r>
      <w:r w:rsidR="00E86F39" w:rsidRPr="00E86F39">
        <w:rPr>
          <w:sz w:val="14"/>
          <w:szCs w:val="14"/>
        </w:rPr>
        <w:t xml:space="preserve">                                        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E86F39" w:rsidRPr="00E86F39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622A36">
        <w:rPr>
          <w:sz w:val="14"/>
          <w:szCs w:val="14"/>
        </w:rPr>
        <w:t xml:space="preserve">                                                               </w:t>
      </w:r>
      <w:r w:rsidR="00E86F39" w:rsidRPr="00E86F39">
        <w:rPr>
          <w:sz w:val="14"/>
          <w:szCs w:val="14"/>
        </w:rPr>
        <w:t>Yes</w:t>
      </w:r>
    </w:p>
    <w:p w:rsidR="00E77E3B" w:rsidRPr="00A60B7E" w:rsidRDefault="00A404B2" w:rsidP="00BE537B">
      <w:pPr>
        <w:rPr>
          <w:sz w:val="14"/>
          <w:szCs w:val="14"/>
        </w:rPr>
      </w:pPr>
      <w:r w:rsidRPr="00A404B2">
        <w:rPr>
          <w:b/>
          <w:noProof/>
          <w:lang w:eastAsia="en-IN"/>
        </w:rPr>
        <w:pict>
          <v:shape id="_x0000_s1128" type="#_x0000_t116" style="position:absolute;margin-left:576.65pt;margin-top:.9pt;width:150.9pt;height:27.35pt;z-index:251720704">
            <v:textbox>
              <w:txbxContent>
                <w:p w:rsidR="00AB5050" w:rsidRPr="007F31E5" w:rsidRDefault="00AB5050" w:rsidP="00AB505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Accounting the amount refunded</w:t>
                  </w:r>
                </w:p>
              </w:txbxContent>
            </v:textbox>
          </v:shape>
        </w:pict>
      </w:r>
      <w:r w:rsidR="00E77E3B">
        <w:rPr>
          <w:b/>
        </w:rPr>
        <w:t xml:space="preserve">                                     </w:t>
      </w:r>
      <w:r w:rsidR="00AB5050">
        <w:rPr>
          <w:b/>
        </w:rPr>
        <w:t xml:space="preserve">                                              </w:t>
      </w:r>
      <w:r w:rsidR="00A60B7E">
        <w:rPr>
          <w:b/>
        </w:rPr>
        <w:t xml:space="preserve">                                                                                                                                     </w:t>
      </w:r>
      <w:r w:rsidR="00BF7920">
        <w:rPr>
          <w:b/>
        </w:rPr>
        <w:t xml:space="preserve">           </w:t>
      </w:r>
      <w:r w:rsidR="00A60B7E">
        <w:rPr>
          <w:b/>
        </w:rPr>
        <w:t xml:space="preserve"> </w:t>
      </w:r>
      <w:r w:rsidR="00AB5050" w:rsidRPr="00A60B7E">
        <w:rPr>
          <w:sz w:val="14"/>
          <w:szCs w:val="14"/>
        </w:rPr>
        <w:t xml:space="preserve">                   </w:t>
      </w:r>
    </w:p>
    <w:sectPr w:rsidR="00E77E3B" w:rsidRPr="00A60B7E" w:rsidSect="006751AD">
      <w:footerReference w:type="default" r:id="rId7"/>
      <w:pgSz w:w="16839" w:h="11907" w:orient="landscape" w:code="9"/>
      <w:pgMar w:top="360" w:right="288" w:bottom="720" w:left="288" w:header="706" w:footer="706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D6" w:rsidRDefault="004605D6" w:rsidP="00061AEC">
      <w:pPr>
        <w:spacing w:line="240" w:lineRule="auto"/>
      </w:pPr>
      <w:r>
        <w:separator/>
      </w:r>
    </w:p>
  </w:endnote>
  <w:endnote w:type="continuationSeparator" w:id="0">
    <w:p w:rsidR="004605D6" w:rsidRDefault="004605D6" w:rsidP="0006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4184"/>
      <w:docPartObj>
        <w:docPartGallery w:val="Page Numbers (Bottom of Page)"/>
        <w:docPartUnique/>
      </w:docPartObj>
    </w:sdtPr>
    <w:sdtContent>
      <w:p w:rsidR="006751AD" w:rsidRDefault="00A404B2">
        <w:pPr>
          <w:pStyle w:val="Footer"/>
          <w:jc w:val="center"/>
        </w:pPr>
        <w:fldSimple w:instr=" PAGE   \* MERGEFORMAT ">
          <w:r w:rsidR="00236480">
            <w:rPr>
              <w:noProof/>
            </w:rPr>
            <w:t>15</w:t>
          </w:r>
        </w:fldSimple>
      </w:p>
    </w:sdtContent>
  </w:sdt>
  <w:p w:rsidR="00790F0E" w:rsidRDefault="00790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D6" w:rsidRDefault="004605D6" w:rsidP="00061AEC">
      <w:pPr>
        <w:spacing w:line="240" w:lineRule="auto"/>
      </w:pPr>
      <w:r>
        <w:separator/>
      </w:r>
    </w:p>
  </w:footnote>
  <w:footnote w:type="continuationSeparator" w:id="0">
    <w:p w:rsidR="004605D6" w:rsidRDefault="004605D6" w:rsidP="00061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078"/>
    <w:multiLevelType w:val="multilevel"/>
    <w:tmpl w:val="41F6E2FA"/>
    <w:lvl w:ilvl="0">
      <w:start w:val="7"/>
      <w:numFmt w:val="decimal"/>
      <w:lvlText w:val="%1.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CC27059"/>
    <w:multiLevelType w:val="multilevel"/>
    <w:tmpl w:val="672ECD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B18"/>
    <w:rsid w:val="0000737E"/>
    <w:rsid w:val="000146C6"/>
    <w:rsid w:val="00053FBA"/>
    <w:rsid w:val="00056E6B"/>
    <w:rsid w:val="00061AEC"/>
    <w:rsid w:val="00073963"/>
    <w:rsid w:val="00075225"/>
    <w:rsid w:val="00076DAA"/>
    <w:rsid w:val="00086E3D"/>
    <w:rsid w:val="000D31C3"/>
    <w:rsid w:val="000D3BD2"/>
    <w:rsid w:val="00141F18"/>
    <w:rsid w:val="00154176"/>
    <w:rsid w:val="00175659"/>
    <w:rsid w:val="001D5232"/>
    <w:rsid w:val="001F0C22"/>
    <w:rsid w:val="00236480"/>
    <w:rsid w:val="00290C2E"/>
    <w:rsid w:val="00292D45"/>
    <w:rsid w:val="002B7A98"/>
    <w:rsid w:val="003139B6"/>
    <w:rsid w:val="003A3EF1"/>
    <w:rsid w:val="003B72AB"/>
    <w:rsid w:val="003E697C"/>
    <w:rsid w:val="003F383F"/>
    <w:rsid w:val="004050FD"/>
    <w:rsid w:val="00453AC7"/>
    <w:rsid w:val="004605D6"/>
    <w:rsid w:val="004C216D"/>
    <w:rsid w:val="004C3648"/>
    <w:rsid w:val="0050344E"/>
    <w:rsid w:val="00582DB5"/>
    <w:rsid w:val="005840EA"/>
    <w:rsid w:val="005B1E32"/>
    <w:rsid w:val="005E7470"/>
    <w:rsid w:val="00622A36"/>
    <w:rsid w:val="006434AF"/>
    <w:rsid w:val="00645F03"/>
    <w:rsid w:val="00647349"/>
    <w:rsid w:val="006751AD"/>
    <w:rsid w:val="006C54BF"/>
    <w:rsid w:val="0071404E"/>
    <w:rsid w:val="00722849"/>
    <w:rsid w:val="0074568F"/>
    <w:rsid w:val="00790F0E"/>
    <w:rsid w:val="007F31E5"/>
    <w:rsid w:val="007F46CC"/>
    <w:rsid w:val="00843263"/>
    <w:rsid w:val="00861D0A"/>
    <w:rsid w:val="008A18E5"/>
    <w:rsid w:val="008C04D8"/>
    <w:rsid w:val="008C0B9C"/>
    <w:rsid w:val="008F6DAD"/>
    <w:rsid w:val="008F79B9"/>
    <w:rsid w:val="00925D36"/>
    <w:rsid w:val="00935AA0"/>
    <w:rsid w:val="009456A7"/>
    <w:rsid w:val="0098237E"/>
    <w:rsid w:val="009D0C37"/>
    <w:rsid w:val="00A404B2"/>
    <w:rsid w:val="00A60B7E"/>
    <w:rsid w:val="00A73689"/>
    <w:rsid w:val="00AB0FE2"/>
    <w:rsid w:val="00AB5050"/>
    <w:rsid w:val="00B43B18"/>
    <w:rsid w:val="00B54178"/>
    <w:rsid w:val="00B60E80"/>
    <w:rsid w:val="00B73AC1"/>
    <w:rsid w:val="00BD2F4F"/>
    <w:rsid w:val="00BE537B"/>
    <w:rsid w:val="00BF7920"/>
    <w:rsid w:val="00C0428C"/>
    <w:rsid w:val="00C06D66"/>
    <w:rsid w:val="00C22E42"/>
    <w:rsid w:val="00C66778"/>
    <w:rsid w:val="00CE7D64"/>
    <w:rsid w:val="00CF5499"/>
    <w:rsid w:val="00D11CC1"/>
    <w:rsid w:val="00D11DD8"/>
    <w:rsid w:val="00D12691"/>
    <w:rsid w:val="00D65754"/>
    <w:rsid w:val="00DA17DE"/>
    <w:rsid w:val="00DA5E1E"/>
    <w:rsid w:val="00DB0E90"/>
    <w:rsid w:val="00DB6D34"/>
    <w:rsid w:val="00DE4894"/>
    <w:rsid w:val="00DF5A06"/>
    <w:rsid w:val="00E1072E"/>
    <w:rsid w:val="00E77E3B"/>
    <w:rsid w:val="00E86F39"/>
    <w:rsid w:val="00E90673"/>
    <w:rsid w:val="00EB7FBE"/>
    <w:rsid w:val="00EC4E69"/>
    <w:rsid w:val="00F117D5"/>
    <w:rsid w:val="00F259DF"/>
    <w:rsid w:val="00F74026"/>
    <w:rsid w:val="00F91841"/>
    <w:rsid w:val="00FE1CEA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2" type="connector" idref="#_x0000_s1142"/>
        <o:r id="V:Rule53" type="connector" idref="#_x0000_s1038"/>
        <o:r id="V:Rule54" type="connector" idref="#_x0000_s1115"/>
        <o:r id="V:Rule55" type="connector" idref="#_x0000_s1117"/>
        <o:r id="V:Rule56" type="connector" idref="#_x0000_s1160"/>
        <o:r id="V:Rule57" type="connector" idref="#_x0000_s1132"/>
        <o:r id="V:Rule58" type="connector" idref="#_x0000_s1102"/>
        <o:r id="V:Rule59" type="connector" idref="#_x0000_s1164"/>
        <o:r id="V:Rule60" type="connector" idref="#_x0000_s1144"/>
        <o:r id="V:Rule61" type="connector" idref="#_x0000_s1043"/>
        <o:r id="V:Rule62" type="connector" idref="#_x0000_s1159"/>
        <o:r id="V:Rule63" type="connector" idref="#_x0000_s1116"/>
        <o:r id="V:Rule64" type="connector" idref="#_x0000_s1107"/>
        <o:r id="V:Rule65" type="connector" idref="#_x0000_s1143"/>
        <o:r id="V:Rule66" type="connector" idref="#_x0000_s1133"/>
        <o:r id="V:Rule67" type="connector" idref="#_x0000_s1036"/>
        <o:r id="V:Rule68" type="connector" idref="#_x0000_s1039"/>
        <o:r id="V:Rule69" type="connector" idref="#_x0000_s1158"/>
        <o:r id="V:Rule70" type="connector" idref="#_x0000_s1130"/>
        <o:r id="V:Rule71" type="connector" idref="#_x0000_s1057"/>
        <o:r id="V:Rule72" type="connector" idref="#_x0000_s1134"/>
        <o:r id="V:Rule73" type="connector" idref="#_x0000_s1119"/>
        <o:r id="V:Rule74" type="connector" idref="#_x0000_s1106"/>
        <o:r id="V:Rule75" type="connector" idref="#_x0000_s1056"/>
        <o:r id="V:Rule76" type="connector" idref="#_x0000_s1104"/>
        <o:r id="V:Rule77" type="connector" idref="#_x0000_s1145"/>
        <o:r id="V:Rule78" type="connector" idref="#_x0000_s1135"/>
        <o:r id="V:Rule79" type="connector" idref="#_x0000_s1108"/>
        <o:r id="V:Rule80" type="connector" idref="#_x0000_s1103"/>
        <o:r id="V:Rule81" type="connector" idref="#_x0000_s1139"/>
        <o:r id="V:Rule82" type="connector" idref="#_x0000_s1149"/>
        <o:r id="V:Rule83" type="connector" idref="#_x0000_s1136"/>
        <o:r id="V:Rule84" type="connector" idref="#_x0000_s1155"/>
        <o:r id="V:Rule85" type="connector" idref="#_x0000_s1118"/>
        <o:r id="V:Rule86" type="connector" idref="#_x0000_s1040"/>
        <o:r id="V:Rule87" type="connector" idref="#_x0000_s1156"/>
        <o:r id="V:Rule88" type="connector" idref="#_x0000_s1138"/>
        <o:r id="V:Rule89" type="connector" idref="#_x0000_s1112"/>
        <o:r id="V:Rule90" type="connector" idref="#_x0000_s1055"/>
        <o:r id="V:Rule91" type="connector" idref="#_x0000_s1137"/>
        <o:r id="V:Rule92" type="connector" idref="#_x0000_s1146"/>
        <o:r id="V:Rule93" type="connector" idref="#_x0000_s1161"/>
        <o:r id="V:Rule94" type="connector" idref="#_x0000_s1131"/>
        <o:r id="V:Rule95" type="connector" idref="#_x0000_s1148"/>
        <o:r id="V:Rule96" type="connector" idref="#_x0000_s1054"/>
        <o:r id="V:Rule97" type="connector" idref="#_x0000_s1157"/>
        <o:r id="V:Rule98" type="connector" idref="#_x0000_s1141"/>
        <o:r id="V:Rule99" type="connector" idref="#_x0000_s1114"/>
        <o:r id="V:Rule100" type="connector" idref="#_x0000_s1037"/>
        <o:r id="V:Rule101" type="connector" idref="#_x0000_s1154"/>
        <o:r id="V:Rule10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2F4F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AEC"/>
  </w:style>
  <w:style w:type="paragraph" w:styleId="Footer">
    <w:name w:val="footer"/>
    <w:basedOn w:val="Normal"/>
    <w:link w:val="FooterChar"/>
    <w:uiPriority w:val="99"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C"/>
  </w:style>
  <w:style w:type="paragraph" w:styleId="ListParagraph">
    <w:name w:val="List Paragraph"/>
    <w:basedOn w:val="Normal"/>
    <w:uiPriority w:val="34"/>
    <w:qFormat/>
    <w:rsid w:val="000D3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Circulation Desk</cp:lastModifiedBy>
  <cp:revision>2</cp:revision>
  <cp:lastPrinted>2013-10-24T17:20:00Z</cp:lastPrinted>
  <dcterms:created xsi:type="dcterms:W3CDTF">2014-01-21T13:43:00Z</dcterms:created>
  <dcterms:modified xsi:type="dcterms:W3CDTF">2014-01-21T13:43:00Z</dcterms:modified>
</cp:coreProperties>
</file>