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051E35" w:rsidRPr="00426865" w:rsidRDefault="00B8651E" w:rsidP="00974195">
            <w:pPr>
              <w:spacing w:line="480" w:lineRule="auto"/>
            </w:pPr>
            <w:r w:rsidRPr="00B8651E">
              <w:t>Online Information Resource Suggestion facility</w:t>
            </w:r>
            <w:r w:rsidR="005811FE">
              <w:t xml:space="preserve">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4F5C45" w:rsidRDefault="004163E3" w:rsidP="00115247">
            <w:pPr>
              <w:spacing w:line="480" w:lineRule="auto"/>
            </w:pPr>
            <w:r>
              <w:t>Shijith Kumar, C</w:t>
            </w:r>
          </w:p>
        </w:tc>
      </w:tr>
      <w:tr w:rsidR="004F5C45" w:rsidTr="00426865">
        <w:trPr>
          <w:trHeight w:val="809"/>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4163E3" w:rsidRDefault="00CC0B71" w:rsidP="006E47AF">
            <w:r>
              <w:t xml:space="preserve">Mr. Nanjunda Swamy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426865" w:rsidP="002629AB">
            <w:pPr>
              <w:spacing w:line="480" w:lineRule="auto"/>
            </w:pPr>
            <w:r>
              <w:t>April, 2014</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0A77FA" w:rsidP="00115247">
            <w:pPr>
              <w:spacing w:line="480" w:lineRule="auto"/>
            </w:pPr>
            <w:r>
              <w:t>May</w:t>
            </w:r>
            <w:r w:rsidR="002629AB">
              <w:t>, 2014</w:t>
            </w:r>
          </w:p>
        </w:tc>
      </w:tr>
      <w:tr w:rsidR="004F5C45" w:rsidTr="00B8651E">
        <w:trPr>
          <w:trHeight w:val="953"/>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6E47AF" w:rsidRDefault="00495056" w:rsidP="006E47AF">
            <w:r>
              <w:t>To facilitate suggestion f</w:t>
            </w:r>
            <w:r w:rsidR="00B8651E">
              <w:t xml:space="preserve">or purchasing information </w:t>
            </w:r>
            <w:r>
              <w:t xml:space="preserve">resources </w:t>
            </w:r>
            <w:r w:rsidR="00B8651E">
              <w:t>in a timely manner</w:t>
            </w:r>
          </w:p>
          <w:p w:rsidR="00927EFF" w:rsidRDefault="00927EFF" w:rsidP="006E47AF">
            <w:pPr>
              <w:ind w:left="394"/>
            </w:pP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B8651E" w:rsidP="00CC0B71">
            <w:r>
              <w:t>The customers have to do it manually</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F5C45" w:rsidP="00115247">
            <w:pPr>
              <w:spacing w:line="480" w:lineRule="auto"/>
            </w:pP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974195" w:rsidP="007329AF">
            <w:r>
              <w:t xml:space="preserve">The system has been implemented recently and the users are </w:t>
            </w:r>
            <w:r w:rsidR="007329AF">
              <w:t xml:space="preserve">yet to </w:t>
            </w:r>
            <w:r>
              <w:t xml:space="preserve">provide suggestions </w:t>
            </w: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p w:rsidR="00115247" w:rsidRDefault="00115247">
      <w:pPr>
        <w:rPr>
          <w:sz w:val="28"/>
        </w:rPr>
      </w:pPr>
    </w:p>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C87" w:rsidRDefault="00D76C87" w:rsidP="0086330E">
      <w:r>
        <w:separator/>
      </w:r>
    </w:p>
  </w:endnote>
  <w:endnote w:type="continuationSeparator" w:id="1">
    <w:p w:rsidR="00D76C87" w:rsidRDefault="00D76C87"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C87" w:rsidRDefault="00D76C87" w:rsidP="0086330E">
      <w:r>
        <w:separator/>
      </w:r>
    </w:p>
  </w:footnote>
  <w:footnote w:type="continuationSeparator" w:id="1">
    <w:p w:rsidR="00D76C87" w:rsidRDefault="00D76C87"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B42EE4"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74228183"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A94C01" w:rsidP="000F12D8">
          <w:pPr>
            <w:pStyle w:val="Header"/>
            <w:jc w:val="center"/>
            <w:rPr>
              <w:b/>
            </w:rPr>
          </w:pPr>
          <w:r>
            <w:rPr>
              <w:b/>
            </w:rPr>
            <w:t>MR/F/08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A94C01"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A94C01" w:rsidP="00F90FB7">
          <w:pPr>
            <w:pStyle w:val="Header"/>
            <w:jc w:val="center"/>
            <w:rPr>
              <w:b/>
            </w:rPr>
          </w:pPr>
          <w:r>
            <w:rPr>
              <w:b/>
            </w:rPr>
            <w:t>9</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25C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87"/>
  <w:displayVerticalDrawingGridEvery w:val="2"/>
  <w:noPunctuationKerning/>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rsids>
    <w:rsidRoot w:val="00115247"/>
    <w:rsid w:val="00011948"/>
    <w:rsid w:val="00051E35"/>
    <w:rsid w:val="000A0D75"/>
    <w:rsid w:val="000A77FA"/>
    <w:rsid w:val="000F12D8"/>
    <w:rsid w:val="00115247"/>
    <w:rsid w:val="0013192E"/>
    <w:rsid w:val="00172C97"/>
    <w:rsid w:val="001B66B1"/>
    <w:rsid w:val="001F48A9"/>
    <w:rsid w:val="00233BE1"/>
    <w:rsid w:val="00260C60"/>
    <w:rsid w:val="002629AB"/>
    <w:rsid w:val="002A6222"/>
    <w:rsid w:val="002D5C3E"/>
    <w:rsid w:val="002F6E61"/>
    <w:rsid w:val="00376F8F"/>
    <w:rsid w:val="00410C5E"/>
    <w:rsid w:val="004163E3"/>
    <w:rsid w:val="00426865"/>
    <w:rsid w:val="00430CC7"/>
    <w:rsid w:val="0044450F"/>
    <w:rsid w:val="0045633A"/>
    <w:rsid w:val="00495056"/>
    <w:rsid w:val="004A0808"/>
    <w:rsid w:val="004F5C45"/>
    <w:rsid w:val="00560B39"/>
    <w:rsid w:val="005811FE"/>
    <w:rsid w:val="00653732"/>
    <w:rsid w:val="006E22C0"/>
    <w:rsid w:val="006E47AF"/>
    <w:rsid w:val="007329AF"/>
    <w:rsid w:val="00736E76"/>
    <w:rsid w:val="00771DF3"/>
    <w:rsid w:val="007A5BC4"/>
    <w:rsid w:val="007E3279"/>
    <w:rsid w:val="0086330E"/>
    <w:rsid w:val="0088567C"/>
    <w:rsid w:val="00893228"/>
    <w:rsid w:val="008C4FA1"/>
    <w:rsid w:val="00927EFF"/>
    <w:rsid w:val="00936762"/>
    <w:rsid w:val="00974195"/>
    <w:rsid w:val="009E363D"/>
    <w:rsid w:val="009F007A"/>
    <w:rsid w:val="00A763FE"/>
    <w:rsid w:val="00A94C01"/>
    <w:rsid w:val="00AD3D06"/>
    <w:rsid w:val="00AE2974"/>
    <w:rsid w:val="00AF3395"/>
    <w:rsid w:val="00B42EE4"/>
    <w:rsid w:val="00B8651E"/>
    <w:rsid w:val="00B87D1C"/>
    <w:rsid w:val="00BA09DB"/>
    <w:rsid w:val="00BA6025"/>
    <w:rsid w:val="00BD68AE"/>
    <w:rsid w:val="00BF2434"/>
    <w:rsid w:val="00C2733A"/>
    <w:rsid w:val="00C60049"/>
    <w:rsid w:val="00CC0B71"/>
    <w:rsid w:val="00CD2E89"/>
    <w:rsid w:val="00D76C87"/>
    <w:rsid w:val="00D86C20"/>
    <w:rsid w:val="00EB02CF"/>
    <w:rsid w:val="00F017B5"/>
    <w:rsid w:val="00F90F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2</cp:revision>
  <cp:lastPrinted>2014-03-14T23:59:00Z</cp:lastPrinted>
  <dcterms:created xsi:type="dcterms:W3CDTF">2014-10-07T17:33:00Z</dcterms:created>
  <dcterms:modified xsi:type="dcterms:W3CDTF">2014-10-07T17:33:00Z</dcterms:modified>
</cp:coreProperties>
</file>