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229"/>
        <w:gridCol w:w="1054"/>
      </w:tblGrid>
      <w:tr w:rsidR="00712F46" w:rsidRPr="00967707" w:rsidTr="00895E80">
        <w:trPr>
          <w:trHeight w:val="410"/>
        </w:trPr>
        <w:tc>
          <w:tcPr>
            <w:tcW w:w="959" w:type="dxa"/>
          </w:tcPr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  <w:r w:rsidRPr="00967707">
              <w:rPr>
                <w:b/>
                <w:bCs/>
                <w:sz w:val="24"/>
                <w:szCs w:val="24"/>
              </w:rPr>
              <w:t>Metric</w:t>
            </w:r>
          </w:p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  <w:r w:rsidRPr="00967707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229" w:type="dxa"/>
          </w:tcPr>
          <w:p w:rsidR="00712F46" w:rsidRPr="00967707" w:rsidRDefault="00712F46" w:rsidP="00895E80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67707">
              <w:rPr>
                <w:b/>
                <w:bCs/>
                <w:sz w:val="24"/>
                <w:szCs w:val="24"/>
              </w:rPr>
              <w:t>Weightage</w:t>
            </w:r>
            <w:proofErr w:type="spellEnd"/>
          </w:p>
        </w:tc>
      </w:tr>
      <w:tr w:rsidR="00712F46" w:rsidRPr="00967707" w:rsidTr="00895E80">
        <w:trPr>
          <w:trHeight w:val="983"/>
        </w:trPr>
        <w:tc>
          <w:tcPr>
            <w:tcW w:w="959" w:type="dxa"/>
          </w:tcPr>
          <w:p w:rsidR="00712F46" w:rsidRPr="00967707" w:rsidRDefault="00712F46" w:rsidP="00895E80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967707">
              <w:rPr>
                <w:b/>
                <w:bCs/>
                <w:sz w:val="24"/>
                <w:szCs w:val="24"/>
              </w:rPr>
              <w:t>4.4.1</w:t>
            </w:r>
          </w:p>
          <w:p w:rsidR="00712F46" w:rsidRPr="00967707" w:rsidRDefault="00712F46" w:rsidP="00895E80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967707">
              <w:rPr>
                <w:b/>
                <w:bCs/>
                <w:sz w:val="24"/>
                <w:szCs w:val="24"/>
              </w:rPr>
              <w:t>Q</w:t>
            </w:r>
            <w:r w:rsidRPr="00967707">
              <w:rPr>
                <w:b/>
                <w:bCs/>
                <w:sz w:val="24"/>
                <w:szCs w:val="24"/>
                <w:vertAlign w:val="subscript"/>
              </w:rPr>
              <w:t>n</w:t>
            </w:r>
            <w:r w:rsidRPr="00967707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  <w:p w:rsidR="00712F46" w:rsidRPr="00967707" w:rsidRDefault="00712F46" w:rsidP="00895E80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712F46" w:rsidRPr="00967707" w:rsidRDefault="00712F46" w:rsidP="00895E80">
            <w:pPr>
              <w:jc w:val="both"/>
              <w:rPr>
                <w:rFonts w:eastAsia="Calibri"/>
                <w:b/>
                <w:i/>
                <w:sz w:val="24"/>
                <w:szCs w:val="24"/>
                <w:lang w:val="en-IN" w:bidi="ar-SA"/>
              </w:rPr>
            </w:pPr>
            <w:r w:rsidRPr="00967707">
              <w:rPr>
                <w:rFonts w:eastAsia="Calibri"/>
                <w:b/>
                <w:i/>
                <w:sz w:val="24"/>
                <w:szCs w:val="24"/>
                <w:lang w:val="en-IN" w:bidi="ar-SA"/>
              </w:rPr>
              <w:t xml:space="preserve">Percentage of classrooms, seminar halls and demonstration rooms linked with internet /Wi-Fi-enabled ICT facilities (data for the preceding academic year) </w:t>
            </w:r>
          </w:p>
          <w:p w:rsidR="00712F46" w:rsidRPr="00967707" w:rsidRDefault="00712F46" w:rsidP="00895E80">
            <w:pPr>
              <w:rPr>
                <w:rFonts w:eastAsia="Calibri"/>
                <w:sz w:val="28"/>
                <w:szCs w:val="28"/>
                <w:lang w:val="en-IN" w:bidi="ar-SA"/>
              </w:rPr>
            </w:pPr>
            <w:r w:rsidRPr="00967707">
              <w:rPr>
                <w:rFonts w:eastAsia="Calibri"/>
                <w:sz w:val="24"/>
                <w:szCs w:val="24"/>
                <w:lang w:val="en-IN" w:bidi="ar-SA"/>
              </w:rPr>
              <w:t xml:space="preserve">Formula:      </w:t>
            </w:r>
            <w:r w:rsidR="00BC62C8" w:rsidRPr="00BC62C8">
              <w:fldChar w:fldCharType="begin"/>
            </w:r>
            <w:r w:rsidRPr="00967707">
              <w:instrText xml:space="preserve"> QUOTE </w:instrText>
            </w:r>
            <w:r w:rsidR="00435D20" w:rsidRPr="00BC62C8">
              <w:rPr>
                <w:rFonts w:eastAsia="Calibri"/>
                <w:position w:val="-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8.6pt;height:34.6pt" equationxml="&lt;">
                  <v:imagedata r:id="rId5" o:title="" chromakey="white"/>
                </v:shape>
              </w:pict>
            </w:r>
            <w:r w:rsidR="00BC62C8" w:rsidRPr="00BC62C8">
              <w:fldChar w:fldCharType="separate"/>
            </w:r>
            <w:r w:rsidRPr="00967707">
              <w:rPr>
                <w:rFonts w:ascii="Cambria Math" w:hAnsi="Cambria Math"/>
                <w:sz w:val="20"/>
                <w:szCs w:val="20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  <w:u w:val="single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u w:val="single"/>
                        </w:rPr>
                        <m:t xml:space="preserve">Number of 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 xml:space="preserve">classrooms, seminar halls and demonstration rooms </m:t>
                      </m:r>
                    </m:e>
                    <m:e>
                      <m:ctrl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u w:val="single"/>
                          <w:lang w:bidi="ar-SA"/>
                        </w:rPr>
                      </m:ctrlP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</w:rPr>
                        <m:t xml:space="preserve">linked with internet ,Wi-Fi enabled ICT facilities 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Total number of classrooms, seminar halls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and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u w:val="single"/>
                        </w:rPr>
                        <m:t>demonstration room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in the Institution</m:t>
                      </m:r>
                    </m:e>
                  </m:eqAr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X100</m:t>
              </m:r>
            </m:oMath>
            <w:r w:rsidR="00BC62C8" w:rsidRPr="00967707">
              <w:rPr>
                <w:sz w:val="28"/>
                <w:szCs w:val="28"/>
              </w:rPr>
              <w:fldChar w:fldCharType="end"/>
            </w:r>
          </w:p>
          <w:p w:rsidR="00712F46" w:rsidRPr="00967707" w:rsidRDefault="00712F46" w:rsidP="00895E80">
            <w:pPr>
              <w:widowControl w:val="0"/>
              <w:autoSpaceDE w:val="0"/>
              <w:autoSpaceDN w:val="0"/>
              <w:adjustRightInd w:val="0"/>
              <w:ind w:right="38"/>
              <w:rPr>
                <w:bCs/>
                <w:szCs w:val="24"/>
              </w:rPr>
            </w:pPr>
            <w:r w:rsidRPr="00967707">
              <w:rPr>
                <w:bCs/>
                <w:sz w:val="24"/>
                <w:szCs w:val="24"/>
              </w:rPr>
              <w:t>Data Requirements:</w:t>
            </w:r>
            <w:r w:rsidRPr="00967707">
              <w:rPr>
                <w:bCs/>
                <w:szCs w:val="24"/>
              </w:rPr>
              <w:t xml:space="preserve"> (As per Data Template)</w:t>
            </w:r>
          </w:p>
          <w:p w:rsidR="00712F46" w:rsidRPr="00967707" w:rsidRDefault="00712F46" w:rsidP="00895E80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en-IN" w:bidi="ar-SA"/>
              </w:rPr>
            </w:pPr>
            <w:r w:rsidRPr="00967707">
              <w:rPr>
                <w:rFonts w:eastAsia="Calibri"/>
                <w:b/>
                <w:sz w:val="24"/>
                <w:szCs w:val="24"/>
                <w:lang w:val="en-IN" w:bidi="ar-SA"/>
              </w:rPr>
              <w:t>Upload:</w:t>
            </w:r>
          </w:p>
          <w:p w:rsidR="00712F46" w:rsidRPr="00967707" w:rsidRDefault="00712F46" w:rsidP="00712F46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en-IN" w:bidi="ar-SA"/>
              </w:rPr>
            </w:pPr>
            <w:r w:rsidRPr="00967707">
              <w:rPr>
                <w:rFonts w:eastAsia="Calibri"/>
                <w:sz w:val="24"/>
                <w:szCs w:val="24"/>
                <w:lang w:val="en-IN" w:bidi="ar-SA"/>
              </w:rPr>
              <w:t xml:space="preserve">Number of classrooms and seminar halls </w:t>
            </w:r>
            <w:r w:rsidRPr="00967707">
              <w:rPr>
                <w:rFonts w:eastAsia="Calibri"/>
                <w:bCs/>
                <w:sz w:val="24"/>
                <w:szCs w:val="24"/>
                <w:lang w:val="en-IN" w:bidi="ar-SA"/>
              </w:rPr>
              <w:t>and demonstration rooms linked with internet /Wi-Fi-enabled ICT facilities</w:t>
            </w:r>
            <w:r w:rsidRPr="00967707">
              <w:rPr>
                <w:rFonts w:eastAsia="Calibri"/>
                <w:sz w:val="24"/>
                <w:szCs w:val="24"/>
                <w:lang w:val="en-IN" w:bidi="ar-SA"/>
              </w:rPr>
              <w:t xml:space="preserve"> (Data Template)</w:t>
            </w:r>
          </w:p>
          <w:p w:rsidR="00712F46" w:rsidRPr="00967707" w:rsidRDefault="00712F46" w:rsidP="00712F46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en-IN" w:bidi="ar-SA"/>
              </w:rPr>
            </w:pPr>
            <w:r w:rsidRPr="00967707">
              <w:rPr>
                <w:rFonts w:eastAsia="Calibri"/>
                <w:sz w:val="24"/>
                <w:szCs w:val="24"/>
                <w:lang w:val="en-IN" w:bidi="ar-SA"/>
              </w:rPr>
              <w:t>Geo-tagged photos of the facilities</w:t>
            </w:r>
          </w:p>
          <w:p w:rsidR="00712F46" w:rsidRPr="00D82CF3" w:rsidRDefault="00712F46" w:rsidP="00712F46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967707">
              <w:rPr>
                <w:rFonts w:eastAsia="Calibri"/>
                <w:sz w:val="24"/>
                <w:szCs w:val="24"/>
                <w:lang w:val="en-IN" w:bidi="ar-SA"/>
              </w:rPr>
              <w:t>Any other relevant information</w:t>
            </w:r>
          </w:p>
        </w:tc>
        <w:tc>
          <w:tcPr>
            <w:tcW w:w="1054" w:type="dxa"/>
          </w:tcPr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  <w:r w:rsidRPr="00967707">
              <w:rPr>
                <w:b/>
                <w:bCs/>
                <w:sz w:val="24"/>
                <w:szCs w:val="24"/>
              </w:rPr>
              <w:t>5</w:t>
            </w:r>
          </w:p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12F46" w:rsidRPr="00967707" w:rsidTr="00895E80">
        <w:trPr>
          <w:trHeight w:val="1250"/>
        </w:trPr>
        <w:tc>
          <w:tcPr>
            <w:tcW w:w="959" w:type="dxa"/>
          </w:tcPr>
          <w:p w:rsidR="00712F46" w:rsidRPr="00967707" w:rsidRDefault="00712F46" w:rsidP="00895E80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967707">
              <w:rPr>
                <w:b/>
                <w:bCs/>
                <w:sz w:val="24"/>
                <w:szCs w:val="24"/>
              </w:rPr>
              <w:t>4.4.2</w:t>
            </w:r>
          </w:p>
          <w:p w:rsidR="00712F46" w:rsidRPr="00967707" w:rsidRDefault="00712F46" w:rsidP="00895E80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967707">
              <w:rPr>
                <w:b/>
                <w:bCs/>
                <w:sz w:val="24"/>
                <w:szCs w:val="24"/>
              </w:rPr>
              <w:t>QlM</w:t>
            </w:r>
            <w:proofErr w:type="spellEnd"/>
          </w:p>
          <w:p w:rsidR="00712F46" w:rsidRPr="00967707" w:rsidRDefault="00712F46" w:rsidP="00895E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712F46" w:rsidRPr="00967707" w:rsidRDefault="00712F46" w:rsidP="00895E8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67707">
              <w:rPr>
                <w:b/>
                <w:bCs/>
                <w:i/>
                <w:iCs/>
                <w:sz w:val="24"/>
                <w:szCs w:val="24"/>
              </w:rPr>
              <w:t>Institution frequently updates its IT facilities and computer availability for students including Wi-Fi</w:t>
            </w:r>
          </w:p>
          <w:p w:rsidR="00712F46" w:rsidRPr="00967707" w:rsidRDefault="00712F46" w:rsidP="00895E80">
            <w:pPr>
              <w:rPr>
                <w:b/>
                <w:bCs/>
                <w:iCs/>
                <w:sz w:val="24"/>
                <w:szCs w:val="24"/>
              </w:rPr>
            </w:pPr>
          </w:p>
          <w:p w:rsidR="00712F46" w:rsidRPr="007A395E" w:rsidRDefault="00712F46" w:rsidP="00895E80">
            <w:pPr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  <w:lang w:val="en-IN" w:bidi="ar-SA"/>
              </w:rPr>
            </w:pPr>
            <w:r w:rsidRPr="007A395E">
              <w:rPr>
                <w:rFonts w:eastAsia="Calibri"/>
                <w:b/>
                <w:sz w:val="24"/>
                <w:szCs w:val="24"/>
                <w:lang w:val="en-IN" w:bidi="ar-SA"/>
              </w:rPr>
              <w:t xml:space="preserve">Describe computer availability for students and IT facilities including Wi-Fi with the date(s) and nature of </w:t>
            </w:r>
            <w:proofErr w:type="spellStart"/>
            <w:r w:rsidRPr="007A395E">
              <w:rPr>
                <w:rFonts w:eastAsia="Calibri"/>
                <w:b/>
                <w:sz w:val="24"/>
                <w:szCs w:val="24"/>
                <w:lang w:val="en-IN" w:bidi="ar-SA"/>
              </w:rPr>
              <w:t>updation</w:t>
            </w:r>
            <w:proofErr w:type="spellEnd"/>
            <w:r w:rsidRPr="007A395E">
              <w:rPr>
                <w:rFonts w:eastAsia="Calibri"/>
                <w:b/>
                <w:sz w:val="24"/>
                <w:szCs w:val="24"/>
                <w:lang w:val="en-IN" w:bidi="ar-SA"/>
              </w:rPr>
              <w:t xml:space="preserve"> within 500 words     </w:t>
            </w:r>
          </w:p>
          <w:p w:rsidR="00712F46" w:rsidRDefault="00712F46" w:rsidP="00895E80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val="en-IN" w:bidi="ar-SA"/>
              </w:rPr>
            </w:pPr>
            <w:r>
              <w:rPr>
                <w:rFonts w:eastAsia="Calibri"/>
                <w:sz w:val="24"/>
                <w:szCs w:val="24"/>
                <w:lang w:val="en-IN" w:bidi="ar-SA"/>
              </w:rPr>
              <w:t xml:space="preserve">The institute has a dedicated 1:1 </w:t>
            </w:r>
            <w:proofErr w:type="spellStart"/>
            <w:r>
              <w:rPr>
                <w:rFonts w:eastAsia="Calibri"/>
                <w:sz w:val="24"/>
                <w:szCs w:val="24"/>
                <w:lang w:val="en-IN" w:bidi="ar-SA"/>
              </w:rPr>
              <w:t>fiber</w:t>
            </w:r>
            <w:proofErr w:type="spellEnd"/>
            <w:r>
              <w:rPr>
                <w:rFonts w:eastAsia="Calibri"/>
                <w:sz w:val="24"/>
                <w:szCs w:val="24"/>
                <w:lang w:val="en-IN" w:bidi="ar-SA"/>
              </w:rPr>
              <w:t xml:space="preserve"> optic internet bandwidth of 135Mbps which is provided to 317 computers in the campus and Wi-Fi facility at the Ladies and Gents hostels. The institute has a server based LAN with star topology with 1Gbps speed. The Library houses a browsing centre with 50 systems and all the classrooms are equipped </w:t>
            </w:r>
            <w:r>
              <w:rPr>
                <w:rFonts w:eastAsia="Calibri"/>
                <w:sz w:val="24"/>
                <w:szCs w:val="24"/>
                <w:lang w:val="en-IN" w:bidi="ar-SA"/>
              </w:rPr>
              <w:lastRenderedPageBreak/>
              <w:t>with computers and state of the art AV systems.</w:t>
            </w:r>
          </w:p>
          <w:p w:rsidR="00712F46" w:rsidRPr="007A395E" w:rsidRDefault="00712F46" w:rsidP="00895E80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val="en-IN" w:bidi="ar-SA"/>
              </w:rPr>
            </w:pPr>
            <w:r>
              <w:rPr>
                <w:rFonts w:eastAsia="Calibri"/>
                <w:sz w:val="24"/>
                <w:szCs w:val="24"/>
                <w:lang w:val="en-IN" w:bidi="ar-SA"/>
              </w:rPr>
              <w:t xml:space="preserve">The institute has MPLS VPN Gold connectivity of 5 Mbps with its seven remote centres (Ajmer, Bhagalpur, Cuttack, Delhi, </w:t>
            </w:r>
            <w:proofErr w:type="spellStart"/>
            <w:r>
              <w:rPr>
                <w:rFonts w:eastAsia="Calibri"/>
                <w:sz w:val="24"/>
                <w:szCs w:val="24"/>
                <w:lang w:val="en-IN" w:bidi="ar-SA"/>
              </w:rPr>
              <w:t>Lucknow</w:t>
            </w:r>
            <w:proofErr w:type="spellEnd"/>
            <w:r>
              <w:rPr>
                <w:rFonts w:eastAsia="Calibri"/>
                <w:sz w:val="24"/>
                <w:szCs w:val="24"/>
                <w:lang w:val="en-IN" w:bidi="ar-SA"/>
              </w:rPr>
              <w:t xml:space="preserve">, </w:t>
            </w:r>
            <w:proofErr w:type="gramStart"/>
            <w:r>
              <w:rPr>
                <w:rFonts w:eastAsia="Calibri"/>
                <w:sz w:val="24"/>
                <w:szCs w:val="24"/>
                <w:lang w:val="en-IN" w:bidi="ar-SA"/>
              </w:rPr>
              <w:t>Mumbai</w:t>
            </w:r>
            <w:proofErr w:type="gramEnd"/>
            <w:r>
              <w:rPr>
                <w:rFonts w:eastAsia="Calibri"/>
                <w:sz w:val="24"/>
                <w:szCs w:val="24"/>
                <w:lang w:val="en-IN" w:bidi="ar-SA"/>
              </w:rPr>
              <w:t xml:space="preserve"> &amp; </w:t>
            </w:r>
            <w:proofErr w:type="spellStart"/>
            <w:r>
              <w:rPr>
                <w:rFonts w:eastAsia="Calibri"/>
                <w:sz w:val="24"/>
                <w:szCs w:val="24"/>
                <w:lang w:val="en-IN" w:bidi="ar-SA"/>
              </w:rPr>
              <w:t>Shimla</w:t>
            </w:r>
            <w:proofErr w:type="spellEnd"/>
            <w:r>
              <w:rPr>
                <w:rFonts w:eastAsia="Calibri"/>
                <w:sz w:val="24"/>
                <w:szCs w:val="24"/>
                <w:lang w:val="en-IN" w:bidi="ar-SA"/>
              </w:rPr>
              <w:t xml:space="preserve">) through which classes are conducted for the DHLS program through video conferencing. Lectures for the BASLP program are delivered by experienced faculty through MPLS VPN Gold connectivity of 5 Mbps with </w:t>
            </w:r>
            <w:proofErr w:type="spellStart"/>
            <w:r>
              <w:rPr>
                <w:rFonts w:eastAsia="Calibri"/>
                <w:sz w:val="24"/>
                <w:szCs w:val="24"/>
                <w:lang w:val="en-IN" w:bidi="ar-SA"/>
              </w:rPr>
              <w:t>Imphal</w:t>
            </w:r>
            <w:proofErr w:type="spellEnd"/>
            <w:r>
              <w:rPr>
                <w:rFonts w:eastAsia="Calibri"/>
                <w:sz w:val="24"/>
                <w:szCs w:val="24"/>
                <w:lang w:val="en-IN" w:bidi="ar-SA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  <w:lang w:val="en-IN" w:bidi="ar-SA"/>
              </w:rPr>
              <w:t>Puducherry</w:t>
            </w:r>
            <w:proofErr w:type="spellEnd"/>
            <w:r>
              <w:rPr>
                <w:rFonts w:eastAsia="Calibri"/>
                <w:sz w:val="24"/>
                <w:szCs w:val="24"/>
                <w:lang w:val="en-IN" w:bidi="ar-SA"/>
              </w:rPr>
              <w:t xml:space="preserve"> and Jabalpur.</w:t>
            </w:r>
          </w:p>
          <w:p w:rsidR="00712F46" w:rsidRPr="00967707" w:rsidRDefault="00712F46" w:rsidP="00895E80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val="en-IN" w:bidi="ar-SA"/>
              </w:rPr>
            </w:pPr>
            <w:r w:rsidRPr="00967707">
              <w:rPr>
                <w:rFonts w:eastAsia="Calibri"/>
                <w:b/>
                <w:sz w:val="24"/>
                <w:szCs w:val="24"/>
                <w:lang w:val="en-IN" w:bidi="ar-SA"/>
              </w:rPr>
              <w:t xml:space="preserve">Provide </w:t>
            </w:r>
            <w:proofErr w:type="spellStart"/>
            <w:r w:rsidRPr="00967707">
              <w:rPr>
                <w:rFonts w:eastAsia="Calibri"/>
                <w:b/>
                <w:sz w:val="24"/>
                <w:szCs w:val="24"/>
                <w:lang w:val="en-IN" w:bidi="ar-SA"/>
              </w:rPr>
              <w:t>weblink</w:t>
            </w:r>
            <w:proofErr w:type="spellEnd"/>
            <w:r w:rsidRPr="00967707">
              <w:rPr>
                <w:rFonts w:eastAsia="Calibri"/>
                <w:b/>
                <w:sz w:val="24"/>
                <w:szCs w:val="24"/>
                <w:lang w:val="en-IN" w:bidi="ar-SA"/>
              </w:rPr>
              <w:t xml:space="preserve"> to:</w:t>
            </w:r>
          </w:p>
          <w:p w:rsidR="00712F46" w:rsidRPr="000870A3" w:rsidRDefault="00712F46" w:rsidP="00712F4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="Calibri"/>
                <w:color w:val="000000" w:themeColor="text1"/>
                <w:sz w:val="24"/>
                <w:szCs w:val="24"/>
                <w:lang w:val="en-IN" w:bidi="ar-SA"/>
              </w:rPr>
            </w:pPr>
            <w:r w:rsidRPr="000870A3">
              <w:rPr>
                <w:rFonts w:eastAsia="Calibri"/>
                <w:color w:val="000000" w:themeColor="text1"/>
                <w:sz w:val="24"/>
                <w:szCs w:val="24"/>
                <w:lang w:val="en-IN" w:bidi="ar-SA"/>
              </w:rPr>
              <w:t>Documents related to up-</w:t>
            </w:r>
            <w:proofErr w:type="spellStart"/>
            <w:r w:rsidRPr="000870A3">
              <w:rPr>
                <w:rFonts w:eastAsia="Calibri"/>
                <w:color w:val="000000" w:themeColor="text1"/>
                <w:sz w:val="24"/>
                <w:szCs w:val="24"/>
                <w:lang w:val="en-IN" w:bidi="ar-SA"/>
              </w:rPr>
              <w:t>dation</w:t>
            </w:r>
            <w:proofErr w:type="spellEnd"/>
            <w:r w:rsidRPr="000870A3">
              <w:rPr>
                <w:rFonts w:eastAsia="Calibri"/>
                <w:color w:val="000000" w:themeColor="text1"/>
                <w:sz w:val="24"/>
                <w:szCs w:val="24"/>
                <w:lang w:val="en-IN" w:bidi="ar-SA"/>
              </w:rPr>
              <w:t xml:space="preserve"> of IT and Wi-Fi facilities</w:t>
            </w:r>
          </w:p>
          <w:p w:rsidR="00712F46" w:rsidRPr="00967707" w:rsidRDefault="00712F46" w:rsidP="00712F4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  <w:lang w:val="en-IN" w:bidi="ar-SA"/>
              </w:rPr>
            </w:pPr>
            <w:r w:rsidRPr="00967707">
              <w:rPr>
                <w:rFonts w:eastAsia="Calibri"/>
                <w:sz w:val="24"/>
                <w:szCs w:val="24"/>
                <w:lang w:val="en-IN" w:bidi="ar-SA"/>
              </w:rPr>
              <w:t>Any other relevant information</w:t>
            </w:r>
          </w:p>
        </w:tc>
        <w:tc>
          <w:tcPr>
            <w:tcW w:w="1054" w:type="dxa"/>
          </w:tcPr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  <w:r w:rsidRPr="00967707">
              <w:rPr>
                <w:b/>
                <w:bCs/>
                <w:sz w:val="24"/>
                <w:szCs w:val="24"/>
              </w:rPr>
              <w:lastRenderedPageBreak/>
              <w:t>5</w:t>
            </w:r>
          </w:p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12F46" w:rsidRPr="00967707" w:rsidTr="00895E80">
        <w:trPr>
          <w:trHeight w:val="890"/>
        </w:trPr>
        <w:tc>
          <w:tcPr>
            <w:tcW w:w="959" w:type="dxa"/>
          </w:tcPr>
          <w:p w:rsidR="00712F46" w:rsidRPr="00967707" w:rsidRDefault="00712F46" w:rsidP="00895E80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967707">
              <w:rPr>
                <w:b/>
                <w:bCs/>
                <w:sz w:val="24"/>
                <w:szCs w:val="24"/>
              </w:rPr>
              <w:lastRenderedPageBreak/>
              <w:t>4.4.3</w:t>
            </w:r>
          </w:p>
          <w:p w:rsidR="00712F46" w:rsidRPr="00967707" w:rsidRDefault="00712F46" w:rsidP="00895E8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67707">
              <w:rPr>
                <w:b/>
                <w:bCs/>
                <w:sz w:val="24"/>
                <w:szCs w:val="24"/>
              </w:rPr>
              <w:t>QnM</w:t>
            </w:r>
            <w:proofErr w:type="spellEnd"/>
          </w:p>
        </w:tc>
        <w:tc>
          <w:tcPr>
            <w:tcW w:w="7229" w:type="dxa"/>
          </w:tcPr>
          <w:p w:rsidR="00712F46" w:rsidRPr="00967707" w:rsidRDefault="00712F46" w:rsidP="00895E80">
            <w:pPr>
              <w:jc w:val="both"/>
              <w:rPr>
                <w:b/>
                <w:i/>
                <w:sz w:val="24"/>
                <w:szCs w:val="24"/>
              </w:rPr>
            </w:pPr>
            <w:r w:rsidRPr="00967707">
              <w:rPr>
                <w:b/>
                <w:i/>
                <w:sz w:val="24"/>
                <w:szCs w:val="24"/>
              </w:rPr>
              <w:t xml:space="preserve">Available bandwidth of internet connection in the Institution (Leased line) </w:t>
            </w:r>
          </w:p>
          <w:p w:rsidR="00712F46" w:rsidRPr="00967707" w:rsidRDefault="00712F46" w:rsidP="00895E80">
            <w:pPr>
              <w:rPr>
                <w:b/>
                <w:sz w:val="24"/>
                <w:szCs w:val="24"/>
              </w:rPr>
            </w:pPr>
          </w:p>
          <w:p w:rsidR="00712F46" w:rsidRPr="00967707" w:rsidRDefault="00712F46" w:rsidP="00895E80">
            <w:pPr>
              <w:rPr>
                <w:sz w:val="24"/>
                <w:szCs w:val="24"/>
              </w:rPr>
            </w:pPr>
            <w:r w:rsidRPr="00967707">
              <w:rPr>
                <w:sz w:val="24"/>
                <w:szCs w:val="24"/>
              </w:rPr>
              <w:t>Opt any one:</w:t>
            </w:r>
            <w:r>
              <w:rPr>
                <w:sz w:val="24"/>
                <w:szCs w:val="24"/>
              </w:rPr>
              <w:t xml:space="preserve"> </w:t>
            </w:r>
            <w:r w:rsidRPr="00BC5882">
              <w:rPr>
                <w:b/>
                <w:color w:val="000000" w:themeColor="text1"/>
                <w:sz w:val="24"/>
                <w:szCs w:val="24"/>
              </w:rPr>
              <w:t>50 MBPS - 250 MBPS</w:t>
            </w:r>
          </w:p>
          <w:p w:rsidR="00712F46" w:rsidRPr="00967707" w:rsidRDefault="00BC62C8" w:rsidP="00895E80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26" style="position:absolute;margin-left:146.3pt;margin-top:10.2pt;width:33.55pt;height:8.95pt;z-index:251660288"/>
              </w:pict>
            </w:r>
          </w:p>
          <w:p w:rsidR="00712F46" w:rsidRPr="00967707" w:rsidRDefault="00BC62C8" w:rsidP="00895E80">
            <w:pPr>
              <w:rPr>
                <w:sz w:val="24"/>
                <w:szCs w:val="24"/>
              </w:rPr>
            </w:pPr>
            <w:r w:rsidRPr="00BC62C8">
              <w:rPr>
                <w:b/>
                <w:noProof/>
                <w:sz w:val="24"/>
                <w:szCs w:val="24"/>
              </w:rPr>
              <w:pict>
                <v:rect id="_x0000_s1027" style="position:absolute;margin-left:146.3pt;margin-top:12.75pt;width:33.55pt;height:9.9pt;z-index:251661312"/>
              </w:pict>
            </w:r>
            <w:r w:rsidR="00712F46" w:rsidRPr="00967707">
              <w:rPr>
                <w:sz w:val="24"/>
                <w:szCs w:val="24"/>
              </w:rPr>
              <w:t xml:space="preserve">A. ≥1 GBPS </w:t>
            </w:r>
          </w:p>
          <w:p w:rsidR="00712F46" w:rsidRPr="00967707" w:rsidRDefault="00712F46" w:rsidP="00895E80">
            <w:pPr>
              <w:rPr>
                <w:sz w:val="24"/>
                <w:szCs w:val="24"/>
              </w:rPr>
            </w:pPr>
            <w:r w:rsidRPr="00967707">
              <w:rPr>
                <w:sz w:val="24"/>
                <w:szCs w:val="24"/>
              </w:rPr>
              <w:t xml:space="preserve">B. 500 MBPS - 1 GBPS </w:t>
            </w:r>
          </w:p>
          <w:p w:rsidR="00712F46" w:rsidRPr="00967707" w:rsidRDefault="00BC62C8" w:rsidP="00895E80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rect id="_x0000_s1028" style="position:absolute;margin-left:146.3pt;margin-top:3.3pt;width:33.55pt;height:8.95pt;z-index:251662336"/>
              </w:pict>
            </w:r>
            <w:r w:rsidR="00712F46" w:rsidRPr="00967707">
              <w:rPr>
                <w:sz w:val="24"/>
                <w:szCs w:val="24"/>
              </w:rPr>
              <w:t xml:space="preserve">C. 250 MBPS - 500 MBPS                            </w:t>
            </w:r>
          </w:p>
          <w:p w:rsidR="00712F46" w:rsidRPr="00967707" w:rsidRDefault="00BC62C8" w:rsidP="00895E80">
            <w:pPr>
              <w:rPr>
                <w:sz w:val="24"/>
                <w:szCs w:val="24"/>
              </w:rPr>
            </w:pPr>
            <w:r w:rsidRPr="00BC62C8">
              <w:rPr>
                <w:b/>
                <w:noProof/>
                <w:sz w:val="24"/>
                <w:szCs w:val="24"/>
              </w:rPr>
              <w:pict>
                <v:rect id="_x0000_s1029" style="position:absolute;margin-left:146.3pt;margin-top:2.6pt;width:33.55pt;height:9.9pt;z-index:251663360"/>
              </w:pict>
            </w:r>
            <w:r w:rsidR="00712F46" w:rsidRPr="00967707">
              <w:rPr>
                <w:sz w:val="24"/>
                <w:szCs w:val="24"/>
              </w:rPr>
              <w:t xml:space="preserve">D. 50 MBPS - 250 MBPS </w:t>
            </w:r>
          </w:p>
          <w:p w:rsidR="00712F46" w:rsidRPr="00967707" w:rsidRDefault="00BC62C8" w:rsidP="00895E80">
            <w:pPr>
              <w:rPr>
                <w:sz w:val="24"/>
                <w:szCs w:val="24"/>
              </w:rPr>
            </w:pPr>
            <w:r w:rsidRPr="00BC62C8">
              <w:rPr>
                <w:b/>
                <w:noProof/>
                <w:sz w:val="24"/>
                <w:szCs w:val="24"/>
              </w:rPr>
              <w:pict>
                <v:rect id="_x0000_s1030" style="position:absolute;margin-left:145.85pt;margin-top:3.4pt;width:33.55pt;height:9.9pt;z-index:251664384"/>
              </w:pict>
            </w:r>
            <w:r w:rsidR="00712F46" w:rsidRPr="00967707">
              <w:rPr>
                <w:sz w:val="24"/>
                <w:szCs w:val="24"/>
              </w:rPr>
              <w:t xml:space="preserve">E. &lt;50 MBPS </w:t>
            </w:r>
          </w:p>
          <w:p w:rsidR="00712F46" w:rsidRPr="00967707" w:rsidRDefault="00712F46" w:rsidP="00895E80">
            <w:pPr>
              <w:rPr>
                <w:b/>
                <w:sz w:val="24"/>
                <w:szCs w:val="24"/>
              </w:rPr>
            </w:pPr>
          </w:p>
          <w:p w:rsidR="00712F46" w:rsidRPr="00967707" w:rsidRDefault="00712F46" w:rsidP="00895E80">
            <w:pPr>
              <w:rPr>
                <w:b/>
                <w:sz w:val="24"/>
                <w:szCs w:val="24"/>
              </w:rPr>
            </w:pPr>
            <w:r w:rsidRPr="00967707">
              <w:rPr>
                <w:b/>
                <w:sz w:val="24"/>
                <w:szCs w:val="24"/>
              </w:rPr>
              <w:t>Upload:</w:t>
            </w:r>
          </w:p>
          <w:p w:rsidR="00712F46" w:rsidRPr="0064446A" w:rsidRDefault="00712F46" w:rsidP="00712F4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Rockwell" w:hAnsi="Rockwell"/>
                <w:color w:val="000000" w:themeColor="text1"/>
              </w:rPr>
            </w:pPr>
            <w:r w:rsidRPr="0064446A">
              <w:rPr>
                <w:color w:val="000000" w:themeColor="text1"/>
              </w:rPr>
              <w:t>Details of available bandwidth of internet connection in the Institution</w:t>
            </w:r>
          </w:p>
          <w:p w:rsidR="00712F46" w:rsidRPr="000870A3" w:rsidRDefault="00712F46" w:rsidP="00712F46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0870A3">
              <w:rPr>
                <w:color w:val="000000" w:themeColor="text1"/>
              </w:rPr>
              <w:t>Bills for any one month of the last completed academic year indicating internet connection plan, speed and bandwidth</w:t>
            </w:r>
          </w:p>
          <w:p w:rsidR="00712F46" w:rsidRPr="007A395E" w:rsidRDefault="00712F46" w:rsidP="00712F46">
            <w:pPr>
              <w:pStyle w:val="ListParagraph"/>
              <w:numPr>
                <w:ilvl w:val="0"/>
                <w:numId w:val="3"/>
              </w:numPr>
              <w:ind w:left="502"/>
            </w:pPr>
            <w:r w:rsidRPr="00967707">
              <w:t>Any other relevant information</w:t>
            </w:r>
          </w:p>
        </w:tc>
        <w:tc>
          <w:tcPr>
            <w:tcW w:w="1054" w:type="dxa"/>
          </w:tcPr>
          <w:p w:rsidR="00712F46" w:rsidRPr="00967707" w:rsidRDefault="00712F46" w:rsidP="00895E80">
            <w:pPr>
              <w:jc w:val="center"/>
              <w:rPr>
                <w:b/>
                <w:bCs/>
                <w:sz w:val="24"/>
                <w:szCs w:val="24"/>
              </w:rPr>
            </w:pPr>
            <w:r w:rsidRPr="00967707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68541F" w:rsidRDefault="00435D20"/>
    <w:p w:rsidR="00712F46" w:rsidRDefault="00712F46"/>
    <w:p w:rsidR="00712F46" w:rsidRDefault="00712F46"/>
    <w:p w:rsidR="00712F46" w:rsidRDefault="00712F46"/>
    <w:tbl>
      <w:tblPr>
        <w:tblW w:w="146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000"/>
        <w:gridCol w:w="2835"/>
        <w:gridCol w:w="3119"/>
        <w:gridCol w:w="4252"/>
        <w:gridCol w:w="1834"/>
      </w:tblGrid>
      <w:tr w:rsidR="00712F46" w:rsidRPr="00FE6D21" w:rsidTr="00895E80">
        <w:trPr>
          <w:trHeight w:val="300"/>
        </w:trPr>
        <w:tc>
          <w:tcPr>
            <w:tcW w:w="630" w:type="dxa"/>
          </w:tcPr>
          <w:p w:rsidR="00712F46" w:rsidRPr="00FE6D21" w:rsidRDefault="00712F46" w:rsidP="00895E80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bookmarkStart w:id="0" w:name="_Hlk526826367"/>
          </w:p>
        </w:tc>
        <w:tc>
          <w:tcPr>
            <w:tcW w:w="14040" w:type="dxa"/>
            <w:gridSpan w:val="5"/>
            <w:shd w:val="clear" w:color="auto" w:fill="auto"/>
            <w:noWrap/>
            <w:vAlign w:val="bottom"/>
          </w:tcPr>
          <w:p w:rsidR="00712F46" w:rsidRPr="00FE6D21" w:rsidRDefault="00712F46" w:rsidP="00895E80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FE6D21">
              <w:rPr>
                <w:rFonts w:asciiTheme="majorHAnsi" w:hAnsiTheme="majorHAnsi"/>
                <w:b/>
                <w:bCs/>
                <w:sz w:val="24"/>
                <w:szCs w:val="24"/>
              </w:rPr>
              <w:t>Key Indicator - 4.4 IT Infrastructure (15)</w:t>
            </w:r>
          </w:p>
        </w:tc>
      </w:tr>
      <w:tr w:rsidR="00712F46" w:rsidRPr="00FE6D21" w:rsidTr="00895E80">
        <w:trPr>
          <w:trHeight w:val="300"/>
        </w:trPr>
        <w:tc>
          <w:tcPr>
            <w:tcW w:w="630" w:type="dxa"/>
            <w:vMerge w:val="restart"/>
          </w:tcPr>
          <w:p w:rsidR="00712F46" w:rsidRPr="00FE6D21" w:rsidRDefault="00712F46" w:rsidP="00895E80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  <w:r w:rsidRPr="00FE6D21">
              <w:rPr>
                <w:rFonts w:asciiTheme="majorHAnsi" w:hAnsiTheme="majorHAnsi"/>
                <w:b/>
                <w:sz w:val="24"/>
                <w:szCs w:val="24"/>
              </w:rPr>
              <w:t>41</w:t>
            </w:r>
          </w:p>
        </w:tc>
        <w:tc>
          <w:tcPr>
            <w:tcW w:w="14040" w:type="dxa"/>
            <w:gridSpan w:val="5"/>
            <w:shd w:val="clear" w:color="auto" w:fill="auto"/>
            <w:noWrap/>
            <w:vAlign w:val="bottom"/>
            <w:hideMark/>
          </w:tcPr>
          <w:p w:rsidR="00712F46" w:rsidRPr="00FE6D21" w:rsidRDefault="00712F46" w:rsidP="00895E80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 w:rsidRPr="00FE6D21">
              <w:rPr>
                <w:rFonts w:asciiTheme="majorHAnsi" w:hAnsiTheme="majorHAnsi"/>
                <w:sz w:val="24"/>
                <w:szCs w:val="24"/>
              </w:rPr>
              <w:t>4.4.1 (</w:t>
            </w:r>
            <w:proofErr w:type="spellStart"/>
            <w:r w:rsidRPr="00FE6D21">
              <w:rPr>
                <w:rFonts w:asciiTheme="majorHAnsi" w:hAnsiTheme="majorHAnsi"/>
                <w:sz w:val="24"/>
                <w:szCs w:val="24"/>
              </w:rPr>
              <w:t>QnM</w:t>
            </w:r>
            <w:proofErr w:type="spellEnd"/>
            <w:r w:rsidRPr="00FE6D21">
              <w:rPr>
                <w:rFonts w:asciiTheme="majorHAnsi" w:hAnsiTheme="majorHAnsi"/>
                <w:sz w:val="24"/>
                <w:szCs w:val="24"/>
              </w:rPr>
              <w:t xml:space="preserve">) </w:t>
            </w:r>
            <w:r w:rsidRPr="00FE6D21">
              <w:rPr>
                <w:rFonts w:asciiTheme="majorHAnsi" w:eastAsia="Calibri" w:hAnsiTheme="majorHAnsi"/>
                <w:bCs/>
                <w:sz w:val="24"/>
                <w:szCs w:val="24"/>
              </w:rPr>
              <w:t>Percentage of classrooms, seminar halls and demonstration rooms linked with internet /Wi-Fi enabled ICT facilities (data for the preceding academic year)</w:t>
            </w:r>
            <w:r w:rsidRPr="00FE6D21">
              <w:rPr>
                <w:rFonts w:asciiTheme="majorHAnsi" w:hAnsiTheme="majorHAnsi"/>
                <w:sz w:val="24"/>
                <w:szCs w:val="24"/>
              </w:rPr>
              <w:t xml:space="preserve"> (5)</w:t>
            </w:r>
          </w:p>
          <w:p w:rsidR="00712F46" w:rsidRPr="00FE6D21" w:rsidRDefault="00712F46" w:rsidP="00895E80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12F46" w:rsidRPr="00FE6D21" w:rsidTr="00895E80">
        <w:trPr>
          <w:trHeight w:val="600"/>
        </w:trPr>
        <w:tc>
          <w:tcPr>
            <w:tcW w:w="630" w:type="dxa"/>
            <w:vMerge/>
          </w:tcPr>
          <w:p w:rsidR="00712F46" w:rsidRPr="00FE6D21" w:rsidRDefault="00712F46" w:rsidP="00895E80">
            <w:pPr>
              <w:pStyle w:val="NoSpacing"/>
              <w:rPr>
                <w:rFonts w:asciiTheme="majorHAnsi" w:hAnsiTheme="majorHAnsi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712F46" w:rsidRPr="00FE6D21" w:rsidRDefault="00712F46" w:rsidP="00895E80">
            <w:pPr>
              <w:pStyle w:val="NoSpacing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E6D21">
              <w:rPr>
                <w:rFonts w:asciiTheme="majorHAnsi" w:hAnsiTheme="majorHAnsi"/>
                <w:b/>
                <w:sz w:val="24"/>
                <w:szCs w:val="24"/>
              </w:rPr>
              <w:t>Number of classrooms and seminar halls with LCD only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712F46" w:rsidRPr="00FE6D21" w:rsidRDefault="00712F46" w:rsidP="00895E80">
            <w:pPr>
              <w:pStyle w:val="NoSpacing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E6D21">
              <w:rPr>
                <w:rFonts w:asciiTheme="majorHAnsi" w:hAnsiTheme="majorHAnsi"/>
                <w:b/>
                <w:bCs/>
                <w:sz w:val="24"/>
                <w:szCs w:val="24"/>
              </w:rPr>
              <w:t>Number of</w:t>
            </w:r>
            <w:r w:rsidRPr="00FE6D21">
              <w:rPr>
                <w:rFonts w:asciiTheme="majorHAnsi" w:hAnsiTheme="majorHAnsi"/>
                <w:b/>
                <w:sz w:val="24"/>
                <w:szCs w:val="24"/>
              </w:rPr>
              <w:t xml:space="preserve"> classrooms and seminar halls with LCD and </w:t>
            </w:r>
            <w:r w:rsidRPr="00FE6D21">
              <w:rPr>
                <w:rFonts w:asciiTheme="majorHAnsi" w:hAnsiTheme="majorHAnsi"/>
                <w:b/>
                <w:bCs/>
                <w:sz w:val="24"/>
                <w:szCs w:val="24"/>
              </w:rPr>
              <w:t>Wi-Fi / LAN facilities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12F46" w:rsidRPr="00FE6D21" w:rsidRDefault="00712F46" w:rsidP="00895E80">
            <w:pPr>
              <w:pStyle w:val="NoSpacing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E6D21">
              <w:rPr>
                <w:rFonts w:asciiTheme="majorHAnsi" w:hAnsiTheme="majorHAnsi"/>
                <w:b/>
                <w:bCs/>
                <w:sz w:val="24"/>
                <w:szCs w:val="24"/>
              </w:rPr>
              <w:t>Number of</w:t>
            </w:r>
            <w:r w:rsidRPr="00FE6D21">
              <w:rPr>
                <w:rFonts w:asciiTheme="majorHAnsi" w:hAnsiTheme="majorHAnsi"/>
                <w:b/>
                <w:sz w:val="24"/>
                <w:szCs w:val="24"/>
              </w:rPr>
              <w:t xml:space="preserve"> classrooms and seminar halls with</w:t>
            </w:r>
            <w:r w:rsidRPr="00FE6D2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LCD, smart board </w:t>
            </w:r>
            <w:r w:rsidRPr="00FE6D21">
              <w:rPr>
                <w:rFonts w:asciiTheme="majorHAnsi" w:hAnsiTheme="majorHAnsi"/>
                <w:b/>
                <w:sz w:val="24"/>
                <w:szCs w:val="24"/>
              </w:rPr>
              <w:t>and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E6D21">
              <w:rPr>
                <w:rFonts w:asciiTheme="majorHAnsi" w:hAnsiTheme="majorHAnsi"/>
                <w:b/>
                <w:bCs/>
                <w:sz w:val="24"/>
                <w:szCs w:val="24"/>
              </w:rPr>
              <w:t>Wi-Fi / LAN facilities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12F46" w:rsidRPr="00FE6D21" w:rsidRDefault="00712F46" w:rsidP="00895E80">
            <w:pPr>
              <w:pStyle w:val="NoSpacing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E6D21">
              <w:rPr>
                <w:rFonts w:asciiTheme="majorHAnsi" w:hAnsiTheme="majorHAnsi"/>
                <w:b/>
                <w:bCs/>
                <w:sz w:val="24"/>
                <w:szCs w:val="24"/>
              </w:rPr>
              <w:t>Number of</w:t>
            </w:r>
            <w:r w:rsidRPr="00FE6D21">
              <w:rPr>
                <w:rFonts w:asciiTheme="majorHAnsi" w:hAnsiTheme="majorHAnsi"/>
                <w:b/>
                <w:sz w:val="24"/>
                <w:szCs w:val="24"/>
              </w:rPr>
              <w:t xml:space="preserve"> classrooms and seminar halls with</w:t>
            </w:r>
            <w:r w:rsidRPr="00FE6D2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LCD, smart board, Wi-Fi / LAN, audio video recording facilities and any other mobile technology</w:t>
            </w:r>
          </w:p>
        </w:tc>
        <w:tc>
          <w:tcPr>
            <w:tcW w:w="1834" w:type="dxa"/>
            <w:shd w:val="clear" w:color="auto" w:fill="auto"/>
            <w:vAlign w:val="bottom"/>
          </w:tcPr>
          <w:p w:rsidR="00712F46" w:rsidRPr="00FE6D21" w:rsidRDefault="00712F46" w:rsidP="00895E80">
            <w:pPr>
              <w:pStyle w:val="NoSpacing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E6D21">
              <w:rPr>
                <w:rFonts w:asciiTheme="majorHAnsi" w:hAnsiTheme="majorHAnsi"/>
                <w:b/>
                <w:bCs/>
                <w:sz w:val="24"/>
                <w:szCs w:val="24"/>
              </w:rPr>
              <w:t>Total number of classrooms and seminar halls</w:t>
            </w:r>
          </w:p>
        </w:tc>
      </w:tr>
      <w:tr w:rsidR="00712F46" w:rsidRPr="00FE6D21" w:rsidTr="00895E80">
        <w:trPr>
          <w:trHeight w:val="350"/>
        </w:trPr>
        <w:tc>
          <w:tcPr>
            <w:tcW w:w="630" w:type="dxa"/>
            <w:vMerge/>
          </w:tcPr>
          <w:p w:rsidR="00712F46" w:rsidRPr="00FE6D21" w:rsidRDefault="00712F46" w:rsidP="00895E80">
            <w:pPr>
              <w:pStyle w:val="NoSpacing"/>
              <w:rPr>
                <w:rFonts w:asciiTheme="majorHAnsi" w:hAnsiTheme="majorHAnsi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712F46" w:rsidRPr="00FE6D21" w:rsidRDefault="00712F46" w:rsidP="00895E80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712F46" w:rsidRPr="00FE6D21" w:rsidRDefault="00712F46" w:rsidP="00895E80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712F46" w:rsidRPr="00FE6D21" w:rsidRDefault="00712F46" w:rsidP="00895E80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12F46" w:rsidRPr="00FE6D21" w:rsidRDefault="00712F46" w:rsidP="00895E80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  <w:vAlign w:val="bottom"/>
          </w:tcPr>
          <w:p w:rsidR="00712F46" w:rsidRPr="00FE6D21" w:rsidRDefault="00712F46" w:rsidP="00895E80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712F46" w:rsidRPr="00FE6D21" w:rsidTr="00895E80">
        <w:trPr>
          <w:trHeight w:val="350"/>
        </w:trPr>
        <w:tc>
          <w:tcPr>
            <w:tcW w:w="630" w:type="dxa"/>
            <w:vMerge/>
          </w:tcPr>
          <w:p w:rsidR="00712F46" w:rsidRPr="00FE6D21" w:rsidRDefault="00712F46" w:rsidP="00895E80">
            <w:pPr>
              <w:pStyle w:val="NoSpacing"/>
              <w:rPr>
                <w:rFonts w:asciiTheme="majorHAnsi" w:hAnsiTheme="majorHAnsi"/>
                <w:bCs/>
                <w:strike/>
                <w:sz w:val="24"/>
                <w:szCs w:val="24"/>
              </w:rPr>
            </w:pPr>
          </w:p>
        </w:tc>
        <w:tc>
          <w:tcPr>
            <w:tcW w:w="14040" w:type="dxa"/>
            <w:gridSpan w:val="5"/>
            <w:shd w:val="clear" w:color="auto" w:fill="auto"/>
            <w:noWrap/>
            <w:vAlign w:val="bottom"/>
            <w:hideMark/>
          </w:tcPr>
          <w:p w:rsidR="00712F46" w:rsidRPr="00FE6D21" w:rsidRDefault="00712F46" w:rsidP="00895E80">
            <w:pPr>
              <w:pStyle w:val="NoSpacing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E6D21">
              <w:rPr>
                <w:rFonts w:asciiTheme="majorHAnsi" w:hAnsiTheme="majorHAnsi"/>
                <w:b/>
                <w:bCs/>
                <w:sz w:val="24"/>
                <w:szCs w:val="24"/>
              </w:rPr>
              <w:t>Upload:</w:t>
            </w:r>
          </w:p>
          <w:p w:rsidR="00712F46" w:rsidRPr="00FE6D21" w:rsidRDefault="00712F46" w:rsidP="00712F46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r w:rsidRPr="00FE6D21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Details of classrooms and seminar halls with ICT-enabled facilities</w:t>
            </w:r>
          </w:p>
          <w:p w:rsidR="00712F46" w:rsidRPr="00FE6D21" w:rsidRDefault="00712F46" w:rsidP="00712F46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6D21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>Geotagged</w:t>
            </w:r>
            <w:proofErr w:type="spellEnd"/>
            <w:r w:rsidRPr="00FE6D21">
              <w:rPr>
                <w:rFonts w:asciiTheme="majorHAnsi" w:hAnsiTheme="majorHAnsi"/>
                <w:bCs/>
                <w:color w:val="000000" w:themeColor="text1"/>
                <w:sz w:val="24"/>
                <w:szCs w:val="24"/>
              </w:rPr>
              <w:t xml:space="preserve"> photographs of the facilities</w:t>
            </w:r>
          </w:p>
          <w:p w:rsidR="00712F46" w:rsidRPr="00FE6D21" w:rsidRDefault="00712F46" w:rsidP="00712F46">
            <w:pPr>
              <w:pStyle w:val="NoSpacing"/>
              <w:numPr>
                <w:ilvl w:val="0"/>
                <w:numId w:val="5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 w:rsidRPr="00FE6D21">
              <w:rPr>
                <w:rFonts w:asciiTheme="majorHAnsi" w:hAnsiTheme="majorHAnsi"/>
                <w:bCs/>
                <w:sz w:val="24"/>
                <w:szCs w:val="24"/>
              </w:rPr>
              <w:t xml:space="preserve">Any other relevant information </w:t>
            </w:r>
          </w:p>
        </w:tc>
      </w:tr>
      <w:bookmarkEnd w:id="0"/>
    </w:tbl>
    <w:p w:rsidR="00712F46" w:rsidRDefault="00712F46"/>
    <w:sectPr w:rsidR="00712F46" w:rsidSect="00712F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50B1"/>
    <w:multiLevelType w:val="hybridMultilevel"/>
    <w:tmpl w:val="F78A031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1312DBE"/>
    <w:multiLevelType w:val="hybridMultilevel"/>
    <w:tmpl w:val="155CCF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20FA3"/>
    <w:multiLevelType w:val="hybridMultilevel"/>
    <w:tmpl w:val="3CB42F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C46A3"/>
    <w:multiLevelType w:val="hybridMultilevel"/>
    <w:tmpl w:val="4B1611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02E11"/>
    <w:multiLevelType w:val="hybridMultilevel"/>
    <w:tmpl w:val="EE6C3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yNTcxMDewMDKysDQ1NLJU0lEKTi0uzszPAykwrAUAJGBlTSwAAAA="/>
  </w:docVars>
  <w:rsids>
    <w:rsidRoot w:val="00712F46"/>
    <w:rsid w:val="000870A3"/>
    <w:rsid w:val="001E3348"/>
    <w:rsid w:val="00435D20"/>
    <w:rsid w:val="00712F46"/>
    <w:rsid w:val="00BC62C8"/>
    <w:rsid w:val="00C21EC7"/>
    <w:rsid w:val="00D8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F46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F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F4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F46"/>
    <w:rPr>
      <w:rFonts w:ascii="Tahoma" w:eastAsia="Times New Roman" w:hAnsi="Tahoma" w:cs="Mangal"/>
      <w:sz w:val="16"/>
      <w:szCs w:val="14"/>
      <w:lang w:val="en-US" w:bidi="hi-IN"/>
    </w:rPr>
  </w:style>
  <w:style w:type="paragraph" w:styleId="NoSpacing">
    <w:name w:val="No Spacing"/>
    <w:uiPriority w:val="1"/>
    <w:qFormat/>
    <w:rsid w:val="00712F46"/>
    <w:pPr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2640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2021-02-10T05:04:00Z</dcterms:created>
  <dcterms:modified xsi:type="dcterms:W3CDTF">2021-02-10T05:04:00Z</dcterms:modified>
</cp:coreProperties>
</file>