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BD" w:rsidRDefault="00B126BD" w:rsidP="0028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C83" w:rsidRDefault="00803C83" w:rsidP="0028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26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Input for Sl. No. </w:t>
      </w:r>
      <w:r w:rsidR="00B126BD" w:rsidRPr="00B126BD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</w:p>
    <w:p w:rsidR="001814A6" w:rsidRPr="00B126BD" w:rsidRDefault="001814A6" w:rsidP="0028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126BD" w:rsidRDefault="00803C83" w:rsidP="00B126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6BD">
        <w:rPr>
          <w:rFonts w:ascii="Times New Roman" w:hAnsi="Times New Roman" w:cs="Times New Roman"/>
          <w:bCs/>
          <w:sz w:val="24"/>
          <w:szCs w:val="24"/>
        </w:rPr>
        <w:t xml:space="preserve">The institute conducted </w:t>
      </w:r>
      <w:r w:rsidR="00B126BD" w:rsidRPr="00E53CC6">
        <w:rPr>
          <w:rFonts w:ascii="Book Antiqua" w:hAnsi="Book Antiqua" w:cs="Calibri"/>
          <w:color w:val="000000"/>
          <w:sz w:val="24"/>
          <w:szCs w:val="24"/>
        </w:rPr>
        <w:t>1621</w:t>
      </w:r>
      <w:r w:rsidR="00B126BD"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B126BD">
        <w:rPr>
          <w:rFonts w:ascii="Times New Roman" w:hAnsi="Times New Roman" w:cs="Times New Roman"/>
          <w:bCs/>
          <w:sz w:val="24"/>
          <w:szCs w:val="24"/>
        </w:rPr>
        <w:t xml:space="preserve">Short-term training and orientation </w:t>
      </w:r>
      <w:proofErr w:type="spellStart"/>
      <w:r w:rsidRPr="00B126BD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="00B126BD">
        <w:rPr>
          <w:rFonts w:ascii="Times New Roman" w:hAnsi="Times New Roman" w:cs="Times New Roman"/>
          <w:bCs/>
          <w:sz w:val="24"/>
          <w:szCs w:val="24"/>
        </w:rPr>
        <w:t xml:space="preserve"> on various issues related to the communication disorders </w:t>
      </w:r>
      <w:r w:rsidRPr="00B126BD">
        <w:rPr>
          <w:rFonts w:ascii="Times New Roman" w:hAnsi="Times New Roman" w:cs="Times New Roman"/>
          <w:bCs/>
          <w:sz w:val="24"/>
          <w:szCs w:val="24"/>
        </w:rPr>
        <w:t xml:space="preserve">in the last 10 years and thousands of people including the persons with disabilities benefitted from them. </w:t>
      </w:r>
    </w:p>
    <w:p w:rsidR="00B126BD" w:rsidRDefault="00B126BD" w:rsidP="00B126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5FA" w:rsidRDefault="00B126BD" w:rsidP="002815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811">
        <w:rPr>
          <w:rFonts w:ascii="Times New Roman" w:hAnsi="Times New Roman" w:cs="Times New Roman"/>
          <w:bCs/>
          <w:sz w:val="24"/>
          <w:szCs w:val="24"/>
        </w:rPr>
        <w:t xml:space="preserve">The institute established a number of clinical facilities, systems and units </w:t>
      </w:r>
      <w:r w:rsidR="004F2A9D">
        <w:rPr>
          <w:rFonts w:ascii="Times New Roman" w:hAnsi="Times New Roman" w:cs="Times New Roman"/>
          <w:bCs/>
          <w:sz w:val="24"/>
          <w:szCs w:val="24"/>
        </w:rPr>
        <w:t xml:space="preserve">in the last 10 years </w:t>
      </w:r>
      <w:r w:rsidRPr="00590811">
        <w:rPr>
          <w:rFonts w:ascii="Times New Roman" w:hAnsi="Times New Roman" w:cs="Times New Roman"/>
          <w:bCs/>
          <w:sz w:val="24"/>
          <w:szCs w:val="24"/>
        </w:rPr>
        <w:t xml:space="preserve">for the persons with communication disorders such as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Unit for Structural Oro</w:t>
      </w:r>
      <w:r w:rsidR="001814A6">
        <w:rPr>
          <w:rFonts w:ascii="Times New Roman" w:hAnsi="Times New Roman" w:cs="Times New Roman"/>
          <w:bCs/>
          <w:sz w:val="24"/>
          <w:szCs w:val="24"/>
        </w:rPr>
        <w:t>-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facial Anomalies</w:t>
      </w:r>
      <w:r w:rsidRPr="006B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Learning Disability Clinic</w:t>
      </w:r>
      <w:r w:rsidRPr="006B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Motor Speech Disorders Clinic</w:t>
      </w:r>
      <w:r w:rsidRPr="006B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Caregivers Literacy Training Unit</w:t>
      </w:r>
      <w:r w:rsidRPr="006B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Clinic for Adult and Elderly Persons with Language Disorders</w:t>
      </w:r>
      <w:r w:rsidRPr="006B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Voice Clinic</w:t>
      </w:r>
      <w:r w:rsidRPr="006B3F8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Implantable Hearing Devices Unit</w:t>
      </w:r>
      <w:r w:rsidR="00590811" w:rsidRPr="006B3F89">
        <w:rPr>
          <w:rFonts w:ascii="Times New Roman" w:hAnsi="Times New Roman" w:cs="Times New Roman"/>
          <w:bCs/>
          <w:sz w:val="24"/>
          <w:szCs w:val="24"/>
        </w:rPr>
        <w:t xml:space="preserve"> and w</w:t>
      </w:r>
      <w:r w:rsidR="002815FA" w:rsidRPr="006B3F89">
        <w:rPr>
          <w:rFonts w:ascii="Times New Roman" w:hAnsi="Times New Roman" w:cs="Times New Roman"/>
          <w:bCs/>
          <w:sz w:val="24"/>
          <w:szCs w:val="24"/>
        </w:rPr>
        <w:t>eb-based Helpline for Persons with Parkinson’s Disease</w:t>
      </w:r>
      <w:r w:rsidR="004F2A9D">
        <w:rPr>
          <w:rFonts w:ascii="Times New Roman" w:hAnsi="Times New Roman" w:cs="Times New Roman"/>
          <w:bCs/>
          <w:sz w:val="24"/>
          <w:szCs w:val="24"/>
        </w:rPr>
        <w:t xml:space="preserve"> and thousands of persons with disabilities availed the services. </w:t>
      </w:r>
      <w:r w:rsidR="005908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0811" w:rsidRPr="00590811" w:rsidRDefault="00590811" w:rsidP="0059081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811" w:rsidRPr="00590811" w:rsidRDefault="00590811" w:rsidP="002815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811">
        <w:rPr>
          <w:rFonts w:ascii="Times New Roman" w:hAnsi="Times New Roman" w:cs="Times New Roman"/>
          <w:bCs/>
          <w:sz w:val="24"/>
          <w:szCs w:val="24"/>
        </w:rPr>
        <w:t xml:space="preserve">Hundreds of public education and </w:t>
      </w:r>
      <w:r>
        <w:rPr>
          <w:rFonts w:ascii="Times New Roman" w:hAnsi="Times New Roman" w:cs="Times New Roman"/>
          <w:bCs/>
          <w:sz w:val="24"/>
          <w:szCs w:val="24"/>
        </w:rPr>
        <w:t xml:space="preserve">clinical </w:t>
      </w:r>
      <w:r w:rsidRPr="00590811">
        <w:rPr>
          <w:rFonts w:ascii="Times New Roman" w:hAnsi="Times New Roman" w:cs="Times New Roman"/>
          <w:bCs/>
          <w:sz w:val="24"/>
          <w:szCs w:val="24"/>
        </w:rPr>
        <w:t xml:space="preserve">test materials related to communication disorders </w:t>
      </w:r>
      <w:r>
        <w:rPr>
          <w:rFonts w:ascii="Times New Roman" w:hAnsi="Times New Roman" w:cs="Times New Roman"/>
          <w:bCs/>
          <w:sz w:val="24"/>
          <w:szCs w:val="24"/>
        </w:rPr>
        <w:t xml:space="preserve">were </w:t>
      </w:r>
      <w:r w:rsidRPr="00590811">
        <w:rPr>
          <w:rFonts w:ascii="Times New Roman" w:hAnsi="Times New Roman" w:cs="Times New Roman"/>
          <w:bCs/>
          <w:sz w:val="24"/>
          <w:szCs w:val="24"/>
        </w:rPr>
        <w:t>prepared for the benefit of persons with communication disorders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print and electronic format</w:t>
      </w:r>
      <w:r w:rsidRPr="0059081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814A6">
        <w:rPr>
          <w:rFonts w:ascii="Times New Roman" w:hAnsi="Times New Roman" w:cs="Times New Roman"/>
          <w:bCs/>
          <w:i/>
          <w:sz w:val="24"/>
          <w:szCs w:val="24"/>
        </w:rPr>
        <w:t>List enclosed</w:t>
      </w:r>
      <w:r w:rsidRPr="00590811">
        <w:rPr>
          <w:rFonts w:ascii="Times New Roman" w:hAnsi="Times New Roman" w:cs="Times New Roman"/>
          <w:bCs/>
          <w:sz w:val="24"/>
          <w:szCs w:val="24"/>
        </w:rPr>
        <w:t>)</w:t>
      </w:r>
      <w:r w:rsidR="0042247E">
        <w:rPr>
          <w:rFonts w:ascii="Times New Roman" w:hAnsi="Times New Roman" w:cs="Times New Roman"/>
          <w:bCs/>
          <w:sz w:val="24"/>
          <w:szCs w:val="24"/>
        </w:rPr>
        <w:t>.</w:t>
      </w:r>
    </w:p>
    <w:p w:rsidR="00590811" w:rsidRPr="00590811" w:rsidRDefault="00590811" w:rsidP="0059081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590811" w:rsidRDefault="00590811" w:rsidP="00FB78F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4A6">
        <w:rPr>
          <w:rFonts w:ascii="Times New Roman" w:hAnsi="Times New Roman" w:cs="Times New Roman"/>
          <w:bCs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4A6">
        <w:rPr>
          <w:rFonts w:ascii="Times New Roman" w:hAnsi="Times New Roman" w:cs="Times New Roman"/>
          <w:sz w:val="24"/>
          <w:szCs w:val="24"/>
        </w:rPr>
        <w:t>a</w:t>
      </w:r>
      <w:r w:rsidR="00FB78F2" w:rsidRPr="00B126BD">
        <w:rPr>
          <w:rFonts w:ascii="Times New Roman" w:hAnsi="Times New Roman" w:cs="Times New Roman"/>
          <w:sz w:val="24"/>
          <w:szCs w:val="24"/>
        </w:rPr>
        <w:t xml:space="preserve">ssistive device for museum visitors with hearing impairment </w:t>
      </w:r>
      <w:r>
        <w:rPr>
          <w:rFonts w:ascii="Times New Roman" w:hAnsi="Times New Roman" w:cs="Times New Roman"/>
          <w:sz w:val="24"/>
          <w:szCs w:val="24"/>
        </w:rPr>
        <w:t>was developed in the year 2014-15</w:t>
      </w:r>
      <w:r w:rsidR="0042247E">
        <w:rPr>
          <w:rFonts w:ascii="Times New Roman" w:hAnsi="Times New Roman" w:cs="Times New Roman"/>
          <w:sz w:val="24"/>
          <w:szCs w:val="24"/>
        </w:rPr>
        <w:t>.</w:t>
      </w:r>
    </w:p>
    <w:p w:rsidR="00590811" w:rsidRPr="00590811" w:rsidRDefault="00590811" w:rsidP="005908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0811" w:rsidRDefault="00803C83" w:rsidP="00312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11">
        <w:rPr>
          <w:rFonts w:ascii="Times New Roman" w:hAnsi="Times New Roman" w:cs="Times New Roman"/>
          <w:sz w:val="24"/>
          <w:szCs w:val="24"/>
        </w:rPr>
        <w:t xml:space="preserve">An online hearing screening system was developed for extending the hearing screening </w:t>
      </w:r>
      <w:proofErr w:type="spellStart"/>
      <w:r w:rsidRPr="0059081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90811">
        <w:rPr>
          <w:rFonts w:ascii="Times New Roman" w:hAnsi="Times New Roman" w:cs="Times New Roman"/>
          <w:sz w:val="24"/>
          <w:szCs w:val="24"/>
        </w:rPr>
        <w:t xml:space="preserve"> to the remote villages.</w:t>
      </w:r>
    </w:p>
    <w:p w:rsidR="00590811" w:rsidRPr="00590811" w:rsidRDefault="00590811" w:rsidP="005908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122FB" w:rsidRDefault="003122FB" w:rsidP="00312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11">
        <w:rPr>
          <w:rFonts w:ascii="Times New Roman" w:hAnsi="Times New Roman" w:cs="Times New Roman"/>
          <w:sz w:val="24"/>
          <w:szCs w:val="24"/>
        </w:rPr>
        <w:t xml:space="preserve">An innovative </w:t>
      </w:r>
      <w:proofErr w:type="spellStart"/>
      <w:r w:rsidRPr="0059081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590811">
        <w:rPr>
          <w:rFonts w:ascii="Times New Roman" w:hAnsi="Times New Roman" w:cs="Times New Roman"/>
          <w:sz w:val="24"/>
          <w:szCs w:val="24"/>
        </w:rPr>
        <w:t xml:space="preserve"> for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>special children named Special Use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>of Music for Educational Readiness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 xml:space="preserve">and </w:t>
      </w:r>
      <w:r w:rsidR="001814A6">
        <w:rPr>
          <w:rFonts w:ascii="Times New Roman" w:hAnsi="Times New Roman" w:cs="Times New Roman"/>
          <w:sz w:val="24"/>
          <w:szCs w:val="24"/>
        </w:rPr>
        <w:t>u</w:t>
      </w:r>
      <w:r w:rsidRPr="00590811">
        <w:rPr>
          <w:rFonts w:ascii="Times New Roman" w:hAnsi="Times New Roman" w:cs="Times New Roman"/>
          <w:sz w:val="24"/>
          <w:szCs w:val="24"/>
        </w:rPr>
        <w:t>p</w:t>
      </w:r>
      <w:r w:rsidR="001814A6">
        <w:rPr>
          <w:rFonts w:ascii="Times New Roman" w:hAnsi="Times New Roman" w:cs="Times New Roman"/>
          <w:sz w:val="24"/>
          <w:szCs w:val="24"/>
        </w:rPr>
        <w:t>-</w:t>
      </w:r>
      <w:r w:rsidRPr="00590811">
        <w:rPr>
          <w:rFonts w:ascii="Times New Roman" w:hAnsi="Times New Roman" w:cs="Times New Roman"/>
          <w:sz w:val="24"/>
          <w:szCs w:val="24"/>
        </w:rPr>
        <w:t>building (SUMERU) was</w:t>
      </w:r>
      <w:r w:rsidR="00590811">
        <w:rPr>
          <w:rFonts w:ascii="Times New Roman" w:hAnsi="Times New Roman" w:cs="Times New Roman"/>
          <w:sz w:val="24"/>
          <w:szCs w:val="24"/>
        </w:rPr>
        <w:t xml:space="preserve"> initiated in 2015-</w:t>
      </w:r>
      <w:proofErr w:type="gramStart"/>
      <w:r w:rsidR="00590811">
        <w:rPr>
          <w:rFonts w:ascii="Times New Roman" w:hAnsi="Times New Roman" w:cs="Times New Roman"/>
          <w:sz w:val="24"/>
          <w:szCs w:val="24"/>
        </w:rPr>
        <w:t>16  for</w:t>
      </w:r>
      <w:proofErr w:type="gramEnd"/>
      <w:r w:rsidR="00590811">
        <w:rPr>
          <w:rFonts w:ascii="Times New Roman" w:hAnsi="Times New Roman" w:cs="Times New Roman"/>
          <w:sz w:val="24"/>
          <w:szCs w:val="24"/>
        </w:rPr>
        <w:t xml:space="preserve"> the special children</w:t>
      </w:r>
      <w:r w:rsidR="0042247E">
        <w:rPr>
          <w:rFonts w:ascii="Times New Roman" w:hAnsi="Times New Roman" w:cs="Times New Roman"/>
          <w:sz w:val="24"/>
          <w:szCs w:val="24"/>
        </w:rPr>
        <w:t>.</w:t>
      </w:r>
    </w:p>
    <w:p w:rsidR="00590811" w:rsidRPr="00590811" w:rsidRDefault="00590811" w:rsidP="005908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0811" w:rsidRDefault="003122FB" w:rsidP="003122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811">
        <w:rPr>
          <w:rFonts w:ascii="Times New Roman" w:hAnsi="Times New Roman" w:cs="Times New Roman"/>
          <w:sz w:val="24"/>
          <w:szCs w:val="24"/>
        </w:rPr>
        <w:t>With the objective of developing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>appropriate evaluation and therapy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>materials for children and adults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>with phonological disorders in</w:t>
      </w:r>
      <w:r w:rsidR="00590811" w:rsidRP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>different languages, a Phonology</w:t>
      </w:r>
      <w:r w:rsidR="00590811">
        <w:rPr>
          <w:rFonts w:ascii="Times New Roman" w:hAnsi="Times New Roman" w:cs="Times New Roman"/>
          <w:sz w:val="24"/>
          <w:szCs w:val="24"/>
        </w:rPr>
        <w:t xml:space="preserve"> </w:t>
      </w:r>
      <w:r w:rsidRPr="00590811">
        <w:rPr>
          <w:rFonts w:ascii="Times New Roman" w:hAnsi="Times New Roman" w:cs="Times New Roman"/>
          <w:sz w:val="24"/>
          <w:szCs w:val="24"/>
        </w:rPr>
        <w:t xml:space="preserve">Clinic was opened </w:t>
      </w:r>
      <w:r w:rsidR="00590811">
        <w:rPr>
          <w:rFonts w:ascii="Times New Roman" w:hAnsi="Times New Roman" w:cs="Times New Roman"/>
          <w:sz w:val="24"/>
          <w:szCs w:val="24"/>
        </w:rPr>
        <w:t>in the year 2017-18</w:t>
      </w:r>
    </w:p>
    <w:p w:rsidR="00590811" w:rsidRPr="00590811" w:rsidRDefault="00590811" w:rsidP="005908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A4B65" w:rsidRPr="006B3F89" w:rsidRDefault="006A4B65" w:rsidP="006A4B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89">
        <w:rPr>
          <w:rFonts w:ascii="Times New Roman" w:hAnsi="Times New Roman" w:cs="Times New Roman"/>
          <w:sz w:val="24"/>
          <w:szCs w:val="24"/>
        </w:rPr>
        <w:t>The pre-school attached to the Department of Special Education of the Institute provid</w:t>
      </w:r>
      <w:r w:rsidR="006B3F89" w:rsidRPr="006B3F89">
        <w:rPr>
          <w:rFonts w:ascii="Times New Roman" w:hAnsi="Times New Roman" w:cs="Times New Roman"/>
          <w:sz w:val="24"/>
          <w:szCs w:val="24"/>
        </w:rPr>
        <w:t xml:space="preserve">ed training for 2181 special children in the last 10 years and hundreds of them were main-streamed. </w:t>
      </w:r>
    </w:p>
    <w:p w:rsidR="0042247E" w:rsidRDefault="0042247E" w:rsidP="0042247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F89" w:rsidRDefault="006A4B65" w:rsidP="006B3F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annual f</w:t>
      </w:r>
      <w:r w:rsidR="003122FB" w:rsidRPr="00B126BD">
        <w:rPr>
          <w:rFonts w:ascii="Times New Roman" w:hAnsi="Times New Roman" w:cs="Times New Roman"/>
          <w:sz w:val="24"/>
          <w:szCs w:val="24"/>
        </w:rPr>
        <w:t xml:space="preserve">ree hearing aid repair </w:t>
      </w:r>
      <w:r>
        <w:rPr>
          <w:rFonts w:ascii="Times New Roman" w:hAnsi="Times New Roman" w:cs="Times New Roman"/>
          <w:sz w:val="24"/>
          <w:szCs w:val="24"/>
        </w:rPr>
        <w:t xml:space="preserve">camp has been organizing since 2007-08 where hundreds of hearing aids are repaired. </w:t>
      </w:r>
    </w:p>
    <w:p w:rsidR="006B3F89" w:rsidRPr="006B3F89" w:rsidRDefault="006B3F89" w:rsidP="006B3F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14A6" w:rsidRDefault="006A4B65" w:rsidP="001814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F89">
        <w:rPr>
          <w:rFonts w:ascii="Times New Roman" w:hAnsi="Times New Roman" w:cs="Times New Roman"/>
          <w:sz w:val="24"/>
          <w:szCs w:val="24"/>
        </w:rPr>
        <w:t>F</w:t>
      </w:r>
      <w:r w:rsidR="00B126BD" w:rsidRPr="006B3F89">
        <w:rPr>
          <w:rFonts w:ascii="Times New Roman" w:hAnsi="Times New Roman" w:cs="Times New Roman"/>
          <w:sz w:val="24"/>
          <w:szCs w:val="24"/>
        </w:rPr>
        <w:t xml:space="preserve">oundation for patient accommodation building </w:t>
      </w:r>
      <w:r w:rsidRPr="006B3F89">
        <w:rPr>
          <w:rFonts w:ascii="Times New Roman" w:hAnsi="Times New Roman" w:cs="Times New Roman"/>
          <w:sz w:val="24"/>
          <w:szCs w:val="24"/>
        </w:rPr>
        <w:t xml:space="preserve">was laid </w:t>
      </w:r>
      <w:r w:rsidR="006B3F89" w:rsidRPr="006B3F89">
        <w:rPr>
          <w:rFonts w:ascii="Times New Roman" w:hAnsi="Times New Roman" w:cs="Times New Roman"/>
          <w:sz w:val="24"/>
          <w:szCs w:val="24"/>
        </w:rPr>
        <w:t>for accommodating patients attending therapy at the Institute on 16 July 2019</w:t>
      </w:r>
      <w:r w:rsidR="006B3F89">
        <w:rPr>
          <w:rFonts w:ascii="Times New Roman" w:hAnsi="Times New Roman" w:cs="Times New Roman"/>
          <w:sz w:val="24"/>
          <w:szCs w:val="24"/>
        </w:rPr>
        <w:t>.</w:t>
      </w:r>
    </w:p>
    <w:p w:rsidR="001814A6" w:rsidRPr="001814A6" w:rsidRDefault="001814A6" w:rsidP="001814A6">
      <w:pPr>
        <w:pStyle w:val="ListParagraph"/>
        <w:rPr>
          <w:rFonts w:ascii="Book Antiqua" w:hAnsi="Book Antiqua" w:cs="Garamond-Identity-H"/>
          <w:sz w:val="24"/>
          <w:szCs w:val="24"/>
        </w:rPr>
      </w:pPr>
    </w:p>
    <w:p w:rsidR="001814A6" w:rsidRPr="0042247E" w:rsidRDefault="001814A6" w:rsidP="001814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47E">
        <w:rPr>
          <w:rFonts w:ascii="Times New Roman" w:hAnsi="Times New Roman" w:cs="Times New Roman"/>
          <w:sz w:val="24"/>
          <w:szCs w:val="24"/>
        </w:rPr>
        <w:t xml:space="preserve">Totally, 25578 </w:t>
      </w:r>
      <w:r w:rsidR="0042247E" w:rsidRPr="0042247E">
        <w:rPr>
          <w:rFonts w:ascii="Times New Roman" w:hAnsi="Times New Roman" w:cs="Times New Roman"/>
          <w:sz w:val="24"/>
          <w:szCs w:val="24"/>
        </w:rPr>
        <w:t>h</w:t>
      </w:r>
      <w:r w:rsidRPr="0042247E">
        <w:rPr>
          <w:rFonts w:ascii="Times New Roman" w:hAnsi="Times New Roman" w:cs="Times New Roman"/>
          <w:sz w:val="24"/>
          <w:szCs w:val="24"/>
        </w:rPr>
        <w:t xml:space="preserve">earing </w:t>
      </w:r>
      <w:r w:rsidR="0042247E" w:rsidRPr="0042247E">
        <w:rPr>
          <w:rFonts w:ascii="Times New Roman" w:hAnsi="Times New Roman" w:cs="Times New Roman"/>
          <w:sz w:val="24"/>
          <w:szCs w:val="24"/>
        </w:rPr>
        <w:t>a</w:t>
      </w:r>
      <w:r w:rsidRPr="0042247E">
        <w:rPr>
          <w:rFonts w:ascii="Times New Roman" w:hAnsi="Times New Roman" w:cs="Times New Roman"/>
          <w:sz w:val="24"/>
          <w:szCs w:val="24"/>
        </w:rPr>
        <w:t>ids</w:t>
      </w:r>
      <w:r w:rsidR="0042247E" w:rsidRPr="0042247E">
        <w:rPr>
          <w:rFonts w:ascii="Times New Roman" w:hAnsi="Times New Roman" w:cs="Times New Roman"/>
          <w:sz w:val="24"/>
          <w:szCs w:val="24"/>
        </w:rPr>
        <w:t xml:space="preserve"> were distributed under the Scheme of Assistance to Disabled Persons for Purchase/Fitting of Aids and Appliances </w:t>
      </w:r>
      <w:r w:rsidRPr="0042247E">
        <w:rPr>
          <w:rFonts w:ascii="Times New Roman" w:hAnsi="Times New Roman" w:cs="Times New Roman"/>
          <w:sz w:val="24"/>
          <w:szCs w:val="24"/>
        </w:rPr>
        <w:t>Scheme</w:t>
      </w:r>
      <w:r w:rsidR="0042247E" w:rsidRPr="0042247E">
        <w:rPr>
          <w:rFonts w:ascii="Times New Roman" w:hAnsi="Times New Roman" w:cs="Times New Roman"/>
          <w:sz w:val="24"/>
          <w:szCs w:val="24"/>
        </w:rPr>
        <w:t xml:space="preserve"> (ADIP</w:t>
      </w:r>
      <w:proofErr w:type="gramStart"/>
      <w:r w:rsidR="0042247E" w:rsidRPr="0042247E">
        <w:rPr>
          <w:rFonts w:ascii="Times New Roman" w:hAnsi="Times New Roman" w:cs="Times New Roman"/>
          <w:sz w:val="24"/>
          <w:szCs w:val="24"/>
        </w:rPr>
        <w:t>)  of</w:t>
      </w:r>
      <w:proofErr w:type="gramEnd"/>
      <w:r w:rsidR="0042247E" w:rsidRPr="0042247E">
        <w:rPr>
          <w:rFonts w:ascii="Times New Roman" w:hAnsi="Times New Roman" w:cs="Times New Roman"/>
          <w:sz w:val="24"/>
          <w:szCs w:val="24"/>
        </w:rPr>
        <w:t xml:space="preserve"> the Ministry of Social Justice and Empowerment, Govt. of India and 14439 hearing aids under the </w:t>
      </w:r>
      <w:r w:rsidRPr="0042247E">
        <w:rPr>
          <w:rFonts w:ascii="Times New Roman" w:hAnsi="Times New Roman" w:cs="Times New Roman"/>
          <w:sz w:val="24"/>
          <w:szCs w:val="24"/>
        </w:rPr>
        <w:t>AIISH</w:t>
      </w:r>
      <w:r w:rsidR="0042247E" w:rsidRPr="0042247E">
        <w:rPr>
          <w:rFonts w:ascii="Times New Roman" w:hAnsi="Times New Roman" w:cs="Times New Roman"/>
          <w:sz w:val="24"/>
          <w:szCs w:val="24"/>
        </w:rPr>
        <w:t xml:space="preserve"> </w:t>
      </w:r>
      <w:r w:rsidR="0042247E" w:rsidRPr="0042247E">
        <w:rPr>
          <w:rFonts w:ascii="Times New Roman" w:hAnsi="Times New Roman" w:cs="Times New Roman"/>
          <w:sz w:val="24"/>
          <w:szCs w:val="24"/>
        </w:rPr>
        <w:lastRenderedPageBreak/>
        <w:t>Hearing Aid Dispensing Scheme (AHAD) in the last 10 years among the people with hearing impairment.</w:t>
      </w:r>
    </w:p>
    <w:p w:rsidR="001814A6" w:rsidRPr="000B0B2F" w:rsidRDefault="000B0B2F" w:rsidP="006B3F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Garamond-Identity-H"/>
          <w:sz w:val="24"/>
          <w:szCs w:val="24"/>
        </w:rPr>
        <w:t xml:space="preserve">Totally, </w:t>
      </w:r>
      <w:r w:rsidRPr="00DC4748">
        <w:rPr>
          <w:rFonts w:ascii="Book Antiqua" w:hAnsi="Book Antiqua" w:cs="Calibri"/>
          <w:color w:val="000000"/>
          <w:sz w:val="24"/>
          <w:szCs w:val="24"/>
        </w:rPr>
        <w:t>76308</w:t>
      </w:r>
      <w:r>
        <w:rPr>
          <w:rFonts w:ascii="Book Antiqua" w:hAnsi="Book Antiqua" w:cs="Calibri"/>
          <w:color w:val="000000"/>
          <w:sz w:val="24"/>
          <w:szCs w:val="24"/>
        </w:rPr>
        <w:t xml:space="preserve"> persons underwent </w:t>
      </w:r>
      <w:r w:rsidRPr="005745CF">
        <w:rPr>
          <w:rFonts w:ascii="Book Antiqua" w:hAnsi="Book Antiqua" w:cs="Garamond-Identity-H"/>
          <w:sz w:val="24"/>
          <w:szCs w:val="24"/>
        </w:rPr>
        <w:t xml:space="preserve">Speech &amp; Language </w:t>
      </w:r>
      <w:proofErr w:type="gramStart"/>
      <w:r w:rsidRPr="005745CF">
        <w:rPr>
          <w:rFonts w:ascii="Book Antiqua" w:hAnsi="Book Antiqua" w:cs="Garamond-Identity-H"/>
          <w:sz w:val="24"/>
          <w:szCs w:val="24"/>
        </w:rPr>
        <w:t>Assessment</w:t>
      </w:r>
      <w:r w:rsidRPr="000B0B2F">
        <w:rPr>
          <w:rFonts w:ascii="Book Antiqua" w:hAnsi="Book Antiqua" w:cs="Garamond-Identity-H"/>
          <w:sz w:val="24"/>
          <w:szCs w:val="24"/>
        </w:rPr>
        <w:t xml:space="preserve"> </w:t>
      </w:r>
      <w:r>
        <w:rPr>
          <w:rFonts w:ascii="Book Antiqua" w:hAnsi="Book Antiqua" w:cs="Garamond-Identity-H"/>
          <w:sz w:val="24"/>
          <w:szCs w:val="24"/>
        </w:rPr>
        <w:t xml:space="preserve"> and</w:t>
      </w:r>
      <w:proofErr w:type="gramEnd"/>
      <w:r>
        <w:rPr>
          <w:rFonts w:ascii="Book Antiqua" w:hAnsi="Book Antiqua" w:cs="Garamond-Identity-H"/>
          <w:sz w:val="24"/>
          <w:szCs w:val="24"/>
        </w:rPr>
        <w:t xml:space="preserve"> </w:t>
      </w:r>
      <w:r w:rsidRPr="00DC4748">
        <w:rPr>
          <w:rFonts w:ascii="Book Antiqua" w:hAnsi="Book Antiqua" w:cs="Calibri"/>
          <w:color w:val="000000"/>
          <w:sz w:val="24"/>
          <w:szCs w:val="24"/>
        </w:rPr>
        <w:t>57670</w:t>
      </w:r>
      <w:r>
        <w:rPr>
          <w:rFonts w:ascii="Book Antiqua" w:hAnsi="Book Antiqua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Calibri"/>
          <w:color w:val="000000"/>
          <w:sz w:val="24"/>
          <w:szCs w:val="24"/>
        </w:rPr>
        <w:t>perns</w:t>
      </w:r>
      <w:proofErr w:type="spellEnd"/>
      <w:r>
        <w:rPr>
          <w:rFonts w:ascii="Book Antiqua" w:hAnsi="Book Antiqua" w:cs="Calibri"/>
          <w:color w:val="000000"/>
          <w:sz w:val="24"/>
          <w:szCs w:val="24"/>
        </w:rPr>
        <w:t xml:space="preserve"> with </w:t>
      </w:r>
      <w:proofErr w:type="spellStart"/>
      <w:r>
        <w:rPr>
          <w:rFonts w:ascii="Book Antiqua" w:hAnsi="Book Antiqua" w:cs="Calibri"/>
          <w:color w:val="000000"/>
          <w:sz w:val="24"/>
          <w:szCs w:val="24"/>
        </w:rPr>
        <w:t>speec</w:t>
      </w:r>
      <w:proofErr w:type="spellEnd"/>
      <w:r>
        <w:rPr>
          <w:rFonts w:ascii="Book Antiqua" w:hAnsi="Book Antiqua" w:cs="Calibri"/>
          <w:color w:val="000000"/>
          <w:sz w:val="24"/>
          <w:szCs w:val="24"/>
        </w:rPr>
        <w:t xml:space="preserve"> and language disorders underwent </w:t>
      </w:r>
      <w:r w:rsidRPr="005745CF">
        <w:rPr>
          <w:rFonts w:ascii="Book Antiqua" w:hAnsi="Book Antiqua" w:cs="Garamond-Identity-H"/>
          <w:sz w:val="24"/>
          <w:szCs w:val="24"/>
        </w:rPr>
        <w:t>Speech &amp; Language Therapy</w:t>
      </w:r>
      <w:r>
        <w:rPr>
          <w:rFonts w:ascii="Book Antiqua" w:hAnsi="Book Antiqua" w:cs="Garamond-Identity-H"/>
          <w:sz w:val="24"/>
          <w:szCs w:val="24"/>
        </w:rPr>
        <w:t xml:space="preserve"> in 10 years.</w:t>
      </w:r>
    </w:p>
    <w:p w:rsidR="000B0B2F" w:rsidRPr="000B0B2F" w:rsidRDefault="000B0B2F" w:rsidP="006B3F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CF">
        <w:rPr>
          <w:rFonts w:ascii="Book Antiqua" w:hAnsi="Book Antiqua" w:cs="Garamond-Identity-H"/>
          <w:sz w:val="24"/>
          <w:szCs w:val="24"/>
        </w:rPr>
        <w:t>Hearing Evaluation</w:t>
      </w:r>
      <w:r>
        <w:rPr>
          <w:rFonts w:ascii="Book Antiqua" w:hAnsi="Book Antiqua" w:cs="Garamond-Identity-H"/>
          <w:sz w:val="24"/>
          <w:szCs w:val="24"/>
        </w:rPr>
        <w:t xml:space="preserve"> was carried out for </w:t>
      </w:r>
      <w:r w:rsidRPr="00DC4748">
        <w:rPr>
          <w:rFonts w:ascii="Book Antiqua" w:hAnsi="Book Antiqua" w:cs="Calibri"/>
          <w:color w:val="000000"/>
          <w:sz w:val="24"/>
          <w:szCs w:val="24"/>
        </w:rPr>
        <w:t>135755</w:t>
      </w:r>
      <w:r>
        <w:rPr>
          <w:rFonts w:ascii="Book Antiqua" w:hAnsi="Book Antiqua" w:cs="Calibri"/>
          <w:color w:val="000000"/>
          <w:sz w:val="24"/>
          <w:szCs w:val="24"/>
        </w:rPr>
        <w:t xml:space="preserve"> persons and </w:t>
      </w:r>
      <w:r w:rsidRPr="00DC4748">
        <w:rPr>
          <w:rFonts w:ascii="Book Antiqua" w:hAnsi="Book Antiqua" w:cs="Calibri"/>
          <w:color w:val="000000"/>
          <w:sz w:val="24"/>
          <w:szCs w:val="24"/>
        </w:rPr>
        <w:t>87373</w:t>
      </w:r>
      <w:r>
        <w:rPr>
          <w:rFonts w:ascii="Book Antiqua" w:hAnsi="Book Antiqua" w:cs="Calibri"/>
          <w:color w:val="000000"/>
          <w:sz w:val="24"/>
          <w:szCs w:val="24"/>
        </w:rPr>
        <w:t xml:space="preserve"> </w:t>
      </w:r>
      <w:r w:rsidRPr="005745CF">
        <w:rPr>
          <w:rFonts w:ascii="Book Antiqua" w:hAnsi="Book Antiqua" w:cs="Garamond-Identity-H"/>
          <w:sz w:val="24"/>
          <w:szCs w:val="24"/>
        </w:rPr>
        <w:t>Hearing Aid Trial</w:t>
      </w:r>
      <w:r>
        <w:rPr>
          <w:rFonts w:ascii="Book Antiqua" w:hAnsi="Book Antiqua" w:cs="Garamond-Identity-H"/>
          <w:sz w:val="24"/>
          <w:szCs w:val="24"/>
        </w:rPr>
        <w:t xml:space="preserve">s were made. </w:t>
      </w:r>
    </w:p>
    <w:p w:rsidR="000B0B2F" w:rsidRPr="00FC616E" w:rsidRDefault="000B0B2F" w:rsidP="006B3F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Garamond-Identity-H"/>
          <w:sz w:val="24"/>
          <w:szCs w:val="24"/>
        </w:rPr>
        <w:t xml:space="preserve">Extensive public education activities were carried out for making the common man aware of communication disorders. </w:t>
      </w:r>
      <w:proofErr w:type="gramStart"/>
      <w:r>
        <w:rPr>
          <w:rFonts w:ascii="Book Antiqua" w:hAnsi="Book Antiqua" w:cs="Garamond-Identity-H"/>
          <w:sz w:val="24"/>
          <w:szCs w:val="24"/>
        </w:rPr>
        <w:t>This include</w:t>
      </w:r>
      <w:proofErr w:type="gramEnd"/>
      <w:r>
        <w:rPr>
          <w:rFonts w:ascii="Book Antiqua" w:hAnsi="Book Antiqua" w:cs="Garamond-Identity-H"/>
          <w:sz w:val="24"/>
          <w:szCs w:val="24"/>
        </w:rPr>
        <w:t xml:space="preserve"> monthly public lectures, sensitization </w:t>
      </w:r>
      <w:proofErr w:type="spellStart"/>
      <w:r>
        <w:rPr>
          <w:rFonts w:ascii="Book Antiqua" w:hAnsi="Book Antiqua" w:cs="Garamond-Identity-H"/>
          <w:sz w:val="24"/>
          <w:szCs w:val="24"/>
        </w:rPr>
        <w:t>programmes</w:t>
      </w:r>
      <w:proofErr w:type="spellEnd"/>
      <w:r>
        <w:rPr>
          <w:rFonts w:ascii="Book Antiqua" w:hAnsi="Book Antiqua" w:cs="Garamond-Identity-H"/>
          <w:sz w:val="24"/>
          <w:szCs w:val="24"/>
        </w:rPr>
        <w:t xml:space="preserve"> at various localities and social media based activities.</w:t>
      </w:r>
    </w:p>
    <w:p w:rsidR="00FC616E" w:rsidRPr="00CA445F" w:rsidRDefault="00FC616E" w:rsidP="006B3F8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hAnsi="Book Antiqua" w:cs="Garamond-Identity-H"/>
          <w:sz w:val="24"/>
          <w:szCs w:val="24"/>
        </w:rPr>
        <w:t>Outreach services carried out include industrial screening, school screening, newborn screening and camp-based screening</w:t>
      </w:r>
    </w:p>
    <w:p w:rsidR="00CA445F" w:rsidRPr="000B0B2F" w:rsidRDefault="00CA445F" w:rsidP="00CA445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2F" w:rsidRDefault="000B0B2F" w:rsidP="000B0B2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F89" w:rsidRPr="006B3F89" w:rsidRDefault="006B3F89" w:rsidP="006B3F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B3F89" w:rsidRPr="006B3F89" w:rsidRDefault="006B3F89" w:rsidP="008471E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3F89" w:rsidRPr="006B3F89" w:rsidSect="0061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B6066"/>
    <w:multiLevelType w:val="hybridMultilevel"/>
    <w:tmpl w:val="2004B84E"/>
    <w:lvl w:ilvl="0" w:tplc="FB0A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774AE"/>
    <w:multiLevelType w:val="hybridMultilevel"/>
    <w:tmpl w:val="2004B84E"/>
    <w:lvl w:ilvl="0" w:tplc="FB0A76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815FA"/>
    <w:rsid w:val="000B0B2F"/>
    <w:rsid w:val="000C5E25"/>
    <w:rsid w:val="001814A6"/>
    <w:rsid w:val="002815FA"/>
    <w:rsid w:val="003122FB"/>
    <w:rsid w:val="00390F7A"/>
    <w:rsid w:val="0042247E"/>
    <w:rsid w:val="004900E2"/>
    <w:rsid w:val="004F2A9D"/>
    <w:rsid w:val="00590811"/>
    <w:rsid w:val="00616C4C"/>
    <w:rsid w:val="00666BB6"/>
    <w:rsid w:val="006A4B65"/>
    <w:rsid w:val="006B3F89"/>
    <w:rsid w:val="00803C83"/>
    <w:rsid w:val="008471EE"/>
    <w:rsid w:val="009C40B7"/>
    <w:rsid w:val="00B126BD"/>
    <w:rsid w:val="00CA445F"/>
    <w:rsid w:val="00FB78F2"/>
    <w:rsid w:val="00FC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6B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22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2020-09-01T11:59:00Z</dcterms:created>
  <dcterms:modified xsi:type="dcterms:W3CDTF">2020-09-01T12:49:00Z</dcterms:modified>
</cp:coreProperties>
</file>