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8C" w:rsidRDefault="00514E8C" w:rsidP="00514E8C">
      <w:pPr>
        <w:spacing w:after="8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total of 75 in-house training/staff enrichment </w:t>
      </w:r>
      <w:proofErr w:type="spellStart"/>
      <w:r>
        <w:rPr>
          <w:rFonts w:ascii="Times New Roman" w:hAnsi="Times New Roman"/>
          <w:sz w:val="22"/>
          <w:szCs w:val="22"/>
        </w:rPr>
        <w:t>programmes</w:t>
      </w:r>
      <w:proofErr w:type="spellEnd"/>
      <w:r>
        <w:rPr>
          <w:rFonts w:ascii="Times New Roman" w:hAnsi="Times New Roman"/>
          <w:sz w:val="22"/>
          <w:szCs w:val="22"/>
        </w:rPr>
        <w:t xml:space="preserve"> were conducted on the following topics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</w:rPr>
      </w:pPr>
      <w:bookmarkStart w:id="0" w:name="_GoBack"/>
      <w:r w:rsidRPr="002533D1">
        <w:rPr>
          <w:rFonts w:ascii="Times New Roman" w:hAnsi="Times New Roman"/>
        </w:rPr>
        <w:t>Magnetic bone anchored hearing aid (BAHA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</w:rPr>
      </w:pPr>
      <w:r w:rsidRPr="002533D1">
        <w:rPr>
          <w:rFonts w:ascii="Times New Roman" w:hAnsi="Times New Roman"/>
        </w:rPr>
        <w:t>Advances in tinnitus management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</w:rPr>
      </w:pPr>
      <w:r w:rsidRPr="002533D1">
        <w:rPr>
          <w:rFonts w:ascii="Times New Roman" w:hAnsi="Times New Roman"/>
        </w:rPr>
        <w:t>Cord blood stem cells in hearing loss treatment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</w:rPr>
      </w:pPr>
      <w:r w:rsidRPr="002533D1">
        <w:rPr>
          <w:rFonts w:ascii="Times New Roman" w:hAnsi="Times New Roman"/>
        </w:rPr>
        <w:t>Silent sound interface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</w:rPr>
      </w:pPr>
      <w:r w:rsidRPr="002533D1">
        <w:rPr>
          <w:rFonts w:ascii="Times New Roman" w:hAnsi="Times New Roman"/>
        </w:rPr>
        <w:t>Lyric hearing aid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</w:rPr>
      </w:pPr>
      <w:r w:rsidRPr="002533D1">
        <w:rPr>
          <w:rFonts w:ascii="Times New Roman" w:hAnsi="Times New Roman"/>
        </w:rPr>
        <w:t>Candidacy for cochlear implantation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</w:rPr>
      </w:pPr>
      <w:r w:rsidRPr="002533D1">
        <w:rPr>
          <w:rFonts w:ascii="Times New Roman" w:hAnsi="Times New Roman"/>
        </w:rPr>
        <w:t>Accessories for waterproofing for cochlear implants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</w:rPr>
      </w:pPr>
      <w:r w:rsidRPr="002533D1">
        <w:rPr>
          <w:rFonts w:ascii="Times New Roman" w:hAnsi="Times New Roman"/>
        </w:rPr>
        <w:t>HALORIC hearing aid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</w:rPr>
      </w:pPr>
      <w:r w:rsidRPr="002533D1">
        <w:rPr>
          <w:rFonts w:ascii="Times New Roman" w:hAnsi="Times New Roman"/>
        </w:rPr>
        <w:t xml:space="preserve">ERP recording using </w:t>
      </w:r>
      <w:proofErr w:type="spellStart"/>
      <w:r w:rsidRPr="002533D1">
        <w:rPr>
          <w:rFonts w:ascii="Times New Roman" w:hAnsi="Times New Roman"/>
        </w:rPr>
        <w:t>neuroscan</w:t>
      </w:r>
      <w:proofErr w:type="spellEnd"/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</w:rPr>
      </w:pPr>
      <w:proofErr w:type="spellStart"/>
      <w:r w:rsidRPr="002533D1">
        <w:rPr>
          <w:rFonts w:ascii="Times New Roman" w:hAnsi="Times New Roman"/>
        </w:rPr>
        <w:t>Otoacoustic</w:t>
      </w:r>
      <w:proofErr w:type="spellEnd"/>
      <w:r w:rsidRPr="002533D1">
        <w:rPr>
          <w:rFonts w:ascii="Times New Roman" w:hAnsi="Times New Roman"/>
        </w:rPr>
        <w:t xml:space="preserve"> Emissions: Beyond signal to noise ratio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</w:rPr>
      </w:pPr>
      <w:r w:rsidRPr="002533D1">
        <w:rPr>
          <w:rFonts w:ascii="Times New Roman" w:hAnsi="Times New Roman"/>
        </w:rPr>
        <w:t>Measuring listening effort: An objective test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</w:rPr>
      </w:pPr>
      <w:proofErr w:type="spellStart"/>
      <w:r w:rsidRPr="002533D1">
        <w:rPr>
          <w:rFonts w:ascii="Times New Roman" w:hAnsi="Times New Roman"/>
        </w:rPr>
        <w:t>Its</w:t>
      </w:r>
      <w:proofErr w:type="spellEnd"/>
      <w:r w:rsidRPr="002533D1">
        <w:rPr>
          <w:rFonts w:ascii="Times New Roman" w:hAnsi="Times New Roman"/>
        </w:rPr>
        <w:t xml:space="preserve"> time to listen to your eyes – visually guided hearing aid.  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</w:rPr>
      </w:pPr>
      <w:r w:rsidRPr="002533D1">
        <w:rPr>
          <w:rFonts w:ascii="Times New Roman" w:hAnsi="Times New Roman"/>
          <w:color w:val="000000"/>
        </w:rPr>
        <w:t>Potential utility of hearing aid and cochlear implant in children with ANSD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</w:rPr>
      </w:pPr>
      <w:r w:rsidRPr="002533D1">
        <w:rPr>
          <w:rFonts w:ascii="Times New Roman" w:hAnsi="Times New Roman"/>
        </w:rPr>
        <w:t>SOPHONO: Non-abutment bone conduction hearing device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</w:rPr>
      </w:pPr>
      <w:r w:rsidRPr="002533D1">
        <w:rPr>
          <w:rFonts w:ascii="Times New Roman" w:hAnsi="Times New Roman"/>
          <w:color w:val="000000"/>
        </w:rPr>
        <w:t xml:space="preserve">Role of near infra-red </w:t>
      </w:r>
      <w:proofErr w:type="spellStart"/>
      <w:r w:rsidRPr="002533D1">
        <w:rPr>
          <w:rFonts w:ascii="Times New Roman" w:hAnsi="Times New Roman"/>
          <w:color w:val="000000"/>
        </w:rPr>
        <w:t>spectrography</w:t>
      </w:r>
      <w:proofErr w:type="spellEnd"/>
      <w:r w:rsidRPr="002533D1">
        <w:rPr>
          <w:rFonts w:ascii="Times New Roman" w:hAnsi="Times New Roman"/>
          <w:color w:val="000000"/>
        </w:rPr>
        <w:t xml:space="preserve"> in infant speech perception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</w:rPr>
      </w:pPr>
      <w:r w:rsidRPr="002533D1">
        <w:rPr>
          <w:rFonts w:ascii="Times New Roman" w:hAnsi="Times New Roman"/>
        </w:rPr>
        <w:t>The ear: Organ of Hearing and Balance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  <w:bCs/>
        </w:rPr>
        <w:t xml:space="preserve">ENG recording &amp; interpretation 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  <w:bCs/>
        </w:rPr>
        <w:t xml:space="preserve">Maintenance of the OT List 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  <w:bCs/>
        </w:rPr>
        <w:t xml:space="preserve">Bio-Medical waste Management 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  <w:bCs/>
        </w:rPr>
        <w:t>Sterilizing  the instruments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  <w:bCs/>
        </w:rPr>
        <w:t>Stock verification Procedures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  <w:bCs/>
        </w:rPr>
        <w:t xml:space="preserve">Demonstration of VNG &amp; VEMP 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  <w:bCs/>
        </w:rPr>
        <w:t xml:space="preserve">Positioning the Pediatric Patients for Microscope &amp; General Examination Procedure 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  <w:bCs/>
        </w:rPr>
        <w:t xml:space="preserve">A Clinical Case Presentation about CSF </w:t>
      </w:r>
      <w:proofErr w:type="spellStart"/>
      <w:r w:rsidRPr="002533D1">
        <w:rPr>
          <w:rFonts w:ascii="Times New Roman" w:hAnsi="Times New Roman"/>
          <w:bCs/>
        </w:rPr>
        <w:t>Rhinoarrihea</w:t>
      </w:r>
      <w:proofErr w:type="spellEnd"/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</w:rPr>
        <w:t xml:space="preserve">High Risk Registry criteria for Hearing loss 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</w:rPr>
        <w:t>Compensating deviant middle ear pressure</w:t>
      </w:r>
      <w:r w:rsidRPr="002533D1">
        <w:rPr>
          <w:rFonts w:ascii="Times New Roman" w:hAnsi="Times New Roman"/>
          <w:bCs/>
        </w:rPr>
        <w:t xml:space="preserve"> </w:t>
      </w:r>
      <w:r w:rsidRPr="002533D1">
        <w:rPr>
          <w:rFonts w:ascii="Times New Roman" w:hAnsi="Times New Roman"/>
        </w:rPr>
        <w:t xml:space="preserve">during </w:t>
      </w:r>
      <w:proofErr w:type="spellStart"/>
      <w:r w:rsidRPr="002533D1">
        <w:rPr>
          <w:rFonts w:ascii="Times New Roman" w:hAnsi="Times New Roman"/>
        </w:rPr>
        <w:t>Oto</w:t>
      </w:r>
      <w:proofErr w:type="spellEnd"/>
      <w:r w:rsidRPr="002533D1">
        <w:rPr>
          <w:rFonts w:ascii="Times New Roman" w:hAnsi="Times New Roman"/>
        </w:rPr>
        <w:t>-Acoustic measurements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  <w:bCs/>
        </w:rPr>
        <w:t>Screening for speech and language delay in preschool children\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  <w:iCs/>
        </w:rPr>
        <w:t>Quality indicators in a newborn hearing screening service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</w:rPr>
        <w:t xml:space="preserve">Compensating deviant middle ear pressure during </w:t>
      </w:r>
      <w:proofErr w:type="spellStart"/>
      <w:r w:rsidRPr="002533D1">
        <w:rPr>
          <w:rFonts w:ascii="Times New Roman" w:hAnsi="Times New Roman"/>
        </w:rPr>
        <w:t>Oto</w:t>
      </w:r>
      <w:proofErr w:type="spellEnd"/>
      <w:r w:rsidRPr="002533D1">
        <w:rPr>
          <w:rFonts w:ascii="Times New Roman" w:hAnsi="Times New Roman"/>
        </w:rPr>
        <w:t>-Acoustic measurements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  <w:bCs/>
        </w:rPr>
        <w:t>Newborn Hearing Screening in Neonates Exposed to Psychoactive Drugs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</w:rPr>
        <w:t>Electrically Evoked Responses Related to Cochlear Implant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</w:rPr>
        <w:t xml:space="preserve">Role of Assistive Technology in the Management of Persons with Cerebral Palsy  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</w:rPr>
        <w:t xml:space="preserve">Automatic versus volitional mechanisms  in persons with aphasia  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</w:rPr>
        <w:t>Comparison of tongue contours in adults, adolescents and children using ultrasound imaging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</w:rPr>
        <w:t>Bringing Applied Analysis to Home, School and Play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proofErr w:type="spellStart"/>
      <w:r w:rsidRPr="002533D1">
        <w:rPr>
          <w:rFonts w:ascii="Times New Roman" w:hAnsi="Times New Roman"/>
          <w:bCs/>
          <w:lang w:eastAsia="en-IN"/>
        </w:rPr>
        <w:t>Macrolinguistic</w:t>
      </w:r>
      <w:proofErr w:type="spellEnd"/>
      <w:r w:rsidRPr="002533D1">
        <w:rPr>
          <w:rFonts w:ascii="Times New Roman" w:hAnsi="Times New Roman"/>
          <w:bCs/>
          <w:lang w:eastAsia="en-IN"/>
        </w:rPr>
        <w:t xml:space="preserve"> Analysis of Discourse in TBI: Right </w:t>
      </w:r>
      <w:proofErr w:type="spellStart"/>
      <w:r w:rsidRPr="002533D1">
        <w:rPr>
          <w:rFonts w:ascii="Times New Roman" w:hAnsi="Times New Roman"/>
          <w:bCs/>
          <w:lang w:eastAsia="en-IN"/>
        </w:rPr>
        <w:t>Vs</w:t>
      </w:r>
      <w:proofErr w:type="spellEnd"/>
      <w:r w:rsidRPr="002533D1">
        <w:rPr>
          <w:rFonts w:ascii="Times New Roman" w:hAnsi="Times New Roman"/>
          <w:bCs/>
          <w:lang w:eastAsia="en-IN"/>
        </w:rPr>
        <w:t xml:space="preserve"> Left Hemisphere Injury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</w:rPr>
        <w:t xml:space="preserve">Nature of Vowels &amp; Diphthongs in the population of Malayalam Infants 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</w:rPr>
        <w:t>Cognitive Neuroscience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Style w:val="yiv9696703583"/>
          <w:rFonts w:ascii="Times New Roman" w:hAnsi="Times New Roman"/>
          <w:bCs/>
          <w:iCs/>
          <w:shd w:val="clear" w:color="auto" w:fill="FFFFFF"/>
        </w:rPr>
        <w:t>Effects of altered auditory and sensory feedback on stuttering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</w:rPr>
        <w:t>Signal Processing on MATLAB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</w:rPr>
        <w:t>Screening &amp; Referral Practices in SEA-U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  <w:bCs/>
        </w:rPr>
        <w:t>Mind management and thought Process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  <w:bCs/>
        </w:rPr>
        <w:t>“Am I Mama’s Pride or Your Prejudice?’-An Unheard Plea by a Child with Autism” Presentation on Language Development in Children with Autism Spectrum Disorders (ASD)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  <w:bCs/>
        </w:rPr>
        <w:lastRenderedPageBreak/>
        <w:t>special educational database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  <w:bCs/>
        </w:rPr>
        <w:t>Language development in typically developing children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  <w:bCs/>
        </w:rPr>
        <w:t>Effectiveness of Parental Basic Literacy on Academic Performance of Pre-school Children with Communication Disorders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  <w:bCs/>
        </w:rPr>
        <w:t>Universal Design of Learning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  <w:bCs/>
        </w:rPr>
        <w:t>Evaluation of speech and language assessment approaches with bilingual children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  <w:bCs/>
        </w:rPr>
        <w:t>Comparative study of early intervention in Zimbabwe, Poland, China, India and the USA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  <w:lang w:val="en-GB"/>
        </w:rPr>
        <w:t>Basic statistics for Educators</w:t>
      </w:r>
    </w:p>
    <w:p w:rsidR="00514E8C" w:rsidRPr="002533D1" w:rsidRDefault="00514E8C" w:rsidP="00514E8C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/>
          <w:bCs/>
        </w:rPr>
      </w:pPr>
      <w:r w:rsidRPr="002533D1">
        <w:rPr>
          <w:rFonts w:ascii="Times New Roman" w:hAnsi="Times New Roman"/>
        </w:rPr>
        <w:t xml:space="preserve">Educational Management of Children with Hearing Impairment Auditory </w:t>
      </w:r>
      <w:proofErr w:type="spellStart"/>
      <w:r w:rsidRPr="002533D1">
        <w:rPr>
          <w:rFonts w:ascii="Times New Roman" w:hAnsi="Times New Roman"/>
        </w:rPr>
        <w:t>Dys</w:t>
      </w:r>
      <w:proofErr w:type="spellEnd"/>
      <w:r w:rsidRPr="002533D1">
        <w:rPr>
          <w:rFonts w:ascii="Times New Roman" w:hAnsi="Times New Roman"/>
        </w:rPr>
        <w:t>-synchrony– A Case Study</w:t>
      </w:r>
    </w:p>
    <w:bookmarkEnd w:id="0"/>
    <w:p w:rsidR="00514E8C" w:rsidRPr="00514E8C" w:rsidRDefault="00514E8C" w:rsidP="00562EB9">
      <w:pPr>
        <w:pStyle w:val="ListParagraph"/>
        <w:spacing w:after="80" w:line="240" w:lineRule="auto"/>
        <w:rPr>
          <w:rFonts w:ascii="Times New Roman" w:hAnsi="Times New Roman"/>
          <w:bCs/>
          <w:sz w:val="22"/>
          <w:szCs w:val="22"/>
        </w:rPr>
      </w:pPr>
    </w:p>
    <w:sectPr w:rsidR="00514E8C" w:rsidRPr="00514E8C" w:rsidSect="00D36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H Tamil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C46"/>
    <w:multiLevelType w:val="hybridMultilevel"/>
    <w:tmpl w:val="4E543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C3840"/>
    <w:multiLevelType w:val="hybridMultilevel"/>
    <w:tmpl w:val="6062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4E8C"/>
    <w:rsid w:val="002533D1"/>
    <w:rsid w:val="003A4265"/>
    <w:rsid w:val="00514E8C"/>
    <w:rsid w:val="00562EB9"/>
    <w:rsid w:val="00D3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E8C"/>
    <w:rPr>
      <w:rFonts w:ascii="BRH Tamil" w:eastAsia="Calibri" w:hAnsi="BRH Tami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E8C"/>
    <w:pPr>
      <w:ind w:left="720"/>
      <w:contextualSpacing/>
    </w:pPr>
  </w:style>
  <w:style w:type="paragraph" w:customStyle="1" w:styleId="western">
    <w:name w:val="western"/>
    <w:basedOn w:val="Normal"/>
    <w:rsid w:val="00514E8C"/>
    <w:pPr>
      <w:spacing w:before="100" w:beforeAutospacing="1" w:after="0" w:line="360" w:lineRule="auto"/>
      <w:jc w:val="both"/>
    </w:pPr>
    <w:rPr>
      <w:rFonts w:ascii="Times New Roman" w:eastAsia="Times New Roman" w:hAnsi="Times New Roman"/>
    </w:rPr>
  </w:style>
  <w:style w:type="character" w:customStyle="1" w:styleId="yiv9696703583">
    <w:name w:val="yiv9696703583"/>
    <w:basedOn w:val="DefaultParagraphFont"/>
    <w:rsid w:val="00514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user</cp:lastModifiedBy>
  <cp:revision>5</cp:revision>
  <dcterms:created xsi:type="dcterms:W3CDTF">2015-05-08T08:48:00Z</dcterms:created>
  <dcterms:modified xsi:type="dcterms:W3CDTF">2015-05-10T07:45:00Z</dcterms:modified>
</cp:coreProperties>
</file>