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C0" w:rsidRPr="00CC2CBA" w:rsidRDefault="007B54C0" w:rsidP="007B54C0">
      <w:pPr>
        <w:spacing w:after="0"/>
        <w:jc w:val="center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ALL INDIA INSTITUTE OF SPEECH AND HEARING</w:t>
      </w:r>
    </w:p>
    <w:p w:rsidR="007B54C0" w:rsidRPr="00CC2CBA" w:rsidRDefault="007B54C0" w:rsidP="007B54C0">
      <w:pPr>
        <w:spacing w:after="0"/>
        <w:jc w:val="center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ACADEMIC SECTION</w:t>
      </w:r>
    </w:p>
    <w:p w:rsidR="007B54C0" w:rsidRPr="00CC2CBA" w:rsidRDefault="007B54C0" w:rsidP="007B54C0">
      <w:pPr>
        <w:spacing w:after="0"/>
        <w:jc w:val="center"/>
        <w:rPr>
          <w:rFonts w:ascii="Times New Roman" w:hAnsi="Times New Roman" w:cs="Times New Roman"/>
          <w:b/>
        </w:rPr>
      </w:pPr>
    </w:p>
    <w:p w:rsidR="007B54C0" w:rsidRPr="00CC2CBA" w:rsidRDefault="007B54C0" w:rsidP="007B54C0">
      <w:pPr>
        <w:spacing w:after="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SH/ACA/AR/2017-18</w:t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Pr="00CC2CBA">
        <w:rPr>
          <w:rFonts w:ascii="Times New Roman" w:hAnsi="Times New Roman" w:cs="Times New Roman"/>
        </w:rPr>
        <w:tab/>
      </w:r>
      <w:r w:rsidR="00915C92" w:rsidRPr="00CC2CBA">
        <w:rPr>
          <w:rFonts w:ascii="Times New Roman" w:hAnsi="Times New Roman" w:cs="Times New Roman"/>
        </w:rPr>
        <w:t>0</w:t>
      </w:r>
      <w:r w:rsidR="002347BD">
        <w:rPr>
          <w:rFonts w:ascii="Times New Roman" w:hAnsi="Times New Roman" w:cs="Times New Roman"/>
        </w:rPr>
        <w:t>5</w:t>
      </w:r>
      <w:r w:rsidRPr="00CC2CBA">
        <w:rPr>
          <w:rFonts w:ascii="Times New Roman" w:hAnsi="Times New Roman" w:cs="Times New Roman"/>
        </w:rPr>
        <w:t>.04.201</w:t>
      </w:r>
      <w:r w:rsidR="00915C92" w:rsidRPr="00CC2CBA">
        <w:rPr>
          <w:rFonts w:ascii="Times New Roman" w:hAnsi="Times New Roman" w:cs="Times New Roman"/>
        </w:rPr>
        <w:t>8</w:t>
      </w:r>
    </w:p>
    <w:p w:rsidR="007B54C0" w:rsidRPr="00CC2CBA" w:rsidRDefault="007B54C0" w:rsidP="007B54C0">
      <w:pPr>
        <w:spacing w:after="0"/>
        <w:jc w:val="both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spacing w:after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Submitted to Director:</w:t>
      </w:r>
    </w:p>
    <w:p w:rsidR="007B54C0" w:rsidRPr="00CC2CBA" w:rsidRDefault="007B54C0" w:rsidP="007B54C0">
      <w:pPr>
        <w:spacing w:after="0"/>
        <w:rPr>
          <w:rFonts w:ascii="Times New Roman" w:hAnsi="Times New Roman" w:cs="Times New Roman"/>
          <w:b/>
        </w:rPr>
      </w:pPr>
    </w:p>
    <w:p w:rsidR="007B54C0" w:rsidRPr="00CC2CBA" w:rsidRDefault="007B54C0" w:rsidP="007B54C0">
      <w:pPr>
        <w:spacing w:after="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ab/>
        <w:t>Sub: Preparation and submission of draft material for Annual Report 201</w:t>
      </w:r>
      <w:r w:rsidR="00915C92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>-1</w:t>
      </w:r>
      <w:r w:rsidR="00915C92" w:rsidRPr="00CC2CBA">
        <w:rPr>
          <w:rFonts w:ascii="Times New Roman" w:hAnsi="Times New Roman" w:cs="Times New Roman"/>
        </w:rPr>
        <w:t>8</w:t>
      </w:r>
      <w:r w:rsidRPr="00CC2CBA">
        <w:rPr>
          <w:rFonts w:ascii="Times New Roman" w:hAnsi="Times New Roman" w:cs="Times New Roman"/>
        </w:rPr>
        <w:t xml:space="preserve"> – reg.</w:t>
      </w:r>
    </w:p>
    <w:p w:rsidR="007B54C0" w:rsidRPr="00CC2CBA" w:rsidRDefault="007B54C0" w:rsidP="007B54C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Ref: SH/LIC/AR/201</w:t>
      </w:r>
      <w:r w:rsidR="00915C92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>-1</w:t>
      </w:r>
      <w:r w:rsidR="00915C92" w:rsidRPr="00CC2CBA">
        <w:rPr>
          <w:rFonts w:ascii="Times New Roman" w:hAnsi="Times New Roman" w:cs="Times New Roman"/>
        </w:rPr>
        <w:t>8</w:t>
      </w:r>
      <w:r w:rsidRPr="00CC2CBA">
        <w:rPr>
          <w:rFonts w:ascii="Times New Roman" w:hAnsi="Times New Roman" w:cs="Times New Roman"/>
        </w:rPr>
        <w:t xml:space="preserve"> dated 2</w:t>
      </w:r>
      <w:r w:rsidR="00915C92" w:rsidRPr="00CC2CBA">
        <w:rPr>
          <w:rFonts w:ascii="Times New Roman" w:hAnsi="Times New Roman" w:cs="Times New Roman"/>
        </w:rPr>
        <w:t>2</w:t>
      </w:r>
      <w:r w:rsidRPr="00CC2CBA">
        <w:rPr>
          <w:rFonts w:ascii="Times New Roman" w:hAnsi="Times New Roman" w:cs="Times New Roman"/>
        </w:rPr>
        <w:t>.03.201</w:t>
      </w:r>
      <w:r w:rsidR="00915C92" w:rsidRPr="00CC2CBA">
        <w:rPr>
          <w:rFonts w:ascii="Times New Roman" w:hAnsi="Times New Roman" w:cs="Times New Roman"/>
        </w:rPr>
        <w:t>8</w:t>
      </w:r>
    </w:p>
    <w:p w:rsidR="007B54C0" w:rsidRPr="00CC2CBA" w:rsidRDefault="007B54C0" w:rsidP="007B54C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With reference to the above, please find enclosed the Annual Report 201</w:t>
      </w:r>
      <w:r w:rsidR="00915C92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>-1</w:t>
      </w:r>
      <w:r w:rsidR="00915C92" w:rsidRPr="00CC2CBA">
        <w:rPr>
          <w:rFonts w:ascii="Times New Roman" w:hAnsi="Times New Roman" w:cs="Times New Roman"/>
        </w:rPr>
        <w:t>8</w:t>
      </w:r>
      <w:r w:rsidRPr="00CC2CBA">
        <w:rPr>
          <w:rFonts w:ascii="Times New Roman" w:hAnsi="Times New Roman" w:cs="Times New Roman"/>
        </w:rPr>
        <w:t xml:space="preserve"> from the Academic Section.</w:t>
      </w: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B56032" w:rsidRPr="00CC2CBA" w:rsidRDefault="00B56032" w:rsidP="00B56032">
      <w:pPr>
        <w:pStyle w:val="NoSpacing"/>
        <w:rPr>
          <w:rFonts w:ascii="Times New Roman" w:hAnsi="Times New Roman" w:cs="Times New Roman"/>
          <w:b/>
          <w:bCs/>
        </w:rPr>
      </w:pPr>
    </w:p>
    <w:p w:rsidR="00B56032" w:rsidRPr="00CC2CBA" w:rsidRDefault="00B56032" w:rsidP="00B56032">
      <w:pPr>
        <w:pStyle w:val="NoSpacing"/>
        <w:rPr>
          <w:rFonts w:ascii="Times New Roman" w:hAnsi="Times New Roman" w:cs="Times New Roman"/>
          <w:b/>
          <w:bCs/>
        </w:rPr>
      </w:pPr>
    </w:p>
    <w:p w:rsidR="00B56032" w:rsidRPr="00CC2CBA" w:rsidRDefault="00B56032" w:rsidP="00B56032">
      <w:pPr>
        <w:pStyle w:val="NoSpacing"/>
        <w:rPr>
          <w:rFonts w:ascii="Times New Roman" w:hAnsi="Times New Roman" w:cs="Times New Roman"/>
          <w:b/>
          <w:bCs/>
        </w:rPr>
      </w:pPr>
    </w:p>
    <w:p w:rsidR="007B54C0" w:rsidRPr="00CC2CBA" w:rsidRDefault="00B56032" w:rsidP="00B56032">
      <w:pPr>
        <w:pStyle w:val="NoSpacing"/>
        <w:rPr>
          <w:rFonts w:ascii="Times New Roman" w:hAnsi="Times New Roman" w:cs="Times New Roman"/>
          <w:b/>
          <w:bCs/>
        </w:rPr>
      </w:pPr>
      <w:r w:rsidRPr="00CC2CBA">
        <w:rPr>
          <w:rFonts w:ascii="Times New Roman" w:hAnsi="Times New Roman" w:cs="Times New Roman"/>
          <w:b/>
          <w:bCs/>
        </w:rPr>
        <w:t xml:space="preserve">Assistant Registrar </w:t>
      </w:r>
      <w:r w:rsidRPr="00CC2CBA">
        <w:rPr>
          <w:rFonts w:ascii="Times New Roman" w:hAnsi="Times New Roman" w:cs="Times New Roman"/>
          <w:b/>
          <w:bCs/>
        </w:rPr>
        <w:tab/>
      </w:r>
      <w:r w:rsidRPr="00CC2CBA">
        <w:rPr>
          <w:rFonts w:ascii="Times New Roman" w:hAnsi="Times New Roman" w:cs="Times New Roman"/>
          <w:b/>
          <w:bCs/>
        </w:rPr>
        <w:tab/>
      </w:r>
      <w:r w:rsidRPr="00CC2CBA">
        <w:rPr>
          <w:rFonts w:ascii="Times New Roman" w:hAnsi="Times New Roman" w:cs="Times New Roman"/>
          <w:b/>
          <w:bCs/>
        </w:rPr>
        <w:tab/>
      </w:r>
      <w:r w:rsidRPr="00CC2CBA">
        <w:rPr>
          <w:rFonts w:ascii="Times New Roman" w:hAnsi="Times New Roman" w:cs="Times New Roman"/>
          <w:b/>
          <w:bCs/>
        </w:rPr>
        <w:tab/>
      </w:r>
      <w:r w:rsidRPr="00CC2CBA">
        <w:rPr>
          <w:rFonts w:ascii="Times New Roman" w:hAnsi="Times New Roman" w:cs="Times New Roman"/>
          <w:b/>
          <w:bCs/>
        </w:rPr>
        <w:tab/>
      </w:r>
      <w:r w:rsidRPr="00CC2CBA">
        <w:rPr>
          <w:rFonts w:ascii="Times New Roman" w:hAnsi="Times New Roman" w:cs="Times New Roman"/>
          <w:b/>
          <w:bCs/>
        </w:rPr>
        <w:tab/>
      </w:r>
      <w:r w:rsidRPr="00CC2CBA">
        <w:rPr>
          <w:rFonts w:ascii="Times New Roman" w:hAnsi="Times New Roman" w:cs="Times New Roman"/>
          <w:b/>
          <w:bCs/>
        </w:rPr>
        <w:tab/>
      </w:r>
      <w:r w:rsidR="007B54C0" w:rsidRPr="00CC2CBA">
        <w:rPr>
          <w:rFonts w:ascii="Times New Roman" w:hAnsi="Times New Roman" w:cs="Times New Roman"/>
          <w:b/>
          <w:bCs/>
        </w:rPr>
        <w:t>Academic Coordinator</w:t>
      </w: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94836" w:rsidRPr="00CC2CBA" w:rsidRDefault="00394836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C2CBA">
        <w:rPr>
          <w:rFonts w:ascii="Times New Roman" w:hAnsi="Times New Roman" w:cs="Times New Roman"/>
          <w:b/>
          <w:bCs/>
        </w:rPr>
        <w:lastRenderedPageBreak/>
        <w:t>ANNUAL REPORT 201</w:t>
      </w:r>
      <w:r w:rsidR="00915C92" w:rsidRPr="00CC2CBA">
        <w:rPr>
          <w:rFonts w:ascii="Times New Roman" w:hAnsi="Times New Roman" w:cs="Times New Roman"/>
          <w:b/>
          <w:bCs/>
        </w:rPr>
        <w:t>7</w:t>
      </w:r>
      <w:r w:rsidRPr="00CC2CBA">
        <w:rPr>
          <w:rFonts w:ascii="Times New Roman" w:hAnsi="Times New Roman" w:cs="Times New Roman"/>
          <w:b/>
          <w:bCs/>
        </w:rPr>
        <w:t>-1</w:t>
      </w:r>
      <w:r w:rsidR="00915C92" w:rsidRPr="00CC2CBA">
        <w:rPr>
          <w:rFonts w:ascii="Times New Roman" w:hAnsi="Times New Roman" w:cs="Times New Roman"/>
          <w:b/>
          <w:bCs/>
        </w:rPr>
        <w:t>8</w:t>
      </w:r>
    </w:p>
    <w:p w:rsidR="007B54C0" w:rsidRPr="00CC2CBA" w:rsidRDefault="007B54C0" w:rsidP="007B54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 xml:space="preserve"> Academic Programs Offered during  </w:t>
      </w:r>
      <w:r w:rsidRPr="00CC2CBA">
        <w:rPr>
          <w:rFonts w:ascii="Times New Roman" w:hAnsi="Times New Roman" w:cs="Times New Roman"/>
          <w:b/>
          <w:bCs/>
        </w:rPr>
        <w:t>201</w:t>
      </w:r>
      <w:r w:rsidR="00DE52A5" w:rsidRPr="00CC2CBA">
        <w:rPr>
          <w:rFonts w:ascii="Times New Roman" w:hAnsi="Times New Roman" w:cs="Times New Roman"/>
          <w:b/>
          <w:bCs/>
        </w:rPr>
        <w:t>7</w:t>
      </w:r>
      <w:r w:rsidRPr="00CC2CBA">
        <w:rPr>
          <w:rFonts w:ascii="Times New Roman" w:hAnsi="Times New Roman" w:cs="Times New Roman"/>
          <w:b/>
          <w:bCs/>
        </w:rPr>
        <w:t>-1</w:t>
      </w:r>
      <w:r w:rsidR="00DE52A5" w:rsidRPr="00CC2CBA">
        <w:rPr>
          <w:rFonts w:ascii="Times New Roman" w:hAnsi="Times New Roman" w:cs="Times New Roman"/>
          <w:b/>
          <w:bCs/>
        </w:rPr>
        <w:t>8</w:t>
      </w:r>
      <w:r w:rsidRPr="00CC2CBA">
        <w:rPr>
          <w:rFonts w:ascii="Times New Roman" w:hAnsi="Times New Roman" w:cs="Times New Roman"/>
          <w:b/>
        </w:rPr>
        <w:t xml:space="preserve"> (Other than Ph.D. and Post Doctoral)  </w:t>
      </w:r>
    </w:p>
    <w:tbl>
      <w:tblPr>
        <w:tblW w:w="10693" w:type="dxa"/>
        <w:jc w:val="center"/>
        <w:tblInd w:w="-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523"/>
        <w:gridCol w:w="986"/>
        <w:gridCol w:w="1474"/>
        <w:gridCol w:w="1087"/>
        <w:gridCol w:w="2276"/>
        <w:gridCol w:w="1517"/>
      </w:tblGrid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2CBA">
              <w:rPr>
                <w:color w:val="000000"/>
                <w:sz w:val="22"/>
                <w:szCs w:val="22"/>
              </w:rPr>
              <w:t>Sl.No</w:t>
            </w:r>
            <w:proofErr w:type="spellEnd"/>
            <w:r w:rsidRPr="00CC2C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</w:tcPr>
          <w:p w:rsidR="007B54C0" w:rsidRPr="00CC2CBA" w:rsidRDefault="007B54C0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 xml:space="preserve">Name of the </w:t>
            </w:r>
            <w:proofErr w:type="spellStart"/>
            <w:r w:rsidRPr="00CC2CBA">
              <w:rPr>
                <w:color w:val="000000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931" w:type="dxa"/>
          </w:tcPr>
          <w:p w:rsidR="007B54C0" w:rsidRPr="00CC2CBA" w:rsidRDefault="007B54C0" w:rsidP="0058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New/</w:t>
            </w:r>
          </w:p>
          <w:p w:rsidR="007B54C0" w:rsidRPr="00CC2CBA" w:rsidRDefault="007B54C0" w:rsidP="00587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7B54C0" w:rsidRPr="00CC2CBA" w:rsidRDefault="007B54C0" w:rsidP="00587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>Number of Seats</w:t>
            </w:r>
          </w:p>
        </w:tc>
        <w:tc>
          <w:tcPr>
            <w:tcW w:w="2276" w:type="dxa"/>
          </w:tcPr>
          <w:p w:rsidR="007B54C0" w:rsidRPr="00CC2CBA" w:rsidRDefault="007B54C0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Mode of Admission (Direct/Entrance)</w:t>
            </w:r>
          </w:p>
        </w:tc>
        <w:tc>
          <w:tcPr>
            <w:tcW w:w="1517" w:type="dxa"/>
          </w:tcPr>
          <w:p w:rsidR="007B54C0" w:rsidRPr="00CC2CBA" w:rsidRDefault="007B54C0" w:rsidP="00587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>Number of Applicants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DHLS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7B54C0" w:rsidP="002A1FF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1</w:t>
            </w:r>
            <w:r w:rsidR="002A1FF7" w:rsidRPr="00CC2CBA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DHAET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2A1FF7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DECSE(HI)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2A1FF7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F2A7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B.ASLP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 years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</w:t>
            </w:r>
          </w:p>
        </w:tc>
        <w:tc>
          <w:tcPr>
            <w:tcW w:w="1517" w:type="dxa"/>
          </w:tcPr>
          <w:p w:rsidR="007B54C0" w:rsidRPr="00CC2CBA" w:rsidRDefault="002A1FF7" w:rsidP="002A1FF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 xml:space="preserve">B.Ed. </w:t>
            </w:r>
            <w:proofErr w:type="spellStart"/>
            <w:r w:rsidRPr="00CC2CBA">
              <w:rPr>
                <w:color w:val="000000"/>
                <w:sz w:val="22"/>
                <w:szCs w:val="22"/>
              </w:rPr>
              <w:t>Spl</w:t>
            </w:r>
            <w:proofErr w:type="spellEnd"/>
            <w:r w:rsidRPr="00CC2CBA">
              <w:rPr>
                <w:color w:val="000000"/>
                <w:sz w:val="22"/>
                <w:szCs w:val="22"/>
              </w:rPr>
              <w:t>. Ed. (HI)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2A1FF7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PGDFSST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PGDCL-SLP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PGDAAC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PGDNA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 year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M.Sc. (</w:t>
            </w:r>
            <w:proofErr w:type="spellStart"/>
            <w:r w:rsidRPr="00CC2CBA">
              <w:rPr>
                <w:color w:val="000000"/>
                <w:sz w:val="22"/>
                <w:szCs w:val="22"/>
              </w:rPr>
              <w:t>Aud</w:t>
            </w:r>
            <w:proofErr w:type="spellEnd"/>
            <w:r w:rsidRPr="00CC2CBA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Entrance</w:t>
            </w:r>
          </w:p>
        </w:tc>
        <w:tc>
          <w:tcPr>
            <w:tcW w:w="1517" w:type="dxa"/>
          </w:tcPr>
          <w:p w:rsidR="007B54C0" w:rsidRPr="00CC2CBA" w:rsidRDefault="002A1FF7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M.Sc. (SLP)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Entrance</w:t>
            </w:r>
          </w:p>
        </w:tc>
        <w:tc>
          <w:tcPr>
            <w:tcW w:w="1517" w:type="dxa"/>
          </w:tcPr>
          <w:p w:rsidR="007B54C0" w:rsidRPr="00CC2CBA" w:rsidRDefault="002A1FF7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C2CBA">
              <w:rPr>
                <w:color w:val="000000"/>
                <w:sz w:val="22"/>
                <w:szCs w:val="22"/>
              </w:rPr>
              <w:t>M.Ed.Spl.Ed</w:t>
            </w:r>
            <w:proofErr w:type="spellEnd"/>
            <w:r w:rsidRPr="00CC2CBA">
              <w:rPr>
                <w:color w:val="000000"/>
                <w:sz w:val="22"/>
                <w:szCs w:val="22"/>
              </w:rPr>
              <w:t>. (HI)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Entrance</w:t>
            </w:r>
          </w:p>
        </w:tc>
        <w:tc>
          <w:tcPr>
            <w:tcW w:w="1517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B54C0" w:rsidRPr="00CC2CBA" w:rsidTr="00587CA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C4D2</w:t>
            </w:r>
          </w:p>
        </w:tc>
        <w:tc>
          <w:tcPr>
            <w:tcW w:w="931" w:type="dxa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4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14 weeks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76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Direct</w:t>
            </w:r>
          </w:p>
        </w:tc>
        <w:tc>
          <w:tcPr>
            <w:tcW w:w="1517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F2A70" w:rsidRPr="00CC2CBA" w:rsidTr="00587CA7">
        <w:trPr>
          <w:jc w:val="center"/>
        </w:trPr>
        <w:tc>
          <w:tcPr>
            <w:tcW w:w="830" w:type="dxa"/>
          </w:tcPr>
          <w:p w:rsidR="002F2A70" w:rsidRPr="00CC2CBA" w:rsidRDefault="002F2A7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CC2CBA">
              <w:rPr>
                <w:color w:val="000000" w:themeColor="text1"/>
                <w:sz w:val="22"/>
                <w:szCs w:val="22"/>
              </w:rPr>
              <w:t>Ph.D. (</w:t>
            </w:r>
            <w:proofErr w:type="spellStart"/>
            <w:r w:rsidRPr="00CC2CBA">
              <w:rPr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CC2CB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31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Ongoing</w:t>
            </w:r>
          </w:p>
        </w:tc>
        <w:tc>
          <w:tcPr>
            <w:tcW w:w="1474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F2A70" w:rsidRPr="00CC2CBA" w:rsidRDefault="0042510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6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 from UOM</w:t>
            </w:r>
          </w:p>
        </w:tc>
        <w:tc>
          <w:tcPr>
            <w:tcW w:w="1517" w:type="dxa"/>
          </w:tcPr>
          <w:p w:rsidR="002F2A70" w:rsidRPr="00CC2CBA" w:rsidRDefault="003513DD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F2A70" w:rsidRPr="00CC2CBA" w:rsidTr="00587CA7">
        <w:trPr>
          <w:jc w:val="center"/>
        </w:trPr>
        <w:tc>
          <w:tcPr>
            <w:tcW w:w="830" w:type="dxa"/>
          </w:tcPr>
          <w:p w:rsidR="002F2A70" w:rsidRPr="00CC2CBA" w:rsidRDefault="002F2A7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CC2CBA">
              <w:rPr>
                <w:color w:val="000000" w:themeColor="text1"/>
                <w:sz w:val="22"/>
                <w:szCs w:val="22"/>
              </w:rPr>
              <w:t>Ph.D. (SLP)</w:t>
            </w:r>
          </w:p>
        </w:tc>
        <w:tc>
          <w:tcPr>
            <w:tcW w:w="931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Ongoing</w:t>
            </w:r>
          </w:p>
        </w:tc>
        <w:tc>
          <w:tcPr>
            <w:tcW w:w="1474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F2A70" w:rsidRPr="00CC2CBA" w:rsidRDefault="0042510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6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 from UOM</w:t>
            </w:r>
          </w:p>
        </w:tc>
        <w:tc>
          <w:tcPr>
            <w:tcW w:w="1517" w:type="dxa"/>
          </w:tcPr>
          <w:p w:rsidR="002F2A70" w:rsidRPr="00CC2CBA" w:rsidRDefault="003513DD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F2A70" w:rsidRPr="00CC2CBA" w:rsidTr="00587CA7">
        <w:trPr>
          <w:jc w:val="center"/>
        </w:trPr>
        <w:tc>
          <w:tcPr>
            <w:tcW w:w="830" w:type="dxa"/>
          </w:tcPr>
          <w:p w:rsidR="002F2A70" w:rsidRPr="00CC2CBA" w:rsidRDefault="002F2A7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CC2CBA">
              <w:rPr>
                <w:color w:val="000000" w:themeColor="text1"/>
                <w:sz w:val="22"/>
                <w:szCs w:val="22"/>
              </w:rPr>
              <w:t>Ph.D. (</w:t>
            </w:r>
            <w:proofErr w:type="spellStart"/>
            <w:r w:rsidRPr="00CC2CBA">
              <w:rPr>
                <w:color w:val="000000" w:themeColor="text1"/>
                <w:sz w:val="22"/>
                <w:szCs w:val="22"/>
              </w:rPr>
              <w:t>Sp&amp;Hg</w:t>
            </w:r>
            <w:proofErr w:type="spellEnd"/>
            <w:r w:rsidRPr="00CC2CB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31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Ongoing</w:t>
            </w:r>
          </w:p>
        </w:tc>
        <w:tc>
          <w:tcPr>
            <w:tcW w:w="1474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F2A70" w:rsidRPr="00CC2CBA" w:rsidRDefault="0042510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6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 from UOM</w:t>
            </w:r>
          </w:p>
        </w:tc>
        <w:tc>
          <w:tcPr>
            <w:tcW w:w="1517" w:type="dxa"/>
          </w:tcPr>
          <w:p w:rsidR="002F2A70" w:rsidRPr="00CC2CBA" w:rsidRDefault="003513DD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F2A70" w:rsidRPr="00CC2CBA" w:rsidTr="00587CA7">
        <w:trPr>
          <w:jc w:val="center"/>
        </w:trPr>
        <w:tc>
          <w:tcPr>
            <w:tcW w:w="830" w:type="dxa"/>
          </w:tcPr>
          <w:p w:rsidR="002F2A70" w:rsidRPr="00CC2CBA" w:rsidRDefault="002F2A70" w:rsidP="00267667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CC2CBA">
              <w:rPr>
                <w:color w:val="000000" w:themeColor="text1"/>
                <w:sz w:val="22"/>
                <w:szCs w:val="22"/>
              </w:rPr>
              <w:t>PDF</w:t>
            </w:r>
          </w:p>
        </w:tc>
        <w:tc>
          <w:tcPr>
            <w:tcW w:w="931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Ongoing</w:t>
            </w:r>
          </w:p>
        </w:tc>
        <w:tc>
          <w:tcPr>
            <w:tcW w:w="1474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2 years</w:t>
            </w:r>
          </w:p>
        </w:tc>
        <w:tc>
          <w:tcPr>
            <w:tcW w:w="0" w:type="auto"/>
          </w:tcPr>
          <w:p w:rsidR="002F2A70" w:rsidRPr="00CC2CBA" w:rsidRDefault="0042510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76" w:type="dxa"/>
          </w:tcPr>
          <w:p w:rsidR="002F2A70" w:rsidRPr="00CC2CBA" w:rsidRDefault="002F2A7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 from UOM</w:t>
            </w:r>
          </w:p>
        </w:tc>
        <w:tc>
          <w:tcPr>
            <w:tcW w:w="1517" w:type="dxa"/>
          </w:tcPr>
          <w:p w:rsidR="002F2A70" w:rsidRPr="00CC2CBA" w:rsidRDefault="003513DD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7B54C0" w:rsidRPr="00CC2CBA" w:rsidRDefault="007B54C0" w:rsidP="007B54C0">
      <w:pPr>
        <w:pStyle w:val="ListParagraph"/>
        <w:spacing w:after="0"/>
        <w:ind w:left="1627"/>
        <w:contextualSpacing w:val="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 xml:space="preserve">Number of Intake (Gender-wise and State-wise) </w:t>
      </w:r>
    </w:p>
    <w:p w:rsidR="007B54C0" w:rsidRPr="00CC2CBA" w:rsidRDefault="007B54C0" w:rsidP="007B54C0">
      <w:pPr>
        <w:pStyle w:val="ListParagraph"/>
        <w:spacing w:after="0"/>
        <w:ind w:left="1627"/>
        <w:contextualSpacing w:val="0"/>
        <w:rPr>
          <w:rFonts w:ascii="Times New Roman" w:hAnsi="Times New Roman" w:cs="Times New Roman"/>
          <w:b/>
        </w:rPr>
      </w:pPr>
      <w:proofErr w:type="spellStart"/>
      <w:r w:rsidRPr="00CC2CBA">
        <w:rPr>
          <w:rFonts w:ascii="Times New Roman" w:hAnsi="Times New Roman" w:cs="Times New Roman"/>
          <w:b/>
        </w:rPr>
        <w:t>Statewise</w:t>
      </w:r>
      <w:proofErr w:type="spellEnd"/>
      <w:r w:rsidRPr="00CC2CBA">
        <w:rPr>
          <w:rFonts w:ascii="Times New Roman" w:hAnsi="Times New Roman" w:cs="Times New Roman"/>
          <w:b/>
        </w:rPr>
        <w:t xml:space="preserve"> distribution</w:t>
      </w:r>
    </w:p>
    <w:tbl>
      <w:tblPr>
        <w:tblStyle w:val="TableGrid"/>
        <w:tblW w:w="0" w:type="auto"/>
        <w:jc w:val="center"/>
        <w:tblInd w:w="-1458" w:type="dxa"/>
        <w:tblLook w:val="04A0"/>
      </w:tblPr>
      <w:tblGrid>
        <w:gridCol w:w="1717"/>
        <w:gridCol w:w="933"/>
        <w:gridCol w:w="907"/>
        <w:gridCol w:w="751"/>
        <w:gridCol w:w="1207"/>
        <w:gridCol w:w="740"/>
        <w:gridCol w:w="740"/>
        <w:gridCol w:w="713"/>
        <w:gridCol w:w="732"/>
        <w:gridCol w:w="713"/>
        <w:gridCol w:w="732"/>
        <w:gridCol w:w="816"/>
      </w:tblGrid>
      <w:tr w:rsidR="00C42FAC" w:rsidRPr="00CC2CBA" w:rsidTr="00C42FAC">
        <w:trPr>
          <w:jc w:val="center"/>
        </w:trPr>
        <w:tc>
          <w:tcPr>
            <w:tcW w:w="1718" w:type="dxa"/>
            <w:vMerge w:val="restart"/>
          </w:tcPr>
          <w:p w:rsidR="00C42FAC" w:rsidRDefault="00C42FAC" w:rsidP="0018176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</w:rPr>
            </w:pPr>
          </w:p>
          <w:p w:rsidR="00C42FAC" w:rsidRDefault="00C42FAC" w:rsidP="0018176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</w:rPr>
            </w:pPr>
          </w:p>
          <w:p w:rsidR="00C42FAC" w:rsidRPr="00E50A9C" w:rsidRDefault="00C42FAC" w:rsidP="0018176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States</w:t>
            </w:r>
          </w:p>
        </w:tc>
        <w:tc>
          <w:tcPr>
            <w:tcW w:w="1778" w:type="dxa"/>
            <w:gridSpan w:val="2"/>
          </w:tcPr>
          <w:p w:rsidR="00C42FAC" w:rsidRPr="00E50A9C" w:rsidRDefault="00C42FAC" w:rsidP="0018176C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ascii="Times New Roman" w:eastAsia="MS Mincho" w:hAnsi="Times New Roman" w:cs="Times New Roman"/>
                <w:b/>
                <w:iCs/>
                <w:color w:val="000000" w:themeColor="text1"/>
                <w:sz w:val="22"/>
                <w:szCs w:val="22"/>
              </w:rPr>
              <w:t>B.ASLP</w:t>
            </w:r>
          </w:p>
          <w:p w:rsidR="00C42FAC" w:rsidRPr="00E50A9C" w:rsidRDefault="00C42FAC" w:rsidP="0026766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C42FAC" w:rsidRPr="00E50A9C" w:rsidRDefault="00C42FAC" w:rsidP="009E5F9E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  <w:gridSpan w:val="2"/>
          </w:tcPr>
          <w:p w:rsidR="00C42FAC" w:rsidRPr="00E50A9C" w:rsidRDefault="00C42FAC" w:rsidP="0026766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b/>
                <w:color w:val="000000" w:themeColor="text1"/>
                <w:sz w:val="22"/>
                <w:szCs w:val="22"/>
              </w:rPr>
              <w:t xml:space="preserve">B.Ed. </w:t>
            </w:r>
            <w:proofErr w:type="spellStart"/>
            <w:r w:rsidRPr="00E50A9C">
              <w:rPr>
                <w:b/>
                <w:color w:val="000000" w:themeColor="text1"/>
                <w:sz w:val="22"/>
                <w:szCs w:val="22"/>
              </w:rPr>
              <w:t>Spl.Ed</w:t>
            </w:r>
            <w:proofErr w:type="spellEnd"/>
            <w:r w:rsidRPr="00E50A9C">
              <w:rPr>
                <w:b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  <w:gridSpan w:val="2"/>
          </w:tcPr>
          <w:p w:rsidR="00C42FAC" w:rsidRPr="00E50A9C" w:rsidRDefault="00C42FAC" w:rsidP="0026766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</w:tcPr>
          <w:p w:rsidR="00C42FAC" w:rsidRPr="00E50A9C" w:rsidRDefault="00C42FAC" w:rsidP="0026766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  <w:vMerge w:val="restart"/>
          </w:tcPr>
          <w:p w:rsidR="00C42FAC" w:rsidRPr="00E50A9C" w:rsidRDefault="00C42FAC" w:rsidP="0026766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</w:p>
          <w:p w:rsidR="00C42FAC" w:rsidRPr="00E50A9C" w:rsidRDefault="00C42FAC" w:rsidP="0026766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DHLS</w:t>
            </w:r>
          </w:p>
        </w:tc>
      </w:tr>
      <w:tr w:rsidR="00C42FAC" w:rsidRPr="00CC2CBA" w:rsidTr="00C42FAC">
        <w:trPr>
          <w:trHeight w:val="125"/>
          <w:jc w:val="center"/>
        </w:trPr>
        <w:tc>
          <w:tcPr>
            <w:tcW w:w="1718" w:type="dxa"/>
            <w:vMerge/>
          </w:tcPr>
          <w:p w:rsidR="00C42FAC" w:rsidRPr="00CC2CBA" w:rsidRDefault="00C42FA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3" w:type="dxa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b/>
                <w:iCs/>
                <w:color w:val="000000" w:themeColor="text1"/>
                <w:sz w:val="22"/>
                <w:szCs w:val="22"/>
              </w:rPr>
              <w:t>I</w:t>
            </w:r>
          </w:p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b/>
                <w:iCs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II</w:t>
            </w:r>
          </w:p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42FAC" w:rsidRPr="00E50A9C" w:rsidRDefault="00C42FAC" w:rsidP="002F0D9E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E50A9C">
              <w:rPr>
                <w:rFonts w:eastAsia="MS Mincho"/>
                <w:b/>
                <w:iCs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  <w:vMerge/>
          </w:tcPr>
          <w:p w:rsidR="00C42FAC" w:rsidRPr="00CC2CBA" w:rsidRDefault="00C42FA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C42FAC" w:rsidRPr="00CC2CBA" w:rsidTr="00C42FAC">
        <w:trPr>
          <w:trHeight w:val="125"/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Karnataka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8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Andhra Pradesh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Assam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E58A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Bihar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E58A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Delhi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E58A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Gujarat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E58A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Haryana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513B91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E58A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Jharkhand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513B91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E58A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Kerala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Madhya Pradesh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4E4C7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503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5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Maharashtra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4E4C7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503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Manipur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4E4C7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503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Nagaland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4E4C7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503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iCs/>
                <w:color w:val="000000" w:themeColor="text1"/>
                <w:sz w:val="22"/>
                <w:szCs w:val="22"/>
              </w:rPr>
              <w:t>Odisha</w:t>
            </w:r>
            <w:proofErr w:type="spellEnd"/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4E4C7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503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Rajasthan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4E4C7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D503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Tamil Nadu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8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8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3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iCs/>
                <w:color w:val="000000" w:themeColor="text1"/>
                <w:sz w:val="22"/>
                <w:szCs w:val="22"/>
              </w:rPr>
              <w:t>Telangana</w:t>
            </w:r>
            <w:proofErr w:type="spellEnd"/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12363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Uttar Pradesh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12363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West Bengal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12363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 xml:space="preserve">Abu </w:t>
            </w:r>
            <w:proofErr w:type="spellStart"/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Dabi</w:t>
            </w:r>
            <w:proofErr w:type="spellEnd"/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972D5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972D5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C4696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C4696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C4696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C4696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C4696B">
              <w:rPr>
                <w:rFonts w:ascii="Times New Roman" w:hAnsi="Times New Roman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Bahrain</w:t>
            </w:r>
          </w:p>
        </w:tc>
        <w:tc>
          <w:tcPr>
            <w:tcW w:w="933" w:type="dxa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20663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Kuwait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774A4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20663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Nepal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774A4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20663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Saudi Arabia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774A4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20663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UAE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774A4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20663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iCs/>
                <w:color w:val="000000" w:themeColor="text1"/>
                <w:sz w:val="22"/>
                <w:szCs w:val="22"/>
              </w:rPr>
              <w:t>Bangladesh</w:t>
            </w:r>
          </w:p>
        </w:tc>
        <w:tc>
          <w:tcPr>
            <w:tcW w:w="933" w:type="dxa"/>
          </w:tcPr>
          <w:p w:rsidR="0018176C" w:rsidRDefault="0018176C" w:rsidP="005B7299">
            <w:pPr>
              <w:jc w:val="center"/>
            </w:pPr>
            <w:r w:rsidRPr="00774A48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8176C" w:rsidRDefault="0018176C" w:rsidP="005B7299">
            <w:pPr>
              <w:jc w:val="center"/>
            </w:pPr>
            <w:r w:rsidRPr="0020663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</w:tcPr>
          <w:p w:rsidR="0018176C" w:rsidRPr="00CC2CBA" w:rsidRDefault="0018176C" w:rsidP="005B729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iCs/>
                <w:color w:val="000000" w:themeColor="text1"/>
                <w:sz w:val="22"/>
              </w:rPr>
              <w:t>0</w:t>
            </w:r>
          </w:p>
        </w:tc>
      </w:tr>
      <w:tr w:rsidR="00C42FAC" w:rsidRPr="00CC2CBA" w:rsidTr="00C42FAC">
        <w:trPr>
          <w:jc w:val="center"/>
        </w:trPr>
        <w:tc>
          <w:tcPr>
            <w:tcW w:w="1718" w:type="dxa"/>
          </w:tcPr>
          <w:p w:rsidR="0018176C" w:rsidRPr="00CC2CBA" w:rsidRDefault="0018176C" w:rsidP="00267667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b/>
                <w:i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933" w:type="dxa"/>
          </w:tcPr>
          <w:p w:rsidR="0018176C" w:rsidRPr="00CC2CBA" w:rsidRDefault="00282C9B" w:rsidP="00F968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56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62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61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58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7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9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40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36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40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begin"/>
            </w:r>
            <w:r w:rsidR="0018176C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separate"/>
            </w:r>
            <w:r w:rsidR="0018176C">
              <w:rPr>
                <w:rFonts w:ascii="Times New Roman" w:hAnsi="Times New Roman"/>
                <w:b/>
                <w:iCs/>
                <w:noProof/>
                <w:color w:val="000000" w:themeColor="text1"/>
                <w:sz w:val="22"/>
              </w:rPr>
              <w:t>33</w:t>
            </w:r>
            <w:r>
              <w:rPr>
                <w:rFonts w:ascii="Times New Roman" w:hAnsi="Times New Roman"/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0" w:type="auto"/>
          </w:tcPr>
          <w:p w:rsidR="0018176C" w:rsidRPr="00CC2CBA" w:rsidRDefault="00282C9B" w:rsidP="00267667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iCs/>
                <w:color w:val="000000" w:themeColor="text1"/>
                <w:sz w:val="22"/>
                <w:szCs w:val="22"/>
              </w:rPr>
              <w:fldChar w:fldCharType="begin"/>
            </w:r>
            <w:r w:rsidR="0018176C">
              <w:rPr>
                <w:b/>
                <w:iCs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="0018176C">
              <w:rPr>
                <w:b/>
                <w:iCs/>
                <w:noProof/>
                <w:color w:val="000000" w:themeColor="text1"/>
                <w:sz w:val="22"/>
                <w:szCs w:val="22"/>
              </w:rPr>
              <w:t>16</w:t>
            </w:r>
            <w:r>
              <w:rPr>
                <w:b/>
                <w:i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7B54C0" w:rsidRPr="00CC2CBA" w:rsidRDefault="007B54C0" w:rsidP="007B54C0">
      <w:pPr>
        <w:pStyle w:val="ListParagraph"/>
        <w:spacing w:after="0"/>
        <w:ind w:left="1627"/>
        <w:contextualSpacing w:val="0"/>
        <w:rPr>
          <w:rFonts w:ascii="Times New Roman" w:hAnsi="Times New Roman" w:cs="Times New Roman"/>
        </w:rPr>
      </w:pPr>
    </w:p>
    <w:p w:rsidR="00587CA7" w:rsidRPr="00CC2CBA" w:rsidRDefault="00587CA7" w:rsidP="007B54C0">
      <w:pPr>
        <w:pStyle w:val="ListParagraph"/>
        <w:spacing w:after="0"/>
        <w:ind w:left="1627"/>
        <w:contextualSpacing w:val="0"/>
        <w:rPr>
          <w:rFonts w:ascii="Times New Roman" w:hAnsi="Times New Roman" w:cs="Times New Roman"/>
        </w:rPr>
      </w:pPr>
    </w:p>
    <w:p w:rsidR="00587CA7" w:rsidRPr="00CC2CBA" w:rsidRDefault="00587CA7" w:rsidP="007B54C0">
      <w:pPr>
        <w:pStyle w:val="ListParagraph"/>
        <w:spacing w:after="0"/>
        <w:ind w:left="1627"/>
        <w:contextualSpacing w:val="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lastRenderedPageBreak/>
        <w:t>Student Strength (Class/Semester/Year/Gender wise)</w:t>
      </w:r>
    </w:p>
    <w:p w:rsidR="00FE58A3" w:rsidRPr="00CC2CBA" w:rsidRDefault="00FE58A3" w:rsidP="00FE58A3">
      <w:pPr>
        <w:pStyle w:val="NoSpacing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FE58A3" w:rsidRPr="00CC2CBA" w:rsidTr="00267667">
        <w:trPr>
          <w:jc w:val="center"/>
        </w:trPr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 w:val="restart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FE58A3" w:rsidRPr="00CC2CBA" w:rsidRDefault="00F921BA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 w:val="restart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 w:val="restart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FE58A3" w:rsidRPr="00CC2CBA" w:rsidRDefault="00FE58A3" w:rsidP="00BE413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E413D"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E58A3" w:rsidRPr="00CC2CBA" w:rsidRDefault="00FE58A3" w:rsidP="00BE413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E413D"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 w:val="restart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 w:val="restart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vMerge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E58A3" w:rsidRPr="00CC2CBA" w:rsidRDefault="00E30CD6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shd w:val="clear" w:color="auto" w:fill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shd w:val="clear" w:color="auto" w:fill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  <w:shd w:val="clear" w:color="auto" w:fill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</w:t>
            </w:r>
            <w:proofErr w:type="spellStart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E58A3" w:rsidRPr="00CC2CBA" w:rsidRDefault="00E30CD6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FE58A3" w:rsidRPr="00CC2CBA" w:rsidRDefault="00FE58A3" w:rsidP="00FE58A3">
      <w:pPr>
        <w:pStyle w:val="NoSpacing"/>
        <w:rPr>
          <w:rFonts w:ascii="Times New Roman" w:hAnsi="Times New Roman" w:cs="Times New Roman"/>
          <w:b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Ph.D.  Program (Department wise)</w:t>
      </w:r>
    </w:p>
    <w:tbl>
      <w:tblPr>
        <w:tblW w:w="0" w:type="auto"/>
        <w:jc w:val="center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1801"/>
        <w:gridCol w:w="986"/>
        <w:gridCol w:w="999"/>
        <w:gridCol w:w="1315"/>
        <w:gridCol w:w="2662"/>
        <w:gridCol w:w="1676"/>
      </w:tblGrid>
      <w:tr w:rsidR="007B54C0" w:rsidRPr="00CC2CBA" w:rsidTr="00267667">
        <w:trPr>
          <w:jc w:val="center"/>
        </w:trPr>
        <w:tc>
          <w:tcPr>
            <w:tcW w:w="0" w:type="auto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C2CBA">
              <w:rPr>
                <w:color w:val="000000"/>
                <w:sz w:val="22"/>
                <w:szCs w:val="22"/>
              </w:rPr>
              <w:t>Sl.No</w:t>
            </w:r>
            <w:proofErr w:type="spellEnd"/>
            <w:r w:rsidRPr="00CC2C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 xml:space="preserve">Name of the </w:t>
            </w:r>
            <w:proofErr w:type="spellStart"/>
            <w:r w:rsidRPr="00CC2CBA">
              <w:rPr>
                <w:color w:val="000000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7B54C0" w:rsidRPr="00CC2CBA" w:rsidRDefault="007B54C0" w:rsidP="00CD48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New/</w:t>
            </w:r>
          </w:p>
          <w:p w:rsidR="007B54C0" w:rsidRPr="00CC2CBA" w:rsidRDefault="007B54C0" w:rsidP="00CD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0" w:type="auto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7B54C0" w:rsidRPr="00CC2CBA" w:rsidRDefault="007B54C0" w:rsidP="00CD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>Number of Seats</w:t>
            </w:r>
          </w:p>
        </w:tc>
        <w:tc>
          <w:tcPr>
            <w:tcW w:w="0" w:type="auto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Mode of Admission (Direct/Entrance)</w:t>
            </w:r>
          </w:p>
        </w:tc>
        <w:tc>
          <w:tcPr>
            <w:tcW w:w="0" w:type="auto"/>
          </w:tcPr>
          <w:p w:rsidR="007B54C0" w:rsidRPr="00CC2CBA" w:rsidRDefault="007B54C0" w:rsidP="00CD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>Number of Applicants</w:t>
            </w:r>
          </w:p>
        </w:tc>
      </w:tr>
      <w:tr w:rsidR="007B54C0" w:rsidRPr="00CC2CBA" w:rsidTr="00267667">
        <w:trPr>
          <w:jc w:val="center"/>
        </w:trPr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Ph.D. (</w:t>
            </w:r>
            <w:proofErr w:type="spellStart"/>
            <w:r w:rsidRPr="00CC2CBA">
              <w:rPr>
                <w:color w:val="000000"/>
                <w:sz w:val="22"/>
                <w:szCs w:val="22"/>
              </w:rPr>
              <w:t>Aud</w:t>
            </w:r>
            <w:proofErr w:type="spellEnd"/>
            <w:r w:rsidRPr="00CC2C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7B54C0" w:rsidRPr="00CC2CBA" w:rsidRDefault="006120D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</w:t>
            </w:r>
            <w:r w:rsidR="006120D2" w:rsidRPr="00CC2CBA">
              <w:rPr>
                <w:sz w:val="22"/>
                <w:szCs w:val="22"/>
              </w:rPr>
              <w:t xml:space="preserve"> from UOM</w:t>
            </w:r>
          </w:p>
        </w:tc>
        <w:tc>
          <w:tcPr>
            <w:tcW w:w="0" w:type="auto"/>
          </w:tcPr>
          <w:p w:rsidR="007B54C0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Ph.D. (SLP)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E58A3" w:rsidRPr="00CC2CBA" w:rsidRDefault="006120D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E58A3" w:rsidRPr="00CC2CBA" w:rsidRDefault="006120D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 from UOM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E58A3" w:rsidRPr="00CC2CBA" w:rsidTr="00267667">
        <w:trPr>
          <w:jc w:val="center"/>
        </w:trPr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</w:t>
            </w:r>
            <w:proofErr w:type="spellStart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 w:rsidRPr="00CC2CBA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CC2CBA">
              <w:rPr>
                <w:rFonts w:ascii="Times New Roman" w:hAnsi="Times New Roman" w:cs="Times New Roman"/>
                <w:sz w:val="22"/>
                <w:szCs w:val="22"/>
              </w:rPr>
              <w:t>Ongoing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rFonts w:eastAsia="MS Mincho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E58A3" w:rsidRPr="00CC2CBA" w:rsidRDefault="006120D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E58A3" w:rsidRPr="00CC2CBA" w:rsidRDefault="006120D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Entrance from UOM</w:t>
            </w:r>
          </w:p>
        </w:tc>
        <w:tc>
          <w:tcPr>
            <w:tcW w:w="0" w:type="auto"/>
          </w:tcPr>
          <w:p w:rsidR="00FE58A3" w:rsidRPr="00CC2CBA" w:rsidRDefault="00FE58A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7B54C0" w:rsidRPr="00CC2CBA" w:rsidRDefault="007B54C0" w:rsidP="007B54C0">
      <w:pPr>
        <w:spacing w:after="0" w:line="240" w:lineRule="auto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Details of Theses Submitted (Investigator, topic, guide)</w:t>
      </w:r>
    </w:p>
    <w:tbl>
      <w:tblPr>
        <w:tblW w:w="101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170"/>
        <w:gridCol w:w="1260"/>
        <w:gridCol w:w="1170"/>
        <w:gridCol w:w="3901"/>
        <w:gridCol w:w="1859"/>
      </w:tblGrid>
      <w:tr w:rsidR="00890894" w:rsidRPr="00CC2CBA" w:rsidTr="0031506B">
        <w:tc>
          <w:tcPr>
            <w:tcW w:w="810" w:type="dxa"/>
          </w:tcPr>
          <w:p w:rsidR="007B54C0" w:rsidRPr="00CC2CBA" w:rsidRDefault="007B54C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CC2CBA">
              <w:rPr>
                <w:sz w:val="22"/>
                <w:szCs w:val="22"/>
              </w:rPr>
              <w:t>Sl.No</w:t>
            </w:r>
            <w:proofErr w:type="spellEnd"/>
            <w:r w:rsidRPr="00CC2CBA">
              <w:rPr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7B54C0" w:rsidRPr="00CC2CBA" w:rsidRDefault="007B54C0" w:rsidP="003B665A">
            <w:pPr>
              <w:pStyle w:val="BodyTextIndent2"/>
              <w:tabs>
                <w:tab w:val="left" w:pos="561"/>
              </w:tabs>
              <w:spacing w:after="0" w:line="240" w:lineRule="auto"/>
              <w:ind w:left="-18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Name of the candidate </w:t>
            </w:r>
          </w:p>
        </w:tc>
        <w:tc>
          <w:tcPr>
            <w:tcW w:w="1260" w:type="dxa"/>
          </w:tcPr>
          <w:p w:rsidR="007B54C0" w:rsidRPr="00CC2CBA" w:rsidRDefault="007B54C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Subject </w:t>
            </w:r>
          </w:p>
        </w:tc>
        <w:tc>
          <w:tcPr>
            <w:tcW w:w="1170" w:type="dxa"/>
          </w:tcPr>
          <w:p w:rsidR="007B54C0" w:rsidRPr="00CC2CBA" w:rsidRDefault="007B54C0" w:rsidP="0031506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Part-time/</w:t>
            </w:r>
          </w:p>
          <w:p w:rsidR="007B54C0" w:rsidRPr="00CC2CBA" w:rsidRDefault="007B54C0" w:rsidP="0031506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Full time</w:t>
            </w:r>
          </w:p>
        </w:tc>
        <w:tc>
          <w:tcPr>
            <w:tcW w:w="3901" w:type="dxa"/>
          </w:tcPr>
          <w:p w:rsidR="007B54C0" w:rsidRPr="00CC2CBA" w:rsidRDefault="007B54C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Topic</w:t>
            </w:r>
          </w:p>
        </w:tc>
        <w:tc>
          <w:tcPr>
            <w:tcW w:w="1859" w:type="dxa"/>
          </w:tcPr>
          <w:p w:rsidR="007B54C0" w:rsidRPr="00CC2CBA" w:rsidRDefault="007B54C0" w:rsidP="003B665A">
            <w:pPr>
              <w:pStyle w:val="BodyTextIndent2"/>
              <w:tabs>
                <w:tab w:val="left" w:pos="561"/>
              </w:tabs>
              <w:spacing w:after="0" w:line="240" w:lineRule="auto"/>
              <w:ind w:left="-71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Guide</w:t>
            </w:r>
          </w:p>
        </w:tc>
      </w:tr>
      <w:tr w:rsidR="00890894" w:rsidRPr="00CC2CBA" w:rsidTr="0031506B">
        <w:tc>
          <w:tcPr>
            <w:tcW w:w="810" w:type="dxa"/>
          </w:tcPr>
          <w:p w:rsidR="00BB3725" w:rsidRPr="00CC2CBA" w:rsidRDefault="00BB3725" w:rsidP="0089089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BB3725" w:rsidRPr="00CC2CBA" w:rsidRDefault="00795E05" w:rsidP="003B665A">
            <w:pPr>
              <w:widowControl w:val="0"/>
              <w:spacing w:after="0"/>
              <w:ind w:left="-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="00BB3725" w:rsidRPr="00CC2CBA">
              <w:rPr>
                <w:rFonts w:ascii="Times New Roman" w:hAnsi="Times New Roman" w:cs="Times New Roman"/>
                <w:bCs/>
              </w:rPr>
              <w:t>Nisha</w:t>
            </w:r>
            <w:proofErr w:type="spellEnd"/>
            <w:r w:rsidR="00BB3725" w:rsidRPr="00CC2CBA">
              <w:rPr>
                <w:rFonts w:ascii="Times New Roman" w:hAnsi="Times New Roman" w:cs="Times New Roman"/>
                <w:bCs/>
              </w:rPr>
              <w:t xml:space="preserve"> K.V</w:t>
            </w:r>
          </w:p>
        </w:tc>
        <w:tc>
          <w:tcPr>
            <w:tcW w:w="1260" w:type="dxa"/>
          </w:tcPr>
          <w:p w:rsidR="00BB3725" w:rsidRPr="00CC2CBA" w:rsidRDefault="00BB3725" w:rsidP="00890894">
            <w:pPr>
              <w:spacing w:after="0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BB3725" w:rsidRPr="00CC2CBA" w:rsidRDefault="00BB3725" w:rsidP="0031506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</w:t>
            </w:r>
            <w:r w:rsidR="00890894" w:rsidRPr="00CC2CBA"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Time</w:t>
            </w:r>
          </w:p>
        </w:tc>
        <w:tc>
          <w:tcPr>
            <w:tcW w:w="3901" w:type="dxa"/>
          </w:tcPr>
          <w:p w:rsidR="00BB3725" w:rsidRPr="00CC2CBA" w:rsidRDefault="00BB3725" w:rsidP="008908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 xml:space="preserve">Effects of Training on regime on </w:t>
            </w:r>
            <w:proofErr w:type="spellStart"/>
            <w:r w:rsidRPr="00CC2CBA">
              <w:rPr>
                <w:rFonts w:ascii="Times New Roman" w:hAnsi="Times New Roman" w:cs="Times New Roman"/>
                <w:color w:val="000000"/>
              </w:rPr>
              <w:t>behavioural</w:t>
            </w:r>
            <w:proofErr w:type="spellEnd"/>
            <w:r w:rsidRPr="00CC2CBA">
              <w:rPr>
                <w:rFonts w:ascii="Times New Roman" w:hAnsi="Times New Roman" w:cs="Times New Roman"/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CC2CBA">
              <w:rPr>
                <w:rFonts w:ascii="Times New Roman" w:hAnsi="Times New Roman" w:cs="Times New Roman"/>
                <w:color w:val="000000"/>
              </w:rPr>
              <w:t>Sensorineural</w:t>
            </w:r>
            <w:proofErr w:type="spellEnd"/>
            <w:r w:rsidRPr="00CC2CBA">
              <w:rPr>
                <w:rFonts w:ascii="Times New Roman" w:hAnsi="Times New Roman" w:cs="Times New Roman"/>
                <w:color w:val="000000"/>
              </w:rPr>
              <w:t xml:space="preserve"> Hearing Impairment</w:t>
            </w:r>
          </w:p>
        </w:tc>
        <w:tc>
          <w:tcPr>
            <w:tcW w:w="1859" w:type="dxa"/>
          </w:tcPr>
          <w:p w:rsidR="00BB3725" w:rsidRPr="00CC2CBA" w:rsidRDefault="00BB3725" w:rsidP="003B665A">
            <w:pPr>
              <w:spacing w:after="0" w:line="240" w:lineRule="auto"/>
              <w:ind w:left="-71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 xml:space="preserve">Dr. U </w:t>
            </w:r>
            <w:proofErr w:type="spellStart"/>
            <w:r w:rsidRPr="00CC2CBA">
              <w:rPr>
                <w:rFonts w:ascii="Times New Roman" w:hAnsi="Times New Roman" w:cs="Times New Roman"/>
              </w:rPr>
              <w:t>Ajith</w:t>
            </w:r>
            <w:proofErr w:type="spellEnd"/>
            <w:r w:rsidRPr="00CC2CBA">
              <w:rPr>
                <w:rFonts w:ascii="Times New Roman" w:hAnsi="Times New Roman" w:cs="Times New Roman"/>
              </w:rPr>
              <w:t xml:space="preserve"> Kumar</w:t>
            </w:r>
          </w:p>
          <w:p w:rsidR="00BB3725" w:rsidRPr="00CC2CBA" w:rsidRDefault="00BB3725" w:rsidP="003B665A">
            <w:pPr>
              <w:spacing w:after="0" w:line="240" w:lineRule="auto"/>
              <w:ind w:left="-71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 xml:space="preserve">Professor </w:t>
            </w:r>
            <w:r w:rsidRPr="00CC2CBA">
              <w:rPr>
                <w:rFonts w:ascii="Times New Roman" w:hAnsi="Times New Roman" w:cs="Times New Roman"/>
                <w:bCs/>
              </w:rPr>
              <w:t>of</w:t>
            </w:r>
            <w:r w:rsidRPr="00CC2CBA">
              <w:rPr>
                <w:rFonts w:ascii="Times New Roman" w:hAnsi="Times New Roman" w:cs="Times New Roman"/>
                <w:color w:val="000000"/>
              </w:rPr>
              <w:t xml:space="preserve"> Audiology</w:t>
            </w:r>
          </w:p>
        </w:tc>
      </w:tr>
      <w:tr w:rsidR="00890894" w:rsidRPr="00CC2CBA" w:rsidTr="0031506B">
        <w:tc>
          <w:tcPr>
            <w:tcW w:w="810" w:type="dxa"/>
          </w:tcPr>
          <w:p w:rsidR="00BB3725" w:rsidRPr="00CC2CBA" w:rsidRDefault="00BB3725" w:rsidP="0089089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BB3725" w:rsidRPr="00CC2CBA" w:rsidRDefault="00BB3725" w:rsidP="003B665A">
            <w:pPr>
              <w:pStyle w:val="ecmsonormal"/>
              <w:spacing w:before="0" w:beforeAutospacing="0" w:after="0" w:afterAutospacing="0"/>
              <w:ind w:left="-18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Sreeraj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K.</w:t>
            </w:r>
          </w:p>
        </w:tc>
        <w:tc>
          <w:tcPr>
            <w:tcW w:w="1260" w:type="dxa"/>
          </w:tcPr>
          <w:p w:rsidR="00BB3725" w:rsidRPr="00CC2CBA" w:rsidRDefault="00BB3725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170" w:type="dxa"/>
          </w:tcPr>
          <w:p w:rsidR="00BB3725" w:rsidRPr="00CC2CBA" w:rsidRDefault="00BB3725" w:rsidP="0031506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901" w:type="dxa"/>
          </w:tcPr>
          <w:p w:rsidR="00BB3725" w:rsidRPr="00CC2CBA" w:rsidRDefault="00BB3725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Comprehensive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Audiological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Characterization of Tinnitus in Individuals with Normal Hearing </w:t>
            </w:r>
          </w:p>
        </w:tc>
        <w:tc>
          <w:tcPr>
            <w:tcW w:w="1859" w:type="dxa"/>
          </w:tcPr>
          <w:p w:rsidR="00BB3725" w:rsidRPr="00CC2CBA" w:rsidRDefault="00BB3725" w:rsidP="003B665A">
            <w:pPr>
              <w:pStyle w:val="ecmsonormal"/>
              <w:spacing w:before="0" w:beforeAutospacing="0" w:after="0" w:afterAutospacing="0"/>
              <w:ind w:left="-71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P.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Audiology</w:t>
            </w:r>
          </w:p>
        </w:tc>
      </w:tr>
      <w:tr w:rsidR="00A60429" w:rsidRPr="00CC2CBA" w:rsidTr="0031506B">
        <w:tc>
          <w:tcPr>
            <w:tcW w:w="810" w:type="dxa"/>
          </w:tcPr>
          <w:p w:rsidR="00A60429" w:rsidRPr="00CC2CBA" w:rsidRDefault="00A60429" w:rsidP="0089089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A60429" w:rsidRPr="00CC2CBA" w:rsidRDefault="00A60429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Pebbili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Gopi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Kishore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A60429" w:rsidRPr="00CC2CBA" w:rsidRDefault="00A60429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170" w:type="dxa"/>
          </w:tcPr>
          <w:p w:rsidR="00A60429" w:rsidRPr="00CC2CBA" w:rsidRDefault="00A60429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901" w:type="dxa"/>
          </w:tcPr>
          <w:p w:rsidR="00A60429" w:rsidRPr="00CC2CBA" w:rsidRDefault="00A60429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Efficacy of Eclectic Voice Therapy Program in the Treatment of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Hyperfunctional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Voice Disorders </w:t>
            </w:r>
          </w:p>
        </w:tc>
        <w:tc>
          <w:tcPr>
            <w:tcW w:w="1859" w:type="dxa"/>
          </w:tcPr>
          <w:p w:rsidR="00A60429" w:rsidRPr="00CC2CBA" w:rsidRDefault="00A60429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Dr.M.Pushpavathi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8E6738" w:rsidRPr="00CC2CBA" w:rsidTr="0031506B">
        <w:tc>
          <w:tcPr>
            <w:tcW w:w="810" w:type="dxa"/>
          </w:tcPr>
          <w:p w:rsidR="008E6738" w:rsidRPr="00CC2CBA" w:rsidRDefault="008E6738" w:rsidP="0089089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E6738" w:rsidRPr="00CC2CBA" w:rsidRDefault="008E6738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Mr. Reuben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8E6738" w:rsidRPr="00CC2CBA" w:rsidRDefault="008E6738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External</w:t>
            </w:r>
          </w:p>
        </w:tc>
        <w:tc>
          <w:tcPr>
            <w:tcW w:w="1170" w:type="dxa"/>
          </w:tcPr>
          <w:p w:rsidR="008E6738" w:rsidRPr="00CC2CBA" w:rsidRDefault="008E6738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901" w:type="dxa"/>
          </w:tcPr>
          <w:p w:rsidR="008E6738" w:rsidRPr="00CC2CBA" w:rsidRDefault="008E6738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859" w:type="dxa"/>
          </w:tcPr>
          <w:p w:rsidR="008E6738" w:rsidRPr="00CC2CBA" w:rsidRDefault="008E6738" w:rsidP="002F0D9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P.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Audiology</w:t>
            </w:r>
          </w:p>
        </w:tc>
      </w:tr>
    </w:tbl>
    <w:p w:rsidR="007B54C0" w:rsidRPr="00CC2CBA" w:rsidRDefault="007B54C0" w:rsidP="009F076C">
      <w:pPr>
        <w:pStyle w:val="ListParagraph"/>
        <w:spacing w:after="0"/>
        <w:ind w:left="1627"/>
        <w:contextualSpacing w:val="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Details of Degree Awarded (Investigator, topic, guide)</w:t>
      </w:r>
    </w:p>
    <w:tbl>
      <w:tblPr>
        <w:tblW w:w="10484" w:type="dxa"/>
        <w:jc w:val="center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554"/>
        <w:gridCol w:w="1463"/>
        <w:gridCol w:w="1167"/>
        <w:gridCol w:w="3339"/>
        <w:gridCol w:w="2241"/>
      </w:tblGrid>
      <w:tr w:rsidR="00F36D6B" w:rsidRPr="00CC2CBA" w:rsidTr="00F36D6B">
        <w:trPr>
          <w:jc w:val="center"/>
        </w:trPr>
        <w:tc>
          <w:tcPr>
            <w:tcW w:w="720" w:type="dxa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Sl.</w:t>
            </w:r>
          </w:p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No.</w:t>
            </w:r>
          </w:p>
        </w:tc>
        <w:tc>
          <w:tcPr>
            <w:tcW w:w="1554" w:type="dxa"/>
          </w:tcPr>
          <w:p w:rsidR="007B54C0" w:rsidRPr="00CC2CBA" w:rsidRDefault="007B54C0" w:rsidP="003B6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Name of the candidate </w:t>
            </w:r>
          </w:p>
        </w:tc>
        <w:tc>
          <w:tcPr>
            <w:tcW w:w="1463" w:type="dxa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Specialization </w:t>
            </w:r>
          </w:p>
        </w:tc>
        <w:tc>
          <w:tcPr>
            <w:tcW w:w="1167" w:type="dxa"/>
          </w:tcPr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Part-time/</w:t>
            </w:r>
          </w:p>
          <w:p w:rsidR="007B54C0" w:rsidRPr="00CC2CBA" w:rsidRDefault="007B54C0" w:rsidP="00CD48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Full time</w:t>
            </w:r>
          </w:p>
        </w:tc>
        <w:tc>
          <w:tcPr>
            <w:tcW w:w="3339" w:type="dxa"/>
          </w:tcPr>
          <w:p w:rsidR="007B54C0" w:rsidRPr="00CC2CBA" w:rsidRDefault="007B54C0" w:rsidP="004E128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Topic</w:t>
            </w:r>
          </w:p>
        </w:tc>
        <w:tc>
          <w:tcPr>
            <w:tcW w:w="2241" w:type="dxa"/>
          </w:tcPr>
          <w:p w:rsidR="007B54C0" w:rsidRPr="00CC2CBA" w:rsidRDefault="007B54C0" w:rsidP="003B6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Guide</w:t>
            </w:r>
          </w:p>
        </w:tc>
      </w:tr>
      <w:tr w:rsidR="00F36D6B" w:rsidRPr="00CC2CBA" w:rsidTr="00F36D6B">
        <w:trPr>
          <w:jc w:val="center"/>
        </w:trPr>
        <w:tc>
          <w:tcPr>
            <w:tcW w:w="720" w:type="dxa"/>
          </w:tcPr>
          <w:p w:rsidR="00FE58A3" w:rsidRPr="00CC2CBA" w:rsidRDefault="00FE58A3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FE58A3" w:rsidRPr="00CC2CBA" w:rsidRDefault="00FE58A3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Preethi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T. Thomas </w:t>
            </w:r>
          </w:p>
        </w:tc>
        <w:tc>
          <w:tcPr>
            <w:tcW w:w="1463" w:type="dxa"/>
          </w:tcPr>
          <w:p w:rsidR="00FE58A3" w:rsidRPr="00CC2CBA" w:rsidRDefault="00FE58A3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Clinical Services</w:t>
            </w:r>
          </w:p>
        </w:tc>
        <w:tc>
          <w:tcPr>
            <w:tcW w:w="1167" w:type="dxa"/>
          </w:tcPr>
          <w:p w:rsidR="00FE58A3" w:rsidRPr="00CC2CBA" w:rsidRDefault="00FE58A3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FE58A3" w:rsidRPr="00CC2CBA" w:rsidRDefault="00FE58A3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2241" w:type="dxa"/>
          </w:tcPr>
          <w:p w:rsidR="00FE58A3" w:rsidRPr="00CC2CBA" w:rsidRDefault="00FE58A3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S.P.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Goswami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  <w:p w:rsidR="00587CA7" w:rsidRPr="00CC2CBA" w:rsidRDefault="00587CA7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36D6B" w:rsidRPr="00CC2CBA" w:rsidTr="00F36D6B">
        <w:trPr>
          <w:jc w:val="center"/>
        </w:trPr>
        <w:tc>
          <w:tcPr>
            <w:tcW w:w="720" w:type="dxa"/>
          </w:tcPr>
          <w:p w:rsidR="00BB3725" w:rsidRPr="00CC2CBA" w:rsidRDefault="00BB3725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BB3725" w:rsidRPr="00CC2CBA" w:rsidRDefault="00BB3725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Reeny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Roy </w:t>
            </w:r>
          </w:p>
        </w:tc>
        <w:tc>
          <w:tcPr>
            <w:tcW w:w="1463" w:type="dxa"/>
          </w:tcPr>
          <w:p w:rsidR="00BB3725" w:rsidRPr="00CC2CBA" w:rsidRDefault="00BB3725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Sciences</w:t>
            </w:r>
          </w:p>
        </w:tc>
        <w:tc>
          <w:tcPr>
            <w:tcW w:w="1167" w:type="dxa"/>
          </w:tcPr>
          <w:p w:rsidR="00BB3725" w:rsidRPr="00CC2CBA" w:rsidRDefault="00BB3725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9F076C" w:rsidRDefault="00BB3725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Emerging Phonetic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Behaviour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in Hindi and Malayalam Speaking Children in the Age Range 4 to 12 Months: A Cross Linguistic Study</w:t>
            </w:r>
          </w:p>
          <w:p w:rsidR="00BB3725" w:rsidRPr="00CC2CBA" w:rsidRDefault="00BB3725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:rsidR="00BB3725" w:rsidRPr="00CC2CBA" w:rsidRDefault="00BB3725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N.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Sreedevi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120D2" w:rsidRPr="00CC2CBA">
              <w:rPr>
                <w:bCs/>
                <w:color w:val="000000" w:themeColor="text1"/>
                <w:sz w:val="22"/>
                <w:szCs w:val="22"/>
              </w:rPr>
              <w:t>Professor of</w:t>
            </w: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Speech Sciences </w:t>
            </w:r>
          </w:p>
        </w:tc>
      </w:tr>
      <w:tr w:rsidR="00F36D6B" w:rsidRPr="00CC2CBA" w:rsidTr="00F36D6B">
        <w:trPr>
          <w:jc w:val="center"/>
        </w:trPr>
        <w:tc>
          <w:tcPr>
            <w:tcW w:w="720" w:type="dxa"/>
          </w:tcPr>
          <w:p w:rsidR="00BB3725" w:rsidRPr="00CC2CBA" w:rsidRDefault="00BB3725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BB3725" w:rsidRPr="00CC2CBA" w:rsidRDefault="006120D2" w:rsidP="003B66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2CBA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="00BB3725" w:rsidRPr="00CC2CBA">
              <w:rPr>
                <w:rFonts w:ascii="Times New Roman" w:hAnsi="Times New Roman" w:cs="Times New Roman"/>
                <w:bCs/>
              </w:rPr>
              <w:t>Irfana</w:t>
            </w:r>
            <w:proofErr w:type="spellEnd"/>
            <w:r w:rsidR="00BB3725" w:rsidRPr="00CC2CBA">
              <w:rPr>
                <w:rFonts w:ascii="Times New Roman" w:hAnsi="Times New Roman" w:cs="Times New Roman"/>
                <w:bCs/>
              </w:rPr>
              <w:t xml:space="preserve"> M</w:t>
            </w:r>
          </w:p>
        </w:tc>
        <w:tc>
          <w:tcPr>
            <w:tcW w:w="1463" w:type="dxa"/>
          </w:tcPr>
          <w:p w:rsidR="00BB3725" w:rsidRPr="00CC2CBA" w:rsidRDefault="00BB3725" w:rsidP="00CD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2CB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67" w:type="dxa"/>
          </w:tcPr>
          <w:p w:rsidR="00BB3725" w:rsidRPr="00CC2CBA" w:rsidRDefault="00BB3725" w:rsidP="00CD4884">
            <w:pPr>
              <w:pStyle w:val="ecmsonormal"/>
              <w:spacing w:before="0" w:beforeAutospacing="0" w:after="0" w:afterAutospacing="0"/>
              <w:ind w:left="-46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 Time</w:t>
            </w:r>
          </w:p>
        </w:tc>
        <w:tc>
          <w:tcPr>
            <w:tcW w:w="3339" w:type="dxa"/>
            <w:vAlign w:val="bottom"/>
          </w:tcPr>
          <w:p w:rsidR="00BB3725" w:rsidRPr="00CC2CBA" w:rsidRDefault="00BB3725" w:rsidP="00CD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</w:rPr>
              <w:t xml:space="preserve">A Cross-linguistic Study of Lingual </w:t>
            </w:r>
            <w:proofErr w:type="spellStart"/>
            <w:r w:rsidRPr="00CC2CBA">
              <w:rPr>
                <w:rFonts w:ascii="Times New Roman" w:hAnsi="Times New Roman" w:cs="Times New Roman"/>
              </w:rPr>
              <w:t>Coarticulation</w:t>
            </w:r>
            <w:proofErr w:type="spellEnd"/>
            <w:r w:rsidRPr="00CC2CBA">
              <w:rPr>
                <w:rFonts w:ascii="Times New Roman" w:hAnsi="Times New Roman" w:cs="Times New Roman"/>
              </w:rPr>
              <w:t xml:space="preserve"> in Kannada, Malayalam and Hindi Language using Ultrasound imaging procedure </w:t>
            </w:r>
          </w:p>
        </w:tc>
        <w:tc>
          <w:tcPr>
            <w:tcW w:w="2241" w:type="dxa"/>
          </w:tcPr>
          <w:p w:rsidR="00BB3725" w:rsidRPr="00CC2CBA" w:rsidRDefault="00BB3725" w:rsidP="003B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 xml:space="preserve">Dr. N </w:t>
            </w:r>
            <w:proofErr w:type="spellStart"/>
            <w:r w:rsidRPr="00CC2CBA">
              <w:rPr>
                <w:rFonts w:ascii="Times New Roman" w:hAnsi="Times New Roman" w:cs="Times New Roman"/>
              </w:rPr>
              <w:t>Sreedevi</w:t>
            </w:r>
            <w:proofErr w:type="spellEnd"/>
          </w:p>
          <w:p w:rsidR="003374FD" w:rsidRPr="00CC2CBA" w:rsidRDefault="003374FD" w:rsidP="003B6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bCs/>
              </w:rPr>
              <w:t>Professor of Speech Sciences</w:t>
            </w:r>
          </w:p>
        </w:tc>
      </w:tr>
      <w:tr w:rsidR="00F36D6B" w:rsidRPr="00CC2CBA" w:rsidTr="00F36D6B">
        <w:trPr>
          <w:jc w:val="center"/>
        </w:trPr>
        <w:tc>
          <w:tcPr>
            <w:tcW w:w="720" w:type="dxa"/>
          </w:tcPr>
          <w:p w:rsidR="006120D2" w:rsidRPr="00CC2CBA" w:rsidRDefault="006120D2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6120D2" w:rsidRPr="00CC2CBA" w:rsidRDefault="006120D2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Mr.M.K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6120D2" w:rsidRPr="00CC2CBA" w:rsidRDefault="006120D2" w:rsidP="003B665A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Ganapathi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CBA">
              <w:rPr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63" w:type="dxa"/>
          </w:tcPr>
          <w:p w:rsidR="006120D2" w:rsidRPr="00CC2CBA" w:rsidRDefault="006120D2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167" w:type="dxa"/>
          </w:tcPr>
          <w:p w:rsidR="006120D2" w:rsidRPr="00CC2CBA" w:rsidRDefault="006120D2" w:rsidP="00CD4884">
            <w:pPr>
              <w:pStyle w:val="ecmsonormal"/>
              <w:spacing w:before="0" w:beforeAutospacing="0" w:after="0" w:afterAutospacing="0"/>
              <w:ind w:left="-46" w:right="-10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6120D2" w:rsidRPr="00CC2CBA" w:rsidRDefault="006120D2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The Effect of Age and Noise on Acoustic Change Complex </w:t>
            </w:r>
          </w:p>
        </w:tc>
        <w:tc>
          <w:tcPr>
            <w:tcW w:w="2241" w:type="dxa"/>
          </w:tcPr>
          <w:p w:rsidR="006120D2" w:rsidRPr="00CC2CBA" w:rsidRDefault="006120D2" w:rsidP="003B665A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P.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Audiology</w:t>
            </w:r>
          </w:p>
        </w:tc>
      </w:tr>
      <w:tr w:rsidR="00F36D6B" w:rsidRPr="00CC2CBA" w:rsidTr="00F36D6B">
        <w:trPr>
          <w:jc w:val="center"/>
        </w:trPr>
        <w:tc>
          <w:tcPr>
            <w:tcW w:w="720" w:type="dxa"/>
          </w:tcPr>
          <w:p w:rsidR="006120D2" w:rsidRPr="00CC2CBA" w:rsidRDefault="006120D2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6120D2" w:rsidRPr="00CC2CBA" w:rsidRDefault="006120D2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Roshni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Pillai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63" w:type="dxa"/>
          </w:tcPr>
          <w:p w:rsidR="006120D2" w:rsidRPr="00CC2CBA" w:rsidRDefault="006120D2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External </w:t>
            </w:r>
          </w:p>
        </w:tc>
        <w:tc>
          <w:tcPr>
            <w:tcW w:w="1167" w:type="dxa"/>
          </w:tcPr>
          <w:p w:rsidR="006120D2" w:rsidRPr="00CC2CBA" w:rsidRDefault="006120D2" w:rsidP="00CD4884">
            <w:pPr>
              <w:pStyle w:val="ecmsonormal"/>
              <w:spacing w:before="0" w:beforeAutospacing="0" w:after="0" w:afterAutospacing="0"/>
              <w:ind w:left="-46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6120D2" w:rsidRPr="00CC2CBA" w:rsidRDefault="006120D2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Auditory, Visual and Auditory-Visual Perception in Children with Learning Disability </w:t>
            </w:r>
          </w:p>
        </w:tc>
        <w:tc>
          <w:tcPr>
            <w:tcW w:w="2241" w:type="dxa"/>
          </w:tcPr>
          <w:p w:rsidR="006120D2" w:rsidRPr="00CC2CBA" w:rsidRDefault="006120D2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Asha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Yathiraj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Audiology</w:t>
            </w:r>
          </w:p>
        </w:tc>
      </w:tr>
      <w:tr w:rsidR="00F36D6B" w:rsidRPr="00CC2CBA" w:rsidTr="00F36D6B">
        <w:trPr>
          <w:jc w:val="center"/>
        </w:trPr>
        <w:tc>
          <w:tcPr>
            <w:tcW w:w="720" w:type="dxa"/>
          </w:tcPr>
          <w:p w:rsidR="00890894" w:rsidRPr="00CC2CBA" w:rsidRDefault="00890894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890894" w:rsidRPr="00CC2CBA" w:rsidRDefault="00890894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Sharath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Kumar K.S.</w:t>
            </w:r>
          </w:p>
        </w:tc>
        <w:tc>
          <w:tcPr>
            <w:tcW w:w="1463" w:type="dxa"/>
          </w:tcPr>
          <w:p w:rsidR="00890894" w:rsidRPr="00CC2CBA" w:rsidRDefault="00890894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167" w:type="dxa"/>
          </w:tcPr>
          <w:p w:rsidR="00890894" w:rsidRPr="00CC2CBA" w:rsidRDefault="00890894" w:rsidP="00CD4884">
            <w:pPr>
              <w:pStyle w:val="ecmsonormal"/>
              <w:spacing w:before="0" w:beforeAutospacing="0" w:after="0" w:afterAutospacing="0"/>
              <w:ind w:left="-46" w:right="-10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890894" w:rsidRPr="00CC2CBA" w:rsidRDefault="00890894" w:rsidP="00CD4884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Effect of Noise Reduction Algorithm (NRA) in Hearing Aids on Acoustic and Perceptual Measures  </w:t>
            </w:r>
          </w:p>
        </w:tc>
        <w:tc>
          <w:tcPr>
            <w:tcW w:w="2241" w:type="dxa"/>
          </w:tcPr>
          <w:p w:rsidR="00890894" w:rsidRPr="00CC2CBA" w:rsidRDefault="00890894" w:rsidP="003B665A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P.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Audiology</w:t>
            </w:r>
          </w:p>
        </w:tc>
      </w:tr>
      <w:tr w:rsidR="00991448" w:rsidRPr="00CC2CBA" w:rsidTr="00F36D6B">
        <w:trPr>
          <w:jc w:val="center"/>
        </w:trPr>
        <w:tc>
          <w:tcPr>
            <w:tcW w:w="720" w:type="dxa"/>
          </w:tcPr>
          <w:p w:rsidR="00991448" w:rsidRPr="00CC2CBA" w:rsidRDefault="00991448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991448" w:rsidRPr="00CC2CBA" w:rsidRDefault="00991448" w:rsidP="002F0D9E">
            <w:pPr>
              <w:pStyle w:val="ecmsonormal"/>
              <w:spacing w:before="0" w:beforeAutospacing="0" w:after="0" w:afterAutospacing="0"/>
              <w:ind w:left="-18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Priya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M.B. </w:t>
            </w:r>
          </w:p>
        </w:tc>
        <w:tc>
          <w:tcPr>
            <w:tcW w:w="1463" w:type="dxa"/>
          </w:tcPr>
          <w:p w:rsidR="00991448" w:rsidRPr="00CC2CBA" w:rsidRDefault="00991448" w:rsidP="002F0D9E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Clinical Services</w:t>
            </w:r>
          </w:p>
        </w:tc>
        <w:tc>
          <w:tcPr>
            <w:tcW w:w="1167" w:type="dxa"/>
          </w:tcPr>
          <w:p w:rsidR="00991448" w:rsidRPr="00CC2CBA" w:rsidRDefault="00991448" w:rsidP="002F0D9E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991448" w:rsidRPr="00CC2CBA" w:rsidRDefault="00991448" w:rsidP="002F0D9E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Test Battery for Phonological Representations in Kannada Speaking Children </w:t>
            </w:r>
          </w:p>
        </w:tc>
        <w:tc>
          <w:tcPr>
            <w:tcW w:w="2241" w:type="dxa"/>
          </w:tcPr>
          <w:p w:rsidR="00991448" w:rsidRPr="00CC2CBA" w:rsidRDefault="00991448" w:rsidP="002F0D9E">
            <w:pPr>
              <w:pStyle w:val="ecmsonormal"/>
              <w:spacing w:before="0" w:beforeAutospacing="0" w:after="0" w:afterAutospacing="0"/>
              <w:ind w:left="-71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686B7E" w:rsidRPr="00CC2CBA" w:rsidTr="00F36D6B">
        <w:trPr>
          <w:jc w:val="center"/>
        </w:trPr>
        <w:tc>
          <w:tcPr>
            <w:tcW w:w="720" w:type="dxa"/>
          </w:tcPr>
          <w:p w:rsidR="00686B7E" w:rsidRPr="00CC2CBA" w:rsidRDefault="00686B7E" w:rsidP="00CD488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:rsidR="00686B7E" w:rsidRPr="00CC2CBA" w:rsidRDefault="00686B7E" w:rsidP="002F0D9E">
            <w:pPr>
              <w:widowControl w:val="0"/>
              <w:spacing w:after="0"/>
              <w:ind w:left="-18"/>
              <w:rPr>
                <w:rFonts w:ascii="Times New Roman" w:hAnsi="Times New Roman" w:cs="Times New Roman"/>
                <w:bCs/>
              </w:rPr>
            </w:pPr>
            <w:r w:rsidRPr="00CC2CBA">
              <w:rPr>
                <w:rFonts w:ascii="Times New Roman" w:hAnsi="Times New Roman" w:cs="Times New Roman"/>
                <w:bCs/>
              </w:rPr>
              <w:t xml:space="preserve">Mr. </w:t>
            </w:r>
            <w:proofErr w:type="spellStart"/>
            <w:r w:rsidRPr="00CC2CBA">
              <w:rPr>
                <w:rFonts w:ascii="Times New Roman" w:hAnsi="Times New Roman" w:cs="Times New Roman"/>
                <w:bCs/>
              </w:rPr>
              <w:t>Prashanth</w:t>
            </w:r>
            <w:proofErr w:type="spellEnd"/>
            <w:r w:rsidRPr="00CC2C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2CBA">
              <w:rPr>
                <w:rFonts w:ascii="Times New Roman" w:hAnsi="Times New Roman" w:cs="Times New Roman"/>
                <w:bCs/>
              </w:rPr>
              <w:t>Prabhu</w:t>
            </w:r>
            <w:proofErr w:type="spellEnd"/>
          </w:p>
        </w:tc>
        <w:tc>
          <w:tcPr>
            <w:tcW w:w="1463" w:type="dxa"/>
          </w:tcPr>
          <w:p w:rsidR="00686B7E" w:rsidRPr="00CC2CBA" w:rsidRDefault="00686B7E" w:rsidP="002F0D9E">
            <w:pPr>
              <w:spacing w:after="0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  <w:bCs/>
                <w:color w:val="000000" w:themeColor="text1"/>
              </w:rPr>
              <w:t>Audiology</w:t>
            </w:r>
          </w:p>
        </w:tc>
        <w:tc>
          <w:tcPr>
            <w:tcW w:w="1167" w:type="dxa"/>
          </w:tcPr>
          <w:p w:rsidR="00686B7E" w:rsidRPr="00CC2CBA" w:rsidRDefault="00686B7E" w:rsidP="002F0D9E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339" w:type="dxa"/>
          </w:tcPr>
          <w:p w:rsidR="00686B7E" w:rsidRPr="00CC2CBA" w:rsidRDefault="00686B7E" w:rsidP="002F0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2241" w:type="dxa"/>
          </w:tcPr>
          <w:p w:rsidR="00686B7E" w:rsidRPr="00CC2CBA" w:rsidRDefault="00686B7E" w:rsidP="002F0D9E">
            <w:pPr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 w:cs="Times New Roman"/>
                <w:color w:val="000000"/>
              </w:rPr>
              <w:t>Animesh</w:t>
            </w:r>
            <w:proofErr w:type="spellEnd"/>
            <w:r w:rsidRPr="00CC2CBA">
              <w:rPr>
                <w:rFonts w:ascii="Times New Roman" w:hAnsi="Times New Roman" w:cs="Times New Roman"/>
                <w:color w:val="000000"/>
              </w:rPr>
              <w:t xml:space="preserve"> Barman</w:t>
            </w:r>
          </w:p>
          <w:p w:rsidR="00686B7E" w:rsidRPr="00CC2CBA" w:rsidRDefault="00686B7E" w:rsidP="002F0D9E">
            <w:pPr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CC2CBA">
              <w:rPr>
                <w:rFonts w:ascii="Times New Roman" w:hAnsi="Times New Roman" w:cs="Times New Roman"/>
                <w:color w:val="000000"/>
              </w:rPr>
              <w:t xml:space="preserve">Professor </w:t>
            </w:r>
            <w:r w:rsidRPr="00CC2CBA">
              <w:rPr>
                <w:rFonts w:ascii="Times New Roman" w:hAnsi="Times New Roman" w:cs="Times New Roman"/>
                <w:bCs/>
              </w:rPr>
              <w:t>of</w:t>
            </w:r>
            <w:r w:rsidRPr="00CC2CBA">
              <w:rPr>
                <w:rFonts w:ascii="Times New Roman" w:hAnsi="Times New Roman" w:cs="Times New Roman"/>
                <w:color w:val="000000"/>
              </w:rPr>
              <w:t xml:space="preserve"> Audiology</w:t>
            </w:r>
          </w:p>
        </w:tc>
      </w:tr>
    </w:tbl>
    <w:p w:rsidR="007B54C0" w:rsidRPr="00CC2CBA" w:rsidRDefault="007B54C0" w:rsidP="007B54C0">
      <w:pPr>
        <w:pStyle w:val="ListParagraph"/>
        <w:spacing w:after="0"/>
        <w:ind w:left="1620"/>
        <w:contextualSpacing w:val="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 xml:space="preserve">Details of Ongoing Research (Investigator, topic, guide) 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645"/>
        <w:gridCol w:w="1260"/>
        <w:gridCol w:w="1260"/>
        <w:gridCol w:w="3240"/>
        <w:gridCol w:w="2121"/>
      </w:tblGrid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iCs/>
                <w:color w:val="000000" w:themeColor="text1"/>
                <w:sz w:val="22"/>
                <w:szCs w:val="22"/>
              </w:rPr>
              <w:t>Sl.No</w:t>
            </w:r>
            <w:proofErr w:type="spellEnd"/>
            <w:r w:rsidRPr="00CC2CBA">
              <w:rPr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Name of the candidate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1260" w:type="dxa"/>
          </w:tcPr>
          <w:p w:rsidR="009F33C5" w:rsidRPr="00CC2CBA" w:rsidRDefault="00C54340" w:rsidP="009F33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Part-time</w:t>
            </w:r>
          </w:p>
          <w:p w:rsidR="00C54340" w:rsidRPr="00CC2CBA" w:rsidRDefault="00C54340" w:rsidP="009F33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/Full-time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C2CBA">
              <w:rPr>
                <w:iCs/>
                <w:color w:val="000000" w:themeColor="text1"/>
                <w:sz w:val="22"/>
                <w:szCs w:val="22"/>
              </w:rPr>
              <w:t>Guide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Ms.Sunitha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External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K.C.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Shyamala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Language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Mr. Mahesh B</w:t>
            </w:r>
            <w:r w:rsidR="009F33C5" w:rsidRPr="00CC2CBA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CC2CBA">
              <w:rPr>
                <w:bCs/>
                <w:color w:val="000000" w:themeColor="text1"/>
                <w:sz w:val="22"/>
                <w:szCs w:val="22"/>
              </w:rPr>
              <w:t>V</w:t>
            </w:r>
            <w:r w:rsidR="009F33C5" w:rsidRPr="00CC2CBA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CC2CBA">
              <w:rPr>
                <w:bCs/>
                <w:color w:val="000000" w:themeColor="text1"/>
                <w:sz w:val="22"/>
                <w:szCs w:val="22"/>
              </w:rPr>
              <w:t>M</w:t>
            </w:r>
            <w:r w:rsidR="009F33C5" w:rsidRPr="00CC2CBA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Influence of Second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Langauge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(English) Proficiency on Speech Motor Variables in Bilinguals who Stutters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Ms.Yashaswini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R.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Presymbolic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Ms.Yashomathi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Comparison of Syntax in Indian Sign Language between Two Dialects </w:t>
            </w:r>
          </w:p>
        </w:tc>
        <w:tc>
          <w:tcPr>
            <w:tcW w:w="2121" w:type="dxa"/>
          </w:tcPr>
          <w:p w:rsidR="00C54340" w:rsidRPr="00CC2CBA" w:rsidRDefault="00C54340" w:rsidP="009F33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Shylaja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K.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Test Battery for Symbolic Communication Skills in 2-4 year Typically Developing Children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Sahana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M.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Dr.M.Pushpavathi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Priyanka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V.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K.Rajalakshmi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Perceptual, Cognitive and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Neurophysiological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Bases of Hearing Aid Acclimatization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M.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Sandeep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Reader in Audiology 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Jithin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Raj B.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Auditory,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Neurophysiological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Dr. M. </w:t>
            </w:r>
            <w:proofErr w:type="spellStart"/>
            <w:r w:rsidRPr="00CC2CBA">
              <w:rPr>
                <w:bCs/>
                <w:color w:val="000000" w:themeColor="text1"/>
                <w:sz w:val="22"/>
                <w:szCs w:val="22"/>
              </w:rPr>
              <w:t>Sandeep</w:t>
            </w:r>
            <w:proofErr w:type="spellEnd"/>
            <w:r w:rsidRPr="00CC2CBA">
              <w:rPr>
                <w:bCs/>
                <w:color w:val="000000" w:themeColor="text1"/>
                <w:sz w:val="22"/>
                <w:szCs w:val="22"/>
              </w:rPr>
              <w:t xml:space="preserve"> Reader in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Arunraj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K.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Clinical Validation of Wideband Absorbance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Tympanaometry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in Detecting Middle Ear Disorders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Animesh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Barman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Dhanya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M</w:t>
            </w:r>
            <w:r w:rsidR="009F33C5" w:rsidRPr="00CC2CB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Preceptual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Cues of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Coarticulation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in normal hearing and individuals with hearing impairment in Malayalam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M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Sandeep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Reader in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Dhatri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S.Devaraju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Behavioral and Electrophysiological Correlates of Auditory-Visual Integration in Persons with Stuttering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U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Ajith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Kumar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Jawahar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Anthony P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Stream Percept with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Sinusoidally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Sensorineural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Hearing Loss.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Animesh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Barman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Kumari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Behavioural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study.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U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Ajith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kumar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Nike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Gnanateja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G.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/>
                <w:sz w:val="22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/>
                <w:sz w:val="22"/>
              </w:rPr>
              <w:t xml:space="preserve">Dr. M </w:t>
            </w:r>
            <w:proofErr w:type="spellStart"/>
            <w:r w:rsidRPr="00CC2CBA">
              <w:rPr>
                <w:rFonts w:ascii="Times New Roman" w:hAnsi="Times New Roman"/>
                <w:bCs/>
                <w:color w:val="000000"/>
                <w:sz w:val="22"/>
              </w:rPr>
              <w:t>Sandeep</w:t>
            </w:r>
            <w:proofErr w:type="spellEnd"/>
            <w:r w:rsidRPr="00CC2CBA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Reader in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Pavan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M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K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Rajalakshmi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Srikar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V.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Animesh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Barman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Amoolya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G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9F33C5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Bilingual Effect on Written Language Skills in Kannada-English Bilingual-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Biliterate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with learning disability.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Jayashree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C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Shanbal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Reader in Language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Deepthi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K. J.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9F33C5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Speech and Language Characteristics of 3-5 year old  Children with Cleft of Lip and Palate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Dr. M.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Pushpavathi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Lakshmi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S. Mohan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9F33C5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Development of Predictive Screening tool for Preschool Children with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Austim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Spectrum Disorders in Malayalam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Jayashree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C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Shanbal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Reader in Language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widowControl w:val="0"/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Sharon Susan Sam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9F33C5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Effect of Mapping on Novel Word Learning in Malayalam- English Bilingual Children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Jayashree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C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Shanbal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Reader in Language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Anjana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>.  A. V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Emergent Literacy Profiling in Malayalam – English Bilinguals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K S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Prema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Professor  </w:t>
            </w:r>
            <w:r w:rsidRPr="00CC2CBA">
              <w:rPr>
                <w:rFonts w:ascii="Times New Roman" w:hAnsi="Times New Roman"/>
                <w:bCs/>
                <w:sz w:val="22"/>
              </w:rPr>
              <w:t>of</w:t>
            </w: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Language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Amulya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P.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Rao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</w:t>
            </w: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lastRenderedPageBreak/>
              <w:t xml:space="preserve">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lastRenderedPageBreak/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FE7D1C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Effect of vowel contexts and phoneme positions on  </w:t>
            </w:r>
            <w:r w:rsidRPr="00CC2CBA">
              <w:rPr>
                <w:rFonts w:ascii="Times New Roman" w:hAnsi="Times New Roman"/>
                <w:sz w:val="22"/>
              </w:rPr>
              <w:lastRenderedPageBreak/>
              <w:t>articulation of phonemes in children with speech sound disorders: Pre-post therapy comparison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lastRenderedPageBreak/>
              <w:t xml:space="preserve">Dr. N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Sreedevi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Professor </w:t>
            </w:r>
            <w:r w:rsidRPr="00CC2CBA">
              <w:rPr>
                <w:rFonts w:ascii="Times New Roman" w:hAnsi="Times New Roman"/>
                <w:bCs/>
                <w:sz w:val="22"/>
              </w:rPr>
              <w:t xml:space="preserve">of </w:t>
            </w: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 Speech-</w:t>
            </w:r>
            <w:r w:rsidRPr="00CC2CBA">
              <w:rPr>
                <w:rFonts w:ascii="Times New Roman" w:hAnsi="Times New Roman"/>
                <w:color w:val="000000"/>
                <w:sz w:val="22"/>
              </w:rPr>
              <w:lastRenderedPageBreak/>
              <w:t>Language Sciences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Aparna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.V. S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Speech and Language outcomes in school going children following early primary cleft palate repair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M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Pushpavathi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Manju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Mohan. P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 Speech-Language Pathology 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Novel Word Learning in Persons with Epilepsy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S P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Goswami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Professor of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N. M.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Effect of auditory processing abilities on academic performance in Kannada Speaking primary school children 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Asha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Yathiraj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Santosh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>. M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Reader in Speech Sciences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Rakesh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Gatla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Effect of Exposure to Below -Damage Risk Criteria Environmental Noise on Auditory Processing abilities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Sandeep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>. M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Reader in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Yashaswini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>. L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Categorical Perception and Processing of  Speech and Music stimuli in individuals with and without music training 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Sandeep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>. M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Reader in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Reuben Thomas Varghese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CC2CBA">
              <w:rPr>
                <w:bCs/>
                <w:color w:val="000000" w:themeColor="text1"/>
                <w:sz w:val="22"/>
                <w:szCs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S P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Goswami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Professor </w:t>
            </w:r>
            <w:r w:rsidRPr="00CC2CBA">
              <w:rPr>
                <w:rFonts w:ascii="Times New Roman" w:hAnsi="Times New Roman"/>
                <w:bCs/>
                <w:sz w:val="22"/>
              </w:rPr>
              <w:t xml:space="preserve">of </w:t>
            </w:r>
            <w:r w:rsidRPr="00CC2CBA">
              <w:rPr>
                <w:rFonts w:ascii="Times New Roman" w:hAnsi="Times New Roman"/>
                <w:sz w:val="22"/>
              </w:rPr>
              <w:t xml:space="preserve">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S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Vignesh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Part-time </w:t>
            </w:r>
          </w:p>
        </w:tc>
        <w:tc>
          <w:tcPr>
            <w:tcW w:w="3240" w:type="dxa"/>
          </w:tcPr>
          <w:p w:rsidR="00FE7D1C" w:rsidRPr="00CC2CBA" w:rsidRDefault="00C54340" w:rsidP="009F076C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Auditory Vestibular Functions in Individuals with Multiple Sclerosis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K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Rajalakshmi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Anuprasad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 S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Auditory Processing and Auditory Working Memory in Children with Benign Epilepsy with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Centrotemporal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Spikes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K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Rajalakshmi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Prajna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Bhat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J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Brainstem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Neurophysiological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Correlates of Pitch Coding in Vocal and Instrument Musicians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K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Rajalakshmi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C2CBA">
              <w:rPr>
                <w:rFonts w:ascii="Times New Roman" w:hAnsi="Times New Roman"/>
                <w:sz w:val="22"/>
              </w:rPr>
              <w:t>Darga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Baba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Fakruddin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Effect of Age, Hearing Loss and Working Memory on Speech Recognition in Naive Hearing aid Users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K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Rajalakshmi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Anoop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B J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Cognitive and ERP Measures of Informational Masking in Young and Elderly Normal Hearing Individuals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Ajith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Kumar. U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Shreyank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P.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Swamy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Comparison of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Contralateral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Suppression of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Otoacoustic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Emissions between Children with APD and Children with ADHD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Asha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Yathiraj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Shubha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Tak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Loudness Perception in Children Using Hearing Aids and Children Using Cochlear Implants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Asha</w:t>
            </w:r>
            <w:proofErr w:type="spellEnd"/>
            <w:r w:rsidRPr="00CC2CBA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bCs/>
                <w:sz w:val="22"/>
              </w:rPr>
              <w:t>Yathiraj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Vikas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M.D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Audiology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Effects of Temporal Resolution, Working Memory, and </w:t>
            </w:r>
            <w:r w:rsidRPr="00CC2CBA">
              <w:rPr>
                <w:rFonts w:ascii="Times New Roman" w:hAnsi="Times New Roman"/>
                <w:sz w:val="22"/>
              </w:rPr>
              <w:lastRenderedPageBreak/>
              <w:t>Personality on Hearing Aid Benefit in Older Adults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lastRenderedPageBreak/>
              <w:t xml:space="preserve">Dr.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Manjula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>. P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bCs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Professor of </w:t>
            </w:r>
            <w:r w:rsidRPr="00CC2CBA">
              <w:rPr>
                <w:rFonts w:ascii="Times New Roman" w:hAnsi="Times New Roman"/>
                <w:sz w:val="22"/>
              </w:rPr>
              <w:lastRenderedPageBreak/>
              <w:t>Audiology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Ms.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Anitha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Naittee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Abraham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N.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Sreedevi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Professor of Speech-Language Sciences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Ms.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Deepthy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Ann Joy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Acoustic and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Articulatory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Characteristics of Malayalam Speaking Children Using Cochlear Implant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N.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Sreedevi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Professor </w:t>
            </w:r>
            <w:r w:rsidRPr="00CC2CBA">
              <w:rPr>
                <w:rFonts w:ascii="Times New Roman" w:hAnsi="Times New Roman"/>
                <w:bCs/>
                <w:sz w:val="22"/>
              </w:rPr>
              <w:t>of</w:t>
            </w:r>
            <w:r w:rsidRPr="00CC2CBA">
              <w:rPr>
                <w:rFonts w:ascii="Times New Roman" w:hAnsi="Times New Roman"/>
                <w:sz w:val="22"/>
              </w:rPr>
              <w:t xml:space="preserve"> Speech-Language Sciences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Ms.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Divya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Seth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Efficacy of Response Cost Treatment in Pre-School Children Who Stutter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Santosh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>. M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Reader in Speech Sciences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Ms.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Gayathri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Krishnan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Part-time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Effect of Bolus Characteristics and Head Position on Respiratory-Swallow Coordination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S.P.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Goswami</w:t>
            </w:r>
            <w:proofErr w:type="spellEnd"/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Professor </w:t>
            </w:r>
            <w:r w:rsidRPr="00CC2CBA">
              <w:rPr>
                <w:rFonts w:ascii="Times New Roman" w:hAnsi="Times New Roman"/>
                <w:bCs/>
                <w:sz w:val="22"/>
              </w:rPr>
              <w:t>of</w:t>
            </w:r>
            <w:r w:rsidRPr="00CC2CBA">
              <w:rPr>
                <w:rFonts w:ascii="Times New Roman" w:hAnsi="Times New Roman"/>
                <w:sz w:val="22"/>
              </w:rPr>
              <w:t xml:space="preserve"> Speech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Ms.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Niharika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M. K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Cognitive -Linguistic Processing in Native Adult Speakers of Kannada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Prema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K.S Professor </w:t>
            </w:r>
            <w:r w:rsidRPr="00CC2CBA">
              <w:rPr>
                <w:rFonts w:ascii="Times New Roman" w:hAnsi="Times New Roman"/>
                <w:bCs/>
                <w:sz w:val="22"/>
              </w:rPr>
              <w:t>of</w:t>
            </w:r>
            <w:r w:rsidRPr="00CC2CBA">
              <w:rPr>
                <w:rFonts w:ascii="Times New Roman" w:hAnsi="Times New Roman"/>
                <w:sz w:val="22"/>
              </w:rPr>
              <w:t xml:space="preserve"> Language Pathology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Mr.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Nirmal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Sugathan</w:t>
            </w:r>
            <w:proofErr w:type="spellEnd"/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Comparison of Phonological Processing between Children Who Persist and Recover from Stuttering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color w:val="000000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 xml:space="preserve">Dr.  </w:t>
            </w:r>
            <w:proofErr w:type="spellStart"/>
            <w:r w:rsidRPr="00CC2CBA">
              <w:rPr>
                <w:rFonts w:ascii="Times New Roman" w:hAnsi="Times New Roman"/>
                <w:color w:val="000000"/>
                <w:sz w:val="22"/>
              </w:rPr>
              <w:t>Santosh</w:t>
            </w:r>
            <w:proofErr w:type="spellEnd"/>
            <w:r w:rsidRPr="00CC2CBA">
              <w:rPr>
                <w:rFonts w:ascii="Times New Roman" w:hAnsi="Times New Roman"/>
                <w:color w:val="000000"/>
                <w:sz w:val="22"/>
              </w:rPr>
              <w:t>. M</w:t>
            </w:r>
          </w:p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color w:val="000000"/>
                <w:sz w:val="22"/>
              </w:rPr>
              <w:t>Reader in Speech Sciences</w:t>
            </w:r>
          </w:p>
        </w:tc>
      </w:tr>
      <w:tr w:rsidR="00C54340" w:rsidRPr="00CC2CBA" w:rsidTr="009F33C5">
        <w:trPr>
          <w:jc w:val="center"/>
        </w:trPr>
        <w:tc>
          <w:tcPr>
            <w:tcW w:w="810" w:type="dxa"/>
          </w:tcPr>
          <w:p w:rsidR="00C54340" w:rsidRPr="00CC2CBA" w:rsidRDefault="00C54340" w:rsidP="00C5434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</w:tcPr>
          <w:p w:rsidR="00C54340" w:rsidRPr="00CC2CBA" w:rsidRDefault="00C54340" w:rsidP="003B665A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Ms.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Geethi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S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Speech-Language Pathology</w:t>
            </w:r>
          </w:p>
        </w:tc>
        <w:tc>
          <w:tcPr>
            <w:tcW w:w="126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sz w:val="22"/>
              </w:rPr>
              <w:t>Full-time</w:t>
            </w:r>
          </w:p>
        </w:tc>
        <w:tc>
          <w:tcPr>
            <w:tcW w:w="3240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 xml:space="preserve">Development of </w:t>
            </w:r>
            <w:proofErr w:type="spellStart"/>
            <w:r w:rsidRPr="00CC2CBA">
              <w:rPr>
                <w:rFonts w:ascii="Times New Roman" w:hAnsi="Times New Roman"/>
                <w:sz w:val="22"/>
              </w:rPr>
              <w:t>metapragmatic</w:t>
            </w:r>
            <w:proofErr w:type="spellEnd"/>
            <w:r w:rsidRPr="00CC2CBA">
              <w:rPr>
                <w:rFonts w:ascii="Times New Roman" w:hAnsi="Times New Roman"/>
                <w:sz w:val="22"/>
              </w:rPr>
              <w:t xml:space="preserve"> tool for adolescents n Malayalam and its validation on Children with Specific learning disorder</w:t>
            </w:r>
          </w:p>
        </w:tc>
        <w:tc>
          <w:tcPr>
            <w:tcW w:w="2121" w:type="dxa"/>
          </w:tcPr>
          <w:p w:rsidR="00C54340" w:rsidRPr="00CC2CBA" w:rsidRDefault="00C54340" w:rsidP="00890894">
            <w:pPr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Dr. K.C. </w:t>
            </w:r>
            <w:proofErr w:type="spellStart"/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>Shyamala</w:t>
            </w:r>
            <w:proofErr w:type="spellEnd"/>
            <w:r w:rsidRPr="00CC2CBA">
              <w:rPr>
                <w:rFonts w:ascii="Times New Roman" w:hAnsi="Times New Roman"/>
                <w:bCs/>
                <w:color w:val="000000" w:themeColor="text1"/>
                <w:sz w:val="22"/>
              </w:rPr>
              <w:t xml:space="preserve"> Professor of Language Pathology</w:t>
            </w:r>
          </w:p>
        </w:tc>
      </w:tr>
    </w:tbl>
    <w:p w:rsidR="007B54C0" w:rsidRPr="00CC2CBA" w:rsidRDefault="007B54C0" w:rsidP="007B54C0">
      <w:pPr>
        <w:pStyle w:val="ListParagraph"/>
        <w:spacing w:after="0"/>
        <w:ind w:left="1620"/>
        <w:contextualSpacing w:val="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 xml:space="preserve">Details of Post Doctoral Program : </w:t>
      </w:r>
    </w:p>
    <w:tbl>
      <w:tblPr>
        <w:tblW w:w="0" w:type="auto"/>
        <w:jc w:val="center"/>
        <w:tblInd w:w="-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933"/>
        <w:gridCol w:w="1023"/>
        <w:gridCol w:w="1072"/>
        <w:gridCol w:w="1097"/>
        <w:gridCol w:w="2112"/>
        <w:gridCol w:w="1365"/>
      </w:tblGrid>
      <w:tr w:rsidR="007B54C0" w:rsidRPr="00CC2CBA" w:rsidTr="0026766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2CBA">
              <w:rPr>
                <w:b/>
                <w:color w:val="000000"/>
                <w:sz w:val="22"/>
                <w:szCs w:val="22"/>
              </w:rPr>
              <w:t>Sl.No</w:t>
            </w:r>
            <w:proofErr w:type="spellEnd"/>
            <w:r w:rsidRPr="00CC2CB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b/>
                <w:color w:val="000000"/>
                <w:sz w:val="22"/>
                <w:szCs w:val="22"/>
              </w:rPr>
              <w:t xml:space="preserve">Name of the </w:t>
            </w:r>
            <w:proofErr w:type="spellStart"/>
            <w:r w:rsidRPr="00CC2CBA">
              <w:rPr>
                <w:b/>
                <w:color w:val="000000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2CBA">
              <w:rPr>
                <w:rFonts w:ascii="Times New Roman" w:hAnsi="Times New Roman" w:cs="Times New Roman"/>
                <w:b/>
              </w:rPr>
              <w:t>New/</w:t>
            </w:r>
          </w:p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2CBA">
              <w:rPr>
                <w:rFonts w:ascii="Times New Roman" w:hAnsi="Times New Roman" w:cs="Times New Roman"/>
                <w:b/>
              </w:rPr>
              <w:t>Ongoing</w:t>
            </w:r>
          </w:p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b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2CBA">
              <w:rPr>
                <w:rFonts w:ascii="Times New Roman" w:hAnsi="Times New Roman" w:cs="Times New Roman"/>
                <w:b/>
              </w:rPr>
              <w:t>Number of Seats</w:t>
            </w:r>
          </w:p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Mode of Admission (Direct/Entrance)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2CBA">
              <w:rPr>
                <w:rFonts w:ascii="Times New Roman" w:hAnsi="Times New Roman" w:cs="Times New Roman"/>
                <w:b/>
              </w:rPr>
              <w:t>Number of Applicants</w:t>
            </w:r>
          </w:p>
        </w:tc>
      </w:tr>
      <w:tr w:rsidR="007B54C0" w:rsidRPr="00CC2CBA" w:rsidTr="00267667">
        <w:trPr>
          <w:jc w:val="center"/>
        </w:trPr>
        <w:tc>
          <w:tcPr>
            <w:tcW w:w="830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33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P</w:t>
            </w:r>
            <w:r w:rsidR="00E57B45">
              <w:rPr>
                <w:color w:val="000000"/>
                <w:sz w:val="22"/>
                <w:szCs w:val="22"/>
              </w:rPr>
              <w:t xml:space="preserve">ost </w:t>
            </w:r>
            <w:r w:rsidRPr="00CC2CBA">
              <w:rPr>
                <w:color w:val="000000"/>
                <w:sz w:val="22"/>
                <w:szCs w:val="22"/>
              </w:rPr>
              <w:t>D</w:t>
            </w:r>
            <w:r w:rsidR="00E57B45">
              <w:rPr>
                <w:color w:val="000000"/>
                <w:sz w:val="22"/>
                <w:szCs w:val="22"/>
              </w:rPr>
              <w:t xml:space="preserve">octoral </w:t>
            </w:r>
            <w:r w:rsidRPr="00CC2CBA">
              <w:rPr>
                <w:color w:val="000000"/>
                <w:sz w:val="22"/>
                <w:szCs w:val="22"/>
              </w:rPr>
              <w:t>F</w:t>
            </w:r>
            <w:r w:rsidR="00E57B45">
              <w:rPr>
                <w:color w:val="000000"/>
                <w:sz w:val="22"/>
                <w:szCs w:val="22"/>
              </w:rPr>
              <w:t>ellowship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CB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color w:val="000000"/>
                <w:sz w:val="22"/>
                <w:szCs w:val="22"/>
              </w:rPr>
              <w:t>Direct</w:t>
            </w:r>
          </w:p>
        </w:tc>
        <w:tc>
          <w:tcPr>
            <w:tcW w:w="0" w:type="auto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2CBA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7B54C0" w:rsidRPr="00CC2CBA" w:rsidRDefault="007B54C0" w:rsidP="007B54C0">
      <w:pPr>
        <w:pStyle w:val="ListParagraph"/>
        <w:ind w:left="108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 xml:space="preserve">Details of Educational Stipend </w:t>
      </w:r>
      <w:r w:rsidR="009F33C5" w:rsidRPr="00CC2CBA">
        <w:rPr>
          <w:rFonts w:ascii="Times New Roman" w:hAnsi="Times New Roman" w:cs="Times New Roman"/>
          <w:b/>
        </w:rPr>
        <w:t>p</w:t>
      </w:r>
      <w:r w:rsidRPr="00CC2CBA">
        <w:rPr>
          <w:rFonts w:ascii="Times New Roman" w:hAnsi="Times New Roman" w:cs="Times New Roman"/>
          <w:b/>
        </w:rPr>
        <w:t>rovided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CC2CBA">
              <w:rPr>
                <w:b/>
                <w:sz w:val="22"/>
                <w:szCs w:val="22"/>
              </w:rPr>
              <w:t>Sl.No</w:t>
            </w:r>
            <w:proofErr w:type="spellEnd"/>
            <w:r w:rsidRPr="00CC2C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C2CBA"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Stipend per student per month (Rs.)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B.ASLP / B.Sc. (</w:t>
            </w:r>
            <w:proofErr w:type="spellStart"/>
            <w:r w:rsidRPr="00CC2CBA">
              <w:rPr>
                <w:sz w:val="22"/>
                <w:szCs w:val="22"/>
              </w:rPr>
              <w:t>Sp</w:t>
            </w:r>
            <w:proofErr w:type="gramStart"/>
            <w:r w:rsidRPr="00CC2CBA">
              <w:rPr>
                <w:sz w:val="22"/>
                <w:szCs w:val="22"/>
              </w:rPr>
              <w:t>.&amp;</w:t>
            </w:r>
            <w:proofErr w:type="gramEnd"/>
            <w:r w:rsidRPr="00CC2CBA">
              <w:rPr>
                <w:sz w:val="22"/>
                <w:szCs w:val="22"/>
              </w:rPr>
              <w:t>Hg</w:t>
            </w:r>
            <w:proofErr w:type="spellEnd"/>
            <w:r w:rsidRPr="00CC2CBA">
              <w:rPr>
                <w:sz w:val="22"/>
                <w:szCs w:val="22"/>
              </w:rPr>
              <w:t>.)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800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B.Sc. (</w:t>
            </w:r>
            <w:proofErr w:type="spellStart"/>
            <w:r w:rsidRPr="00CC2CBA">
              <w:rPr>
                <w:sz w:val="22"/>
                <w:szCs w:val="22"/>
              </w:rPr>
              <w:t>Sp</w:t>
            </w:r>
            <w:proofErr w:type="gramStart"/>
            <w:r w:rsidRPr="00CC2CBA">
              <w:rPr>
                <w:sz w:val="22"/>
                <w:szCs w:val="22"/>
              </w:rPr>
              <w:t>.&amp;</w:t>
            </w:r>
            <w:proofErr w:type="gramEnd"/>
            <w:r w:rsidRPr="00CC2CBA">
              <w:rPr>
                <w:sz w:val="22"/>
                <w:szCs w:val="22"/>
              </w:rPr>
              <w:t>Hg</w:t>
            </w:r>
            <w:proofErr w:type="spellEnd"/>
            <w:r w:rsidRPr="00CC2CBA">
              <w:rPr>
                <w:sz w:val="22"/>
                <w:szCs w:val="22"/>
              </w:rPr>
              <w:t>.) Internship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 xml:space="preserve">    - North-</w:t>
            </w:r>
            <w:r w:rsidR="009F33C5" w:rsidRPr="00CC2CBA">
              <w:rPr>
                <w:bCs/>
                <w:sz w:val="22"/>
                <w:szCs w:val="22"/>
              </w:rPr>
              <w:t>E</w:t>
            </w:r>
            <w:r w:rsidRPr="00CC2CBA">
              <w:rPr>
                <w:bCs/>
                <w:sz w:val="22"/>
                <w:szCs w:val="22"/>
              </w:rPr>
              <w:t xml:space="preserve">astern </w:t>
            </w:r>
            <w:r w:rsidR="009F33C5" w:rsidRPr="00CC2CBA">
              <w:rPr>
                <w:bCs/>
                <w:sz w:val="22"/>
                <w:szCs w:val="22"/>
              </w:rPr>
              <w:t>S</w:t>
            </w:r>
            <w:r w:rsidRPr="00CC2CBA">
              <w:rPr>
                <w:bCs/>
                <w:sz w:val="22"/>
                <w:szCs w:val="22"/>
              </w:rPr>
              <w:t>tates:  6,000</w:t>
            </w:r>
          </w:p>
          <w:p w:rsidR="007B54C0" w:rsidRPr="00CC2CBA" w:rsidRDefault="007B54C0" w:rsidP="009F33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 xml:space="preserve">    -  Other </w:t>
            </w:r>
            <w:r w:rsidR="009F33C5" w:rsidRPr="00CC2CBA">
              <w:rPr>
                <w:bCs/>
                <w:sz w:val="22"/>
                <w:szCs w:val="22"/>
              </w:rPr>
              <w:t>S</w:t>
            </w:r>
            <w:r w:rsidRPr="00CC2CBA">
              <w:rPr>
                <w:bCs/>
                <w:sz w:val="22"/>
                <w:szCs w:val="22"/>
              </w:rPr>
              <w:t xml:space="preserve">tates:            </w:t>
            </w:r>
            <w:r w:rsidR="009F33C5" w:rsidRPr="00CC2CBA">
              <w:rPr>
                <w:bCs/>
                <w:sz w:val="22"/>
                <w:szCs w:val="22"/>
              </w:rPr>
              <w:t xml:space="preserve"> </w:t>
            </w:r>
            <w:r w:rsidRPr="00CC2CBA">
              <w:rPr>
                <w:bCs/>
                <w:sz w:val="22"/>
                <w:szCs w:val="22"/>
              </w:rPr>
              <w:t xml:space="preserve">  5,000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M. Sc (</w:t>
            </w:r>
            <w:proofErr w:type="spellStart"/>
            <w:r w:rsidRPr="00CC2CBA">
              <w:rPr>
                <w:sz w:val="22"/>
                <w:szCs w:val="22"/>
              </w:rPr>
              <w:t>Aud</w:t>
            </w:r>
            <w:proofErr w:type="spellEnd"/>
            <w:r w:rsidRPr="00CC2CBA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1,300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M. Sc (SLP)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1,300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F0D9E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 w:rsidRPr="00CC2CBA">
              <w:rPr>
                <w:sz w:val="22"/>
                <w:szCs w:val="22"/>
              </w:rPr>
              <w:t>B.Ed.Spl.Ed</w:t>
            </w:r>
            <w:proofErr w:type="spellEnd"/>
            <w:r w:rsidRPr="00CC2CBA">
              <w:rPr>
                <w:sz w:val="22"/>
                <w:szCs w:val="22"/>
              </w:rPr>
              <w:t>. (HI)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400</w:t>
            </w:r>
          </w:p>
        </w:tc>
      </w:tr>
      <w:tr w:rsidR="007950B8" w:rsidRPr="00CC2CBA" w:rsidTr="00267667">
        <w:trPr>
          <w:jc w:val="center"/>
        </w:trPr>
        <w:tc>
          <w:tcPr>
            <w:tcW w:w="1170" w:type="dxa"/>
          </w:tcPr>
          <w:p w:rsidR="007950B8" w:rsidRPr="00CC2CBA" w:rsidRDefault="007950B8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950B8" w:rsidRPr="00CC2CBA" w:rsidRDefault="007950B8" w:rsidP="002F0D9E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 w:rsidRPr="00CC2CBA">
              <w:rPr>
                <w:sz w:val="22"/>
                <w:szCs w:val="22"/>
              </w:rPr>
              <w:t>.Ed.Spl.Ed</w:t>
            </w:r>
            <w:proofErr w:type="spellEnd"/>
            <w:r w:rsidRPr="00CC2CBA">
              <w:rPr>
                <w:sz w:val="22"/>
                <w:szCs w:val="22"/>
              </w:rPr>
              <w:t>. (HI)</w:t>
            </w:r>
          </w:p>
        </w:tc>
        <w:tc>
          <w:tcPr>
            <w:tcW w:w="4074" w:type="dxa"/>
          </w:tcPr>
          <w:p w:rsidR="007950B8" w:rsidRPr="00CC2CBA" w:rsidRDefault="002F0D9E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DHLS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250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DECSE(HI)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250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DHAET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250</w:t>
            </w:r>
          </w:p>
        </w:tc>
      </w:tr>
      <w:tr w:rsidR="007B54C0" w:rsidRPr="00CC2CBA" w:rsidTr="00267667">
        <w:trPr>
          <w:jc w:val="center"/>
        </w:trPr>
        <w:tc>
          <w:tcPr>
            <w:tcW w:w="1170" w:type="dxa"/>
          </w:tcPr>
          <w:p w:rsidR="007B54C0" w:rsidRPr="00CC2CBA" w:rsidRDefault="007B54C0" w:rsidP="00267667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818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Ph.D.(</w:t>
            </w:r>
            <w:proofErr w:type="spellStart"/>
            <w:r w:rsidRPr="00CC2CBA">
              <w:rPr>
                <w:sz w:val="22"/>
                <w:szCs w:val="22"/>
              </w:rPr>
              <w:t>Aud</w:t>
            </w:r>
            <w:proofErr w:type="spellEnd"/>
            <w:r w:rsidRPr="00CC2CBA">
              <w:rPr>
                <w:sz w:val="22"/>
                <w:szCs w:val="22"/>
              </w:rPr>
              <w:t>) / Ph.D. (SLP)</w:t>
            </w:r>
          </w:p>
        </w:tc>
        <w:tc>
          <w:tcPr>
            <w:tcW w:w="4074" w:type="dxa"/>
          </w:tcPr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 xml:space="preserve">I year – 20,000+20% HRA </w:t>
            </w:r>
          </w:p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II year - 22000 +20% HRA</w:t>
            </w:r>
          </w:p>
          <w:p w:rsidR="007B54C0" w:rsidRPr="00CC2CBA" w:rsidRDefault="007B54C0" w:rsidP="0026766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C2CBA">
              <w:rPr>
                <w:bCs/>
                <w:sz w:val="22"/>
                <w:szCs w:val="22"/>
              </w:rPr>
              <w:t>III year – 25000 +20% HRA</w:t>
            </w:r>
          </w:p>
        </w:tc>
      </w:tr>
    </w:tbl>
    <w:p w:rsidR="007B54C0" w:rsidRDefault="007B54C0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0A6D04" w:rsidRPr="00CC2CBA" w:rsidRDefault="000A6D04" w:rsidP="007B54C0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lastRenderedPageBreak/>
        <w:t xml:space="preserve"> Other  Financial Assistance  : </w:t>
      </w:r>
    </w:p>
    <w:p w:rsidR="007B54C0" w:rsidRPr="00CC2CBA" w:rsidRDefault="007B54C0" w:rsidP="007B54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Source</w:t>
      </w:r>
    </w:p>
    <w:p w:rsidR="007B54C0" w:rsidRPr="00CC2CBA" w:rsidRDefault="007B54C0" w:rsidP="007B54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Amount</w:t>
      </w:r>
    </w:p>
    <w:p w:rsidR="007B54C0" w:rsidRPr="00CC2CBA" w:rsidRDefault="007B54C0" w:rsidP="007B54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Purpose</w:t>
      </w:r>
    </w:p>
    <w:p w:rsidR="007B54C0" w:rsidRPr="00CC2CBA" w:rsidRDefault="007B54C0" w:rsidP="007B54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Number of Students Received Financial Assistance </w:t>
      </w:r>
    </w:p>
    <w:p w:rsidR="002F0D9E" w:rsidRPr="002F0D9E" w:rsidRDefault="002F0D9E" w:rsidP="002F0D9E">
      <w:pPr>
        <w:ind w:left="720"/>
        <w:rPr>
          <w:rFonts w:ascii="Times New Roman" w:hAnsi="Times New Roman" w:cs="Times New Roman"/>
        </w:rPr>
      </w:pPr>
      <w:r w:rsidRPr="002F0D9E">
        <w:rPr>
          <w:rFonts w:ascii="Times New Roman" w:hAnsi="Times New Roman" w:cs="Times New Roman"/>
          <w:b/>
        </w:rPr>
        <w:t>To be obtained from Vice President, AIISH Gymkhana and General Secretary of AIISH Alumni Association</w:t>
      </w: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Internship Details  : </w:t>
      </w:r>
      <w:r w:rsidRPr="00CC2CBA">
        <w:rPr>
          <w:rFonts w:ascii="Times New Roman" w:hAnsi="Times New Roman" w:cs="Times New Roman"/>
          <w:b/>
        </w:rPr>
        <w:t>To be obtained from Internship Cell</w:t>
      </w:r>
    </w:p>
    <w:p w:rsidR="007B54C0" w:rsidRPr="00CC2CBA" w:rsidRDefault="007B54C0" w:rsidP="007B54C0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Details of Academic Degrees Awarded </w:t>
      </w:r>
    </w:p>
    <w:p w:rsidR="00EB69DE" w:rsidRPr="00CC2CBA" w:rsidRDefault="00831DFC" w:rsidP="00EB69DE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Even semester exams – Results declared in </w:t>
      </w:r>
      <w:r w:rsidR="006C0319" w:rsidRPr="00CC2CBA">
        <w:rPr>
          <w:rFonts w:ascii="Times New Roman" w:hAnsi="Times New Roman" w:cs="Times New Roman"/>
        </w:rPr>
        <w:t>June/</w:t>
      </w:r>
      <w:r w:rsidR="00EB69DE" w:rsidRPr="00CC2CBA">
        <w:rPr>
          <w:rFonts w:ascii="Times New Roman" w:hAnsi="Times New Roman" w:cs="Times New Roman"/>
        </w:rPr>
        <w:t>July</w:t>
      </w:r>
      <w:r w:rsidR="00F6620F" w:rsidRPr="00CC2CBA">
        <w:rPr>
          <w:rFonts w:ascii="Times New Roman" w:hAnsi="Times New Roman" w:cs="Times New Roman"/>
        </w:rPr>
        <w:t xml:space="preserve">/August </w:t>
      </w:r>
      <w:r w:rsidRPr="00CC2CBA">
        <w:rPr>
          <w:rFonts w:ascii="Times New Roman" w:hAnsi="Times New Roman" w:cs="Times New Roman"/>
        </w:rPr>
        <w:t>2017</w:t>
      </w:r>
    </w:p>
    <w:tbl>
      <w:tblPr>
        <w:tblStyle w:val="TableGrid"/>
        <w:tblW w:w="0" w:type="auto"/>
        <w:jc w:val="center"/>
        <w:tblInd w:w="567" w:type="dxa"/>
        <w:tblLook w:val="04A0"/>
      </w:tblPr>
      <w:tblGrid>
        <w:gridCol w:w="2109"/>
        <w:gridCol w:w="2415"/>
        <w:gridCol w:w="1578"/>
        <w:gridCol w:w="1175"/>
        <w:gridCol w:w="1399"/>
      </w:tblGrid>
      <w:tr w:rsidR="007B54C0" w:rsidRPr="00CC2CBA" w:rsidTr="002B052E">
        <w:trPr>
          <w:jc w:val="center"/>
        </w:trPr>
        <w:tc>
          <w:tcPr>
            <w:tcW w:w="2109" w:type="dxa"/>
          </w:tcPr>
          <w:p w:rsidR="007B54C0" w:rsidRPr="00CC2CBA" w:rsidRDefault="007B54C0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Name of the Program</w:t>
            </w:r>
          </w:p>
          <w:p w:rsidR="007B54C0" w:rsidRPr="00CC2CBA" w:rsidRDefault="007B54C0" w:rsidP="00C7160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0" w:type="auto"/>
          </w:tcPr>
          <w:p w:rsidR="007B54C0" w:rsidRPr="00CC2CBA" w:rsidRDefault="007B54C0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Number of Students appeared for Examination</w:t>
            </w:r>
          </w:p>
        </w:tc>
        <w:tc>
          <w:tcPr>
            <w:tcW w:w="0" w:type="auto"/>
          </w:tcPr>
          <w:p w:rsidR="007B54C0" w:rsidRPr="00CC2CBA" w:rsidRDefault="007B54C0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Number of Students Passed</w:t>
            </w:r>
          </w:p>
        </w:tc>
        <w:tc>
          <w:tcPr>
            <w:tcW w:w="0" w:type="auto"/>
          </w:tcPr>
          <w:p w:rsidR="007B54C0" w:rsidRPr="00CC2CBA" w:rsidRDefault="007B54C0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Grade Secured</w:t>
            </w:r>
          </w:p>
          <w:p w:rsidR="007B54C0" w:rsidRPr="00CC2CBA" w:rsidRDefault="007B54C0" w:rsidP="00C7160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0" w:type="auto"/>
          </w:tcPr>
          <w:p w:rsidR="007B54C0" w:rsidRPr="00CC2CBA" w:rsidRDefault="007B54C0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Pass Percentage</w:t>
            </w:r>
          </w:p>
          <w:p w:rsidR="007B54C0" w:rsidRPr="00CC2CBA" w:rsidRDefault="007B54C0" w:rsidP="00C7160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I B.ASLP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94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II B.ASLP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A64E1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III B.ASLP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95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A64E1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 </w:t>
            </w:r>
            <w:proofErr w:type="spellStart"/>
            <w:r w:rsidRPr="00CC2CBA">
              <w:rPr>
                <w:sz w:val="22"/>
                <w:szCs w:val="22"/>
              </w:rPr>
              <w:t>B.Ed.Spl.Ed</w:t>
            </w:r>
            <w:proofErr w:type="spellEnd"/>
            <w:r w:rsidRPr="00CC2CBA">
              <w:rPr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89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A64E1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II </w:t>
            </w:r>
            <w:proofErr w:type="spellStart"/>
            <w:r w:rsidRPr="00CC2CBA">
              <w:rPr>
                <w:sz w:val="22"/>
                <w:szCs w:val="22"/>
              </w:rPr>
              <w:t>B.Ed.Spl.Ed</w:t>
            </w:r>
            <w:proofErr w:type="spellEnd"/>
            <w:r w:rsidRPr="00CC2CBA">
              <w:rPr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3D2261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83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(SLP)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3D2261" w:rsidRPr="00CC2CBA" w:rsidRDefault="003D2261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</w:t>
            </w:r>
            <w:proofErr w:type="spellStart"/>
            <w:r w:rsidRPr="00CC2CBA">
              <w:rPr>
                <w:sz w:val="22"/>
                <w:szCs w:val="22"/>
              </w:rPr>
              <w:t>Aud</w:t>
            </w:r>
            <w:proofErr w:type="spellEnd"/>
            <w:r w:rsidRPr="00CC2CB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D2261" w:rsidRPr="00CC2CBA" w:rsidRDefault="003D2261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(SLP)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3D2261" w:rsidRPr="00CC2CBA" w:rsidRDefault="003D2261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DE4814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</w:t>
            </w:r>
            <w:proofErr w:type="spellStart"/>
            <w:r w:rsidRPr="00CC2CBA">
              <w:rPr>
                <w:sz w:val="22"/>
                <w:szCs w:val="22"/>
              </w:rPr>
              <w:t>Aud</w:t>
            </w:r>
            <w:proofErr w:type="spellEnd"/>
            <w:r w:rsidRPr="00CC2CB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D2261" w:rsidRPr="00CC2CBA" w:rsidRDefault="000670A2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D2261" w:rsidRPr="00CC2CBA" w:rsidRDefault="003D2261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DE4814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3D2261" w:rsidRPr="00CC2CBA" w:rsidTr="002B052E">
        <w:trPr>
          <w:jc w:val="center"/>
        </w:trPr>
        <w:tc>
          <w:tcPr>
            <w:tcW w:w="2109" w:type="dxa"/>
          </w:tcPr>
          <w:p w:rsidR="003D2261" w:rsidRPr="00CC2CBA" w:rsidRDefault="003D2261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3D2261" w:rsidRPr="00CC2CBA" w:rsidRDefault="00A0466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3D2261" w:rsidRPr="00CC2CBA" w:rsidRDefault="00120FAA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3D2261" w:rsidRPr="00CC2CBA" w:rsidRDefault="003D2261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3D2261" w:rsidRPr="00CC2CBA" w:rsidRDefault="00120FAA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A04663" w:rsidRPr="00CC2CBA" w:rsidTr="002B052E">
        <w:trPr>
          <w:jc w:val="center"/>
        </w:trPr>
        <w:tc>
          <w:tcPr>
            <w:tcW w:w="2109" w:type="dxa"/>
          </w:tcPr>
          <w:p w:rsidR="00A04663" w:rsidRPr="00CC2CBA" w:rsidRDefault="00A0466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DECSE</w:t>
            </w:r>
          </w:p>
        </w:tc>
        <w:tc>
          <w:tcPr>
            <w:tcW w:w="0" w:type="auto"/>
          </w:tcPr>
          <w:p w:rsidR="00A04663" w:rsidRPr="00CC2CBA" w:rsidRDefault="00A0466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04663" w:rsidRPr="00CC2CBA" w:rsidRDefault="00A0466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04663" w:rsidRPr="00CC2CBA" w:rsidRDefault="00A04663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A04663" w:rsidRPr="00CC2CBA" w:rsidRDefault="00A04663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50</w:t>
            </w:r>
          </w:p>
        </w:tc>
      </w:tr>
      <w:tr w:rsidR="008C5CBD" w:rsidRPr="00CC2CBA" w:rsidTr="002B052E">
        <w:trPr>
          <w:jc w:val="center"/>
        </w:trPr>
        <w:tc>
          <w:tcPr>
            <w:tcW w:w="2109" w:type="dxa"/>
          </w:tcPr>
          <w:p w:rsidR="008C5CBD" w:rsidRPr="00CC2CBA" w:rsidRDefault="008C5CBD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rFonts w:eastAsia="MS Mincho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8C5CBD" w:rsidRPr="00CC2CBA" w:rsidRDefault="00107017" w:rsidP="0026766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C5CBD" w:rsidRPr="00CC2CBA" w:rsidRDefault="00107017" w:rsidP="0010701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C5CBD" w:rsidRPr="00CC2CBA" w:rsidRDefault="00832840" w:rsidP="0026766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8C5CBD" w:rsidRPr="00CC2CBA" w:rsidRDefault="00107017" w:rsidP="0010701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50</w:t>
            </w:r>
          </w:p>
        </w:tc>
      </w:tr>
    </w:tbl>
    <w:p w:rsidR="007B54C0" w:rsidRPr="00CC2CBA" w:rsidRDefault="007B54C0" w:rsidP="007B54C0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831DFC" w:rsidRPr="00CC2CBA" w:rsidRDefault="00831DFC" w:rsidP="00831DFC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Odd semester exams – Results declared in February</w:t>
      </w:r>
      <w:r w:rsidR="006F76A4" w:rsidRPr="00CC2CBA">
        <w:rPr>
          <w:rFonts w:ascii="Times New Roman" w:hAnsi="Times New Roman" w:cs="Times New Roman"/>
        </w:rPr>
        <w:t xml:space="preserve">/March </w:t>
      </w:r>
      <w:r w:rsidRPr="00CC2CBA">
        <w:rPr>
          <w:rFonts w:ascii="Times New Roman" w:hAnsi="Times New Roman" w:cs="Times New Roman"/>
        </w:rPr>
        <w:t>2018</w:t>
      </w:r>
    </w:p>
    <w:tbl>
      <w:tblPr>
        <w:tblStyle w:val="TableGrid"/>
        <w:tblW w:w="0" w:type="auto"/>
        <w:jc w:val="center"/>
        <w:tblInd w:w="567" w:type="dxa"/>
        <w:tblLook w:val="04A0"/>
      </w:tblPr>
      <w:tblGrid>
        <w:gridCol w:w="2109"/>
        <w:gridCol w:w="2415"/>
        <w:gridCol w:w="1578"/>
        <w:gridCol w:w="1175"/>
        <w:gridCol w:w="1399"/>
      </w:tblGrid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Name of the Program</w:t>
            </w:r>
          </w:p>
          <w:p w:rsidR="004C0799" w:rsidRPr="00CC2CBA" w:rsidRDefault="004C0799" w:rsidP="00C7160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0" w:type="auto"/>
          </w:tcPr>
          <w:p w:rsidR="004C0799" w:rsidRPr="00CC2CBA" w:rsidRDefault="004C0799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Number of Students appeared for Examination</w:t>
            </w:r>
          </w:p>
        </w:tc>
        <w:tc>
          <w:tcPr>
            <w:tcW w:w="0" w:type="auto"/>
          </w:tcPr>
          <w:p w:rsidR="004C0799" w:rsidRPr="00CC2CBA" w:rsidRDefault="004C0799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Number of Students Passed</w:t>
            </w:r>
          </w:p>
        </w:tc>
        <w:tc>
          <w:tcPr>
            <w:tcW w:w="0" w:type="auto"/>
          </w:tcPr>
          <w:p w:rsidR="004C0799" w:rsidRPr="00CC2CBA" w:rsidRDefault="004C0799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Grade Secured</w:t>
            </w:r>
          </w:p>
          <w:p w:rsidR="004C0799" w:rsidRPr="00CC2CBA" w:rsidRDefault="004C0799" w:rsidP="00C7160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0" w:type="auto"/>
          </w:tcPr>
          <w:p w:rsidR="004C0799" w:rsidRPr="00CC2CBA" w:rsidRDefault="004C0799" w:rsidP="00C7160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C2CBA">
              <w:rPr>
                <w:rFonts w:ascii="Times New Roman" w:hAnsi="Times New Roman"/>
                <w:b/>
                <w:sz w:val="22"/>
              </w:rPr>
              <w:t>Pass Percentage</w:t>
            </w:r>
          </w:p>
          <w:p w:rsidR="004C0799" w:rsidRPr="00CC2CBA" w:rsidRDefault="004C0799" w:rsidP="00C7160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I B.ASLP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89.28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II B.ASLP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III B.ASLP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98.36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 </w:t>
            </w:r>
            <w:proofErr w:type="spellStart"/>
            <w:r w:rsidRPr="00CC2CBA">
              <w:rPr>
                <w:sz w:val="22"/>
                <w:szCs w:val="22"/>
              </w:rPr>
              <w:t>B.Ed.Spl.Ed</w:t>
            </w:r>
            <w:proofErr w:type="spellEnd"/>
            <w:r w:rsidRPr="00CC2CBA">
              <w:rPr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II </w:t>
            </w:r>
            <w:proofErr w:type="spellStart"/>
            <w:r w:rsidRPr="00CC2CBA">
              <w:rPr>
                <w:sz w:val="22"/>
                <w:szCs w:val="22"/>
              </w:rPr>
              <w:t>B.Ed.Spl.Ed</w:t>
            </w:r>
            <w:proofErr w:type="spellEnd"/>
            <w:r w:rsidRPr="00CC2CBA">
              <w:rPr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88.88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(SLP)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DE4814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100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</w:t>
            </w:r>
            <w:proofErr w:type="spellStart"/>
            <w:r w:rsidRPr="00CC2CBA">
              <w:rPr>
                <w:sz w:val="22"/>
                <w:szCs w:val="22"/>
              </w:rPr>
              <w:t>Aud</w:t>
            </w:r>
            <w:proofErr w:type="spellEnd"/>
            <w:r w:rsidRPr="00CC2CB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DE4814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80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(SLP)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DE4814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93</w:t>
            </w:r>
          </w:p>
        </w:tc>
      </w:tr>
      <w:tr w:rsidR="004C0799" w:rsidRPr="00CC2CBA" w:rsidTr="00587CA7">
        <w:trPr>
          <w:jc w:val="center"/>
        </w:trPr>
        <w:tc>
          <w:tcPr>
            <w:tcW w:w="2109" w:type="dxa"/>
          </w:tcPr>
          <w:p w:rsidR="004C0799" w:rsidRPr="00CC2CBA" w:rsidRDefault="004C0799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 xml:space="preserve">II </w:t>
            </w:r>
            <w:proofErr w:type="spellStart"/>
            <w:r w:rsidRPr="00CC2CBA">
              <w:rPr>
                <w:sz w:val="22"/>
                <w:szCs w:val="22"/>
              </w:rPr>
              <w:t>M.Sc</w:t>
            </w:r>
            <w:proofErr w:type="spellEnd"/>
            <w:r w:rsidRPr="00CC2CBA">
              <w:rPr>
                <w:sz w:val="22"/>
                <w:szCs w:val="22"/>
              </w:rPr>
              <w:t xml:space="preserve"> (</w:t>
            </w:r>
            <w:proofErr w:type="spellStart"/>
            <w:r w:rsidRPr="00CC2CBA">
              <w:rPr>
                <w:sz w:val="22"/>
                <w:szCs w:val="22"/>
              </w:rPr>
              <w:t>Aud</w:t>
            </w:r>
            <w:proofErr w:type="spellEnd"/>
            <w:r w:rsidRPr="00CC2CB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4C0799" w:rsidRPr="00CC2CBA" w:rsidRDefault="002C455D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2CBA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4C0799" w:rsidRPr="00CC2CBA" w:rsidRDefault="004C0799" w:rsidP="00587CA7">
            <w:pPr>
              <w:jc w:val="center"/>
              <w:rPr>
                <w:rFonts w:ascii="Times New Roman" w:hAnsi="Times New Roman"/>
                <w:sz w:val="22"/>
              </w:rPr>
            </w:pPr>
            <w:r w:rsidRPr="00CC2CBA">
              <w:rPr>
                <w:rFonts w:ascii="Times New Roman" w:hAnsi="Times New Roman"/>
                <w:sz w:val="22"/>
              </w:rPr>
              <w:t>NA</w:t>
            </w:r>
          </w:p>
        </w:tc>
        <w:tc>
          <w:tcPr>
            <w:tcW w:w="0" w:type="auto"/>
          </w:tcPr>
          <w:p w:rsidR="004C0799" w:rsidRPr="00CC2CBA" w:rsidRDefault="00DE4814" w:rsidP="00587CA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C2CBA">
              <w:rPr>
                <w:b/>
                <w:sz w:val="22"/>
                <w:szCs w:val="22"/>
              </w:rPr>
              <w:t>83</w:t>
            </w:r>
          </w:p>
        </w:tc>
      </w:tr>
    </w:tbl>
    <w:p w:rsidR="004C0799" w:rsidRPr="00CC2CBA" w:rsidRDefault="004C0799" w:rsidP="007B54C0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 xml:space="preserve">Awards and Honors received by </w:t>
      </w:r>
      <w:r w:rsidR="00C419E8">
        <w:rPr>
          <w:rFonts w:ascii="Times New Roman" w:hAnsi="Times New Roman" w:cs="Times New Roman"/>
          <w:b/>
        </w:rPr>
        <w:t>s</w:t>
      </w:r>
      <w:r w:rsidRPr="00CC2CBA">
        <w:rPr>
          <w:rFonts w:ascii="Times New Roman" w:hAnsi="Times New Roman" w:cs="Times New Roman"/>
          <w:b/>
        </w:rPr>
        <w:t>tudents</w:t>
      </w:r>
    </w:p>
    <w:p w:rsidR="007B54C0" w:rsidRPr="00CC2CBA" w:rsidRDefault="007B54C0" w:rsidP="007B54C0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Sri. D K </w:t>
      </w:r>
      <w:proofErr w:type="spellStart"/>
      <w:r w:rsidRPr="00CC2CBA">
        <w:rPr>
          <w:rFonts w:ascii="Times New Roman" w:hAnsi="Times New Roman" w:cs="Times New Roman"/>
        </w:rPr>
        <w:t>Venkatesh</w:t>
      </w:r>
      <w:proofErr w:type="spellEnd"/>
      <w:r w:rsidRPr="00CC2CBA">
        <w:rPr>
          <w:rFonts w:ascii="Times New Roman" w:hAnsi="Times New Roman" w:cs="Times New Roman"/>
        </w:rPr>
        <w:t xml:space="preserve"> Murthy Gold Medal for the I Rank holder in </w:t>
      </w:r>
      <w:proofErr w:type="spellStart"/>
      <w:r w:rsidRPr="00CC2CBA">
        <w:rPr>
          <w:rFonts w:ascii="Times New Roman" w:hAnsi="Times New Roman" w:cs="Times New Roman"/>
        </w:rPr>
        <w:t>B.Sc</w:t>
      </w:r>
      <w:proofErr w:type="spellEnd"/>
      <w:r w:rsidRPr="00CC2CBA">
        <w:rPr>
          <w:rFonts w:ascii="Times New Roman" w:hAnsi="Times New Roman" w:cs="Times New Roman"/>
        </w:rPr>
        <w:t xml:space="preserve"> (</w:t>
      </w:r>
      <w:proofErr w:type="spellStart"/>
      <w:r w:rsidRPr="00CC2CBA">
        <w:rPr>
          <w:rFonts w:ascii="Times New Roman" w:hAnsi="Times New Roman" w:cs="Times New Roman"/>
        </w:rPr>
        <w:t>Sp&amp;Hg</w:t>
      </w:r>
      <w:proofErr w:type="spellEnd"/>
      <w:r w:rsidRPr="00CC2CBA">
        <w:rPr>
          <w:rFonts w:ascii="Times New Roman" w:hAnsi="Times New Roman" w:cs="Times New Roman"/>
        </w:rPr>
        <w:t>) 201</w:t>
      </w:r>
      <w:r w:rsidR="00C54340" w:rsidRPr="00CC2CBA">
        <w:rPr>
          <w:rFonts w:ascii="Times New Roman" w:hAnsi="Times New Roman" w:cs="Times New Roman"/>
        </w:rPr>
        <w:t>6</w:t>
      </w:r>
      <w:r w:rsidRPr="00CC2CBA">
        <w:rPr>
          <w:rFonts w:ascii="Times New Roman" w:hAnsi="Times New Roman" w:cs="Times New Roman"/>
        </w:rPr>
        <w:t>-1</w:t>
      </w:r>
      <w:r w:rsidR="00C54340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>: M</w:t>
      </w:r>
      <w:r w:rsidR="00C54340" w:rsidRPr="00CC2CBA">
        <w:rPr>
          <w:rFonts w:ascii="Times New Roman" w:hAnsi="Times New Roman" w:cs="Times New Roman"/>
        </w:rPr>
        <w:t>s.</w:t>
      </w:r>
      <w:r w:rsidR="00C54340" w:rsidRPr="00CC2CB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4340" w:rsidRPr="00CC2CBA">
        <w:rPr>
          <w:rFonts w:ascii="Times New Roman" w:eastAsia="Times New Roman" w:hAnsi="Times New Roman" w:cs="Times New Roman"/>
        </w:rPr>
        <w:t>Shradha</w:t>
      </w:r>
      <w:proofErr w:type="spellEnd"/>
      <w:r w:rsidR="00C54340" w:rsidRPr="00CC2CB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4340" w:rsidRPr="00CC2CBA">
        <w:rPr>
          <w:rFonts w:ascii="Times New Roman" w:eastAsia="Times New Roman" w:hAnsi="Times New Roman" w:cs="Times New Roman"/>
        </w:rPr>
        <w:t>Manandhar</w:t>
      </w:r>
      <w:proofErr w:type="spellEnd"/>
      <w:r w:rsidRPr="00CC2CBA">
        <w:rPr>
          <w:rFonts w:ascii="Times New Roman" w:hAnsi="Times New Roman" w:cs="Times New Roman"/>
        </w:rPr>
        <w:t>.</w:t>
      </w:r>
    </w:p>
    <w:p w:rsidR="007B54C0" w:rsidRPr="00CC2CBA" w:rsidRDefault="007B54C0" w:rsidP="007B54C0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hAnsi="Times New Roman" w:cs="Times New Roman"/>
        </w:rPr>
      </w:pPr>
      <w:proofErr w:type="spellStart"/>
      <w:r w:rsidRPr="00CC2CBA">
        <w:rPr>
          <w:rFonts w:ascii="Times New Roman" w:hAnsi="Times New Roman" w:cs="Times New Roman"/>
        </w:rPr>
        <w:t>Dr.VijayalakshmiBasavaraj</w:t>
      </w:r>
      <w:proofErr w:type="spellEnd"/>
      <w:r w:rsidRPr="00CC2CBA">
        <w:rPr>
          <w:rFonts w:ascii="Times New Roman" w:hAnsi="Times New Roman" w:cs="Times New Roman"/>
        </w:rPr>
        <w:t xml:space="preserve"> Gold medal for the 1</w:t>
      </w:r>
      <w:r w:rsidRPr="00CC2CBA">
        <w:rPr>
          <w:rFonts w:ascii="Times New Roman" w:hAnsi="Times New Roman" w:cs="Times New Roman"/>
          <w:vertAlign w:val="superscript"/>
        </w:rPr>
        <w:t>st</w:t>
      </w:r>
      <w:r w:rsidRPr="00CC2CBA">
        <w:rPr>
          <w:rFonts w:ascii="Times New Roman" w:hAnsi="Times New Roman" w:cs="Times New Roman"/>
        </w:rPr>
        <w:t xml:space="preserve"> rank holder in M. Sc (Audiology) 201</w:t>
      </w:r>
      <w:r w:rsidR="002A785D" w:rsidRPr="00CC2CBA">
        <w:rPr>
          <w:rFonts w:ascii="Times New Roman" w:hAnsi="Times New Roman" w:cs="Times New Roman"/>
        </w:rPr>
        <w:t>6</w:t>
      </w:r>
      <w:r w:rsidRPr="00CC2CBA">
        <w:rPr>
          <w:rFonts w:ascii="Times New Roman" w:hAnsi="Times New Roman" w:cs="Times New Roman"/>
        </w:rPr>
        <w:t>-1</w:t>
      </w:r>
      <w:r w:rsidR="002A785D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 xml:space="preserve">: </w:t>
      </w:r>
      <w:r w:rsidR="002A785D" w:rsidRPr="00CC2CBA">
        <w:rPr>
          <w:rFonts w:ascii="Times New Roman" w:eastAsia="Times New Roman" w:hAnsi="Times New Roman" w:cs="Times New Roman"/>
        </w:rPr>
        <w:t xml:space="preserve">Ms. </w:t>
      </w:r>
      <w:proofErr w:type="spellStart"/>
      <w:r w:rsidR="002A785D" w:rsidRPr="00CC2CBA">
        <w:rPr>
          <w:rFonts w:ascii="Times New Roman" w:eastAsia="Times New Roman" w:hAnsi="Times New Roman" w:cs="Times New Roman"/>
        </w:rPr>
        <w:t>Shanthala</w:t>
      </w:r>
      <w:proofErr w:type="spellEnd"/>
      <w:r w:rsidR="002A785D" w:rsidRPr="00CC2CBA">
        <w:rPr>
          <w:rFonts w:ascii="Times New Roman" w:eastAsia="Times New Roman" w:hAnsi="Times New Roman" w:cs="Times New Roman"/>
        </w:rPr>
        <w:t xml:space="preserve"> S P</w:t>
      </w:r>
      <w:r w:rsidRPr="00CC2CBA">
        <w:rPr>
          <w:rFonts w:ascii="Times New Roman" w:hAnsi="Times New Roman" w:cs="Times New Roman"/>
        </w:rPr>
        <w:t>.</w:t>
      </w:r>
    </w:p>
    <w:p w:rsidR="007B54C0" w:rsidRPr="00CC2CBA" w:rsidRDefault="007B54C0" w:rsidP="007B54C0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Smt. </w:t>
      </w:r>
      <w:proofErr w:type="spellStart"/>
      <w:r w:rsidRPr="00CC2CBA">
        <w:rPr>
          <w:rFonts w:ascii="Times New Roman" w:hAnsi="Times New Roman" w:cs="Times New Roman"/>
        </w:rPr>
        <w:t>Jayalakshmamma</w:t>
      </w:r>
      <w:proofErr w:type="spellEnd"/>
      <w:r w:rsidRPr="00CC2CBA">
        <w:rPr>
          <w:rFonts w:ascii="Times New Roman" w:hAnsi="Times New Roman" w:cs="Times New Roman"/>
        </w:rPr>
        <w:t xml:space="preserve"> Gold Medal for the first rank holder in M.Sc.( Speech-Language Pathology) 201</w:t>
      </w:r>
      <w:r w:rsidR="007D391B" w:rsidRPr="00CC2CBA">
        <w:rPr>
          <w:rFonts w:ascii="Times New Roman" w:hAnsi="Times New Roman" w:cs="Times New Roman"/>
        </w:rPr>
        <w:t>6</w:t>
      </w:r>
      <w:r w:rsidRPr="00CC2CBA">
        <w:rPr>
          <w:rFonts w:ascii="Times New Roman" w:hAnsi="Times New Roman" w:cs="Times New Roman"/>
        </w:rPr>
        <w:t>-1</w:t>
      </w:r>
      <w:r w:rsidR="007D391B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 xml:space="preserve">: Ms. </w:t>
      </w:r>
      <w:r w:rsidR="007D391B" w:rsidRPr="00CC2CBA">
        <w:rPr>
          <w:rFonts w:ascii="Times New Roman" w:eastAsia="Times New Roman" w:hAnsi="Times New Roman" w:cs="Times New Roman"/>
        </w:rPr>
        <w:t xml:space="preserve">Ms. </w:t>
      </w:r>
      <w:proofErr w:type="spellStart"/>
      <w:r w:rsidR="007D391B" w:rsidRPr="00CC2CBA">
        <w:rPr>
          <w:rFonts w:ascii="Times New Roman" w:eastAsia="Times New Roman" w:hAnsi="Times New Roman" w:cs="Times New Roman"/>
        </w:rPr>
        <w:t>Nithya</w:t>
      </w:r>
      <w:proofErr w:type="spellEnd"/>
      <w:r w:rsidR="007D391B" w:rsidRPr="00CC2CBA">
        <w:rPr>
          <w:rFonts w:ascii="Times New Roman" w:eastAsia="Times New Roman" w:hAnsi="Times New Roman" w:cs="Times New Roman"/>
        </w:rPr>
        <w:t xml:space="preserve"> K</w:t>
      </w:r>
    </w:p>
    <w:p w:rsidR="007B54C0" w:rsidRPr="00CC2CBA" w:rsidRDefault="007B54C0" w:rsidP="007B54C0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FRIENDS united organization endowment scholarship for the first rank holder in M.Sc.( Speech-Language Pathology) 201</w:t>
      </w:r>
      <w:r w:rsidR="00F31E9B" w:rsidRPr="00CC2CBA">
        <w:rPr>
          <w:rFonts w:ascii="Times New Roman" w:hAnsi="Times New Roman" w:cs="Times New Roman"/>
        </w:rPr>
        <w:t>6</w:t>
      </w:r>
      <w:r w:rsidRPr="00CC2CBA">
        <w:rPr>
          <w:rFonts w:ascii="Times New Roman" w:hAnsi="Times New Roman" w:cs="Times New Roman"/>
        </w:rPr>
        <w:t>-1</w:t>
      </w:r>
      <w:r w:rsidR="00F31E9B" w:rsidRPr="00CC2CBA">
        <w:rPr>
          <w:rFonts w:ascii="Times New Roman" w:hAnsi="Times New Roman" w:cs="Times New Roman"/>
        </w:rPr>
        <w:t>7</w:t>
      </w:r>
      <w:r w:rsidRPr="00CC2CBA">
        <w:rPr>
          <w:rFonts w:ascii="Times New Roman" w:hAnsi="Times New Roman" w:cs="Times New Roman"/>
        </w:rPr>
        <w:t xml:space="preserve">: </w:t>
      </w:r>
      <w:r w:rsidR="00F31E9B" w:rsidRPr="00CC2CBA">
        <w:rPr>
          <w:rFonts w:ascii="Times New Roman" w:eastAsia="Times New Roman" w:hAnsi="Times New Roman" w:cs="Times New Roman"/>
        </w:rPr>
        <w:t xml:space="preserve">Ms. </w:t>
      </w:r>
      <w:proofErr w:type="spellStart"/>
      <w:r w:rsidR="00F31E9B" w:rsidRPr="00CC2CBA">
        <w:rPr>
          <w:rFonts w:ascii="Times New Roman" w:eastAsia="Times New Roman" w:hAnsi="Times New Roman" w:cs="Times New Roman"/>
        </w:rPr>
        <w:t>Nithya</w:t>
      </w:r>
      <w:proofErr w:type="spellEnd"/>
      <w:r w:rsidR="00F31E9B" w:rsidRPr="00CC2CBA">
        <w:rPr>
          <w:rFonts w:ascii="Times New Roman" w:eastAsia="Times New Roman" w:hAnsi="Times New Roman" w:cs="Times New Roman"/>
        </w:rPr>
        <w:t xml:space="preserve"> K</w:t>
      </w:r>
    </w:p>
    <w:p w:rsidR="007B54C0" w:rsidRPr="00CC2CBA" w:rsidRDefault="007B54C0" w:rsidP="007B54C0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hAnsi="Times New Roman" w:cs="Times New Roman"/>
        </w:rPr>
      </w:pPr>
      <w:proofErr w:type="spellStart"/>
      <w:r w:rsidRPr="00CC2CBA">
        <w:rPr>
          <w:rFonts w:ascii="Times New Roman" w:hAnsi="Times New Roman" w:cs="Times New Roman"/>
        </w:rPr>
        <w:t>Abhilash</w:t>
      </w:r>
      <w:proofErr w:type="spellEnd"/>
      <w:r w:rsidRPr="00CC2CBA">
        <w:rPr>
          <w:rFonts w:ascii="Times New Roman" w:hAnsi="Times New Roman" w:cs="Times New Roman"/>
        </w:rPr>
        <w:t xml:space="preserve"> Award for the best student clinician in M.Sc. (Speech-Language Pathology) - Ms. </w:t>
      </w:r>
      <w:proofErr w:type="spellStart"/>
      <w:r w:rsidR="00AF3A1D" w:rsidRPr="00CC2CBA">
        <w:rPr>
          <w:rFonts w:ascii="Times New Roman" w:eastAsia="Times New Roman" w:hAnsi="Times New Roman" w:cs="Times New Roman"/>
        </w:rPr>
        <w:t>Nithya</w:t>
      </w:r>
      <w:proofErr w:type="spellEnd"/>
      <w:r w:rsidR="00AF3A1D" w:rsidRPr="00CC2CBA">
        <w:rPr>
          <w:rFonts w:ascii="Times New Roman" w:eastAsia="Times New Roman" w:hAnsi="Times New Roman" w:cs="Times New Roman"/>
        </w:rPr>
        <w:t xml:space="preserve"> K</w:t>
      </w:r>
    </w:p>
    <w:p w:rsidR="007B54C0" w:rsidRDefault="007B54C0" w:rsidP="007B54C0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0A6D04" w:rsidRDefault="000A6D04" w:rsidP="007B54C0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0A6D04" w:rsidRPr="00CC2CBA" w:rsidRDefault="000A6D04" w:rsidP="007B54C0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7B54C0" w:rsidRPr="00CC2CBA" w:rsidRDefault="007B54C0" w:rsidP="007B54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lastRenderedPageBreak/>
        <w:t>A Brief Account of the Major Events of the Year</w:t>
      </w:r>
    </w:p>
    <w:p w:rsidR="007B54C0" w:rsidRPr="00CC2CBA" w:rsidRDefault="007B54C0" w:rsidP="007B54C0">
      <w:pPr>
        <w:pStyle w:val="ListParagraph"/>
        <w:spacing w:after="0"/>
        <w:ind w:left="1080"/>
        <w:rPr>
          <w:rFonts w:ascii="Times New Roman" w:hAnsi="Times New Roman" w:cs="Times New Roman"/>
          <w:b/>
        </w:rPr>
      </w:pPr>
      <w:r w:rsidRPr="00CC2CBA">
        <w:rPr>
          <w:rFonts w:ascii="Times New Roman" w:hAnsi="Times New Roman" w:cs="Times New Roman"/>
          <w:b/>
        </w:rPr>
        <w:t>Any Other (Please Specify)</w:t>
      </w:r>
    </w:p>
    <w:p w:rsidR="007B54C0" w:rsidRPr="00CC2CBA" w:rsidRDefault="007B54C0" w:rsidP="007B54C0">
      <w:pPr>
        <w:pStyle w:val="BodyTextIndent2"/>
        <w:numPr>
          <w:ilvl w:val="0"/>
          <w:numId w:val="18"/>
        </w:numPr>
        <w:spacing w:after="0" w:line="240" w:lineRule="auto"/>
        <w:ind w:left="1440" w:hanging="284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Ph.D. Internal Open Viva Voce of following candidates was held:</w:t>
      </w:r>
    </w:p>
    <w:p w:rsidR="007B54C0" w:rsidRPr="00CC2CBA" w:rsidRDefault="00956AE5" w:rsidP="007B54C0">
      <w:pPr>
        <w:pStyle w:val="BodyTextIndent2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Ms. </w:t>
      </w:r>
      <w:proofErr w:type="spellStart"/>
      <w:r w:rsidRPr="00CC2CBA">
        <w:rPr>
          <w:sz w:val="22"/>
          <w:szCs w:val="22"/>
        </w:rPr>
        <w:t>Preethi</w:t>
      </w:r>
      <w:proofErr w:type="spellEnd"/>
      <w:r w:rsidRPr="00CC2CBA">
        <w:rPr>
          <w:sz w:val="22"/>
          <w:szCs w:val="22"/>
        </w:rPr>
        <w:t xml:space="preserve"> T. Thomas on 15.05.2017.</w:t>
      </w:r>
    </w:p>
    <w:p w:rsidR="00956AE5" w:rsidRPr="00CC2CBA" w:rsidRDefault="00956AE5" w:rsidP="00956AE5">
      <w:pPr>
        <w:pStyle w:val="BodyTextIndent2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Ms. </w:t>
      </w:r>
      <w:proofErr w:type="spellStart"/>
      <w:r w:rsidRPr="00CC2CBA">
        <w:rPr>
          <w:sz w:val="22"/>
          <w:szCs w:val="22"/>
        </w:rPr>
        <w:t>Irfana</w:t>
      </w:r>
      <w:proofErr w:type="spellEnd"/>
      <w:r w:rsidRPr="00CC2CBA">
        <w:rPr>
          <w:sz w:val="22"/>
          <w:szCs w:val="22"/>
        </w:rPr>
        <w:t xml:space="preserve"> and Ms. </w:t>
      </w:r>
      <w:proofErr w:type="spellStart"/>
      <w:r w:rsidRPr="00CC2CBA">
        <w:rPr>
          <w:sz w:val="22"/>
          <w:szCs w:val="22"/>
        </w:rPr>
        <w:t>Reeny</w:t>
      </w:r>
      <w:proofErr w:type="spellEnd"/>
      <w:r w:rsidRPr="00CC2CBA">
        <w:rPr>
          <w:sz w:val="22"/>
          <w:szCs w:val="22"/>
        </w:rPr>
        <w:t xml:space="preserve"> Roy on 15.09.2017.</w:t>
      </w:r>
    </w:p>
    <w:p w:rsidR="00956AE5" w:rsidRPr="00CC2CBA" w:rsidRDefault="00956AE5" w:rsidP="00956AE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Mr. </w:t>
      </w:r>
      <w:proofErr w:type="spellStart"/>
      <w:r w:rsidRPr="00CC2CBA">
        <w:rPr>
          <w:rFonts w:ascii="Times New Roman" w:hAnsi="Times New Roman" w:cs="Times New Roman"/>
        </w:rPr>
        <w:t>Ganapathy</w:t>
      </w:r>
      <w:proofErr w:type="spellEnd"/>
      <w:r w:rsidRPr="00CC2CBA">
        <w:rPr>
          <w:rFonts w:ascii="Times New Roman" w:hAnsi="Times New Roman" w:cs="Times New Roman"/>
        </w:rPr>
        <w:t xml:space="preserve"> M.K. and Mr. K.S. </w:t>
      </w:r>
      <w:proofErr w:type="spellStart"/>
      <w:r w:rsidRPr="00CC2CBA">
        <w:rPr>
          <w:rFonts w:ascii="Times New Roman" w:hAnsi="Times New Roman" w:cs="Times New Roman"/>
        </w:rPr>
        <w:t>Sharath</w:t>
      </w:r>
      <w:proofErr w:type="spellEnd"/>
      <w:r w:rsidRPr="00CC2CBA">
        <w:rPr>
          <w:rFonts w:ascii="Times New Roman" w:hAnsi="Times New Roman" w:cs="Times New Roman"/>
        </w:rPr>
        <w:t xml:space="preserve"> Kumar on 06.11.2017.  </w:t>
      </w:r>
    </w:p>
    <w:p w:rsidR="00956AE5" w:rsidRPr="00CC2CBA" w:rsidRDefault="00956AE5" w:rsidP="00956AE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Mrs. </w:t>
      </w:r>
      <w:proofErr w:type="spellStart"/>
      <w:r w:rsidRPr="00CC2CBA">
        <w:rPr>
          <w:rFonts w:ascii="Times New Roman" w:hAnsi="Times New Roman" w:cs="Times New Roman"/>
        </w:rPr>
        <w:t>Priya</w:t>
      </w:r>
      <w:proofErr w:type="spellEnd"/>
      <w:r w:rsidRPr="00CC2CBA">
        <w:rPr>
          <w:rFonts w:ascii="Times New Roman" w:hAnsi="Times New Roman" w:cs="Times New Roman"/>
        </w:rPr>
        <w:t xml:space="preserve"> M.B. on 21.12.2017.  </w:t>
      </w:r>
    </w:p>
    <w:p w:rsidR="00956AE5" w:rsidRPr="00CC2CBA" w:rsidRDefault="00956AE5" w:rsidP="00956AE5">
      <w:pPr>
        <w:pStyle w:val="BodyTextIndent2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Ms. </w:t>
      </w:r>
      <w:proofErr w:type="spellStart"/>
      <w:r w:rsidRPr="00CC2CBA">
        <w:rPr>
          <w:sz w:val="22"/>
          <w:szCs w:val="22"/>
        </w:rPr>
        <w:t>Roshni</w:t>
      </w:r>
      <w:proofErr w:type="spellEnd"/>
      <w:r w:rsidRPr="00CC2CBA">
        <w:rPr>
          <w:sz w:val="22"/>
          <w:szCs w:val="22"/>
        </w:rPr>
        <w:t xml:space="preserve"> </w:t>
      </w:r>
      <w:proofErr w:type="spellStart"/>
      <w:r w:rsidRPr="00CC2CBA">
        <w:rPr>
          <w:sz w:val="22"/>
          <w:szCs w:val="22"/>
        </w:rPr>
        <w:t>Pillai</w:t>
      </w:r>
      <w:proofErr w:type="spellEnd"/>
      <w:r w:rsidRPr="00CC2CBA">
        <w:rPr>
          <w:sz w:val="22"/>
          <w:szCs w:val="22"/>
        </w:rPr>
        <w:t xml:space="preserve"> on 21.02.2018.</w:t>
      </w:r>
    </w:p>
    <w:p w:rsidR="00956AE5" w:rsidRPr="00CC2CBA" w:rsidRDefault="00956AE5" w:rsidP="00956AE5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Pre-thesis colloquium of the following students was conducted:</w:t>
      </w:r>
    </w:p>
    <w:p w:rsidR="00956AE5" w:rsidRPr="00CC2CBA" w:rsidRDefault="00626E0B" w:rsidP="00956AE5">
      <w:pPr>
        <w:pStyle w:val="BodyTextIndent2"/>
        <w:numPr>
          <w:ilvl w:val="0"/>
          <w:numId w:val="31"/>
        </w:numPr>
        <w:tabs>
          <w:tab w:val="left" w:pos="561"/>
        </w:tabs>
        <w:spacing w:after="0" w:line="240" w:lineRule="auto"/>
        <w:ind w:left="216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Ms. </w:t>
      </w:r>
      <w:proofErr w:type="spellStart"/>
      <w:r w:rsidR="00956AE5" w:rsidRPr="00CC2CBA">
        <w:rPr>
          <w:sz w:val="22"/>
          <w:szCs w:val="22"/>
        </w:rPr>
        <w:t>Roshni</w:t>
      </w:r>
      <w:proofErr w:type="spellEnd"/>
      <w:r w:rsidR="00956AE5" w:rsidRPr="00CC2CBA">
        <w:rPr>
          <w:sz w:val="22"/>
          <w:szCs w:val="22"/>
        </w:rPr>
        <w:t xml:space="preserve"> </w:t>
      </w:r>
      <w:proofErr w:type="spellStart"/>
      <w:r w:rsidR="00956AE5" w:rsidRPr="00CC2CBA">
        <w:rPr>
          <w:sz w:val="22"/>
          <w:szCs w:val="22"/>
        </w:rPr>
        <w:t>Pillai</w:t>
      </w:r>
      <w:proofErr w:type="spellEnd"/>
      <w:r w:rsidR="00956AE5" w:rsidRPr="00CC2CBA">
        <w:rPr>
          <w:sz w:val="22"/>
          <w:szCs w:val="22"/>
        </w:rPr>
        <w:t>, M</w:t>
      </w:r>
      <w:r w:rsidR="007008E4" w:rsidRPr="00CC2CBA">
        <w:rPr>
          <w:sz w:val="22"/>
          <w:szCs w:val="22"/>
        </w:rPr>
        <w:t>r</w:t>
      </w:r>
      <w:r w:rsidR="00956AE5" w:rsidRPr="00CC2CBA">
        <w:rPr>
          <w:sz w:val="22"/>
          <w:szCs w:val="22"/>
        </w:rPr>
        <w:t xml:space="preserve">s. </w:t>
      </w:r>
      <w:proofErr w:type="spellStart"/>
      <w:r w:rsidR="00956AE5" w:rsidRPr="00CC2CBA">
        <w:rPr>
          <w:sz w:val="22"/>
          <w:szCs w:val="22"/>
        </w:rPr>
        <w:t>Priya</w:t>
      </w:r>
      <w:proofErr w:type="spellEnd"/>
      <w:r w:rsidR="00956AE5" w:rsidRPr="00CC2CBA">
        <w:rPr>
          <w:sz w:val="22"/>
          <w:szCs w:val="22"/>
        </w:rPr>
        <w:t xml:space="preserve"> M.B., Mr. </w:t>
      </w:r>
      <w:proofErr w:type="spellStart"/>
      <w:r w:rsidR="00956AE5" w:rsidRPr="00CC2CBA">
        <w:rPr>
          <w:sz w:val="22"/>
          <w:szCs w:val="22"/>
        </w:rPr>
        <w:t>Sharath</w:t>
      </w:r>
      <w:proofErr w:type="spellEnd"/>
      <w:r w:rsidR="00956AE5" w:rsidRPr="00CC2CBA">
        <w:rPr>
          <w:sz w:val="22"/>
          <w:szCs w:val="22"/>
        </w:rPr>
        <w:t xml:space="preserve"> Kumar K.S., Mr. Reuben </w:t>
      </w:r>
      <w:proofErr w:type="spellStart"/>
      <w:r w:rsidR="00956AE5" w:rsidRPr="00CC2CBA">
        <w:rPr>
          <w:sz w:val="22"/>
          <w:szCs w:val="22"/>
        </w:rPr>
        <w:t>Jebaraj</w:t>
      </w:r>
      <w:proofErr w:type="spellEnd"/>
      <w:r w:rsidR="00956AE5" w:rsidRPr="00CC2CBA">
        <w:rPr>
          <w:sz w:val="22"/>
          <w:szCs w:val="22"/>
        </w:rPr>
        <w:t xml:space="preserve"> on 28.06.2017 to 30.06.2017.</w:t>
      </w:r>
    </w:p>
    <w:p w:rsidR="00956AE5" w:rsidRPr="00CC2CBA" w:rsidRDefault="00956AE5" w:rsidP="00956AE5">
      <w:pPr>
        <w:pStyle w:val="BodyTextIndent2"/>
        <w:numPr>
          <w:ilvl w:val="0"/>
          <w:numId w:val="31"/>
        </w:numPr>
        <w:tabs>
          <w:tab w:val="left" w:pos="561"/>
        </w:tabs>
        <w:spacing w:after="0" w:line="240" w:lineRule="auto"/>
        <w:ind w:left="216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Mr. </w:t>
      </w:r>
      <w:proofErr w:type="spellStart"/>
      <w:r w:rsidRPr="00CC2CBA">
        <w:rPr>
          <w:sz w:val="22"/>
          <w:szCs w:val="22"/>
        </w:rPr>
        <w:t>Gopi</w:t>
      </w:r>
      <w:proofErr w:type="spellEnd"/>
      <w:r w:rsidRPr="00CC2CBA">
        <w:rPr>
          <w:sz w:val="22"/>
          <w:szCs w:val="22"/>
        </w:rPr>
        <w:t xml:space="preserve"> </w:t>
      </w:r>
      <w:proofErr w:type="spellStart"/>
      <w:r w:rsidRPr="00CC2CBA">
        <w:rPr>
          <w:sz w:val="22"/>
          <w:szCs w:val="22"/>
        </w:rPr>
        <w:t>Kishore</w:t>
      </w:r>
      <w:proofErr w:type="spellEnd"/>
      <w:r w:rsidRPr="00CC2CBA">
        <w:rPr>
          <w:sz w:val="22"/>
          <w:szCs w:val="22"/>
        </w:rPr>
        <w:t xml:space="preserve"> on 21.07.2017.</w:t>
      </w:r>
    </w:p>
    <w:p w:rsidR="00956AE5" w:rsidRPr="00CC2CBA" w:rsidRDefault="00956AE5" w:rsidP="00956AE5">
      <w:pPr>
        <w:pStyle w:val="BodyTextIndent2"/>
        <w:numPr>
          <w:ilvl w:val="0"/>
          <w:numId w:val="31"/>
        </w:numPr>
        <w:tabs>
          <w:tab w:val="left" w:pos="561"/>
        </w:tabs>
        <w:spacing w:after="0" w:line="240" w:lineRule="auto"/>
        <w:ind w:left="216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Mr. </w:t>
      </w:r>
      <w:proofErr w:type="spellStart"/>
      <w:r w:rsidRPr="00CC2CBA">
        <w:rPr>
          <w:sz w:val="22"/>
          <w:szCs w:val="22"/>
        </w:rPr>
        <w:t>Prashanth</w:t>
      </w:r>
      <w:proofErr w:type="spellEnd"/>
      <w:r w:rsidRPr="00CC2CBA">
        <w:rPr>
          <w:sz w:val="22"/>
          <w:szCs w:val="22"/>
        </w:rPr>
        <w:t xml:space="preserve"> </w:t>
      </w:r>
      <w:proofErr w:type="spellStart"/>
      <w:r w:rsidRPr="00CC2CBA">
        <w:rPr>
          <w:sz w:val="22"/>
          <w:szCs w:val="22"/>
        </w:rPr>
        <w:t>Prabhu</w:t>
      </w:r>
      <w:proofErr w:type="spellEnd"/>
      <w:r w:rsidRPr="00CC2CBA">
        <w:rPr>
          <w:sz w:val="22"/>
          <w:szCs w:val="22"/>
        </w:rPr>
        <w:t xml:space="preserve"> and Mr. </w:t>
      </w:r>
      <w:proofErr w:type="spellStart"/>
      <w:r w:rsidRPr="00CC2CBA">
        <w:rPr>
          <w:sz w:val="22"/>
          <w:szCs w:val="22"/>
        </w:rPr>
        <w:t>Sreeraj</w:t>
      </w:r>
      <w:proofErr w:type="spellEnd"/>
      <w:r w:rsidRPr="00CC2CBA">
        <w:rPr>
          <w:sz w:val="22"/>
          <w:szCs w:val="22"/>
        </w:rPr>
        <w:t xml:space="preserve"> on 25.10.2017.</w:t>
      </w:r>
    </w:p>
    <w:p w:rsidR="00AC0673" w:rsidRPr="00CC2CBA" w:rsidRDefault="00AC0673" w:rsidP="00AC0673">
      <w:pPr>
        <w:pStyle w:val="BodyTextIndent2"/>
        <w:numPr>
          <w:ilvl w:val="0"/>
          <w:numId w:val="31"/>
        </w:numPr>
        <w:tabs>
          <w:tab w:val="left" w:pos="1080"/>
        </w:tabs>
        <w:spacing w:after="0" w:line="240" w:lineRule="auto"/>
        <w:ind w:left="216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Mrs. </w:t>
      </w:r>
      <w:proofErr w:type="spellStart"/>
      <w:r w:rsidRPr="00CC2CBA">
        <w:rPr>
          <w:sz w:val="22"/>
          <w:szCs w:val="22"/>
        </w:rPr>
        <w:t>Kumari</w:t>
      </w:r>
      <w:proofErr w:type="spellEnd"/>
      <w:r w:rsidRPr="00CC2CBA">
        <w:rPr>
          <w:sz w:val="22"/>
          <w:szCs w:val="22"/>
        </w:rPr>
        <w:t xml:space="preserve"> </w:t>
      </w:r>
      <w:proofErr w:type="spellStart"/>
      <w:r w:rsidRPr="00CC2CBA">
        <w:rPr>
          <w:sz w:val="22"/>
          <w:szCs w:val="22"/>
        </w:rPr>
        <w:t>Apeksha</w:t>
      </w:r>
      <w:proofErr w:type="spellEnd"/>
      <w:r w:rsidRPr="00CC2CBA">
        <w:rPr>
          <w:sz w:val="22"/>
          <w:szCs w:val="22"/>
        </w:rPr>
        <w:t xml:space="preserve"> on 27.02.2018.</w:t>
      </w:r>
    </w:p>
    <w:p w:rsidR="00956AE5" w:rsidRPr="00CC2CBA" w:rsidRDefault="00956AE5" w:rsidP="00956AE5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Ph.D. doctoral thesis submission of the following candidates:</w:t>
      </w:r>
    </w:p>
    <w:p w:rsidR="00956AE5" w:rsidRPr="00CC2CBA" w:rsidRDefault="00956AE5" w:rsidP="00956AE5">
      <w:pPr>
        <w:pStyle w:val="ListParagraph"/>
        <w:numPr>
          <w:ilvl w:val="0"/>
          <w:numId w:val="32"/>
        </w:num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Ms. </w:t>
      </w:r>
      <w:proofErr w:type="spellStart"/>
      <w:r w:rsidRPr="00CC2CBA">
        <w:rPr>
          <w:rFonts w:ascii="Times New Roman" w:hAnsi="Times New Roman" w:cs="Times New Roman"/>
        </w:rPr>
        <w:t>Nisha</w:t>
      </w:r>
      <w:proofErr w:type="spellEnd"/>
      <w:r w:rsidRPr="00CC2CBA">
        <w:rPr>
          <w:rFonts w:ascii="Times New Roman" w:hAnsi="Times New Roman" w:cs="Times New Roman"/>
        </w:rPr>
        <w:t xml:space="preserve"> K.V., Mr. </w:t>
      </w:r>
      <w:proofErr w:type="spellStart"/>
      <w:r w:rsidRPr="00CC2CBA">
        <w:rPr>
          <w:rFonts w:ascii="Times New Roman" w:hAnsi="Times New Roman" w:cs="Times New Roman"/>
        </w:rPr>
        <w:t>Sreeraj</w:t>
      </w:r>
      <w:proofErr w:type="spellEnd"/>
      <w:r w:rsidRPr="00CC2CBA">
        <w:rPr>
          <w:rFonts w:ascii="Times New Roman" w:hAnsi="Times New Roman" w:cs="Times New Roman"/>
        </w:rPr>
        <w:t xml:space="preserve"> and Mr. </w:t>
      </w:r>
      <w:proofErr w:type="spellStart"/>
      <w:r w:rsidRPr="00CC2CBA">
        <w:rPr>
          <w:rFonts w:ascii="Times New Roman" w:hAnsi="Times New Roman" w:cs="Times New Roman"/>
        </w:rPr>
        <w:t>Prashanth</w:t>
      </w:r>
      <w:proofErr w:type="spellEnd"/>
      <w:r w:rsidRPr="00CC2CBA">
        <w:rPr>
          <w:rFonts w:ascii="Times New Roman" w:hAnsi="Times New Roman" w:cs="Times New Roman"/>
        </w:rPr>
        <w:t xml:space="preserve"> </w:t>
      </w:r>
      <w:proofErr w:type="spellStart"/>
      <w:r w:rsidRPr="00CC2CBA">
        <w:rPr>
          <w:rFonts w:ascii="Times New Roman" w:hAnsi="Times New Roman" w:cs="Times New Roman"/>
        </w:rPr>
        <w:t>Prabhu</w:t>
      </w:r>
      <w:proofErr w:type="spellEnd"/>
      <w:r w:rsidRPr="00CC2CBA">
        <w:rPr>
          <w:rFonts w:ascii="Times New Roman" w:hAnsi="Times New Roman" w:cs="Times New Roman"/>
        </w:rPr>
        <w:t xml:space="preserve"> on 30.11.2017 and 24.11.2017 respectively.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DHLS IA marks sent to 8 study centers.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UG and PG C</w:t>
      </w:r>
      <w:r w:rsidR="00C419E8">
        <w:rPr>
          <w:sz w:val="22"/>
          <w:szCs w:val="22"/>
        </w:rPr>
        <w:t xml:space="preserve">enter of Examination </w:t>
      </w:r>
      <w:r w:rsidRPr="00CC2CBA">
        <w:rPr>
          <w:sz w:val="22"/>
          <w:szCs w:val="22"/>
        </w:rPr>
        <w:t>work.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UG and PG viva examination was conducted from 25</w:t>
      </w:r>
      <w:r w:rsidRPr="00CC2CBA">
        <w:rPr>
          <w:sz w:val="22"/>
          <w:szCs w:val="22"/>
          <w:vertAlign w:val="superscript"/>
        </w:rPr>
        <w:t>th</w:t>
      </w:r>
      <w:r w:rsidRPr="00CC2CBA">
        <w:rPr>
          <w:sz w:val="22"/>
          <w:szCs w:val="22"/>
        </w:rPr>
        <w:t xml:space="preserve"> to 28</w:t>
      </w:r>
      <w:r w:rsidRPr="00CC2CBA">
        <w:rPr>
          <w:sz w:val="22"/>
          <w:szCs w:val="22"/>
          <w:vertAlign w:val="superscript"/>
        </w:rPr>
        <w:t>th</w:t>
      </w:r>
      <w:r w:rsidRPr="00CC2CBA">
        <w:rPr>
          <w:sz w:val="22"/>
          <w:szCs w:val="22"/>
        </w:rPr>
        <w:t xml:space="preserve"> April 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UG theory examination was conducted from 10.05.2017 to 19.05.2017.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Diploma final theory examination was held from 12.05.2017 to 25.05.2017.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UG/PG entrance examination conducted on 27.05.2017.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Diploma practical examination was conducted on 2.06.2017, 06.06.2017 and 16.06.2017.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UG/PG/diploma counseling and admission conducted from 12.06.2017, 13.06.2017 – first round, 19.06.2017, 20.06.2017 – second round and diploma counseling and admission on 15.06.2017.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RCI inspection for M.Sc. (Audiology) was conducted on 24.06.2017.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UG admission counseling – third round was conducted on 28.06.2017.</w:t>
      </w:r>
    </w:p>
    <w:p w:rsidR="0028786A" w:rsidRPr="00CC2CBA" w:rsidRDefault="0028786A" w:rsidP="00B12CB4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Annual DHLS coordinators meet held on 13.10.2017.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Ph.D. committee to review the progress of JRFs namely Ms. </w:t>
      </w:r>
      <w:proofErr w:type="spellStart"/>
      <w:r w:rsidRPr="00CC2CBA">
        <w:rPr>
          <w:rFonts w:ascii="Times New Roman" w:hAnsi="Times New Roman" w:cs="Times New Roman"/>
        </w:rPr>
        <w:t>Anjana</w:t>
      </w:r>
      <w:proofErr w:type="spellEnd"/>
      <w:r w:rsidRPr="00CC2CBA">
        <w:rPr>
          <w:rFonts w:ascii="Times New Roman" w:hAnsi="Times New Roman" w:cs="Times New Roman"/>
        </w:rPr>
        <w:t xml:space="preserve"> A.V., Ms. </w:t>
      </w:r>
      <w:proofErr w:type="spellStart"/>
      <w:r w:rsidRPr="00CC2CBA">
        <w:rPr>
          <w:rFonts w:ascii="Times New Roman" w:hAnsi="Times New Roman" w:cs="Times New Roman"/>
        </w:rPr>
        <w:t>Amulya</w:t>
      </w:r>
      <w:proofErr w:type="spellEnd"/>
      <w:r w:rsidRPr="00CC2CBA">
        <w:rPr>
          <w:rFonts w:ascii="Times New Roman" w:hAnsi="Times New Roman" w:cs="Times New Roman"/>
        </w:rPr>
        <w:t xml:space="preserve"> P. </w:t>
      </w:r>
      <w:proofErr w:type="spellStart"/>
      <w:r w:rsidRPr="00CC2CBA">
        <w:rPr>
          <w:rFonts w:ascii="Times New Roman" w:hAnsi="Times New Roman" w:cs="Times New Roman"/>
        </w:rPr>
        <w:t>Rao</w:t>
      </w:r>
      <w:proofErr w:type="spellEnd"/>
      <w:r w:rsidRPr="00CC2CBA">
        <w:rPr>
          <w:rFonts w:ascii="Times New Roman" w:hAnsi="Times New Roman" w:cs="Times New Roman"/>
        </w:rPr>
        <w:t xml:space="preserve">, Ms. </w:t>
      </w:r>
      <w:proofErr w:type="spellStart"/>
      <w:r w:rsidRPr="00CC2CBA">
        <w:rPr>
          <w:rFonts w:ascii="Times New Roman" w:hAnsi="Times New Roman" w:cs="Times New Roman"/>
        </w:rPr>
        <w:t>Priyanka</w:t>
      </w:r>
      <w:proofErr w:type="spellEnd"/>
      <w:r w:rsidRPr="00CC2CBA">
        <w:rPr>
          <w:rFonts w:ascii="Times New Roman" w:hAnsi="Times New Roman" w:cs="Times New Roman"/>
        </w:rPr>
        <w:t xml:space="preserve">, Mr. </w:t>
      </w:r>
      <w:proofErr w:type="spellStart"/>
      <w:r w:rsidRPr="00CC2CBA">
        <w:rPr>
          <w:rFonts w:ascii="Times New Roman" w:hAnsi="Times New Roman" w:cs="Times New Roman"/>
        </w:rPr>
        <w:t>Rakesh</w:t>
      </w:r>
      <w:proofErr w:type="spellEnd"/>
      <w:r w:rsidRPr="00CC2CBA">
        <w:rPr>
          <w:rFonts w:ascii="Times New Roman" w:hAnsi="Times New Roman" w:cs="Times New Roman"/>
        </w:rPr>
        <w:t xml:space="preserve"> </w:t>
      </w:r>
      <w:proofErr w:type="spellStart"/>
      <w:r w:rsidRPr="00CC2CBA">
        <w:rPr>
          <w:rFonts w:ascii="Times New Roman" w:hAnsi="Times New Roman" w:cs="Times New Roman"/>
        </w:rPr>
        <w:t>Gatla</w:t>
      </w:r>
      <w:proofErr w:type="spellEnd"/>
      <w:r w:rsidRPr="00CC2CBA">
        <w:rPr>
          <w:rFonts w:ascii="Times New Roman" w:hAnsi="Times New Roman" w:cs="Times New Roman"/>
        </w:rPr>
        <w:t xml:space="preserve"> and Ms. </w:t>
      </w:r>
      <w:proofErr w:type="spellStart"/>
      <w:r w:rsidRPr="00CC2CBA">
        <w:rPr>
          <w:rFonts w:ascii="Times New Roman" w:hAnsi="Times New Roman" w:cs="Times New Roman"/>
        </w:rPr>
        <w:t>Yashaswini</w:t>
      </w:r>
      <w:proofErr w:type="spellEnd"/>
      <w:r w:rsidRPr="00CC2CBA">
        <w:rPr>
          <w:rFonts w:ascii="Times New Roman" w:hAnsi="Times New Roman" w:cs="Times New Roman"/>
        </w:rPr>
        <w:t xml:space="preserve"> L. held on 23.11.2017.  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BOS in Audiology (PG), BOS in Speech-Language Pathology (PG), BOS in Special Education (Combined board) on 11.12.2017.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PG examinations conducted from 19.12.2017 to 28.12.2017.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Ph.D. Panel of examiners for review of thesis of Mr. </w:t>
      </w:r>
      <w:proofErr w:type="spellStart"/>
      <w:r w:rsidRPr="00CC2CBA">
        <w:rPr>
          <w:rFonts w:ascii="Times New Roman" w:hAnsi="Times New Roman" w:cs="Times New Roman"/>
        </w:rPr>
        <w:t>Prashanth</w:t>
      </w:r>
      <w:proofErr w:type="spellEnd"/>
      <w:r w:rsidRPr="00CC2CBA">
        <w:rPr>
          <w:rFonts w:ascii="Times New Roman" w:hAnsi="Times New Roman" w:cs="Times New Roman"/>
        </w:rPr>
        <w:t xml:space="preserve"> </w:t>
      </w:r>
      <w:proofErr w:type="spellStart"/>
      <w:r w:rsidRPr="00CC2CBA">
        <w:rPr>
          <w:rFonts w:ascii="Times New Roman" w:hAnsi="Times New Roman" w:cs="Times New Roman"/>
        </w:rPr>
        <w:t>Prabhu</w:t>
      </w:r>
      <w:proofErr w:type="spellEnd"/>
      <w:r w:rsidRPr="00CC2CBA">
        <w:rPr>
          <w:rFonts w:ascii="Times New Roman" w:hAnsi="Times New Roman" w:cs="Times New Roman"/>
        </w:rPr>
        <w:t xml:space="preserve"> P., Mr. </w:t>
      </w:r>
      <w:proofErr w:type="spellStart"/>
      <w:r w:rsidRPr="00CC2CBA">
        <w:rPr>
          <w:rFonts w:ascii="Times New Roman" w:hAnsi="Times New Roman" w:cs="Times New Roman"/>
        </w:rPr>
        <w:t>Sreeraj</w:t>
      </w:r>
      <w:proofErr w:type="spellEnd"/>
      <w:r w:rsidRPr="00CC2CBA">
        <w:rPr>
          <w:rFonts w:ascii="Times New Roman" w:hAnsi="Times New Roman" w:cs="Times New Roman"/>
        </w:rPr>
        <w:t xml:space="preserve"> K. &amp; Ms. </w:t>
      </w:r>
      <w:proofErr w:type="spellStart"/>
      <w:r w:rsidRPr="00CC2CBA">
        <w:rPr>
          <w:rFonts w:ascii="Times New Roman" w:hAnsi="Times New Roman" w:cs="Times New Roman"/>
        </w:rPr>
        <w:t>K.V.Nisha</w:t>
      </w:r>
      <w:proofErr w:type="spellEnd"/>
      <w:r w:rsidRPr="00CC2CBA">
        <w:rPr>
          <w:rFonts w:ascii="Times New Roman" w:hAnsi="Times New Roman" w:cs="Times New Roman"/>
        </w:rPr>
        <w:t xml:space="preserve"> sent to University of Mysore.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PG central valuation from 18.01.2018 to 27.01.2018.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 xml:space="preserve">PFMS </w:t>
      </w:r>
      <w:proofErr w:type="gramStart"/>
      <w:r w:rsidRPr="00CC2CBA">
        <w:rPr>
          <w:rFonts w:ascii="Times New Roman" w:hAnsi="Times New Roman" w:cs="Times New Roman"/>
        </w:rPr>
        <w:t>students</w:t>
      </w:r>
      <w:proofErr w:type="gramEnd"/>
      <w:r w:rsidRPr="00CC2CBA">
        <w:rPr>
          <w:rFonts w:ascii="Times New Roman" w:hAnsi="Times New Roman" w:cs="Times New Roman"/>
        </w:rPr>
        <w:t xml:space="preserve"> details submitted to Academic Section.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Committee formed for Entrance examination 2018.</w:t>
      </w:r>
    </w:p>
    <w:p w:rsidR="0028786A" w:rsidRPr="00CC2CBA" w:rsidRDefault="0028786A" w:rsidP="00B12CB4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Workshop on ‘Implement of CBCS System and Revision of Regulations and Syllabus for B.ASLP’ conducted on 17.01.2018 in the Library &amp; Information Centre of the Institute.</w:t>
      </w:r>
    </w:p>
    <w:p w:rsidR="0028786A" w:rsidRPr="00CC2CBA" w:rsidRDefault="0028786A" w:rsidP="00AC0673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Diploma mid</w:t>
      </w:r>
      <w:r w:rsidR="00626E0B" w:rsidRPr="00CC2CBA">
        <w:rPr>
          <w:rFonts w:ascii="Times New Roman" w:hAnsi="Times New Roman" w:cs="Times New Roman"/>
        </w:rPr>
        <w:t>-</w:t>
      </w:r>
      <w:r w:rsidRPr="00CC2CBA">
        <w:rPr>
          <w:rFonts w:ascii="Times New Roman" w:hAnsi="Times New Roman" w:cs="Times New Roman"/>
        </w:rPr>
        <w:t>term examination conducted from 01.01.2018 to 04.01.2018.</w:t>
      </w:r>
    </w:p>
    <w:p w:rsidR="0028786A" w:rsidRPr="00CC2CBA" w:rsidRDefault="0028786A" w:rsidP="00AC0673">
      <w:pPr>
        <w:pStyle w:val="BodyTextIndent2"/>
        <w:numPr>
          <w:ilvl w:val="0"/>
          <w:numId w:val="18"/>
        </w:numPr>
        <w:tabs>
          <w:tab w:val="left" w:pos="1080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Entrance Examination Committee meeting was held on 07.02.2018 and 12.02.2018.</w:t>
      </w:r>
    </w:p>
    <w:p w:rsidR="0028786A" w:rsidRPr="00CC2CBA" w:rsidRDefault="0028786A" w:rsidP="00AC0673">
      <w:pPr>
        <w:pStyle w:val="BodyTextIndent2"/>
        <w:numPr>
          <w:ilvl w:val="0"/>
          <w:numId w:val="18"/>
        </w:numPr>
        <w:tabs>
          <w:tab w:val="left" w:pos="1080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Ph.D. admission was conducted on 26.02.2018 (Speech-12, Audiology-11, Speech &amp; Hearing-2)</w:t>
      </w:r>
    </w:p>
    <w:p w:rsidR="0028786A" w:rsidRPr="00CC2CBA" w:rsidRDefault="0028786A" w:rsidP="00AC0673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CC2CBA">
        <w:rPr>
          <w:rFonts w:ascii="Times New Roman" w:hAnsi="Times New Roman" w:cs="Times New Roman"/>
        </w:rPr>
        <w:t>Prospectus-2018 hosted on the Institute website.</w:t>
      </w:r>
    </w:p>
    <w:p w:rsidR="00956AE5" w:rsidRPr="00CC2CBA" w:rsidRDefault="00956AE5" w:rsidP="00AC0673">
      <w:pPr>
        <w:pStyle w:val="BodyTextIndent2"/>
        <w:numPr>
          <w:ilvl w:val="0"/>
          <w:numId w:val="18"/>
        </w:numPr>
        <w:tabs>
          <w:tab w:val="left" w:pos="561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>ISO Audit was held on 09.02.2018.</w:t>
      </w:r>
    </w:p>
    <w:p w:rsidR="00956AE5" w:rsidRPr="00CC2CBA" w:rsidRDefault="00956AE5" w:rsidP="00AC0673">
      <w:pPr>
        <w:pStyle w:val="BodyTextIndent2"/>
        <w:numPr>
          <w:ilvl w:val="0"/>
          <w:numId w:val="18"/>
        </w:numPr>
        <w:tabs>
          <w:tab w:val="left" w:pos="360"/>
        </w:tabs>
        <w:spacing w:after="0" w:line="240" w:lineRule="auto"/>
        <w:ind w:left="1440"/>
        <w:jc w:val="both"/>
        <w:rPr>
          <w:sz w:val="22"/>
          <w:szCs w:val="22"/>
        </w:rPr>
      </w:pPr>
      <w:r w:rsidRPr="00CC2CBA">
        <w:rPr>
          <w:sz w:val="22"/>
          <w:szCs w:val="22"/>
        </w:rPr>
        <w:t xml:space="preserve">Ph.D. admission for the year 2017-18 was held on 26.02.2018. </w:t>
      </w:r>
    </w:p>
    <w:p w:rsidR="007B54C0" w:rsidRPr="00CC2CBA" w:rsidRDefault="007B54C0" w:rsidP="00B12CB4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7B54C0" w:rsidRPr="00CC2CBA" w:rsidRDefault="007B54C0" w:rsidP="007B54C0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7B54C0" w:rsidRPr="00CC2CBA" w:rsidRDefault="007B54C0" w:rsidP="007B54C0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831DFC" w:rsidRPr="00CC2CBA" w:rsidRDefault="00831DFC" w:rsidP="007B54C0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7B54C0" w:rsidRPr="00CC2CBA" w:rsidRDefault="00831DFC" w:rsidP="00831DFC">
      <w:pPr>
        <w:pStyle w:val="BodyTextIndent2"/>
        <w:tabs>
          <w:tab w:val="left" w:pos="561"/>
        </w:tabs>
        <w:rPr>
          <w:sz w:val="22"/>
          <w:szCs w:val="22"/>
        </w:rPr>
      </w:pPr>
      <w:r w:rsidRPr="00CC2CBA">
        <w:rPr>
          <w:sz w:val="22"/>
          <w:szCs w:val="22"/>
        </w:rPr>
        <w:t xml:space="preserve">Assistant Registrar </w:t>
      </w:r>
      <w:r w:rsidR="007B54C0" w:rsidRPr="00CC2CBA">
        <w:rPr>
          <w:sz w:val="22"/>
          <w:szCs w:val="22"/>
        </w:rPr>
        <w:t xml:space="preserve">                                              </w:t>
      </w:r>
      <w:r w:rsidRPr="00CC2CBA">
        <w:rPr>
          <w:sz w:val="22"/>
          <w:szCs w:val="22"/>
        </w:rPr>
        <w:tab/>
      </w:r>
      <w:r w:rsidRPr="00CC2CBA">
        <w:rPr>
          <w:sz w:val="22"/>
          <w:szCs w:val="22"/>
        </w:rPr>
        <w:tab/>
      </w:r>
      <w:r w:rsidRPr="00CC2CBA">
        <w:rPr>
          <w:sz w:val="22"/>
          <w:szCs w:val="22"/>
        </w:rPr>
        <w:tab/>
      </w:r>
      <w:r w:rsidR="007B54C0" w:rsidRPr="00CC2CBA">
        <w:rPr>
          <w:sz w:val="22"/>
          <w:szCs w:val="22"/>
        </w:rPr>
        <w:t>Academic Coordinator</w:t>
      </w:r>
    </w:p>
    <w:p w:rsidR="007B54C0" w:rsidRPr="00CC2CBA" w:rsidRDefault="007B54C0" w:rsidP="007B54C0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C52089" w:rsidRPr="00CC2CBA" w:rsidRDefault="00C52089">
      <w:pPr>
        <w:rPr>
          <w:rFonts w:ascii="Times New Roman" w:hAnsi="Times New Roman" w:cs="Times New Roman"/>
        </w:rPr>
      </w:pPr>
    </w:p>
    <w:sectPr w:rsidR="00C52089" w:rsidRPr="00CC2CBA" w:rsidSect="00267667">
      <w:pgSz w:w="11907" w:h="16839" w:code="9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080"/>
    <w:multiLevelType w:val="hybridMultilevel"/>
    <w:tmpl w:val="C89C7D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98662D3"/>
    <w:multiLevelType w:val="hybridMultilevel"/>
    <w:tmpl w:val="0D4C6570"/>
    <w:lvl w:ilvl="0" w:tplc="01A2F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1A3F"/>
    <w:multiLevelType w:val="hybridMultilevel"/>
    <w:tmpl w:val="6A327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724CA5"/>
    <w:multiLevelType w:val="hybridMultilevel"/>
    <w:tmpl w:val="37ECB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04EF2"/>
    <w:multiLevelType w:val="hybridMultilevel"/>
    <w:tmpl w:val="E3F0ED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557F"/>
    <w:multiLevelType w:val="hybridMultilevel"/>
    <w:tmpl w:val="54A484E6"/>
    <w:lvl w:ilvl="0" w:tplc="0409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1" w:tplc="FF32CBB4">
      <w:numFmt w:val="bullet"/>
      <w:lvlText w:val="-"/>
      <w:lvlJc w:val="left"/>
      <w:pPr>
        <w:ind w:left="3186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14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66EA"/>
    <w:multiLevelType w:val="hybridMultilevel"/>
    <w:tmpl w:val="C9403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F65275F"/>
    <w:multiLevelType w:val="hybridMultilevel"/>
    <w:tmpl w:val="1EDA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9541B7"/>
    <w:multiLevelType w:val="hybridMultilevel"/>
    <w:tmpl w:val="B6706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7B61692"/>
    <w:multiLevelType w:val="hybridMultilevel"/>
    <w:tmpl w:val="0A2EF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97704E"/>
    <w:multiLevelType w:val="hybridMultilevel"/>
    <w:tmpl w:val="7E46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C2055"/>
    <w:multiLevelType w:val="hybridMultilevel"/>
    <w:tmpl w:val="251267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B580243"/>
    <w:multiLevelType w:val="hybridMultilevel"/>
    <w:tmpl w:val="FA1E1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2B1BF9"/>
    <w:multiLevelType w:val="hybridMultilevel"/>
    <w:tmpl w:val="91E6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3A6BCB"/>
    <w:multiLevelType w:val="hybridMultilevel"/>
    <w:tmpl w:val="4C3296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76F03016"/>
    <w:multiLevelType w:val="hybridMultilevel"/>
    <w:tmpl w:val="6906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C26F9"/>
    <w:multiLevelType w:val="hybridMultilevel"/>
    <w:tmpl w:val="94FE5E44"/>
    <w:lvl w:ilvl="0" w:tplc="0409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1" w:tplc="FF32CBB4">
      <w:numFmt w:val="bullet"/>
      <w:lvlText w:val="-"/>
      <w:lvlJc w:val="left"/>
      <w:pPr>
        <w:ind w:left="3186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31">
    <w:nsid w:val="79534304"/>
    <w:multiLevelType w:val="hybridMultilevel"/>
    <w:tmpl w:val="A424AC00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FF32CBB4">
      <w:numFmt w:val="bullet"/>
      <w:lvlText w:val="-"/>
      <w:lvlJc w:val="left"/>
      <w:pPr>
        <w:ind w:left="3186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9"/>
  </w:num>
  <w:num w:numId="5">
    <w:abstractNumId w:val="16"/>
  </w:num>
  <w:num w:numId="6">
    <w:abstractNumId w:val="8"/>
  </w:num>
  <w:num w:numId="7">
    <w:abstractNumId w:val="29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14"/>
  </w:num>
  <w:num w:numId="13">
    <w:abstractNumId w:val="26"/>
  </w:num>
  <w:num w:numId="14">
    <w:abstractNumId w:val="5"/>
  </w:num>
  <w:num w:numId="15">
    <w:abstractNumId w:val="28"/>
  </w:num>
  <w:num w:numId="16">
    <w:abstractNumId w:val="0"/>
  </w:num>
  <w:num w:numId="17">
    <w:abstractNumId w:val="1"/>
  </w:num>
  <w:num w:numId="18">
    <w:abstractNumId w:val="31"/>
  </w:num>
  <w:num w:numId="19">
    <w:abstractNumId w:val="18"/>
  </w:num>
  <w:num w:numId="20">
    <w:abstractNumId w:val="6"/>
  </w:num>
  <w:num w:numId="21">
    <w:abstractNumId w:val="17"/>
  </w:num>
  <w:num w:numId="22">
    <w:abstractNumId w:val="25"/>
  </w:num>
  <w:num w:numId="23">
    <w:abstractNumId w:val="23"/>
  </w:num>
  <w:num w:numId="24">
    <w:abstractNumId w:val="4"/>
  </w:num>
  <w:num w:numId="25">
    <w:abstractNumId w:val="21"/>
  </w:num>
  <w:num w:numId="26">
    <w:abstractNumId w:val="24"/>
  </w:num>
  <w:num w:numId="27">
    <w:abstractNumId w:val="11"/>
  </w:num>
  <w:num w:numId="28">
    <w:abstractNumId w:val="2"/>
  </w:num>
  <w:num w:numId="29">
    <w:abstractNumId w:val="22"/>
  </w:num>
  <w:num w:numId="30">
    <w:abstractNumId w:val="15"/>
  </w:num>
  <w:num w:numId="31">
    <w:abstractNumId w:val="1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7B54C0"/>
    <w:rsid w:val="000413E2"/>
    <w:rsid w:val="00063BEB"/>
    <w:rsid w:val="000670A2"/>
    <w:rsid w:val="000A4AB1"/>
    <w:rsid w:val="000A6D04"/>
    <w:rsid w:val="000B17AA"/>
    <w:rsid w:val="000E40F7"/>
    <w:rsid w:val="000F61FB"/>
    <w:rsid w:val="00107017"/>
    <w:rsid w:val="00120FAA"/>
    <w:rsid w:val="00170924"/>
    <w:rsid w:val="0018176C"/>
    <w:rsid w:val="001934F3"/>
    <w:rsid w:val="001F458A"/>
    <w:rsid w:val="002347BD"/>
    <w:rsid w:val="00267667"/>
    <w:rsid w:val="00282C9B"/>
    <w:rsid w:val="0028786A"/>
    <w:rsid w:val="002A1FF7"/>
    <w:rsid w:val="002A785D"/>
    <w:rsid w:val="002B052E"/>
    <w:rsid w:val="002C455D"/>
    <w:rsid w:val="002F0D9E"/>
    <w:rsid w:val="002F2A70"/>
    <w:rsid w:val="0031090E"/>
    <w:rsid w:val="0031506B"/>
    <w:rsid w:val="003374FD"/>
    <w:rsid w:val="003513DD"/>
    <w:rsid w:val="00394836"/>
    <w:rsid w:val="003B665A"/>
    <w:rsid w:val="003D2261"/>
    <w:rsid w:val="003D43AC"/>
    <w:rsid w:val="003E2755"/>
    <w:rsid w:val="003F3521"/>
    <w:rsid w:val="00425100"/>
    <w:rsid w:val="00474617"/>
    <w:rsid w:val="004C0799"/>
    <w:rsid w:val="004E128B"/>
    <w:rsid w:val="00571BA7"/>
    <w:rsid w:val="00587CA7"/>
    <w:rsid w:val="005B7299"/>
    <w:rsid w:val="006120D2"/>
    <w:rsid w:val="00626E0B"/>
    <w:rsid w:val="00641FCA"/>
    <w:rsid w:val="00655843"/>
    <w:rsid w:val="00686B7E"/>
    <w:rsid w:val="006C0319"/>
    <w:rsid w:val="006C4635"/>
    <w:rsid w:val="006F76A4"/>
    <w:rsid w:val="007008E4"/>
    <w:rsid w:val="007142AE"/>
    <w:rsid w:val="007950B8"/>
    <w:rsid w:val="00795E05"/>
    <w:rsid w:val="007A7FAF"/>
    <w:rsid w:val="007B54C0"/>
    <w:rsid w:val="007D391B"/>
    <w:rsid w:val="00831DFC"/>
    <w:rsid w:val="00832840"/>
    <w:rsid w:val="00890894"/>
    <w:rsid w:val="008C5CBD"/>
    <w:rsid w:val="008E1C44"/>
    <w:rsid w:val="008E6738"/>
    <w:rsid w:val="00915C92"/>
    <w:rsid w:val="0095592F"/>
    <w:rsid w:val="00956AE5"/>
    <w:rsid w:val="00991448"/>
    <w:rsid w:val="009E5F9E"/>
    <w:rsid w:val="009F076C"/>
    <w:rsid w:val="009F33C5"/>
    <w:rsid w:val="00A04663"/>
    <w:rsid w:val="00A60429"/>
    <w:rsid w:val="00A64E12"/>
    <w:rsid w:val="00AC0673"/>
    <w:rsid w:val="00AF3A1D"/>
    <w:rsid w:val="00AF6509"/>
    <w:rsid w:val="00B12CB4"/>
    <w:rsid w:val="00B56032"/>
    <w:rsid w:val="00BB3725"/>
    <w:rsid w:val="00BC1FF2"/>
    <w:rsid w:val="00BE413D"/>
    <w:rsid w:val="00C419E8"/>
    <w:rsid w:val="00C42FAC"/>
    <w:rsid w:val="00C52089"/>
    <w:rsid w:val="00C54340"/>
    <w:rsid w:val="00C71604"/>
    <w:rsid w:val="00CC2CBA"/>
    <w:rsid w:val="00CD4884"/>
    <w:rsid w:val="00D32A57"/>
    <w:rsid w:val="00DE4814"/>
    <w:rsid w:val="00DE52A5"/>
    <w:rsid w:val="00E12F7F"/>
    <w:rsid w:val="00E30CD6"/>
    <w:rsid w:val="00E50A9C"/>
    <w:rsid w:val="00E57B45"/>
    <w:rsid w:val="00E83EE8"/>
    <w:rsid w:val="00EB69DE"/>
    <w:rsid w:val="00EF5D6B"/>
    <w:rsid w:val="00F203AF"/>
    <w:rsid w:val="00F31E9B"/>
    <w:rsid w:val="00F36D6B"/>
    <w:rsid w:val="00F418CC"/>
    <w:rsid w:val="00F6620F"/>
    <w:rsid w:val="00F84FC9"/>
    <w:rsid w:val="00F921BA"/>
    <w:rsid w:val="00F968C6"/>
    <w:rsid w:val="00FE58A3"/>
    <w:rsid w:val="00FE7D1C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C0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7B54C0"/>
    <w:pPr>
      <w:spacing w:after="0" w:line="240" w:lineRule="auto"/>
    </w:pPr>
    <w:rPr>
      <w:rFonts w:eastAsiaTheme="minorEastAsia"/>
    </w:rPr>
  </w:style>
  <w:style w:type="paragraph" w:styleId="BodyTextIndent2">
    <w:name w:val="Body Text Indent 2"/>
    <w:basedOn w:val="Normal"/>
    <w:link w:val="BodyTextIndent2Char"/>
    <w:unhideWhenUsed/>
    <w:rsid w:val="007B54C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B54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54C0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B54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B54C0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7B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lic</cp:lastModifiedBy>
  <cp:revision>2</cp:revision>
  <dcterms:created xsi:type="dcterms:W3CDTF">2018-04-19T09:36:00Z</dcterms:created>
  <dcterms:modified xsi:type="dcterms:W3CDTF">2018-04-19T09:36:00Z</dcterms:modified>
</cp:coreProperties>
</file>