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AC" w:rsidRPr="00C74D6D" w:rsidRDefault="00EF0BAC" w:rsidP="009F4161">
      <w:pPr>
        <w:spacing w:before="86" w:after="0" w:line="360" w:lineRule="auto"/>
        <w:jc w:val="both"/>
        <w:rPr>
          <w:rFonts w:ascii="Cambria" w:hAnsi="Cambria" w:cs="Times New Roman"/>
          <w:b/>
          <w:bCs/>
          <w:sz w:val="24"/>
          <w:szCs w:val="24"/>
        </w:rPr>
      </w:pPr>
      <w:r w:rsidRPr="00C74D6D">
        <w:rPr>
          <w:rFonts w:ascii="Cambria" w:hAnsi="Cambria" w:cs="Times New Roman"/>
          <w:b/>
          <w:bCs/>
          <w:sz w:val="24"/>
          <w:szCs w:val="24"/>
        </w:rPr>
        <w:t>Part A</w:t>
      </w:r>
    </w:p>
    <w:p w:rsidR="00EF0BAC" w:rsidRPr="00C74D6D" w:rsidRDefault="00EF0BAC" w:rsidP="009F4161">
      <w:pPr>
        <w:pStyle w:val="ListParagraph"/>
        <w:numPr>
          <w:ilvl w:val="0"/>
          <w:numId w:val="2"/>
        </w:numPr>
        <w:spacing w:before="86" w:after="0" w:line="360" w:lineRule="auto"/>
        <w:jc w:val="both"/>
        <w:rPr>
          <w:rFonts w:ascii="Cambria" w:hAnsi="Cambria" w:cs="Times New Roman"/>
          <w:bCs/>
          <w:sz w:val="24"/>
          <w:szCs w:val="24"/>
        </w:rPr>
      </w:pPr>
      <w:r w:rsidRPr="00C74D6D">
        <w:rPr>
          <w:rFonts w:ascii="Cambria" w:hAnsi="Cambria" w:cs="Times New Roman"/>
          <w:b/>
          <w:bCs/>
          <w:sz w:val="24"/>
          <w:szCs w:val="24"/>
        </w:rPr>
        <w:t xml:space="preserve">Title of the project: </w:t>
      </w:r>
      <w:r w:rsidRPr="00C74D6D">
        <w:rPr>
          <w:rFonts w:ascii="Cambria" w:hAnsi="Cambria" w:cs="Times New Roman"/>
          <w:bCs/>
          <w:sz w:val="24"/>
          <w:szCs w:val="24"/>
        </w:rPr>
        <w:t xml:space="preserve">Behavioral and </w:t>
      </w:r>
      <w:r w:rsidR="003518E2" w:rsidRPr="00C74D6D">
        <w:rPr>
          <w:rFonts w:ascii="Cambria" w:hAnsi="Cambria" w:cs="Times New Roman"/>
          <w:bCs/>
          <w:sz w:val="24"/>
          <w:szCs w:val="24"/>
        </w:rPr>
        <w:t>E</w:t>
      </w:r>
      <w:r w:rsidRPr="00C74D6D">
        <w:rPr>
          <w:rFonts w:ascii="Cambria" w:hAnsi="Cambria" w:cs="Times New Roman"/>
          <w:bCs/>
          <w:sz w:val="24"/>
          <w:szCs w:val="24"/>
        </w:rPr>
        <w:t xml:space="preserve">lectrophysiological correlates </w:t>
      </w:r>
      <w:r w:rsidR="00645AF8" w:rsidRPr="00C74D6D">
        <w:rPr>
          <w:rFonts w:ascii="Cambria" w:hAnsi="Cambria" w:cs="Times New Roman"/>
          <w:bCs/>
          <w:sz w:val="24"/>
          <w:szCs w:val="24"/>
        </w:rPr>
        <w:t xml:space="preserve">(N400) </w:t>
      </w:r>
      <w:r w:rsidRPr="00C74D6D">
        <w:rPr>
          <w:rFonts w:ascii="Cambria" w:hAnsi="Cambria" w:cs="Times New Roman"/>
          <w:bCs/>
          <w:sz w:val="24"/>
          <w:szCs w:val="24"/>
        </w:rPr>
        <w:t xml:space="preserve">of </w:t>
      </w:r>
      <w:r w:rsidR="00645AF8" w:rsidRPr="00C74D6D">
        <w:rPr>
          <w:rFonts w:ascii="Cambria" w:hAnsi="Cambria" w:cs="Times New Roman"/>
          <w:bCs/>
          <w:sz w:val="24"/>
          <w:szCs w:val="24"/>
        </w:rPr>
        <w:t>lexical</w:t>
      </w:r>
      <w:r w:rsidRPr="00C74D6D">
        <w:rPr>
          <w:rFonts w:ascii="Cambria" w:hAnsi="Cambria" w:cs="Times New Roman"/>
          <w:bCs/>
          <w:sz w:val="24"/>
          <w:szCs w:val="24"/>
        </w:rPr>
        <w:t xml:space="preserve"> </w:t>
      </w:r>
      <w:r w:rsidR="00DD59B8" w:rsidRPr="00C74D6D">
        <w:rPr>
          <w:rFonts w:ascii="Cambria" w:hAnsi="Cambria" w:cs="Times New Roman"/>
          <w:bCs/>
          <w:sz w:val="24"/>
          <w:szCs w:val="24"/>
        </w:rPr>
        <w:t xml:space="preserve">and phonological </w:t>
      </w:r>
      <w:r w:rsidR="00D61F26" w:rsidRPr="00C74D6D">
        <w:rPr>
          <w:rFonts w:ascii="Cambria" w:hAnsi="Cambria" w:cs="Times New Roman"/>
          <w:bCs/>
          <w:sz w:val="24"/>
          <w:szCs w:val="24"/>
        </w:rPr>
        <w:t>access</w:t>
      </w:r>
      <w:r w:rsidR="00161A3D" w:rsidRPr="00C74D6D">
        <w:rPr>
          <w:rFonts w:ascii="Cambria" w:hAnsi="Cambria" w:cs="Times New Roman"/>
          <w:bCs/>
          <w:sz w:val="24"/>
          <w:szCs w:val="24"/>
        </w:rPr>
        <w:t xml:space="preserve"> in </w:t>
      </w:r>
      <w:r w:rsidR="00DD59B8" w:rsidRPr="00C74D6D">
        <w:rPr>
          <w:rFonts w:ascii="Cambria" w:hAnsi="Cambria" w:cs="Times New Roman"/>
          <w:bCs/>
          <w:sz w:val="24"/>
          <w:szCs w:val="24"/>
        </w:rPr>
        <w:t>children</w:t>
      </w:r>
      <w:r w:rsidR="00645AF8" w:rsidRPr="00C74D6D">
        <w:rPr>
          <w:rFonts w:ascii="Cambria" w:hAnsi="Cambria" w:cs="Times New Roman"/>
          <w:bCs/>
          <w:sz w:val="24"/>
          <w:szCs w:val="24"/>
        </w:rPr>
        <w:t xml:space="preserve"> with stuttering</w:t>
      </w:r>
    </w:p>
    <w:p w:rsidR="00EF0BAC" w:rsidRPr="00C74D6D" w:rsidRDefault="00EF0BAC" w:rsidP="009F4161">
      <w:pPr>
        <w:pStyle w:val="ListParagraph"/>
        <w:spacing w:before="86" w:after="0" w:line="360" w:lineRule="auto"/>
        <w:ind w:left="0"/>
        <w:jc w:val="both"/>
        <w:rPr>
          <w:rFonts w:ascii="Cambria" w:hAnsi="Cambria" w:cs="Times New Roman"/>
          <w:b/>
          <w:bCs/>
          <w:sz w:val="24"/>
          <w:szCs w:val="24"/>
        </w:rPr>
      </w:pPr>
    </w:p>
    <w:p w:rsidR="00EF0BAC" w:rsidRPr="00C74D6D" w:rsidRDefault="00EF0BAC" w:rsidP="009F4161">
      <w:pPr>
        <w:pStyle w:val="ListParagraph"/>
        <w:spacing w:before="86" w:after="0" w:line="360" w:lineRule="auto"/>
        <w:ind w:left="0"/>
        <w:jc w:val="both"/>
        <w:rPr>
          <w:rFonts w:ascii="Cambria" w:hAnsi="Cambria" w:cs="Times New Roman"/>
          <w:b/>
          <w:bCs/>
          <w:sz w:val="24"/>
          <w:szCs w:val="24"/>
        </w:rPr>
      </w:pPr>
      <w:r w:rsidRPr="00C74D6D">
        <w:rPr>
          <w:rFonts w:ascii="Cambria" w:hAnsi="Cambria" w:cs="Times New Roman"/>
          <w:b/>
          <w:bCs/>
          <w:sz w:val="24"/>
          <w:szCs w:val="24"/>
        </w:rPr>
        <w:t xml:space="preserve">Area of research: </w:t>
      </w:r>
      <w:r w:rsidRPr="00C74D6D">
        <w:rPr>
          <w:rFonts w:ascii="Cambria" w:hAnsi="Cambria" w:cs="Times New Roman"/>
          <w:bCs/>
          <w:sz w:val="24"/>
          <w:szCs w:val="24"/>
        </w:rPr>
        <w:t>speech, language and hearing</w:t>
      </w:r>
    </w:p>
    <w:p w:rsidR="00EF0BAC" w:rsidRPr="00C74D6D" w:rsidRDefault="00EF0BAC" w:rsidP="009F4161">
      <w:pPr>
        <w:pStyle w:val="ListParagraph"/>
        <w:numPr>
          <w:ilvl w:val="1"/>
          <w:numId w:val="2"/>
        </w:numPr>
        <w:tabs>
          <w:tab w:val="left" w:pos="567"/>
        </w:tabs>
        <w:spacing w:before="86" w:after="0" w:line="360" w:lineRule="auto"/>
        <w:ind w:left="0" w:firstLine="0"/>
        <w:jc w:val="both"/>
        <w:rPr>
          <w:rFonts w:ascii="Cambria" w:hAnsi="Cambria" w:cs="Times New Roman"/>
          <w:b/>
          <w:bCs/>
          <w:sz w:val="24"/>
          <w:szCs w:val="24"/>
        </w:rPr>
      </w:pPr>
      <w:r w:rsidRPr="00C74D6D">
        <w:rPr>
          <w:rFonts w:ascii="Cambria" w:hAnsi="Cambria" w:cs="Times New Roman"/>
          <w:b/>
          <w:bCs/>
          <w:sz w:val="24"/>
          <w:szCs w:val="24"/>
        </w:rPr>
        <w:t xml:space="preserve">Principal Investigator : </w:t>
      </w:r>
      <w:r w:rsidRPr="00C74D6D">
        <w:rPr>
          <w:rFonts w:ascii="Cambria" w:hAnsi="Cambria" w:cs="Times New Roman"/>
          <w:bCs/>
          <w:sz w:val="24"/>
          <w:szCs w:val="24"/>
        </w:rPr>
        <w:t>Dr. Santosh M</w:t>
      </w:r>
    </w:p>
    <w:p w:rsidR="00C74D6D" w:rsidRPr="00347B63" w:rsidRDefault="00C74D6D" w:rsidP="00C74D6D">
      <w:pPr>
        <w:pStyle w:val="ListParagraph"/>
        <w:numPr>
          <w:ilvl w:val="1"/>
          <w:numId w:val="2"/>
        </w:numPr>
        <w:tabs>
          <w:tab w:val="left" w:pos="567"/>
        </w:tabs>
        <w:spacing w:before="86" w:after="0" w:line="360" w:lineRule="auto"/>
        <w:ind w:left="0" w:firstLine="0"/>
        <w:jc w:val="both"/>
        <w:rPr>
          <w:rFonts w:ascii="Cambria" w:hAnsi="Cambria"/>
          <w:b/>
          <w:bCs/>
          <w:sz w:val="24"/>
          <w:szCs w:val="24"/>
        </w:rPr>
      </w:pPr>
      <w:r w:rsidRPr="00347B63">
        <w:rPr>
          <w:rFonts w:ascii="Cambria" w:hAnsi="Cambria"/>
          <w:b/>
          <w:bCs/>
          <w:sz w:val="24"/>
          <w:szCs w:val="24"/>
        </w:rPr>
        <w:t xml:space="preserve">Co-Investigator: </w:t>
      </w:r>
      <w:r w:rsidRPr="00347B63">
        <w:rPr>
          <w:rFonts w:ascii="Cambria" w:hAnsi="Cambria"/>
          <w:bCs/>
          <w:sz w:val="24"/>
          <w:szCs w:val="24"/>
        </w:rPr>
        <w:t>Dr. San</w:t>
      </w:r>
      <w:r>
        <w:rPr>
          <w:rFonts w:ascii="Cambria" w:hAnsi="Cambria"/>
          <w:bCs/>
          <w:sz w:val="24"/>
          <w:szCs w:val="24"/>
        </w:rPr>
        <w:t>deep</w:t>
      </w:r>
      <w:r w:rsidRPr="00347B63">
        <w:rPr>
          <w:rFonts w:ascii="Cambria" w:hAnsi="Cambria"/>
          <w:bCs/>
          <w:sz w:val="24"/>
          <w:szCs w:val="24"/>
        </w:rPr>
        <w:t xml:space="preserve"> M</w:t>
      </w:r>
    </w:p>
    <w:p w:rsidR="00EF0BAC" w:rsidRPr="00C74D6D" w:rsidRDefault="00EF0BAC" w:rsidP="009F4161">
      <w:pPr>
        <w:pStyle w:val="ListParagraph"/>
        <w:numPr>
          <w:ilvl w:val="1"/>
          <w:numId w:val="2"/>
        </w:numPr>
        <w:tabs>
          <w:tab w:val="left" w:pos="567"/>
        </w:tabs>
        <w:spacing w:before="86" w:after="0" w:line="360" w:lineRule="auto"/>
        <w:ind w:left="0" w:firstLine="0"/>
        <w:jc w:val="both"/>
        <w:rPr>
          <w:rFonts w:ascii="Cambria" w:hAnsi="Cambria" w:cs="Times New Roman"/>
          <w:b/>
          <w:bCs/>
          <w:sz w:val="24"/>
          <w:szCs w:val="24"/>
        </w:rPr>
      </w:pPr>
      <w:r w:rsidRPr="00C74D6D">
        <w:rPr>
          <w:rFonts w:ascii="Cambria" w:hAnsi="Cambria" w:cs="Times New Roman"/>
          <w:b/>
          <w:bCs/>
          <w:sz w:val="24"/>
          <w:szCs w:val="24"/>
        </w:rPr>
        <w:t xml:space="preserve">Collaborating Institution: </w:t>
      </w:r>
      <w:r w:rsidRPr="00C74D6D">
        <w:rPr>
          <w:rFonts w:ascii="Cambria" w:hAnsi="Cambria" w:cs="Times New Roman"/>
          <w:bCs/>
          <w:sz w:val="24"/>
          <w:szCs w:val="24"/>
        </w:rPr>
        <w:t>Nil</w:t>
      </w:r>
    </w:p>
    <w:p w:rsidR="00EF0BAC" w:rsidRPr="00C74D6D" w:rsidRDefault="00EF0BAC" w:rsidP="009F4161">
      <w:pPr>
        <w:pStyle w:val="ListParagraph"/>
        <w:numPr>
          <w:ilvl w:val="1"/>
          <w:numId w:val="2"/>
        </w:numPr>
        <w:tabs>
          <w:tab w:val="left" w:pos="567"/>
        </w:tabs>
        <w:spacing w:before="86" w:after="0" w:line="360" w:lineRule="auto"/>
        <w:ind w:left="0" w:firstLine="0"/>
        <w:jc w:val="both"/>
        <w:rPr>
          <w:rFonts w:ascii="Cambria" w:hAnsi="Cambria" w:cs="Times New Roman"/>
          <w:b/>
          <w:bCs/>
          <w:sz w:val="24"/>
          <w:szCs w:val="24"/>
        </w:rPr>
      </w:pPr>
      <w:r w:rsidRPr="00C74D6D">
        <w:rPr>
          <w:rFonts w:ascii="Cambria" w:hAnsi="Cambria" w:cs="Times New Roman"/>
          <w:b/>
          <w:bCs/>
          <w:sz w:val="24"/>
          <w:szCs w:val="24"/>
        </w:rPr>
        <w:t xml:space="preserve">Total Grants required: </w:t>
      </w:r>
      <w:r w:rsidR="00C74D6D">
        <w:rPr>
          <w:rFonts w:ascii="Cambria" w:hAnsi="Cambria" w:cs="Times New Roman"/>
          <w:b/>
          <w:bCs/>
          <w:sz w:val="24"/>
          <w:szCs w:val="24"/>
        </w:rPr>
        <w:t>5</w:t>
      </w:r>
      <w:r w:rsidR="00D522DE" w:rsidRPr="00C74D6D">
        <w:rPr>
          <w:rFonts w:ascii="Cambria" w:hAnsi="Cambria" w:cs="Times New Roman"/>
          <w:b/>
          <w:bCs/>
          <w:sz w:val="24"/>
          <w:szCs w:val="24"/>
        </w:rPr>
        <w:t>,</w:t>
      </w:r>
      <w:r w:rsidR="00C74D6D">
        <w:rPr>
          <w:rFonts w:ascii="Cambria" w:hAnsi="Cambria" w:cs="Times New Roman"/>
          <w:b/>
          <w:bCs/>
          <w:sz w:val="24"/>
          <w:szCs w:val="24"/>
        </w:rPr>
        <w:t>0</w:t>
      </w:r>
      <w:r w:rsidR="00D522DE" w:rsidRPr="00C74D6D">
        <w:rPr>
          <w:rFonts w:ascii="Cambria" w:hAnsi="Cambria" w:cs="Times New Roman"/>
          <w:b/>
          <w:bCs/>
          <w:sz w:val="24"/>
          <w:szCs w:val="24"/>
        </w:rPr>
        <w:t>8,000</w:t>
      </w:r>
    </w:p>
    <w:p w:rsidR="00EF0BAC" w:rsidRPr="00C74D6D" w:rsidRDefault="00EF0BAC" w:rsidP="009F4161">
      <w:pPr>
        <w:pStyle w:val="ListParagraph"/>
        <w:numPr>
          <w:ilvl w:val="1"/>
          <w:numId w:val="2"/>
        </w:numPr>
        <w:tabs>
          <w:tab w:val="left" w:pos="567"/>
        </w:tabs>
        <w:spacing w:before="86" w:after="0" w:line="360" w:lineRule="auto"/>
        <w:ind w:left="0" w:firstLine="0"/>
        <w:jc w:val="both"/>
        <w:rPr>
          <w:rFonts w:ascii="Cambria" w:hAnsi="Cambria" w:cs="Times New Roman"/>
          <w:b/>
          <w:bCs/>
          <w:sz w:val="24"/>
          <w:szCs w:val="24"/>
        </w:rPr>
      </w:pPr>
      <w:r w:rsidRPr="00C74D6D">
        <w:rPr>
          <w:rFonts w:ascii="Cambria" w:hAnsi="Cambria" w:cs="Times New Roman"/>
          <w:b/>
          <w:bCs/>
          <w:sz w:val="24"/>
          <w:szCs w:val="24"/>
        </w:rPr>
        <w:t xml:space="preserve">Duration of the project: </w:t>
      </w:r>
      <w:r w:rsidRPr="00C74D6D">
        <w:rPr>
          <w:rFonts w:ascii="Cambria" w:hAnsi="Cambria" w:cs="Times New Roman"/>
          <w:bCs/>
          <w:sz w:val="24"/>
          <w:szCs w:val="24"/>
        </w:rPr>
        <w:t>One Year</w:t>
      </w:r>
    </w:p>
    <w:p w:rsidR="00EF0BAC" w:rsidRPr="00C74D6D" w:rsidRDefault="00EF0BAC" w:rsidP="009F4161">
      <w:pPr>
        <w:pStyle w:val="ListParagraph"/>
        <w:numPr>
          <w:ilvl w:val="0"/>
          <w:numId w:val="2"/>
        </w:numPr>
        <w:tabs>
          <w:tab w:val="left" w:pos="567"/>
        </w:tabs>
        <w:spacing w:before="86" w:after="0" w:line="360" w:lineRule="auto"/>
        <w:jc w:val="both"/>
        <w:rPr>
          <w:rFonts w:ascii="Cambria" w:hAnsi="Cambria" w:cs="Times New Roman"/>
          <w:b/>
          <w:bCs/>
          <w:sz w:val="24"/>
          <w:szCs w:val="24"/>
        </w:rPr>
      </w:pPr>
      <w:r w:rsidRPr="00C74D6D">
        <w:rPr>
          <w:rFonts w:ascii="Cambria" w:hAnsi="Cambria" w:cs="Times New Roman"/>
          <w:b/>
          <w:bCs/>
          <w:sz w:val="24"/>
          <w:szCs w:val="24"/>
        </w:rPr>
        <w:t xml:space="preserve">    Project summary: </w:t>
      </w:r>
    </w:p>
    <w:p w:rsidR="00EF0BAC" w:rsidRPr="00C74D6D" w:rsidRDefault="00A76208" w:rsidP="00C74D6D">
      <w:pPr>
        <w:pStyle w:val="ListParagraph"/>
        <w:spacing w:before="86" w:after="0" w:line="240" w:lineRule="auto"/>
        <w:ind w:left="0"/>
        <w:jc w:val="both"/>
        <w:rPr>
          <w:rFonts w:ascii="Cambria" w:hAnsi="Cambria" w:cs="Times New Roman"/>
          <w:bCs/>
          <w:sz w:val="24"/>
          <w:szCs w:val="24"/>
        </w:rPr>
      </w:pPr>
      <w:r w:rsidRPr="00C74D6D">
        <w:rPr>
          <w:rFonts w:ascii="Cambria" w:hAnsi="Cambria" w:cs="Times New Roman"/>
          <w:bCs/>
          <w:sz w:val="24"/>
          <w:szCs w:val="24"/>
        </w:rPr>
        <w:t xml:space="preserve">The </w:t>
      </w:r>
      <w:r w:rsidR="006359CD" w:rsidRPr="00C74D6D">
        <w:rPr>
          <w:rFonts w:ascii="Cambria" w:hAnsi="Cambria" w:cs="Times New Roman"/>
          <w:bCs/>
          <w:sz w:val="24"/>
          <w:szCs w:val="24"/>
        </w:rPr>
        <w:t>purpose</w:t>
      </w:r>
      <w:r w:rsidRPr="00C74D6D">
        <w:rPr>
          <w:rFonts w:ascii="Cambria" w:hAnsi="Cambria" w:cs="Times New Roman"/>
          <w:bCs/>
          <w:sz w:val="24"/>
          <w:szCs w:val="24"/>
        </w:rPr>
        <w:t xml:space="preserve"> of this proposal is to investigate lexical </w:t>
      </w:r>
      <w:r w:rsidR="00493685" w:rsidRPr="00C74D6D">
        <w:rPr>
          <w:rFonts w:ascii="Cambria" w:hAnsi="Cambria" w:cs="Times New Roman"/>
          <w:bCs/>
          <w:sz w:val="24"/>
          <w:szCs w:val="24"/>
        </w:rPr>
        <w:t xml:space="preserve">and phonological </w:t>
      </w:r>
      <w:r w:rsidRPr="00C74D6D">
        <w:rPr>
          <w:rFonts w:ascii="Cambria" w:hAnsi="Cambria" w:cs="Times New Roman"/>
          <w:bCs/>
          <w:sz w:val="24"/>
          <w:szCs w:val="24"/>
        </w:rPr>
        <w:t xml:space="preserve">access in </w:t>
      </w:r>
      <w:r w:rsidR="00493685" w:rsidRPr="00C74D6D">
        <w:rPr>
          <w:rFonts w:ascii="Cambria" w:hAnsi="Cambria" w:cs="Times New Roman"/>
          <w:bCs/>
          <w:sz w:val="24"/>
          <w:szCs w:val="24"/>
        </w:rPr>
        <w:t>children</w:t>
      </w:r>
      <w:r w:rsidRPr="00C74D6D">
        <w:rPr>
          <w:rFonts w:ascii="Cambria" w:hAnsi="Cambria" w:cs="Times New Roman"/>
          <w:bCs/>
          <w:sz w:val="24"/>
          <w:szCs w:val="24"/>
        </w:rPr>
        <w:t xml:space="preserve"> with stuttering.</w:t>
      </w:r>
      <w:r w:rsidR="00323227" w:rsidRPr="00C74D6D">
        <w:rPr>
          <w:rFonts w:ascii="Cambria" w:hAnsi="Cambria" w:cs="Times New Roman"/>
          <w:bCs/>
          <w:sz w:val="24"/>
          <w:szCs w:val="24"/>
        </w:rPr>
        <w:t xml:space="preserve"> P</w:t>
      </w:r>
      <w:r w:rsidRPr="00C74D6D">
        <w:rPr>
          <w:rFonts w:ascii="Cambria" w:hAnsi="Cambria" w:cs="Times New Roman"/>
          <w:bCs/>
          <w:sz w:val="24"/>
          <w:szCs w:val="24"/>
        </w:rPr>
        <w:t xml:space="preserve">rimed lexical decision task </w:t>
      </w:r>
      <w:r w:rsidR="005C13BE" w:rsidRPr="00C74D6D">
        <w:rPr>
          <w:rFonts w:ascii="Cambria" w:hAnsi="Cambria" w:cs="Times New Roman"/>
          <w:bCs/>
          <w:sz w:val="24"/>
          <w:szCs w:val="24"/>
        </w:rPr>
        <w:t xml:space="preserve">to investigate lexical access </w:t>
      </w:r>
      <w:r w:rsidRPr="00C74D6D">
        <w:rPr>
          <w:rFonts w:ascii="Cambria" w:hAnsi="Cambria" w:cs="Times New Roman"/>
          <w:bCs/>
          <w:sz w:val="24"/>
          <w:szCs w:val="24"/>
        </w:rPr>
        <w:t xml:space="preserve">and </w:t>
      </w:r>
      <w:r w:rsidR="00C74D6D">
        <w:rPr>
          <w:rFonts w:ascii="Cambria" w:hAnsi="Cambria" w:cs="Times New Roman"/>
          <w:bCs/>
          <w:sz w:val="24"/>
          <w:szCs w:val="24"/>
        </w:rPr>
        <w:t>rhyme judgment task</w:t>
      </w:r>
      <w:r w:rsidR="005C13BE" w:rsidRPr="00C74D6D">
        <w:rPr>
          <w:rFonts w:ascii="Cambria" w:hAnsi="Cambria" w:cs="Times New Roman"/>
          <w:bCs/>
          <w:sz w:val="24"/>
          <w:szCs w:val="24"/>
        </w:rPr>
        <w:t xml:space="preserve"> to investigate</w:t>
      </w:r>
      <w:r w:rsidRPr="00C74D6D">
        <w:rPr>
          <w:rFonts w:ascii="Cambria" w:hAnsi="Cambria" w:cs="Times New Roman"/>
          <w:bCs/>
          <w:sz w:val="24"/>
          <w:szCs w:val="24"/>
        </w:rPr>
        <w:t xml:space="preserve"> </w:t>
      </w:r>
      <w:r w:rsidR="005C13BE" w:rsidRPr="00C74D6D">
        <w:rPr>
          <w:rFonts w:ascii="Cambria" w:hAnsi="Cambria" w:cs="Times New Roman"/>
          <w:bCs/>
          <w:sz w:val="24"/>
          <w:szCs w:val="24"/>
        </w:rPr>
        <w:t xml:space="preserve">phonological </w:t>
      </w:r>
      <w:r w:rsidRPr="00C74D6D">
        <w:rPr>
          <w:rFonts w:ascii="Cambria" w:hAnsi="Cambria" w:cs="Times New Roman"/>
          <w:bCs/>
          <w:sz w:val="24"/>
          <w:szCs w:val="24"/>
        </w:rPr>
        <w:t>access</w:t>
      </w:r>
      <w:r w:rsidR="005C13BE" w:rsidRPr="00C74D6D">
        <w:rPr>
          <w:rFonts w:ascii="Cambria" w:hAnsi="Cambria" w:cs="Times New Roman"/>
          <w:bCs/>
          <w:sz w:val="24"/>
          <w:szCs w:val="24"/>
        </w:rPr>
        <w:t xml:space="preserve"> will be used</w:t>
      </w:r>
      <w:r w:rsidRPr="00C74D6D">
        <w:rPr>
          <w:rFonts w:ascii="Cambria" w:hAnsi="Cambria" w:cs="Times New Roman"/>
          <w:bCs/>
          <w:sz w:val="24"/>
          <w:szCs w:val="24"/>
        </w:rPr>
        <w:t xml:space="preserve">. The dependent variables will be include behavioral (reaction time and accuracy of responses) and electrophysiological (N400) measures. The results of this study will highlight on neural processing of lexical </w:t>
      </w:r>
      <w:r w:rsidR="00B231A9" w:rsidRPr="00C74D6D">
        <w:rPr>
          <w:rFonts w:ascii="Cambria" w:hAnsi="Cambria" w:cs="Times New Roman"/>
          <w:bCs/>
          <w:sz w:val="24"/>
          <w:szCs w:val="24"/>
        </w:rPr>
        <w:t>and phonological</w:t>
      </w:r>
      <w:r w:rsidR="005C13BE" w:rsidRPr="00C74D6D">
        <w:rPr>
          <w:rFonts w:ascii="Cambria" w:hAnsi="Cambria" w:cs="Times New Roman"/>
          <w:bCs/>
          <w:sz w:val="24"/>
          <w:szCs w:val="24"/>
        </w:rPr>
        <w:t xml:space="preserve"> </w:t>
      </w:r>
      <w:r w:rsidRPr="00C74D6D">
        <w:rPr>
          <w:rFonts w:ascii="Cambria" w:hAnsi="Cambria" w:cs="Times New Roman"/>
          <w:bCs/>
          <w:sz w:val="24"/>
          <w:szCs w:val="24"/>
        </w:rPr>
        <w:t xml:space="preserve">access in </w:t>
      </w:r>
      <w:r w:rsidR="005C13BE" w:rsidRPr="00C74D6D">
        <w:rPr>
          <w:rFonts w:ascii="Cambria" w:hAnsi="Cambria" w:cs="Times New Roman"/>
          <w:bCs/>
          <w:sz w:val="24"/>
          <w:szCs w:val="24"/>
        </w:rPr>
        <w:t xml:space="preserve">children </w:t>
      </w:r>
      <w:r w:rsidR="00B231A9">
        <w:rPr>
          <w:rFonts w:ascii="Cambria" w:hAnsi="Cambria" w:cs="Times New Roman"/>
          <w:bCs/>
          <w:sz w:val="24"/>
          <w:szCs w:val="24"/>
        </w:rPr>
        <w:t>with stuttering</w:t>
      </w:r>
      <w:r w:rsidRPr="00C74D6D">
        <w:rPr>
          <w:rFonts w:ascii="Cambria" w:hAnsi="Cambria" w:cs="Times New Roman"/>
          <w:bCs/>
          <w:sz w:val="24"/>
          <w:szCs w:val="24"/>
        </w:rPr>
        <w:t>. Such a research will add on to existing literature on the relationship between stuttering and linguistic factors</w:t>
      </w:r>
      <w:r w:rsidR="005C13BE" w:rsidRPr="00C74D6D">
        <w:rPr>
          <w:rFonts w:ascii="Cambria" w:hAnsi="Cambria" w:cs="Times New Roman"/>
          <w:bCs/>
          <w:sz w:val="24"/>
          <w:szCs w:val="24"/>
        </w:rPr>
        <w:t xml:space="preserve"> in children </w:t>
      </w:r>
      <w:r w:rsidR="00B231A9">
        <w:rPr>
          <w:rFonts w:ascii="Cambria" w:hAnsi="Cambria" w:cs="Times New Roman"/>
          <w:bCs/>
          <w:sz w:val="24"/>
          <w:szCs w:val="24"/>
        </w:rPr>
        <w:t>with stuttering</w:t>
      </w:r>
      <w:r w:rsidRPr="00C74D6D">
        <w:rPr>
          <w:rFonts w:ascii="Cambria" w:hAnsi="Cambria" w:cs="Times New Roman"/>
          <w:bCs/>
          <w:sz w:val="24"/>
          <w:szCs w:val="24"/>
        </w:rPr>
        <w:t xml:space="preserve">. </w:t>
      </w:r>
    </w:p>
    <w:p w:rsidR="00EF0BAC" w:rsidRPr="00C74D6D" w:rsidRDefault="00EF0BAC" w:rsidP="009F4161">
      <w:pPr>
        <w:pStyle w:val="ListParagraph"/>
        <w:spacing w:before="86" w:after="0" w:line="360" w:lineRule="auto"/>
        <w:ind w:left="0"/>
        <w:jc w:val="both"/>
        <w:rPr>
          <w:rFonts w:ascii="Cambria" w:hAnsi="Cambria" w:cs="Times New Roman"/>
          <w:b/>
          <w:bCs/>
          <w:sz w:val="24"/>
          <w:szCs w:val="24"/>
        </w:rPr>
      </w:pPr>
    </w:p>
    <w:p w:rsidR="00EF0BAC" w:rsidRPr="00C74D6D" w:rsidRDefault="00EF0BAC" w:rsidP="004B491A">
      <w:pPr>
        <w:pStyle w:val="ListParagraph"/>
        <w:numPr>
          <w:ilvl w:val="0"/>
          <w:numId w:val="2"/>
        </w:numPr>
        <w:spacing w:before="86" w:after="0" w:line="360" w:lineRule="auto"/>
        <w:rPr>
          <w:rFonts w:ascii="Cambria" w:hAnsi="Cambria" w:cs="Times New Roman"/>
          <w:b/>
          <w:bCs/>
          <w:sz w:val="24"/>
          <w:szCs w:val="24"/>
        </w:rPr>
      </w:pPr>
      <w:r w:rsidRPr="00C74D6D">
        <w:rPr>
          <w:rFonts w:ascii="Cambria" w:hAnsi="Cambria" w:cs="Times New Roman"/>
          <w:b/>
          <w:bCs/>
          <w:sz w:val="24"/>
          <w:szCs w:val="24"/>
        </w:rPr>
        <w:t>Introduction</w:t>
      </w:r>
    </w:p>
    <w:p w:rsidR="00771DE5" w:rsidRPr="00C74D6D" w:rsidRDefault="00771DE5" w:rsidP="004B491A">
      <w:pPr>
        <w:pStyle w:val="ListParagraph"/>
        <w:numPr>
          <w:ilvl w:val="1"/>
          <w:numId w:val="2"/>
        </w:numPr>
        <w:spacing w:before="86" w:after="0" w:line="360" w:lineRule="auto"/>
        <w:rPr>
          <w:rFonts w:ascii="Cambria" w:hAnsi="Cambria" w:cs="Times New Roman"/>
          <w:b/>
          <w:bCs/>
          <w:sz w:val="24"/>
          <w:szCs w:val="24"/>
        </w:rPr>
      </w:pPr>
      <w:r w:rsidRPr="00C74D6D">
        <w:rPr>
          <w:rFonts w:ascii="Cambria" w:hAnsi="Cambria" w:cs="Times New Roman"/>
          <w:b/>
          <w:bCs/>
          <w:sz w:val="24"/>
          <w:szCs w:val="24"/>
        </w:rPr>
        <w:t>Definition of the problem</w:t>
      </w:r>
    </w:p>
    <w:p w:rsidR="00BA0D79" w:rsidRPr="00C74D6D" w:rsidRDefault="00D9441F" w:rsidP="00C20D4D">
      <w:pPr>
        <w:spacing w:before="86" w:after="0" w:line="240" w:lineRule="auto"/>
        <w:ind w:firstLine="720"/>
        <w:jc w:val="both"/>
        <w:rPr>
          <w:rFonts w:ascii="Cambria" w:hAnsi="Cambria" w:cs="Times New Roman"/>
          <w:bCs/>
          <w:sz w:val="24"/>
          <w:szCs w:val="24"/>
        </w:rPr>
      </w:pPr>
      <w:r w:rsidRPr="00C74D6D">
        <w:rPr>
          <w:rFonts w:ascii="Cambria" w:hAnsi="Cambria" w:cs="Times New Roman"/>
          <w:bCs/>
          <w:sz w:val="24"/>
          <w:szCs w:val="24"/>
        </w:rPr>
        <w:t>Multiple studies report that</w:t>
      </w:r>
      <w:r w:rsidR="005164CD" w:rsidRPr="00C74D6D">
        <w:rPr>
          <w:rFonts w:ascii="Cambria" w:hAnsi="Cambria" w:cs="Times New Roman"/>
          <w:bCs/>
          <w:sz w:val="24"/>
          <w:szCs w:val="24"/>
        </w:rPr>
        <w:t xml:space="preserve"> there is relationship between</w:t>
      </w:r>
      <w:r w:rsidRPr="00C74D6D">
        <w:rPr>
          <w:rFonts w:ascii="Cambria" w:hAnsi="Cambria" w:cs="Times New Roman"/>
          <w:bCs/>
          <w:sz w:val="24"/>
          <w:szCs w:val="24"/>
        </w:rPr>
        <w:t xml:space="preserve"> stuttering </w:t>
      </w:r>
      <w:r w:rsidR="005164CD" w:rsidRPr="00C74D6D">
        <w:rPr>
          <w:rFonts w:ascii="Cambria" w:hAnsi="Cambria" w:cs="Times New Roman"/>
          <w:bCs/>
          <w:sz w:val="24"/>
          <w:szCs w:val="24"/>
        </w:rPr>
        <w:t>and different linguistic factors.  F</w:t>
      </w:r>
      <w:r w:rsidR="00177CC9" w:rsidRPr="00C74D6D">
        <w:rPr>
          <w:rFonts w:ascii="Cambria" w:hAnsi="Cambria" w:cs="Times New Roman"/>
          <w:bCs/>
          <w:sz w:val="24"/>
          <w:szCs w:val="24"/>
        </w:rPr>
        <w:t>urther, f</w:t>
      </w:r>
      <w:r w:rsidR="005164CD" w:rsidRPr="00C74D6D">
        <w:rPr>
          <w:rFonts w:ascii="Cambria" w:hAnsi="Cambria" w:cs="Times New Roman"/>
          <w:bCs/>
          <w:sz w:val="24"/>
          <w:szCs w:val="24"/>
        </w:rPr>
        <w:t xml:space="preserve">ew studies have </w:t>
      </w:r>
      <w:r w:rsidR="00C476B0" w:rsidRPr="00C74D6D">
        <w:rPr>
          <w:rFonts w:ascii="Cambria" w:hAnsi="Cambria" w:cs="Times New Roman"/>
          <w:bCs/>
          <w:sz w:val="24"/>
          <w:szCs w:val="24"/>
        </w:rPr>
        <w:t xml:space="preserve">also </w:t>
      </w:r>
      <w:r w:rsidR="005164CD" w:rsidRPr="00C74D6D">
        <w:rPr>
          <w:rFonts w:ascii="Cambria" w:hAnsi="Cambria" w:cs="Times New Roman"/>
          <w:bCs/>
          <w:sz w:val="24"/>
          <w:szCs w:val="24"/>
        </w:rPr>
        <w:t xml:space="preserve">suggested that stuttering </w:t>
      </w:r>
      <w:r w:rsidRPr="00C74D6D">
        <w:rPr>
          <w:rFonts w:ascii="Cambria" w:hAnsi="Cambria" w:cs="Times New Roman"/>
          <w:bCs/>
          <w:sz w:val="24"/>
          <w:szCs w:val="24"/>
        </w:rPr>
        <w:t>is caused by disruption in the linguistic process</w:t>
      </w:r>
      <w:r w:rsidR="00062438" w:rsidRPr="00C74D6D">
        <w:rPr>
          <w:rFonts w:ascii="Cambria" w:hAnsi="Cambria" w:cs="Times New Roman"/>
          <w:bCs/>
          <w:sz w:val="24"/>
          <w:szCs w:val="24"/>
        </w:rPr>
        <w:t>es</w:t>
      </w:r>
      <w:r w:rsidRPr="00C74D6D">
        <w:rPr>
          <w:rFonts w:ascii="Cambria" w:hAnsi="Cambria" w:cs="Times New Roman"/>
          <w:bCs/>
          <w:sz w:val="24"/>
          <w:szCs w:val="24"/>
        </w:rPr>
        <w:t xml:space="preserve"> such as lexical retrieval, syntactic encoding</w:t>
      </w:r>
      <w:r w:rsidR="00A91949" w:rsidRPr="00C74D6D">
        <w:rPr>
          <w:rFonts w:ascii="Cambria" w:hAnsi="Cambria" w:cs="Times New Roman"/>
          <w:bCs/>
          <w:sz w:val="24"/>
          <w:szCs w:val="24"/>
        </w:rPr>
        <w:t>, and</w:t>
      </w:r>
      <w:r w:rsidRPr="00C74D6D">
        <w:rPr>
          <w:rFonts w:ascii="Cambria" w:hAnsi="Cambria" w:cs="Times New Roman"/>
          <w:bCs/>
          <w:sz w:val="24"/>
          <w:szCs w:val="24"/>
        </w:rPr>
        <w:t xml:space="preserve"> phonological encoding. </w:t>
      </w:r>
      <w:r w:rsidR="00062438" w:rsidRPr="00C74D6D">
        <w:rPr>
          <w:rFonts w:ascii="Cambria" w:hAnsi="Cambria" w:cs="Times New Roman"/>
          <w:bCs/>
          <w:sz w:val="24"/>
          <w:szCs w:val="24"/>
        </w:rPr>
        <w:t xml:space="preserve">However, large majority of these studies </w:t>
      </w:r>
      <w:r w:rsidR="00A91949" w:rsidRPr="00C74D6D">
        <w:rPr>
          <w:rFonts w:ascii="Cambria" w:hAnsi="Cambria" w:cs="Times New Roman"/>
          <w:bCs/>
          <w:sz w:val="24"/>
          <w:szCs w:val="24"/>
        </w:rPr>
        <w:t>are done using</w:t>
      </w:r>
      <w:r w:rsidR="00062438" w:rsidRPr="00C74D6D">
        <w:rPr>
          <w:rFonts w:ascii="Cambria" w:hAnsi="Cambria" w:cs="Times New Roman"/>
          <w:bCs/>
          <w:sz w:val="24"/>
          <w:szCs w:val="24"/>
        </w:rPr>
        <w:t xml:space="preserve"> behavioral measures. </w:t>
      </w:r>
      <w:r w:rsidR="00C476B0" w:rsidRPr="00C74D6D">
        <w:rPr>
          <w:rFonts w:ascii="Cambria" w:hAnsi="Cambria" w:cs="Times New Roman"/>
          <w:bCs/>
          <w:sz w:val="24"/>
          <w:szCs w:val="24"/>
        </w:rPr>
        <w:t>There is limited evidence with objective measures like E</w:t>
      </w:r>
      <w:r w:rsidR="001F0B97">
        <w:rPr>
          <w:rFonts w:ascii="Cambria" w:hAnsi="Cambria" w:cs="Times New Roman"/>
          <w:bCs/>
          <w:sz w:val="24"/>
          <w:szCs w:val="24"/>
        </w:rPr>
        <w:t>vent related potentials (ERPs) and a</w:t>
      </w:r>
      <w:r w:rsidR="001C745F" w:rsidRPr="00C74D6D">
        <w:rPr>
          <w:rFonts w:ascii="Cambria" w:hAnsi="Cambria" w:cs="Times New Roman"/>
          <w:bCs/>
          <w:sz w:val="24"/>
          <w:szCs w:val="24"/>
        </w:rPr>
        <w:t>vailable</w:t>
      </w:r>
      <w:r w:rsidR="00177CC9" w:rsidRPr="00C74D6D">
        <w:rPr>
          <w:rFonts w:ascii="Cambria" w:hAnsi="Cambria" w:cs="Times New Roman"/>
          <w:bCs/>
          <w:sz w:val="24"/>
          <w:szCs w:val="24"/>
        </w:rPr>
        <w:t xml:space="preserve"> </w:t>
      </w:r>
      <w:r w:rsidR="005663E9" w:rsidRPr="00C74D6D">
        <w:rPr>
          <w:rFonts w:ascii="Cambria" w:hAnsi="Cambria" w:cs="Times New Roman"/>
          <w:bCs/>
          <w:sz w:val="24"/>
          <w:szCs w:val="24"/>
        </w:rPr>
        <w:t>evidences</w:t>
      </w:r>
      <w:r w:rsidR="00177CC9" w:rsidRPr="00C74D6D">
        <w:rPr>
          <w:rFonts w:ascii="Cambria" w:hAnsi="Cambria" w:cs="Times New Roman"/>
          <w:bCs/>
          <w:sz w:val="24"/>
          <w:szCs w:val="24"/>
        </w:rPr>
        <w:t xml:space="preserve"> with ERPs suggest atypical neural processing during lexical and syntactic encoding in persons with stuttering. </w:t>
      </w:r>
      <w:r w:rsidR="00C20D4D">
        <w:rPr>
          <w:rFonts w:ascii="Cambria" w:hAnsi="Cambria" w:cs="Times New Roman"/>
          <w:bCs/>
          <w:sz w:val="24"/>
          <w:szCs w:val="24"/>
        </w:rPr>
        <w:t>However</w:t>
      </w:r>
      <w:r w:rsidR="007E1DAA" w:rsidRPr="00C74D6D">
        <w:rPr>
          <w:rFonts w:ascii="Cambria" w:hAnsi="Cambria" w:cs="Times New Roman"/>
          <w:bCs/>
          <w:sz w:val="24"/>
          <w:szCs w:val="24"/>
        </w:rPr>
        <w:t xml:space="preserve">, </w:t>
      </w:r>
      <w:r w:rsidR="00C20D4D">
        <w:rPr>
          <w:rFonts w:ascii="Cambria" w:hAnsi="Cambria" w:cs="Times New Roman"/>
          <w:bCs/>
          <w:sz w:val="24"/>
          <w:szCs w:val="24"/>
        </w:rPr>
        <w:t>much</w:t>
      </w:r>
      <w:r w:rsidR="007E1DAA" w:rsidRPr="00C74D6D">
        <w:rPr>
          <w:rFonts w:ascii="Cambria" w:hAnsi="Cambria" w:cs="Times New Roman"/>
          <w:bCs/>
          <w:sz w:val="24"/>
          <w:szCs w:val="24"/>
        </w:rPr>
        <w:t xml:space="preserve"> of these studies are done with adults. Stuttering is a developmental disorder of speech. Hence, </w:t>
      </w:r>
      <w:r w:rsidR="007E1DAA" w:rsidRPr="00C74D6D">
        <w:rPr>
          <w:rFonts w:ascii="Cambria" w:hAnsi="Cambria"/>
          <w:bCs/>
          <w:sz w:val="24"/>
          <w:szCs w:val="24"/>
        </w:rPr>
        <w:t>s</w:t>
      </w:r>
      <w:r w:rsidR="007E1DAA" w:rsidRPr="00C74D6D">
        <w:rPr>
          <w:rFonts w:ascii="Cambria" w:hAnsi="Cambria"/>
          <w:sz w:val="24"/>
          <w:szCs w:val="24"/>
        </w:rPr>
        <w:t xml:space="preserve">tudies with children are indeed essential for understanding the role of linguistic </w:t>
      </w:r>
      <w:r w:rsidR="00E326F8" w:rsidRPr="00C74D6D">
        <w:rPr>
          <w:rFonts w:ascii="Cambria" w:hAnsi="Cambria"/>
          <w:sz w:val="24"/>
          <w:szCs w:val="24"/>
        </w:rPr>
        <w:t>factors that</w:t>
      </w:r>
      <w:r w:rsidR="007E1DAA" w:rsidRPr="00C74D6D">
        <w:rPr>
          <w:rFonts w:ascii="Cambria" w:hAnsi="Cambria"/>
          <w:sz w:val="24"/>
          <w:szCs w:val="24"/>
        </w:rPr>
        <w:t xml:space="preserve"> may contribute to the etiology of stuttering. If a reported difference between individual with and without stuttering cannot be replicated with children who are closer to the onset of the disorder, then it would seem unlikely that any limitations observed in the stuttering adults were already present during early childhood and may have contributed to the development of stuttering. </w:t>
      </w:r>
      <w:r w:rsidR="004C796B" w:rsidRPr="00C74D6D">
        <w:rPr>
          <w:rFonts w:ascii="Cambria" w:hAnsi="Cambria" w:cs="Times New Roman"/>
          <w:bCs/>
          <w:sz w:val="24"/>
          <w:szCs w:val="24"/>
        </w:rPr>
        <w:t>Hence</w:t>
      </w:r>
      <w:r w:rsidR="00C476B0" w:rsidRPr="00C74D6D">
        <w:rPr>
          <w:rFonts w:ascii="Cambria" w:hAnsi="Cambria" w:cs="Times New Roman"/>
          <w:bCs/>
          <w:sz w:val="24"/>
          <w:szCs w:val="24"/>
        </w:rPr>
        <w:t>,</w:t>
      </w:r>
      <w:r w:rsidR="004C796B" w:rsidRPr="00C74D6D">
        <w:rPr>
          <w:rFonts w:ascii="Cambria" w:hAnsi="Cambria" w:cs="Times New Roman"/>
          <w:bCs/>
          <w:sz w:val="24"/>
          <w:szCs w:val="24"/>
        </w:rPr>
        <w:t xml:space="preserve"> </w:t>
      </w:r>
      <w:r w:rsidR="00F36287" w:rsidRPr="00C74D6D">
        <w:rPr>
          <w:rFonts w:ascii="Cambria" w:hAnsi="Cambria" w:cs="Times New Roman"/>
          <w:bCs/>
          <w:sz w:val="24"/>
          <w:szCs w:val="24"/>
        </w:rPr>
        <w:t xml:space="preserve">first objective of the present study is </w:t>
      </w:r>
      <w:r w:rsidR="004C796B" w:rsidRPr="00C74D6D">
        <w:rPr>
          <w:rFonts w:ascii="Cambria" w:hAnsi="Cambria" w:cs="Times New Roman"/>
          <w:bCs/>
          <w:sz w:val="24"/>
          <w:szCs w:val="24"/>
        </w:rPr>
        <w:t>to compare</w:t>
      </w:r>
      <w:r w:rsidR="00F36287" w:rsidRPr="00C74D6D">
        <w:rPr>
          <w:rFonts w:ascii="Cambria" w:hAnsi="Cambria" w:cs="Times New Roman"/>
          <w:bCs/>
          <w:sz w:val="24"/>
          <w:szCs w:val="24"/>
        </w:rPr>
        <w:t xml:space="preserve"> the lexical acc</w:t>
      </w:r>
      <w:r w:rsidR="005663E9" w:rsidRPr="00C74D6D">
        <w:rPr>
          <w:rFonts w:ascii="Cambria" w:hAnsi="Cambria" w:cs="Times New Roman"/>
          <w:bCs/>
          <w:sz w:val="24"/>
          <w:szCs w:val="24"/>
        </w:rPr>
        <w:t>ess (through behavioral and ERP measures</w:t>
      </w:r>
      <w:r w:rsidR="00F36287" w:rsidRPr="00C74D6D">
        <w:rPr>
          <w:rFonts w:ascii="Cambria" w:hAnsi="Cambria" w:cs="Times New Roman"/>
          <w:bCs/>
          <w:sz w:val="24"/>
          <w:szCs w:val="24"/>
        </w:rPr>
        <w:t xml:space="preserve">) </w:t>
      </w:r>
      <w:r w:rsidR="00E326F8">
        <w:rPr>
          <w:rFonts w:ascii="Cambria" w:hAnsi="Cambria" w:cs="Times New Roman"/>
          <w:bCs/>
          <w:sz w:val="24"/>
          <w:szCs w:val="24"/>
        </w:rPr>
        <w:t>between</w:t>
      </w:r>
      <w:r w:rsidR="00F36287" w:rsidRPr="00C74D6D">
        <w:rPr>
          <w:rFonts w:ascii="Cambria" w:hAnsi="Cambria" w:cs="Times New Roman"/>
          <w:bCs/>
          <w:sz w:val="24"/>
          <w:szCs w:val="24"/>
        </w:rPr>
        <w:t xml:space="preserve"> </w:t>
      </w:r>
      <w:r w:rsidR="007E1DAA" w:rsidRPr="00C74D6D">
        <w:rPr>
          <w:rFonts w:ascii="Cambria" w:hAnsi="Cambria" w:cs="Times New Roman"/>
          <w:bCs/>
          <w:sz w:val="24"/>
          <w:szCs w:val="24"/>
        </w:rPr>
        <w:t>children</w:t>
      </w:r>
      <w:r w:rsidR="00F36287" w:rsidRPr="00C74D6D">
        <w:rPr>
          <w:rFonts w:ascii="Cambria" w:hAnsi="Cambria" w:cs="Times New Roman"/>
          <w:bCs/>
          <w:sz w:val="24"/>
          <w:szCs w:val="24"/>
        </w:rPr>
        <w:t xml:space="preserve"> with and without stuttering.  The second objective is to </w:t>
      </w:r>
      <w:r w:rsidR="00177CC9" w:rsidRPr="00C74D6D">
        <w:rPr>
          <w:rFonts w:ascii="Cambria" w:hAnsi="Cambria" w:cs="Times New Roman"/>
          <w:bCs/>
          <w:sz w:val="24"/>
          <w:szCs w:val="24"/>
        </w:rPr>
        <w:t>compare</w:t>
      </w:r>
      <w:r w:rsidR="00F36287" w:rsidRPr="00C74D6D">
        <w:rPr>
          <w:rFonts w:ascii="Cambria" w:hAnsi="Cambria" w:cs="Times New Roman"/>
          <w:bCs/>
          <w:sz w:val="24"/>
          <w:szCs w:val="24"/>
        </w:rPr>
        <w:t xml:space="preserve"> </w:t>
      </w:r>
      <w:r w:rsidR="00E326F8" w:rsidRPr="00C74D6D">
        <w:rPr>
          <w:rFonts w:ascii="Cambria" w:hAnsi="Cambria" w:cs="Times New Roman"/>
          <w:bCs/>
          <w:sz w:val="24"/>
          <w:szCs w:val="24"/>
        </w:rPr>
        <w:t>phonological access</w:t>
      </w:r>
      <w:r w:rsidR="00F36287" w:rsidRPr="00C74D6D">
        <w:rPr>
          <w:rFonts w:ascii="Cambria" w:hAnsi="Cambria" w:cs="Times New Roman"/>
          <w:bCs/>
          <w:sz w:val="24"/>
          <w:szCs w:val="24"/>
        </w:rPr>
        <w:t xml:space="preserve"> </w:t>
      </w:r>
      <w:r w:rsidR="00E326F8">
        <w:rPr>
          <w:rFonts w:ascii="Cambria" w:hAnsi="Cambria" w:cs="Times New Roman"/>
          <w:bCs/>
          <w:sz w:val="24"/>
          <w:szCs w:val="24"/>
        </w:rPr>
        <w:t>between</w:t>
      </w:r>
      <w:r w:rsidR="007E1DAA" w:rsidRPr="00C74D6D">
        <w:rPr>
          <w:rFonts w:ascii="Cambria" w:hAnsi="Cambria" w:cs="Times New Roman"/>
          <w:bCs/>
          <w:sz w:val="24"/>
          <w:szCs w:val="24"/>
        </w:rPr>
        <w:t xml:space="preserve"> children with and without stuttering. </w:t>
      </w:r>
    </w:p>
    <w:p w:rsidR="00666B7B" w:rsidRPr="00C74D6D" w:rsidRDefault="00666B7B" w:rsidP="004B491A">
      <w:pPr>
        <w:spacing w:before="86" w:after="0" w:line="240" w:lineRule="auto"/>
        <w:rPr>
          <w:rFonts w:ascii="Cambria" w:hAnsi="Cambria" w:cs="Times New Roman"/>
          <w:bCs/>
          <w:sz w:val="24"/>
          <w:szCs w:val="24"/>
        </w:rPr>
      </w:pPr>
    </w:p>
    <w:p w:rsidR="001C745F" w:rsidRPr="00C74D6D" w:rsidRDefault="001C745F" w:rsidP="004B491A">
      <w:pPr>
        <w:spacing w:before="86" w:after="0" w:line="240" w:lineRule="auto"/>
        <w:rPr>
          <w:rFonts w:ascii="Cambria" w:hAnsi="Cambria" w:cs="Times New Roman"/>
          <w:bCs/>
          <w:sz w:val="24"/>
          <w:szCs w:val="24"/>
        </w:rPr>
      </w:pPr>
    </w:p>
    <w:p w:rsidR="00D94C33" w:rsidRPr="00C74D6D" w:rsidRDefault="00E326F8" w:rsidP="004B491A">
      <w:pPr>
        <w:pStyle w:val="ListParagraph"/>
        <w:numPr>
          <w:ilvl w:val="1"/>
          <w:numId w:val="2"/>
        </w:numPr>
        <w:spacing w:before="86" w:after="0" w:line="240" w:lineRule="auto"/>
        <w:rPr>
          <w:rFonts w:ascii="Cambria" w:hAnsi="Cambria" w:cs="Times New Roman"/>
          <w:b/>
          <w:bCs/>
          <w:sz w:val="24"/>
          <w:szCs w:val="24"/>
        </w:rPr>
      </w:pPr>
      <w:r>
        <w:rPr>
          <w:rFonts w:ascii="Cambria" w:hAnsi="Cambria" w:cs="Times New Roman"/>
          <w:b/>
          <w:bCs/>
          <w:sz w:val="24"/>
          <w:szCs w:val="24"/>
        </w:rPr>
        <w:t xml:space="preserve"> </w:t>
      </w:r>
      <w:r w:rsidR="00D94C33" w:rsidRPr="00C74D6D">
        <w:rPr>
          <w:rFonts w:ascii="Cambria" w:hAnsi="Cambria" w:cs="Times New Roman"/>
          <w:b/>
          <w:bCs/>
          <w:sz w:val="24"/>
          <w:szCs w:val="24"/>
        </w:rPr>
        <w:t>Objectives</w:t>
      </w:r>
    </w:p>
    <w:p w:rsidR="00A91949" w:rsidRPr="00C74D6D" w:rsidRDefault="00A91949" w:rsidP="004B491A">
      <w:pPr>
        <w:pStyle w:val="ListParagraph"/>
        <w:spacing w:before="86" w:after="0" w:line="240" w:lineRule="auto"/>
        <w:ind w:left="1080"/>
        <w:rPr>
          <w:rFonts w:ascii="Cambria" w:hAnsi="Cambria" w:cs="Times New Roman"/>
          <w:b/>
          <w:bCs/>
          <w:sz w:val="24"/>
          <w:szCs w:val="24"/>
        </w:rPr>
      </w:pPr>
    </w:p>
    <w:p w:rsidR="00A91949" w:rsidRPr="00C74D6D" w:rsidRDefault="00A91949" w:rsidP="00E326F8">
      <w:pPr>
        <w:pStyle w:val="ListParagraph"/>
        <w:numPr>
          <w:ilvl w:val="0"/>
          <w:numId w:val="7"/>
        </w:numPr>
        <w:spacing w:before="86" w:after="0" w:line="240" w:lineRule="auto"/>
        <w:jc w:val="both"/>
        <w:rPr>
          <w:rFonts w:ascii="Cambria" w:hAnsi="Cambria" w:cs="Times New Roman"/>
          <w:sz w:val="24"/>
          <w:szCs w:val="24"/>
        </w:rPr>
      </w:pPr>
      <w:r w:rsidRPr="00C74D6D">
        <w:rPr>
          <w:rFonts w:ascii="Cambria" w:hAnsi="Cambria" w:cs="Times New Roman"/>
          <w:sz w:val="24"/>
          <w:szCs w:val="24"/>
        </w:rPr>
        <w:t xml:space="preserve">To investigate whether behavioral and neural basis of lexical access vary in </w:t>
      </w:r>
      <w:r w:rsidR="007E1DAA" w:rsidRPr="00C74D6D">
        <w:rPr>
          <w:rFonts w:ascii="Cambria" w:hAnsi="Cambria" w:cs="Times New Roman"/>
          <w:sz w:val="24"/>
          <w:szCs w:val="24"/>
        </w:rPr>
        <w:t>children</w:t>
      </w:r>
      <w:r w:rsidR="004C796B" w:rsidRPr="00C74D6D">
        <w:rPr>
          <w:rFonts w:ascii="Cambria" w:hAnsi="Cambria" w:cs="Times New Roman"/>
          <w:sz w:val="24"/>
          <w:szCs w:val="24"/>
        </w:rPr>
        <w:t xml:space="preserve"> with stuttering (</w:t>
      </w:r>
      <w:r w:rsidR="00E326F8">
        <w:rPr>
          <w:rFonts w:ascii="Cambria" w:hAnsi="Cambria" w:cs="Times New Roman"/>
          <w:sz w:val="24"/>
          <w:szCs w:val="24"/>
        </w:rPr>
        <w:t>C</w:t>
      </w:r>
      <w:r w:rsidRPr="00C74D6D">
        <w:rPr>
          <w:rFonts w:ascii="Cambria" w:hAnsi="Cambria" w:cs="Times New Roman"/>
          <w:sz w:val="24"/>
          <w:szCs w:val="24"/>
        </w:rPr>
        <w:t>WS</w:t>
      </w:r>
      <w:r w:rsidR="004C796B" w:rsidRPr="00C74D6D">
        <w:rPr>
          <w:rFonts w:ascii="Cambria" w:hAnsi="Cambria" w:cs="Times New Roman"/>
          <w:sz w:val="24"/>
          <w:szCs w:val="24"/>
        </w:rPr>
        <w:t>)</w:t>
      </w:r>
      <w:r w:rsidRPr="00C74D6D">
        <w:rPr>
          <w:rFonts w:ascii="Cambria" w:hAnsi="Cambria" w:cs="Times New Roman"/>
          <w:sz w:val="24"/>
          <w:szCs w:val="24"/>
        </w:rPr>
        <w:t xml:space="preserve"> and </w:t>
      </w:r>
      <w:r w:rsidR="007E1DAA" w:rsidRPr="00C74D6D">
        <w:rPr>
          <w:rFonts w:ascii="Cambria" w:hAnsi="Cambria" w:cs="Times New Roman"/>
          <w:sz w:val="24"/>
          <w:szCs w:val="24"/>
        </w:rPr>
        <w:t>children</w:t>
      </w:r>
      <w:r w:rsidR="004C796B" w:rsidRPr="00C74D6D">
        <w:rPr>
          <w:rFonts w:ascii="Cambria" w:hAnsi="Cambria" w:cs="Times New Roman"/>
          <w:sz w:val="24"/>
          <w:szCs w:val="24"/>
        </w:rPr>
        <w:t xml:space="preserve"> with no stuttering (</w:t>
      </w:r>
      <w:r w:rsidR="00E326F8">
        <w:rPr>
          <w:rFonts w:ascii="Cambria" w:hAnsi="Cambria" w:cs="Times New Roman"/>
          <w:sz w:val="24"/>
          <w:szCs w:val="24"/>
        </w:rPr>
        <w:t>C</w:t>
      </w:r>
      <w:r w:rsidRPr="00C74D6D">
        <w:rPr>
          <w:rFonts w:ascii="Cambria" w:hAnsi="Cambria" w:cs="Times New Roman"/>
          <w:sz w:val="24"/>
          <w:szCs w:val="24"/>
        </w:rPr>
        <w:t>WNS</w:t>
      </w:r>
      <w:r w:rsidR="004C796B" w:rsidRPr="00C74D6D">
        <w:rPr>
          <w:rFonts w:ascii="Cambria" w:hAnsi="Cambria" w:cs="Times New Roman"/>
          <w:sz w:val="24"/>
          <w:szCs w:val="24"/>
        </w:rPr>
        <w:t>)</w:t>
      </w:r>
      <w:r w:rsidR="00177CC9" w:rsidRPr="00C74D6D">
        <w:rPr>
          <w:rFonts w:ascii="Cambria" w:hAnsi="Cambria" w:cs="Times New Roman"/>
          <w:sz w:val="24"/>
          <w:szCs w:val="24"/>
        </w:rPr>
        <w:t>. Lexical access will be investigated</w:t>
      </w:r>
      <w:r w:rsidRPr="00C74D6D">
        <w:rPr>
          <w:rFonts w:ascii="Cambria" w:hAnsi="Cambria" w:cs="Times New Roman"/>
          <w:sz w:val="24"/>
          <w:szCs w:val="24"/>
        </w:rPr>
        <w:t xml:space="preserve"> using cross-</w:t>
      </w:r>
      <w:r w:rsidR="001C745F" w:rsidRPr="00C74D6D">
        <w:rPr>
          <w:rFonts w:ascii="Cambria" w:hAnsi="Cambria" w:cs="Times New Roman"/>
          <w:sz w:val="24"/>
          <w:szCs w:val="24"/>
        </w:rPr>
        <w:t>modal</w:t>
      </w:r>
      <w:r w:rsidRPr="00C74D6D">
        <w:rPr>
          <w:rFonts w:ascii="Cambria" w:hAnsi="Cambria" w:cs="Times New Roman"/>
          <w:sz w:val="24"/>
          <w:szCs w:val="24"/>
        </w:rPr>
        <w:t xml:space="preserve"> priming task. For this objective, </w:t>
      </w:r>
    </w:p>
    <w:p w:rsidR="00A91949" w:rsidRPr="00C74D6D" w:rsidRDefault="00A91949" w:rsidP="00E326F8">
      <w:pPr>
        <w:pStyle w:val="ListParagraph"/>
        <w:spacing w:before="86" w:after="0" w:line="240" w:lineRule="auto"/>
        <w:jc w:val="both"/>
        <w:rPr>
          <w:rFonts w:ascii="Cambria" w:hAnsi="Cambria" w:cs="Times New Roman"/>
          <w:sz w:val="24"/>
          <w:szCs w:val="24"/>
        </w:rPr>
      </w:pPr>
    </w:p>
    <w:p w:rsidR="00A91949" w:rsidRPr="00C74D6D" w:rsidRDefault="00A91949" w:rsidP="00E326F8">
      <w:pPr>
        <w:spacing w:before="86" w:after="0" w:line="240" w:lineRule="auto"/>
        <w:ind w:firstLine="720"/>
        <w:jc w:val="both"/>
        <w:rPr>
          <w:rFonts w:ascii="Cambria" w:hAnsi="Cambria" w:cs="Times New Roman"/>
          <w:sz w:val="24"/>
          <w:szCs w:val="24"/>
        </w:rPr>
      </w:pPr>
      <w:r w:rsidRPr="00C74D6D">
        <w:rPr>
          <w:rFonts w:ascii="Cambria" w:hAnsi="Cambria" w:cs="Times New Roman"/>
          <w:sz w:val="24"/>
          <w:szCs w:val="24"/>
        </w:rPr>
        <w:t xml:space="preserve">Lexical access will be evaluated </w:t>
      </w:r>
      <w:r w:rsidR="00177CC9" w:rsidRPr="00C74D6D">
        <w:rPr>
          <w:rFonts w:ascii="Cambria" w:hAnsi="Cambria" w:cs="Times New Roman"/>
          <w:sz w:val="24"/>
          <w:szCs w:val="24"/>
        </w:rPr>
        <w:t xml:space="preserve">using </w:t>
      </w:r>
      <w:r w:rsidRPr="00C74D6D">
        <w:rPr>
          <w:rFonts w:ascii="Cambria" w:hAnsi="Cambria" w:cs="Times New Roman"/>
          <w:sz w:val="24"/>
          <w:szCs w:val="24"/>
        </w:rPr>
        <w:t>two dependent measures:</w:t>
      </w:r>
    </w:p>
    <w:p w:rsidR="00A91949" w:rsidRPr="00C74D6D" w:rsidRDefault="00A91949" w:rsidP="00E326F8">
      <w:pPr>
        <w:pStyle w:val="ListParagraph"/>
        <w:numPr>
          <w:ilvl w:val="2"/>
          <w:numId w:val="9"/>
        </w:numPr>
        <w:spacing w:before="86" w:after="0" w:line="240" w:lineRule="auto"/>
        <w:jc w:val="both"/>
        <w:rPr>
          <w:rFonts w:ascii="Cambria" w:hAnsi="Cambria" w:cs="Times New Roman"/>
          <w:sz w:val="24"/>
          <w:szCs w:val="24"/>
        </w:rPr>
      </w:pPr>
      <w:r w:rsidRPr="00C74D6D">
        <w:rPr>
          <w:rFonts w:ascii="Cambria" w:hAnsi="Cambria" w:cs="Times New Roman"/>
          <w:sz w:val="24"/>
          <w:szCs w:val="24"/>
        </w:rPr>
        <w:t xml:space="preserve">Behavioral measures </w:t>
      </w:r>
      <w:r w:rsidR="005663E9" w:rsidRPr="00C74D6D">
        <w:rPr>
          <w:rFonts w:ascii="Cambria" w:hAnsi="Cambria" w:cs="Times New Roman"/>
          <w:sz w:val="24"/>
          <w:szCs w:val="24"/>
        </w:rPr>
        <w:t xml:space="preserve">which will </w:t>
      </w:r>
      <w:r w:rsidRPr="00C74D6D">
        <w:rPr>
          <w:rFonts w:ascii="Cambria" w:hAnsi="Cambria" w:cs="Times New Roman"/>
          <w:sz w:val="24"/>
          <w:szCs w:val="24"/>
        </w:rPr>
        <w:t>include reaction time and accuracy scores</w:t>
      </w:r>
    </w:p>
    <w:p w:rsidR="00A91949" w:rsidRPr="00C74D6D" w:rsidRDefault="00A91949" w:rsidP="00E326F8">
      <w:pPr>
        <w:pStyle w:val="ListParagraph"/>
        <w:numPr>
          <w:ilvl w:val="2"/>
          <w:numId w:val="9"/>
        </w:numPr>
        <w:spacing w:before="86" w:after="0" w:line="240" w:lineRule="auto"/>
        <w:jc w:val="both"/>
        <w:rPr>
          <w:rFonts w:ascii="Cambria" w:hAnsi="Cambria" w:cs="Times New Roman"/>
          <w:sz w:val="24"/>
          <w:szCs w:val="24"/>
        </w:rPr>
      </w:pPr>
      <w:r w:rsidRPr="00C74D6D">
        <w:rPr>
          <w:rFonts w:ascii="Cambria" w:hAnsi="Cambria" w:cs="Times New Roman"/>
          <w:sz w:val="24"/>
          <w:szCs w:val="24"/>
        </w:rPr>
        <w:t xml:space="preserve">Electrophysiological measures will include N400 responses </w:t>
      </w:r>
    </w:p>
    <w:p w:rsidR="00A91949" w:rsidRPr="00C74D6D" w:rsidRDefault="00A91949" w:rsidP="00E326F8">
      <w:pPr>
        <w:spacing w:before="86" w:after="0" w:line="240" w:lineRule="auto"/>
        <w:jc w:val="both"/>
        <w:rPr>
          <w:rFonts w:ascii="Cambria" w:hAnsi="Cambria" w:cs="Times New Roman"/>
          <w:sz w:val="24"/>
          <w:szCs w:val="24"/>
        </w:rPr>
      </w:pPr>
    </w:p>
    <w:p w:rsidR="00A91949" w:rsidRPr="00C74D6D" w:rsidRDefault="00161A3D" w:rsidP="00E326F8">
      <w:pPr>
        <w:pStyle w:val="ListParagraph"/>
        <w:numPr>
          <w:ilvl w:val="0"/>
          <w:numId w:val="7"/>
        </w:numPr>
        <w:spacing w:before="86" w:after="0" w:line="240" w:lineRule="auto"/>
        <w:jc w:val="both"/>
        <w:rPr>
          <w:rFonts w:ascii="Cambria" w:hAnsi="Cambria" w:cs="Times New Roman"/>
          <w:sz w:val="24"/>
          <w:szCs w:val="24"/>
        </w:rPr>
      </w:pPr>
      <w:r w:rsidRPr="00C74D6D">
        <w:rPr>
          <w:rFonts w:ascii="Cambria" w:hAnsi="Cambria" w:cs="Times New Roman"/>
          <w:sz w:val="24"/>
          <w:szCs w:val="24"/>
        </w:rPr>
        <w:t xml:space="preserve">To investigate whether behavioral and neural basis </w:t>
      </w:r>
      <w:r w:rsidR="00DF535E" w:rsidRPr="00C74D6D">
        <w:rPr>
          <w:rFonts w:ascii="Cambria" w:hAnsi="Cambria" w:cs="Times New Roman"/>
          <w:sz w:val="24"/>
          <w:szCs w:val="24"/>
        </w:rPr>
        <w:t xml:space="preserve">of </w:t>
      </w:r>
      <w:r w:rsidR="007E1DAA" w:rsidRPr="00C74D6D">
        <w:rPr>
          <w:rFonts w:ascii="Cambria" w:hAnsi="Cambria" w:cs="Times New Roman"/>
          <w:sz w:val="24"/>
          <w:szCs w:val="24"/>
        </w:rPr>
        <w:t xml:space="preserve">phonological </w:t>
      </w:r>
      <w:r w:rsidRPr="00C74D6D">
        <w:rPr>
          <w:rFonts w:ascii="Cambria" w:hAnsi="Cambria" w:cs="Times New Roman"/>
          <w:sz w:val="24"/>
          <w:szCs w:val="24"/>
        </w:rPr>
        <w:t xml:space="preserve">access vary </w:t>
      </w:r>
      <w:r w:rsidR="00CB70F4" w:rsidRPr="00C74D6D">
        <w:rPr>
          <w:rFonts w:ascii="Cambria" w:hAnsi="Cambria" w:cs="Times New Roman"/>
          <w:sz w:val="24"/>
          <w:szCs w:val="24"/>
        </w:rPr>
        <w:t>in children with stuttering (</w:t>
      </w:r>
      <w:r w:rsidR="00E326F8">
        <w:rPr>
          <w:rFonts w:ascii="Cambria" w:hAnsi="Cambria" w:cs="Times New Roman"/>
          <w:sz w:val="24"/>
          <w:szCs w:val="24"/>
        </w:rPr>
        <w:t>C</w:t>
      </w:r>
      <w:r w:rsidR="00CB70F4" w:rsidRPr="00C74D6D">
        <w:rPr>
          <w:rFonts w:ascii="Cambria" w:hAnsi="Cambria" w:cs="Times New Roman"/>
          <w:sz w:val="24"/>
          <w:szCs w:val="24"/>
        </w:rPr>
        <w:t>WS) and children with no stuttering (</w:t>
      </w:r>
      <w:r w:rsidR="00E326F8">
        <w:rPr>
          <w:rFonts w:ascii="Cambria" w:hAnsi="Cambria" w:cs="Times New Roman"/>
          <w:sz w:val="24"/>
          <w:szCs w:val="24"/>
        </w:rPr>
        <w:t>C</w:t>
      </w:r>
      <w:r w:rsidR="00CB70F4" w:rsidRPr="00C74D6D">
        <w:rPr>
          <w:rFonts w:ascii="Cambria" w:hAnsi="Cambria" w:cs="Times New Roman"/>
          <w:sz w:val="24"/>
          <w:szCs w:val="24"/>
        </w:rPr>
        <w:t xml:space="preserve">WNS). Phonological access will be investigated using rhyme judgment task. </w:t>
      </w:r>
      <w:r w:rsidR="00A91949" w:rsidRPr="00C74D6D">
        <w:rPr>
          <w:rFonts w:ascii="Cambria" w:hAnsi="Cambria" w:cs="Times New Roman"/>
          <w:sz w:val="24"/>
          <w:szCs w:val="24"/>
        </w:rPr>
        <w:t xml:space="preserve">For this objective, </w:t>
      </w:r>
    </w:p>
    <w:p w:rsidR="00A91949" w:rsidRPr="00C74D6D" w:rsidRDefault="00A91949" w:rsidP="00E326F8">
      <w:pPr>
        <w:pStyle w:val="ListParagraph"/>
        <w:spacing w:before="86" w:after="0" w:line="240" w:lineRule="auto"/>
        <w:jc w:val="both"/>
        <w:rPr>
          <w:rFonts w:ascii="Cambria" w:hAnsi="Cambria" w:cs="Times New Roman"/>
          <w:sz w:val="24"/>
          <w:szCs w:val="24"/>
        </w:rPr>
      </w:pPr>
    </w:p>
    <w:p w:rsidR="00CB70F4" w:rsidRPr="00C74D6D" w:rsidRDefault="00CB70F4" w:rsidP="00E326F8">
      <w:pPr>
        <w:spacing w:before="86" w:after="0" w:line="240" w:lineRule="auto"/>
        <w:ind w:firstLine="720"/>
        <w:jc w:val="both"/>
        <w:rPr>
          <w:rFonts w:ascii="Cambria" w:hAnsi="Cambria" w:cs="Times New Roman"/>
          <w:sz w:val="24"/>
          <w:szCs w:val="24"/>
        </w:rPr>
      </w:pPr>
      <w:r w:rsidRPr="00C74D6D">
        <w:rPr>
          <w:rFonts w:ascii="Cambria" w:hAnsi="Cambria" w:cs="Times New Roman"/>
          <w:sz w:val="24"/>
          <w:szCs w:val="24"/>
        </w:rPr>
        <w:t>Phonological</w:t>
      </w:r>
      <w:r w:rsidR="00A91949" w:rsidRPr="00C74D6D">
        <w:rPr>
          <w:rFonts w:ascii="Cambria" w:hAnsi="Cambria" w:cs="Times New Roman"/>
          <w:sz w:val="24"/>
          <w:szCs w:val="24"/>
        </w:rPr>
        <w:t xml:space="preserve"> access </w:t>
      </w:r>
      <w:r w:rsidRPr="00C74D6D">
        <w:rPr>
          <w:rFonts w:ascii="Cambria" w:hAnsi="Cambria" w:cs="Times New Roman"/>
          <w:sz w:val="24"/>
          <w:szCs w:val="24"/>
        </w:rPr>
        <w:t>will be evaluated using two dependent measures:</w:t>
      </w:r>
    </w:p>
    <w:p w:rsidR="00CB70F4" w:rsidRPr="00C74D6D" w:rsidRDefault="00CB70F4" w:rsidP="00E326F8">
      <w:pPr>
        <w:pStyle w:val="ListParagraph"/>
        <w:numPr>
          <w:ilvl w:val="2"/>
          <w:numId w:val="9"/>
        </w:numPr>
        <w:spacing w:before="86" w:after="0" w:line="240" w:lineRule="auto"/>
        <w:jc w:val="both"/>
        <w:rPr>
          <w:rFonts w:ascii="Cambria" w:hAnsi="Cambria" w:cs="Times New Roman"/>
          <w:sz w:val="24"/>
          <w:szCs w:val="24"/>
        </w:rPr>
      </w:pPr>
      <w:r w:rsidRPr="00C74D6D">
        <w:rPr>
          <w:rFonts w:ascii="Cambria" w:hAnsi="Cambria" w:cs="Times New Roman"/>
          <w:sz w:val="24"/>
          <w:szCs w:val="24"/>
        </w:rPr>
        <w:t>Behavioral measures which will include reaction time and accuracy scores</w:t>
      </w:r>
    </w:p>
    <w:p w:rsidR="00CB70F4" w:rsidRPr="00C74D6D" w:rsidRDefault="00CB70F4" w:rsidP="00E326F8">
      <w:pPr>
        <w:pStyle w:val="ListParagraph"/>
        <w:numPr>
          <w:ilvl w:val="2"/>
          <w:numId w:val="9"/>
        </w:numPr>
        <w:spacing w:before="86" w:after="0" w:line="240" w:lineRule="auto"/>
        <w:jc w:val="both"/>
        <w:rPr>
          <w:rFonts w:ascii="Cambria" w:hAnsi="Cambria" w:cs="Times New Roman"/>
          <w:sz w:val="24"/>
          <w:szCs w:val="24"/>
        </w:rPr>
      </w:pPr>
      <w:r w:rsidRPr="00C74D6D">
        <w:rPr>
          <w:rFonts w:ascii="Cambria" w:hAnsi="Cambria" w:cs="Times New Roman"/>
          <w:sz w:val="24"/>
          <w:szCs w:val="24"/>
        </w:rPr>
        <w:t xml:space="preserve">Electrophysiological measures will include N400 responses </w:t>
      </w:r>
    </w:p>
    <w:p w:rsidR="00BA0D79" w:rsidRPr="00C74D6D" w:rsidRDefault="00BA0D79" w:rsidP="00E326F8">
      <w:pPr>
        <w:spacing w:before="86" w:after="0" w:line="240" w:lineRule="auto"/>
        <w:ind w:firstLine="720"/>
        <w:jc w:val="both"/>
        <w:rPr>
          <w:rFonts w:ascii="Cambria" w:hAnsi="Cambria" w:cs="Times New Roman"/>
          <w:sz w:val="24"/>
          <w:szCs w:val="24"/>
        </w:rPr>
      </w:pPr>
    </w:p>
    <w:p w:rsidR="00D94C33" w:rsidRPr="00C74D6D" w:rsidRDefault="00D94C33" w:rsidP="004B491A">
      <w:pPr>
        <w:spacing w:before="86" w:after="0" w:line="360" w:lineRule="auto"/>
        <w:rPr>
          <w:rFonts w:ascii="Cambria" w:hAnsi="Cambria" w:cs="Times New Roman"/>
          <w:sz w:val="24"/>
          <w:szCs w:val="24"/>
        </w:rPr>
      </w:pPr>
    </w:p>
    <w:p w:rsidR="00D94C33" w:rsidRPr="00C74D6D" w:rsidRDefault="00500667" w:rsidP="00500667">
      <w:pPr>
        <w:pStyle w:val="ListParagraph"/>
        <w:numPr>
          <w:ilvl w:val="1"/>
          <w:numId w:val="2"/>
        </w:numPr>
        <w:spacing w:before="86" w:after="0" w:line="360" w:lineRule="auto"/>
        <w:ind w:hanging="371"/>
        <w:rPr>
          <w:rFonts w:ascii="Cambria" w:hAnsi="Cambria" w:cs="Times New Roman"/>
          <w:b/>
          <w:bCs/>
          <w:sz w:val="24"/>
          <w:szCs w:val="24"/>
        </w:rPr>
      </w:pPr>
      <w:r>
        <w:rPr>
          <w:rFonts w:ascii="Cambria" w:hAnsi="Cambria" w:cs="Times New Roman"/>
          <w:b/>
          <w:bCs/>
          <w:sz w:val="24"/>
          <w:szCs w:val="24"/>
        </w:rPr>
        <w:t xml:space="preserve"> </w:t>
      </w:r>
      <w:r w:rsidR="00D94C33" w:rsidRPr="00C74D6D">
        <w:rPr>
          <w:rFonts w:ascii="Cambria" w:hAnsi="Cambria" w:cs="Times New Roman"/>
          <w:b/>
          <w:bCs/>
          <w:sz w:val="24"/>
          <w:szCs w:val="24"/>
        </w:rPr>
        <w:t>Review of status of research and develop in the project</w:t>
      </w:r>
    </w:p>
    <w:p w:rsidR="00D9441F" w:rsidRPr="00C74D6D" w:rsidRDefault="00D9441F" w:rsidP="00500667">
      <w:pPr>
        <w:jc w:val="both"/>
        <w:rPr>
          <w:rFonts w:ascii="Cambria" w:hAnsi="Cambria"/>
          <w:sz w:val="24"/>
          <w:szCs w:val="24"/>
        </w:rPr>
      </w:pPr>
      <w:r w:rsidRPr="00C74D6D">
        <w:rPr>
          <w:rFonts w:ascii="Cambria" w:hAnsi="Cambria" w:cs="Times New Roman"/>
          <w:sz w:val="24"/>
          <w:szCs w:val="24"/>
        </w:rPr>
        <w:t xml:space="preserve">Research on lexical retrieval (Arunkumar &amp;  Yeshoda, 2006; Hartfield &amp; Conture, 2006; Hennessey, Nang, &amp; Beilby, 2008; Packman, Onslow, Coombes &amp; Goodwin, 2001; Pellowski &amp; Conture, 2005; Newman &amp; Ratner, 2007; Santosh &amp; Arunkumar, 2006), syntactic encoding (Anderson &amp; Conture, 2004; Tsiamtsiouris &amp; Cairns, 2009), and phonological encoding (Melnick, Conture &amp; Ohde, 2003; Vincent, Grela &amp; Gilbert, 2012) report that children and adults with stuttering have longer reaction time for these processes compared to controlled normal population. However, majority of these investigations on the linguistic factors/process in stuttering are done with behavioral measures. There is limited evidence about the neural evidence </w:t>
      </w:r>
      <w:r w:rsidR="00522CBA" w:rsidRPr="00C74D6D">
        <w:rPr>
          <w:rFonts w:ascii="Cambria" w:hAnsi="Cambria" w:cs="Times New Roman"/>
          <w:sz w:val="24"/>
          <w:szCs w:val="24"/>
        </w:rPr>
        <w:t xml:space="preserve">for lexical access </w:t>
      </w:r>
      <w:r w:rsidRPr="00C74D6D">
        <w:rPr>
          <w:rFonts w:ascii="Cambria" w:hAnsi="Cambria" w:cs="Times New Roman"/>
          <w:sz w:val="24"/>
          <w:szCs w:val="24"/>
        </w:rPr>
        <w:t>(</w:t>
      </w:r>
      <w:r w:rsidR="00522CBA" w:rsidRPr="00C74D6D">
        <w:rPr>
          <w:rFonts w:ascii="Cambria" w:hAnsi="Cambria" w:cs="Times New Roman"/>
          <w:sz w:val="24"/>
          <w:szCs w:val="24"/>
        </w:rPr>
        <w:t>through</w:t>
      </w:r>
      <w:r w:rsidRPr="00C74D6D">
        <w:rPr>
          <w:rFonts w:ascii="Cambria" w:hAnsi="Cambria" w:cs="Times New Roman"/>
          <w:sz w:val="24"/>
          <w:szCs w:val="24"/>
        </w:rPr>
        <w:t xml:space="preserve"> ERPs) in children and adults who stutter. </w:t>
      </w:r>
      <w:r w:rsidR="00177CC9" w:rsidRPr="00C74D6D">
        <w:rPr>
          <w:rFonts w:ascii="Cambria" w:hAnsi="Cambria" w:cs="Times New Roman"/>
          <w:sz w:val="24"/>
          <w:szCs w:val="24"/>
        </w:rPr>
        <w:t xml:space="preserve">Evidence from ERP studies suggest that AWS and CWS have atypical neural processing during the lexical and syntactic encoding (Weber-Fox, 2001; Cuadrado &amp; Weber-Fox,  2003; Weber-Fox, Spencer, Spruill III, Smith, 2004; Weber-Fox &amp; Hampton, 2008; Weber-Fox et al., 2008; Weber-Fox et al., 2013; Usler &amp; Weber-Fox, 2015). </w:t>
      </w:r>
    </w:p>
    <w:p w:rsidR="0012008B" w:rsidRDefault="0012008B" w:rsidP="004B491A">
      <w:pPr>
        <w:pStyle w:val="ListParagraph"/>
        <w:spacing w:before="86" w:after="0" w:line="360" w:lineRule="auto"/>
        <w:ind w:left="0"/>
        <w:rPr>
          <w:rFonts w:ascii="Cambria" w:hAnsi="Cambria" w:cs="Times New Roman"/>
          <w:b/>
          <w:bCs/>
          <w:sz w:val="24"/>
          <w:szCs w:val="24"/>
        </w:rPr>
      </w:pPr>
    </w:p>
    <w:p w:rsidR="00741700" w:rsidRDefault="00741700" w:rsidP="004B491A">
      <w:pPr>
        <w:pStyle w:val="ListParagraph"/>
        <w:spacing w:before="86" w:after="0" w:line="360" w:lineRule="auto"/>
        <w:ind w:left="0"/>
        <w:rPr>
          <w:rFonts w:ascii="Cambria" w:hAnsi="Cambria" w:cs="Times New Roman"/>
          <w:b/>
          <w:bCs/>
          <w:sz w:val="24"/>
          <w:szCs w:val="24"/>
        </w:rPr>
      </w:pPr>
    </w:p>
    <w:p w:rsidR="00741700" w:rsidRDefault="00741700" w:rsidP="004B491A">
      <w:pPr>
        <w:pStyle w:val="ListParagraph"/>
        <w:spacing w:before="86" w:after="0" w:line="360" w:lineRule="auto"/>
        <w:ind w:left="0"/>
        <w:rPr>
          <w:rFonts w:ascii="Cambria" w:hAnsi="Cambria" w:cs="Times New Roman"/>
          <w:b/>
          <w:bCs/>
          <w:sz w:val="24"/>
          <w:szCs w:val="24"/>
        </w:rPr>
      </w:pPr>
    </w:p>
    <w:p w:rsidR="00741700" w:rsidRPr="00C74D6D" w:rsidRDefault="00741700" w:rsidP="004B491A">
      <w:pPr>
        <w:pStyle w:val="ListParagraph"/>
        <w:spacing w:before="86" w:after="0" w:line="360" w:lineRule="auto"/>
        <w:ind w:left="0"/>
        <w:rPr>
          <w:rFonts w:ascii="Cambria" w:hAnsi="Cambria" w:cs="Times New Roman"/>
          <w:b/>
          <w:bCs/>
          <w:sz w:val="24"/>
          <w:szCs w:val="24"/>
        </w:rPr>
      </w:pPr>
    </w:p>
    <w:p w:rsidR="00666B7B" w:rsidRPr="00C74D6D" w:rsidRDefault="00666B7B" w:rsidP="004B491A">
      <w:pPr>
        <w:pStyle w:val="ListParagraph"/>
        <w:numPr>
          <w:ilvl w:val="1"/>
          <w:numId w:val="2"/>
        </w:numPr>
        <w:spacing w:line="360" w:lineRule="auto"/>
        <w:rPr>
          <w:rFonts w:ascii="Cambria" w:hAnsi="Cambria" w:cs="Times New Roman"/>
          <w:b/>
          <w:sz w:val="24"/>
          <w:szCs w:val="24"/>
        </w:rPr>
      </w:pPr>
      <w:r w:rsidRPr="00C74D6D">
        <w:rPr>
          <w:rFonts w:ascii="Cambria" w:hAnsi="Cambria" w:cs="Times New Roman"/>
          <w:b/>
          <w:sz w:val="24"/>
          <w:szCs w:val="24"/>
        </w:rPr>
        <w:lastRenderedPageBreak/>
        <w:t>International and national status</w:t>
      </w:r>
    </w:p>
    <w:p w:rsidR="00D9441F" w:rsidRPr="00C74D6D" w:rsidRDefault="00D9441F" w:rsidP="004B491A">
      <w:pPr>
        <w:spacing w:before="86" w:after="0" w:line="360" w:lineRule="auto"/>
        <w:rPr>
          <w:rFonts w:ascii="Cambria" w:hAnsi="Cambria" w:cs="Times New Roman"/>
          <w:b/>
          <w:i/>
          <w:sz w:val="24"/>
          <w:szCs w:val="24"/>
        </w:rPr>
      </w:pPr>
      <w:r w:rsidRPr="00C74D6D">
        <w:rPr>
          <w:rFonts w:ascii="Cambria" w:hAnsi="Cambria" w:cs="Times New Roman"/>
          <w:b/>
          <w:i/>
          <w:sz w:val="24"/>
          <w:szCs w:val="24"/>
        </w:rPr>
        <w:t>Linguistic deficits in stuttering</w:t>
      </w:r>
    </w:p>
    <w:p w:rsidR="00D9441F" w:rsidRPr="00C74D6D" w:rsidRDefault="00D9441F" w:rsidP="001F0B97">
      <w:pPr>
        <w:spacing w:after="120" w:line="240" w:lineRule="auto"/>
        <w:ind w:firstLine="720"/>
        <w:jc w:val="both"/>
        <w:rPr>
          <w:rFonts w:ascii="Cambria" w:hAnsi="Cambria" w:cs="Times New Roman"/>
          <w:sz w:val="24"/>
          <w:szCs w:val="24"/>
        </w:rPr>
      </w:pPr>
      <w:r w:rsidRPr="00C74D6D">
        <w:rPr>
          <w:rFonts w:ascii="Cambria" w:hAnsi="Cambria" w:cs="Times New Roman"/>
          <w:sz w:val="24"/>
          <w:szCs w:val="24"/>
        </w:rPr>
        <w:t>Linguistic variables associated with specific locations of stuttering have been studied since Brown (1938). These ling</w:t>
      </w:r>
      <w:r w:rsidR="00D577A6" w:rsidRPr="00C74D6D">
        <w:rPr>
          <w:rFonts w:ascii="Cambria" w:hAnsi="Cambria" w:cs="Times New Roman"/>
          <w:sz w:val="24"/>
          <w:szCs w:val="24"/>
        </w:rPr>
        <w:t xml:space="preserve">uistic variables </w:t>
      </w:r>
      <w:r w:rsidRPr="00C74D6D">
        <w:rPr>
          <w:rFonts w:ascii="Cambria" w:hAnsi="Cambria" w:cs="Times New Roman"/>
          <w:sz w:val="24"/>
          <w:szCs w:val="24"/>
        </w:rPr>
        <w:t xml:space="preserve">include syntactic, lexical, phonological and morphological structure of words.  Brown (1945) found occurrence of stuttering due to four main linguistic factors: word length i.e., number of syllables in the word, word type: grammatical class of the word i.e., content or function words, word position i.e., initial position of sentence or clause and the phoneme from which the word starts i.e., word starting with consonant or vowel. Hannah and Gardner (1968) and Wells (1979) analyzed the spontaneous speech samples of adults who stuttered on sentences and they reported that syntactic position as well as syntactic complexity had an effect on </w:t>
      </w:r>
      <w:r w:rsidR="00D577A6" w:rsidRPr="00C74D6D">
        <w:rPr>
          <w:rFonts w:ascii="Cambria" w:hAnsi="Cambria" w:cs="Times New Roman"/>
          <w:sz w:val="24"/>
          <w:szCs w:val="24"/>
        </w:rPr>
        <w:t xml:space="preserve"> frequency of </w:t>
      </w:r>
      <w:r w:rsidRPr="00C74D6D">
        <w:rPr>
          <w:rFonts w:ascii="Cambria" w:hAnsi="Cambria" w:cs="Times New Roman"/>
          <w:sz w:val="24"/>
          <w:szCs w:val="24"/>
        </w:rPr>
        <w:t xml:space="preserve">stuttering. The results of these studies highlight the influence of syntactic factors on the frequency of stuttering. There are number of studies which report that syntactic complexity increases the dysfluencies in children’s speech (Bernstein Ratner &amp; Sih, 1987; Weiss &amp; Zebrowski, 1992). Marshall (2005), to study the effect of morphology on stuttering in English, analyzed the spontaneous speech samples of 16 males with stuttering in the age group of 16 to 47 years.  From the analyzed speech samples the words were classified as having simple phonology, complex phonology and words with uninflected and inflected morphology. The results revealed that stuttering rates were not associated with phonological complexity as well as morphology. There are no much studies to provide information </w:t>
      </w:r>
      <w:r w:rsidR="00D577A6" w:rsidRPr="00C74D6D">
        <w:rPr>
          <w:rFonts w:ascii="Cambria" w:hAnsi="Cambria" w:cs="Times New Roman"/>
          <w:sz w:val="24"/>
          <w:szCs w:val="24"/>
        </w:rPr>
        <w:t>with respect to relationship between</w:t>
      </w:r>
      <w:r w:rsidRPr="00C74D6D">
        <w:rPr>
          <w:rFonts w:ascii="Cambria" w:hAnsi="Cambria" w:cs="Times New Roman"/>
          <w:sz w:val="24"/>
          <w:szCs w:val="24"/>
        </w:rPr>
        <w:t xml:space="preserve"> morp</w:t>
      </w:r>
      <w:r w:rsidR="00D577A6" w:rsidRPr="00C74D6D">
        <w:rPr>
          <w:rFonts w:ascii="Cambria" w:hAnsi="Cambria" w:cs="Times New Roman"/>
          <w:sz w:val="24"/>
          <w:szCs w:val="24"/>
        </w:rPr>
        <w:t>hology and stuttering.</w:t>
      </w:r>
    </w:p>
    <w:p w:rsidR="00D9441F" w:rsidRPr="00C74D6D" w:rsidRDefault="00D9441F" w:rsidP="001F0B97">
      <w:pPr>
        <w:spacing w:after="120" w:line="240" w:lineRule="auto"/>
        <w:ind w:firstLine="720"/>
        <w:jc w:val="both"/>
        <w:rPr>
          <w:rFonts w:ascii="Cambria" w:hAnsi="Cambria" w:cs="Times New Roman"/>
          <w:sz w:val="24"/>
          <w:szCs w:val="24"/>
        </w:rPr>
      </w:pPr>
      <w:r w:rsidRPr="00C74D6D">
        <w:rPr>
          <w:rFonts w:ascii="Cambria" w:hAnsi="Cambria" w:cs="Times New Roman"/>
          <w:sz w:val="24"/>
          <w:szCs w:val="24"/>
        </w:rPr>
        <w:t xml:space="preserve">Other authors also studied the effect of additional linguistic factors which demonstrate their strong influence on the occurrence of stuttering events. Some of them are utterance length and syntactic complexity (Brundage &amp; Ratner, 1989), phonetic complexity (Geetha, 1978) and word type (Bloodstein &amp; Gantwerk, 1967; Helmreich &amp; Bloodstein, 1973). Stuttering is more likely to occur on longer words or multisyllabic words compared to short ones (Brown, 1945; Williams, Silverman &amp; Kools, 1969). Also many authors have found that occurrence of dysfluency is generally on consonants than vowels (Brown, 1938, 1945; Hahn, 1942; Hejna, 1955; Quarrington et al., 1962; Geetha, 1978). </w:t>
      </w:r>
    </w:p>
    <w:p w:rsidR="00D9441F" w:rsidRPr="00C74D6D" w:rsidRDefault="00D9441F" w:rsidP="001F0B97">
      <w:pPr>
        <w:spacing w:after="120" w:line="240" w:lineRule="auto"/>
        <w:ind w:firstLine="720"/>
        <w:jc w:val="both"/>
        <w:rPr>
          <w:rFonts w:ascii="Cambria" w:hAnsi="Cambria" w:cs="Times New Roman"/>
          <w:sz w:val="24"/>
          <w:szCs w:val="24"/>
        </w:rPr>
      </w:pPr>
      <w:r w:rsidRPr="00C74D6D">
        <w:rPr>
          <w:rFonts w:ascii="Cambria" w:hAnsi="Cambria" w:cs="Times New Roman"/>
          <w:sz w:val="24"/>
          <w:szCs w:val="24"/>
        </w:rPr>
        <w:t xml:space="preserve">The effect of word position on stuttering is studied by many authors. It was found that the frequency of stuttering is more at beginning of the sentence or a clause compared to other positions (Conway &amp; Quarrington, 1963; Brown, 1938; Griggs &amp; Still, 1979; Bernstein, 1981; Wingate, 1979; Soderberg, 1967). Jayaram (1984) studied the distribution of stuttering in sentence with respect to sentence length and clause position, and results showed that occurrence of stuttering was always at the beginning of the clause irrespective of sentence length and clause position. The results suggested that breakdown in the speech occurs due to demands on motor planning of speech which occurs particularly at the beginning of sentences. Another study by Koopmans, Slis and Rietveld (1992), also found that stuttering occurrence was high at the initiation of the clause and dysfluency occurred on function word in first and second word position than on lexical words, whereas lexical words were stuttered at third word position, this was attributed to speech planning process where function words required decision making.  </w:t>
      </w:r>
    </w:p>
    <w:p w:rsidR="0053387C" w:rsidRPr="00C74D6D" w:rsidRDefault="00D9441F" w:rsidP="001F0B97">
      <w:pPr>
        <w:spacing w:before="86" w:after="0" w:line="240" w:lineRule="auto"/>
        <w:ind w:firstLine="720"/>
        <w:jc w:val="both"/>
        <w:rPr>
          <w:rFonts w:ascii="Cambria" w:hAnsi="Cambria" w:cs="Times New Roman"/>
          <w:sz w:val="24"/>
          <w:szCs w:val="24"/>
        </w:rPr>
      </w:pPr>
      <w:r w:rsidRPr="00C74D6D">
        <w:rPr>
          <w:rFonts w:ascii="Cambria" w:hAnsi="Cambria" w:cs="Times New Roman"/>
          <w:sz w:val="24"/>
          <w:szCs w:val="24"/>
        </w:rPr>
        <w:lastRenderedPageBreak/>
        <w:t xml:space="preserve">Lexical factors that influence stuttering are word frequency, word class/word type. Previous research evidences reveal that occurrence of stuttering is high on low frequency words compared to high frequency words (Hejna, 1955; Newman &amp; Ratner, 2007; Soderberg, 1966). The word class is another major factor which is studied by many authors and the results are conflicting. Some authors found that stuttering occurs mainly on content words (Jayaram, 1981; Dayalu, 2002) and other authors found that stuttering occurs on function words rather than content words (Griggs &amp; Still, 1979). Howell, Au-Yeung and Sackin (1999), analyzed the spontaneous speech of people who stutter and people who do not stutter in the age group from 2 to 40years to find the relationship between dysfluency of function and content words. Results revealed that people without stuttering had higher occurrence of disfluency on function words whereas in people with stuttering the occurrence of dysfluency on content &amp; function words changed over age groups. There was higher percentage of dysfluency on function words in younger age group with stuttering and as their age increased the dysfluencies on function words gradually decreased. This study concludes that due to incomplete planning of content words, adults with stuttering have high percentage of dysfluency on these words. </w:t>
      </w:r>
    </w:p>
    <w:p w:rsidR="0012008B" w:rsidRPr="00C74D6D" w:rsidRDefault="0012008B" w:rsidP="001F0B97">
      <w:pPr>
        <w:spacing w:before="86" w:after="0" w:line="240" w:lineRule="auto"/>
        <w:ind w:firstLine="720"/>
        <w:jc w:val="both"/>
        <w:rPr>
          <w:rFonts w:ascii="Cambria" w:hAnsi="Cambria" w:cs="Times New Roman"/>
          <w:sz w:val="24"/>
          <w:szCs w:val="24"/>
        </w:rPr>
      </w:pPr>
    </w:p>
    <w:p w:rsidR="00D94C33" w:rsidRPr="00C74D6D" w:rsidRDefault="00D9441F" w:rsidP="004B491A">
      <w:pPr>
        <w:spacing w:before="86" w:after="0" w:line="240" w:lineRule="auto"/>
        <w:rPr>
          <w:rFonts w:ascii="Cambria" w:hAnsi="Cambria" w:cs="Times New Roman"/>
          <w:b/>
          <w:i/>
          <w:sz w:val="24"/>
          <w:szCs w:val="24"/>
        </w:rPr>
      </w:pPr>
      <w:r w:rsidRPr="00C74D6D">
        <w:rPr>
          <w:rFonts w:ascii="Cambria" w:hAnsi="Cambria" w:cs="Times New Roman"/>
          <w:b/>
          <w:i/>
          <w:sz w:val="24"/>
          <w:szCs w:val="24"/>
        </w:rPr>
        <w:t>Stuttering and lexical access</w:t>
      </w:r>
    </w:p>
    <w:p w:rsidR="0012008B" w:rsidRPr="00C74D6D" w:rsidRDefault="0012008B" w:rsidP="004B491A">
      <w:pPr>
        <w:spacing w:before="86" w:after="0" w:line="240" w:lineRule="auto"/>
        <w:rPr>
          <w:rFonts w:ascii="Cambria" w:hAnsi="Cambria" w:cs="Times New Roman"/>
          <w:i/>
          <w:sz w:val="24"/>
          <w:szCs w:val="24"/>
        </w:rPr>
      </w:pPr>
    </w:p>
    <w:p w:rsidR="00D9441F" w:rsidRPr="00C74D6D" w:rsidRDefault="00D9441F" w:rsidP="001F0B97">
      <w:pPr>
        <w:spacing w:before="86" w:after="0" w:line="240" w:lineRule="auto"/>
        <w:ind w:firstLine="720"/>
        <w:jc w:val="both"/>
        <w:rPr>
          <w:rFonts w:ascii="Cambria" w:hAnsi="Cambria" w:cs="Times New Roman"/>
          <w:sz w:val="24"/>
          <w:szCs w:val="24"/>
        </w:rPr>
      </w:pPr>
      <w:r w:rsidRPr="00C74D6D">
        <w:rPr>
          <w:rFonts w:ascii="Cambria" w:hAnsi="Cambria" w:cs="Times New Roman"/>
          <w:sz w:val="24"/>
          <w:szCs w:val="24"/>
        </w:rPr>
        <w:t>Wingate (1988) suggested that persons with stuttering exhibit problem</w:t>
      </w:r>
      <w:r w:rsidR="00317BA9" w:rsidRPr="00C74D6D">
        <w:rPr>
          <w:rFonts w:ascii="Cambria" w:hAnsi="Cambria" w:cs="Times New Roman"/>
          <w:sz w:val="24"/>
          <w:szCs w:val="24"/>
        </w:rPr>
        <w:t>s</w:t>
      </w:r>
      <w:r w:rsidRPr="00C74D6D">
        <w:rPr>
          <w:rFonts w:ascii="Cambria" w:hAnsi="Cambria" w:cs="Times New Roman"/>
          <w:sz w:val="24"/>
          <w:szCs w:val="24"/>
        </w:rPr>
        <w:t xml:space="preserve"> in retrieving words which occurs in the third stage in Levelt’s model of lexical retrieval, hence they have difficulty maintaining fluent speech. Limited research has been conducted on children and adults with stuttering to investigate whether these individuals have difficulty in lexical retrieval. This is investigated by either lexical decis</w:t>
      </w:r>
      <w:r w:rsidR="00317BA9" w:rsidRPr="00C74D6D">
        <w:rPr>
          <w:rFonts w:ascii="Cambria" w:hAnsi="Cambria" w:cs="Times New Roman"/>
          <w:sz w:val="24"/>
          <w:szCs w:val="24"/>
        </w:rPr>
        <w:t>ion task or lexical naming task</w:t>
      </w:r>
      <w:r w:rsidRPr="00C74D6D">
        <w:rPr>
          <w:rFonts w:ascii="Cambria" w:hAnsi="Cambria" w:cs="Times New Roman"/>
          <w:sz w:val="24"/>
          <w:szCs w:val="24"/>
        </w:rPr>
        <w:t xml:space="preserve"> using different priming paradigm. </w:t>
      </w:r>
    </w:p>
    <w:p w:rsidR="00D9441F" w:rsidRPr="00C74D6D" w:rsidRDefault="00D9441F" w:rsidP="001F0B97">
      <w:pPr>
        <w:spacing w:before="86" w:after="0" w:line="240" w:lineRule="auto"/>
        <w:jc w:val="both"/>
        <w:rPr>
          <w:rFonts w:ascii="Cambria" w:hAnsi="Cambria" w:cs="Times New Roman"/>
          <w:sz w:val="24"/>
          <w:szCs w:val="24"/>
        </w:rPr>
      </w:pPr>
      <w:r w:rsidRPr="00C74D6D">
        <w:rPr>
          <w:rFonts w:ascii="Cambria" w:hAnsi="Cambria" w:cs="Times New Roman"/>
          <w:sz w:val="24"/>
          <w:szCs w:val="24"/>
        </w:rPr>
        <w:tab/>
        <w:t xml:space="preserve">Arunkumar and Yeshoda (2006) compared individuals with stuttering and individuals with no stuttering using lexical decision task and results revealed that they had longer reaction time compared to individuals with no stuttering and also reaction time increased as the word length increased in individuals with stuttering. Another study by Santosh and Arunkumar (2006), investigated the lexical access using semantic priming task in persons with stuttering and persons with no stuttering. Results revealed stutterers had longer speech reaction time across all 3 priming condition compared to persons without stuttering. Both groups had shorter speech reaction time for related priming condition compared to other two primes. Newman and Ratner (2007), studied the role of lexical factors-word frequency, neighborhood density and neighborhood frequency on confrontation naming accuracy, reaction time and stuttering episodes in 25 adults who stutter and 25 adults who do not stutter who were matched for age, gender and education level. The results revealed that adults who stutter had slower reaction time and less naming accuracy compared to adults who do not stutter. There was effect of word frequency on stuttering rate, but the other two lexical factors- neighborhood density and neighborhood frequency did not have any effect on stuttering rate in adults who stutter. Hence the authors concluded that adults who stutter have impairment in lexical retrieval which is at the level of phonological representation. </w:t>
      </w:r>
    </w:p>
    <w:p w:rsidR="00D9441F" w:rsidRPr="00C74D6D" w:rsidRDefault="00D9441F" w:rsidP="001F0B97">
      <w:pPr>
        <w:spacing w:before="86" w:after="0" w:line="240" w:lineRule="auto"/>
        <w:jc w:val="both"/>
        <w:rPr>
          <w:rFonts w:ascii="Cambria" w:hAnsi="Cambria" w:cs="Times New Roman"/>
          <w:sz w:val="24"/>
          <w:szCs w:val="24"/>
        </w:rPr>
      </w:pPr>
      <w:r w:rsidRPr="00C74D6D">
        <w:rPr>
          <w:rFonts w:ascii="Cambria" w:hAnsi="Cambria" w:cs="Times New Roman"/>
          <w:sz w:val="24"/>
          <w:szCs w:val="24"/>
        </w:rPr>
        <w:t xml:space="preserve"> </w:t>
      </w:r>
      <w:r w:rsidRPr="00C74D6D">
        <w:rPr>
          <w:rFonts w:ascii="Cambria" w:hAnsi="Cambria" w:cs="Times New Roman"/>
          <w:sz w:val="24"/>
          <w:szCs w:val="24"/>
        </w:rPr>
        <w:tab/>
        <w:t xml:space="preserve">Hennessey, Nang, and Beilby (2008), studied linguistic encoding deficits in adults who stutter and adults who do not stutter. Auditory priming was used in picture naming which included four priming conditions-semantically related, phonologically related, </w:t>
      </w:r>
      <w:r w:rsidRPr="00C74D6D">
        <w:rPr>
          <w:rFonts w:ascii="Cambria" w:hAnsi="Cambria" w:cs="Times New Roman"/>
          <w:sz w:val="24"/>
          <w:szCs w:val="24"/>
        </w:rPr>
        <w:lastRenderedPageBreak/>
        <w:t xml:space="preserve">unrelated and no prime. Also word versus non word comparison in simple reaction time and choice reaction time was done. Results of picture naming revealed that, there was no significant difference in mean reaction time between the two groups. Both groups had slower naming reaction time, when auditory prime was semantically related to target picture compared to other three priming conditions. This was supported by semantic inhibition effect which has caused slower reaction when prime was semantically related. Results for simple verbal reaction time also revealed no significant difference between the two groups for word verses non words, where in choice reaction time persons with stuttering were slower compared to persons with no stuttering. Packman, Onslow, Coombes and Goodwin (2001), tested the prediction that for stuttering to occur, lexical retrieval is one of the factors. They investigated this in reading task which does not require any lexical retrieval; the task was reading aloud a Standard English passage and also a passage with non words, in three adults who stutter. The results showed that stuttering was present even in non-words in all 3 subjects and hence the authors conclude that stuttering can occur even in the absence of lexical retrieval. This study contradicts the above studies suggesting that lexical retrieval is not the major factor. A recent study by Furness and Ward (2012) investigated lexical access, story re-telling and sequencing skills in eight adults who clutter in comparison with adults who do not clutter. Lexical access was assessed through three subtests: naming on description, category naming and semantic and phonological word generation and response time was measured. Sequencing skill and story recall was used to analyze the maze behaviors. The results revealed that adults who clutter were slower in lexical access tasks and also there were more maze behaviors in sequencing skills compared to control group, but there was no difference between the groups in story retelling task.  </w:t>
      </w:r>
    </w:p>
    <w:p w:rsidR="00D9441F" w:rsidRPr="00C74D6D" w:rsidRDefault="00D9441F" w:rsidP="001F0B97">
      <w:pPr>
        <w:spacing w:before="86" w:after="0" w:line="240" w:lineRule="auto"/>
        <w:ind w:firstLine="720"/>
        <w:jc w:val="both"/>
        <w:rPr>
          <w:rFonts w:ascii="Cambria" w:hAnsi="Cambria" w:cs="Times New Roman"/>
          <w:sz w:val="24"/>
          <w:szCs w:val="24"/>
        </w:rPr>
      </w:pPr>
      <w:r w:rsidRPr="00C74D6D">
        <w:rPr>
          <w:rFonts w:ascii="Cambria" w:hAnsi="Cambria" w:cs="Times New Roman"/>
          <w:sz w:val="24"/>
          <w:szCs w:val="24"/>
        </w:rPr>
        <w:t>Few researchers have also investigated lexical access in children who stutter. Pellowski and Conture (2005) compared lexical priming between children who stutter and children who do not stutter. Results showed that children who do not stutter had faster  and shorter lower speech reaction time in semantically related prime condition followed by no-prime condition, where as children who stutter had slow and longer reaction in both priming conditions Hence, this study suggests that children who stutter have difficulties with lexical encoding, which may influence stuttering. Hartfield and Conture (2006) investigated the effect of perceptual and conceptual properties of words in children who stutter and children who do not stutter in the age range of 3-5 years. This was investigated in picture naming task which was associated with 4 auditory lexical priming conditions-neutral, physical, functional, and categorically related speech reaction time and accuracy scores were measured. Results indicated that children who stutter took more speech reaction time in all priming conditions compared to children who do not stutter and children who stutter had faster naming latencies in functional related prime condition compared to physical related prime condition. Results indicated that lexical retrieval was influenced by conceptual/functional than perceptual aspects in children who stutter. Savage and Howell (2008), investigated the lexical priming on content and function words in children who stutter and children who do not stutter in the age group of 3 to 9 years. Children were asked to repeat the auditory prime presented followed by description of action or naming. Speech initiation time, the effect of priming on content and function words and dysfluency on prime type were analyzed.</w:t>
      </w:r>
      <w:r w:rsidRPr="00C74D6D">
        <w:rPr>
          <w:rFonts w:ascii="Cambria" w:hAnsi="Cambria" w:cs="Times New Roman"/>
          <w:sz w:val="24"/>
          <w:szCs w:val="24"/>
        </w:rPr>
        <w:tab/>
        <w:t xml:space="preserve">Also comparison was done between the two groups (CWS and CWNS) for these parameters. The results revealed that effect of priming was greater in children who stutter compared children who do not stutter. There was no significant difference </w:t>
      </w:r>
      <w:r w:rsidRPr="00C74D6D">
        <w:rPr>
          <w:rFonts w:ascii="Cambria" w:hAnsi="Cambria" w:cs="Times New Roman"/>
          <w:sz w:val="24"/>
          <w:szCs w:val="24"/>
        </w:rPr>
        <w:lastRenderedPageBreak/>
        <w:t>between the two groups for speech initiation time and prime type. Children who stutter had fewer dysfluency on function words after content word primes than after function word primes.</w:t>
      </w:r>
    </w:p>
    <w:p w:rsidR="00666B7B" w:rsidRPr="00C74D6D" w:rsidRDefault="00666B7B" w:rsidP="001F0B97">
      <w:pPr>
        <w:spacing w:before="86" w:after="0" w:line="240" w:lineRule="auto"/>
        <w:jc w:val="both"/>
        <w:rPr>
          <w:rFonts w:ascii="Cambria" w:hAnsi="Cambria" w:cs="Times New Roman"/>
          <w:sz w:val="24"/>
          <w:szCs w:val="24"/>
        </w:rPr>
      </w:pPr>
    </w:p>
    <w:p w:rsidR="00666B7B" w:rsidRPr="00C74D6D" w:rsidRDefault="00666B7B" w:rsidP="004B491A">
      <w:pPr>
        <w:spacing w:before="86" w:after="0" w:line="240" w:lineRule="auto"/>
        <w:rPr>
          <w:rFonts w:ascii="Cambria" w:hAnsi="Cambria" w:cs="Times New Roman"/>
          <w:b/>
          <w:i/>
          <w:sz w:val="24"/>
          <w:szCs w:val="24"/>
        </w:rPr>
      </w:pPr>
      <w:r w:rsidRPr="00C74D6D">
        <w:rPr>
          <w:rFonts w:ascii="Cambria" w:hAnsi="Cambria" w:cs="Times New Roman"/>
          <w:b/>
          <w:i/>
          <w:sz w:val="24"/>
          <w:szCs w:val="24"/>
        </w:rPr>
        <w:t>Event Related Potential</w:t>
      </w:r>
      <w:r w:rsidR="007165E8" w:rsidRPr="00C74D6D">
        <w:rPr>
          <w:rFonts w:ascii="Cambria" w:hAnsi="Cambria" w:cs="Times New Roman"/>
          <w:b/>
          <w:i/>
          <w:sz w:val="24"/>
          <w:szCs w:val="24"/>
        </w:rPr>
        <w:t>s</w:t>
      </w:r>
      <w:r w:rsidRPr="00C74D6D">
        <w:rPr>
          <w:rFonts w:ascii="Cambria" w:hAnsi="Cambria" w:cs="Times New Roman"/>
          <w:b/>
          <w:i/>
          <w:sz w:val="24"/>
          <w:szCs w:val="24"/>
        </w:rPr>
        <w:t xml:space="preserve"> in stuttering </w:t>
      </w:r>
    </w:p>
    <w:p w:rsidR="00D9441F" w:rsidRPr="00C74D6D" w:rsidRDefault="00317BA9" w:rsidP="001F0B97">
      <w:pPr>
        <w:spacing w:before="86" w:after="0" w:line="240" w:lineRule="auto"/>
        <w:ind w:firstLine="720"/>
        <w:jc w:val="both"/>
        <w:rPr>
          <w:rFonts w:ascii="Cambria" w:hAnsi="Cambria" w:cs="Times New Roman"/>
          <w:sz w:val="24"/>
          <w:szCs w:val="24"/>
        </w:rPr>
      </w:pPr>
      <w:r w:rsidRPr="00C74D6D">
        <w:rPr>
          <w:rFonts w:ascii="Cambria" w:hAnsi="Cambria" w:cs="Times New Roman"/>
          <w:sz w:val="24"/>
          <w:szCs w:val="24"/>
        </w:rPr>
        <w:t xml:space="preserve">Limited </w:t>
      </w:r>
      <w:r w:rsidR="00D9441F" w:rsidRPr="00C74D6D">
        <w:rPr>
          <w:rFonts w:ascii="Cambria" w:hAnsi="Cambria" w:cs="Times New Roman"/>
          <w:sz w:val="24"/>
          <w:szCs w:val="24"/>
        </w:rPr>
        <w:t>studies have been carried out using ERP and FMRI to compare the lexical access in adults who stutter and adults who do not stutter using priming tasks. Weber-Fox (2001) investigated the role of neurolinguistic factor</w:t>
      </w:r>
      <w:r w:rsidRPr="00C74D6D">
        <w:rPr>
          <w:rFonts w:ascii="Cambria" w:hAnsi="Cambria" w:cs="Times New Roman"/>
          <w:sz w:val="24"/>
          <w:szCs w:val="24"/>
        </w:rPr>
        <w:t>s</w:t>
      </w:r>
      <w:r w:rsidR="00D9441F" w:rsidRPr="00C74D6D">
        <w:rPr>
          <w:rFonts w:ascii="Cambria" w:hAnsi="Cambria" w:cs="Times New Roman"/>
          <w:sz w:val="24"/>
          <w:szCs w:val="24"/>
        </w:rPr>
        <w:t xml:space="preserve"> in stuttering using Event-related potentials in nine adults who stutter and control group in the age range of 17 to 34 years. Participants were asked to read sentences silently which were presented on the computer screen and had to respond by pressing the button to judge whether sentence made any sense or not. ERP’s elicited for adults who stutter for closed-class, open-class and semantic anomalies were characterized by reduced negative amplitude compared to the control group. Results showed that there were alterations in linguistic processing for adults who stutter were related to neural functions that are common to word classes and perhaps involve shared, underlying processes for lexical access.</w:t>
      </w:r>
      <w:r w:rsidR="00666B7B" w:rsidRPr="00C74D6D">
        <w:rPr>
          <w:rFonts w:ascii="Cambria" w:hAnsi="Cambria" w:cs="Times New Roman"/>
          <w:sz w:val="24"/>
          <w:szCs w:val="24"/>
        </w:rPr>
        <w:t xml:space="preserve"> Cuadrado &amp; Weber-Fox (2003) studied the syntactic processing using the behavioral and ERPs while the IWS and NS made judgments about the subject-verb agreement violations in simple and  more syntactically complex sentences. The behavioral responses were obtained in both off-line and online tasks. The judgment accuracy for IWS was lower than the NS more so for syntactically more complex sentences. Further, the amplitudes of the P600 responses for IWS were reduced when compared to NS. Weber-Fox, Spencer, Spruill III, Smith (2004) investigated the phonological processing in AWS. They recorded behavioral and ERPs from AWS and NS while the participants did a phonological rhyme judgment task. Although RTs, accuracy of responses and ERPs w</w:t>
      </w:r>
      <w:r w:rsidR="00D577A6" w:rsidRPr="00C74D6D">
        <w:rPr>
          <w:rFonts w:ascii="Cambria" w:hAnsi="Cambria" w:cs="Times New Roman"/>
          <w:sz w:val="24"/>
          <w:szCs w:val="24"/>
        </w:rPr>
        <w:t>ere similar between AWS and NS, to</w:t>
      </w:r>
      <w:r w:rsidR="00666B7B" w:rsidRPr="00C74D6D">
        <w:rPr>
          <w:rFonts w:ascii="Cambria" w:hAnsi="Cambria" w:cs="Times New Roman"/>
          <w:sz w:val="24"/>
          <w:szCs w:val="24"/>
        </w:rPr>
        <w:t>pographic pattern for ERPs were different between two groups of individuals. Weber-Fox &amp; Hampton (2008) studied neural processing of  semantic and syntactic const</w:t>
      </w:r>
      <w:r w:rsidR="00D577A6" w:rsidRPr="00C74D6D">
        <w:rPr>
          <w:rFonts w:ascii="Cambria" w:hAnsi="Cambria" w:cs="Times New Roman"/>
          <w:sz w:val="24"/>
          <w:szCs w:val="24"/>
        </w:rPr>
        <w:t>raints as indexed by N400 and P</w:t>
      </w:r>
      <w:r w:rsidR="00666B7B" w:rsidRPr="00C74D6D">
        <w:rPr>
          <w:rFonts w:ascii="Cambria" w:hAnsi="Cambria" w:cs="Times New Roman"/>
          <w:sz w:val="24"/>
          <w:szCs w:val="24"/>
        </w:rPr>
        <w:t>600 responses in AWS and AWNS. They reported significantly differences  in AWS when compared to AWNS. In Weber-Fox et al. (2008) study, ERPs</w:t>
      </w:r>
      <w:r w:rsidR="00575850" w:rsidRPr="00C74D6D">
        <w:rPr>
          <w:rFonts w:ascii="Cambria" w:hAnsi="Cambria" w:cs="Times New Roman"/>
          <w:sz w:val="24"/>
          <w:szCs w:val="24"/>
        </w:rPr>
        <w:t xml:space="preserve"> were</w:t>
      </w:r>
      <w:r w:rsidR="00666B7B" w:rsidRPr="00C74D6D">
        <w:rPr>
          <w:rFonts w:ascii="Cambria" w:hAnsi="Cambria" w:cs="Times New Roman"/>
          <w:sz w:val="24"/>
          <w:szCs w:val="24"/>
        </w:rPr>
        <w:t xml:space="preserve"> recorded while CWS and CWNS did a visual rhyming task. Results suggested N400 responses with respect to phonological rehearsal and  target word anticipation was atypical in CWS. Further, there was also atypical processing with hemispheric contribution towards the linguistic integration stage of </w:t>
      </w:r>
      <w:r w:rsidRPr="00C74D6D">
        <w:rPr>
          <w:rFonts w:ascii="Cambria" w:hAnsi="Cambria" w:cs="Times New Roman"/>
          <w:sz w:val="24"/>
          <w:szCs w:val="24"/>
        </w:rPr>
        <w:t>processing. Weber</w:t>
      </w:r>
      <w:r w:rsidR="00666B7B" w:rsidRPr="00C74D6D">
        <w:rPr>
          <w:rFonts w:ascii="Cambria" w:hAnsi="Cambria" w:cs="Times New Roman"/>
          <w:sz w:val="24"/>
          <w:szCs w:val="24"/>
        </w:rPr>
        <w:t xml:space="preserve">-Fox et al. (2013) studied CWS and CWNS while the participants listened to sentences which had either semantically or syntactic (phrase structure) violations. There were differences in both the N400 and P600 amplitudes for both semantic and syntactic violations. Usler &amp; Weber-Fox (2015) </w:t>
      </w:r>
      <w:r w:rsidR="00BB151D" w:rsidRPr="00C74D6D">
        <w:rPr>
          <w:rFonts w:ascii="Cambria" w:hAnsi="Cambria" w:cs="Times New Roman"/>
          <w:sz w:val="24"/>
          <w:szCs w:val="24"/>
        </w:rPr>
        <w:t>studied neural processing of syntactic and semantic structures in, persistent, and recovered 6-7 year old CWS. Their responses were also compared to age and gender matched normal children. ERPs were recorded while these children listened to sentences which had s</w:t>
      </w:r>
      <w:r w:rsidR="00666B7B" w:rsidRPr="00C74D6D">
        <w:rPr>
          <w:rFonts w:ascii="Cambria" w:hAnsi="Cambria" w:cs="Times New Roman"/>
          <w:sz w:val="24"/>
          <w:szCs w:val="24"/>
        </w:rPr>
        <w:t xml:space="preserve">emantic and syntactic violations </w:t>
      </w:r>
      <w:r w:rsidR="00BB151D" w:rsidRPr="00C74D6D">
        <w:rPr>
          <w:rFonts w:ascii="Cambria" w:hAnsi="Cambria" w:cs="Times New Roman"/>
          <w:sz w:val="24"/>
          <w:szCs w:val="24"/>
        </w:rPr>
        <w:t>in</w:t>
      </w:r>
      <w:r w:rsidR="00666B7B" w:rsidRPr="00C74D6D">
        <w:rPr>
          <w:rFonts w:ascii="Cambria" w:hAnsi="Cambria" w:cs="Times New Roman"/>
          <w:sz w:val="24"/>
          <w:szCs w:val="24"/>
        </w:rPr>
        <w:t xml:space="preserve"> English and Jabberwocky sentences. Results suggested neural processing </w:t>
      </w:r>
      <w:r w:rsidR="00BB151D" w:rsidRPr="00C74D6D">
        <w:rPr>
          <w:rFonts w:ascii="Cambria" w:hAnsi="Cambria" w:cs="Times New Roman"/>
          <w:sz w:val="24"/>
          <w:szCs w:val="24"/>
        </w:rPr>
        <w:t xml:space="preserve">of </w:t>
      </w:r>
      <w:r w:rsidR="00666B7B" w:rsidRPr="00C74D6D">
        <w:rPr>
          <w:rFonts w:ascii="Cambria" w:hAnsi="Cambria" w:cs="Times New Roman"/>
          <w:sz w:val="24"/>
          <w:szCs w:val="24"/>
        </w:rPr>
        <w:t xml:space="preserve">syntactic structures may be less well developed in 6-7 year old children with persistent development stuttering. </w:t>
      </w:r>
      <w:r w:rsidR="00575850" w:rsidRPr="00C74D6D">
        <w:rPr>
          <w:rFonts w:ascii="Cambria" w:hAnsi="Cambria" w:cs="Times New Roman"/>
          <w:sz w:val="24"/>
          <w:szCs w:val="24"/>
        </w:rPr>
        <w:t xml:space="preserve">To summarize, limited evidence is available from ERP studies which suggests atypical neural processing during lexical access in persons with stuttering. However, all these studies are from one research group and English language. There are no replication studies in other languages. Hence, further studies are necessary.  </w:t>
      </w:r>
    </w:p>
    <w:p w:rsidR="00D9441F" w:rsidRPr="00C74D6D" w:rsidRDefault="00D9441F" w:rsidP="001F0B97">
      <w:pPr>
        <w:spacing w:before="86" w:after="0" w:line="240" w:lineRule="auto"/>
        <w:jc w:val="both"/>
        <w:rPr>
          <w:rFonts w:ascii="Cambria" w:hAnsi="Cambria" w:cs="Times New Roman"/>
          <w:sz w:val="24"/>
          <w:szCs w:val="24"/>
        </w:rPr>
      </w:pPr>
    </w:p>
    <w:p w:rsidR="00D94C33" w:rsidRPr="00C74D6D" w:rsidRDefault="00D94C33" w:rsidP="00676FFD">
      <w:pPr>
        <w:pStyle w:val="ListParagraph"/>
        <w:numPr>
          <w:ilvl w:val="1"/>
          <w:numId w:val="2"/>
        </w:numPr>
        <w:tabs>
          <w:tab w:val="left" w:pos="284"/>
        </w:tabs>
        <w:spacing w:line="240" w:lineRule="auto"/>
        <w:rPr>
          <w:rFonts w:ascii="Cambria" w:hAnsi="Cambria" w:cs="Times New Roman"/>
          <w:b/>
          <w:sz w:val="24"/>
          <w:szCs w:val="24"/>
        </w:rPr>
      </w:pPr>
      <w:r w:rsidRPr="00C74D6D">
        <w:rPr>
          <w:rFonts w:ascii="Cambria" w:hAnsi="Cambria" w:cs="Times New Roman"/>
          <w:b/>
          <w:sz w:val="24"/>
          <w:szCs w:val="24"/>
        </w:rPr>
        <w:lastRenderedPageBreak/>
        <w:t>Importance of proposed project in the context of current status</w:t>
      </w:r>
    </w:p>
    <w:p w:rsidR="00D94C33" w:rsidRPr="00C74D6D" w:rsidRDefault="00D94C33" w:rsidP="004B491A">
      <w:pPr>
        <w:pStyle w:val="ListParagraph"/>
        <w:spacing w:line="240" w:lineRule="auto"/>
        <w:ind w:left="1080"/>
        <w:rPr>
          <w:rFonts w:ascii="Cambria" w:hAnsi="Cambria" w:cs="Times New Roman"/>
          <w:b/>
          <w:sz w:val="24"/>
          <w:szCs w:val="24"/>
        </w:rPr>
      </w:pPr>
    </w:p>
    <w:p w:rsidR="00F36287" w:rsidRPr="00C74D6D" w:rsidRDefault="00317BA9" w:rsidP="004269A4">
      <w:pPr>
        <w:spacing w:before="86" w:after="0" w:line="240" w:lineRule="auto"/>
        <w:ind w:firstLine="720"/>
        <w:jc w:val="both"/>
        <w:rPr>
          <w:rFonts w:ascii="Cambria" w:hAnsi="Cambria" w:cs="Times New Roman"/>
          <w:bCs/>
          <w:sz w:val="24"/>
          <w:szCs w:val="24"/>
        </w:rPr>
      </w:pPr>
      <w:r w:rsidRPr="00C74D6D">
        <w:rPr>
          <w:rFonts w:ascii="Cambria" w:hAnsi="Cambria" w:cs="Times New Roman"/>
          <w:bCs/>
          <w:sz w:val="24"/>
          <w:szCs w:val="24"/>
        </w:rPr>
        <w:t xml:space="preserve">Present </w:t>
      </w:r>
      <w:r w:rsidR="00F36287" w:rsidRPr="00C74D6D">
        <w:rPr>
          <w:rFonts w:ascii="Cambria" w:hAnsi="Cambria" w:cs="Times New Roman"/>
          <w:bCs/>
          <w:sz w:val="24"/>
          <w:szCs w:val="24"/>
        </w:rPr>
        <w:t>study will</w:t>
      </w:r>
      <w:r w:rsidRPr="00C74D6D">
        <w:rPr>
          <w:rFonts w:ascii="Cambria" w:hAnsi="Cambria" w:cs="Times New Roman"/>
          <w:bCs/>
          <w:sz w:val="24"/>
          <w:szCs w:val="24"/>
        </w:rPr>
        <w:t xml:space="preserve"> investigate lexical </w:t>
      </w:r>
      <w:r w:rsidR="00676FFD" w:rsidRPr="00C74D6D">
        <w:rPr>
          <w:rFonts w:ascii="Cambria" w:hAnsi="Cambria" w:cs="Times New Roman"/>
          <w:bCs/>
          <w:sz w:val="24"/>
          <w:szCs w:val="24"/>
        </w:rPr>
        <w:t xml:space="preserve">and phonological </w:t>
      </w:r>
      <w:r w:rsidRPr="00C74D6D">
        <w:rPr>
          <w:rFonts w:ascii="Cambria" w:hAnsi="Cambria" w:cs="Times New Roman"/>
          <w:bCs/>
          <w:sz w:val="24"/>
          <w:szCs w:val="24"/>
        </w:rPr>
        <w:t xml:space="preserve">access in </w:t>
      </w:r>
      <w:r w:rsidR="00676FFD" w:rsidRPr="00C74D6D">
        <w:rPr>
          <w:rFonts w:ascii="Cambria" w:hAnsi="Cambria" w:cs="Times New Roman"/>
          <w:bCs/>
          <w:sz w:val="24"/>
          <w:szCs w:val="24"/>
        </w:rPr>
        <w:t xml:space="preserve">children with </w:t>
      </w:r>
      <w:r w:rsidRPr="00C74D6D">
        <w:rPr>
          <w:rFonts w:ascii="Cambria" w:hAnsi="Cambria" w:cs="Times New Roman"/>
          <w:bCs/>
          <w:sz w:val="24"/>
          <w:szCs w:val="24"/>
        </w:rPr>
        <w:t xml:space="preserve">stuttering using ERPs. </w:t>
      </w:r>
      <w:r w:rsidR="0012008B" w:rsidRPr="00C74D6D">
        <w:rPr>
          <w:rFonts w:ascii="Cambria" w:hAnsi="Cambria" w:cs="Times New Roman"/>
          <w:bCs/>
          <w:sz w:val="24"/>
          <w:szCs w:val="24"/>
        </w:rPr>
        <w:t>The results of this study</w:t>
      </w:r>
      <w:r w:rsidRPr="00C74D6D">
        <w:rPr>
          <w:rFonts w:ascii="Cambria" w:hAnsi="Cambria" w:cs="Times New Roman"/>
          <w:bCs/>
          <w:sz w:val="24"/>
          <w:szCs w:val="24"/>
        </w:rPr>
        <w:t xml:space="preserve"> will provide the neural evidence of </w:t>
      </w:r>
      <w:r w:rsidR="0035769E" w:rsidRPr="00C74D6D">
        <w:rPr>
          <w:rFonts w:ascii="Cambria" w:hAnsi="Cambria" w:cs="Times New Roman"/>
          <w:bCs/>
          <w:sz w:val="24"/>
          <w:szCs w:val="24"/>
        </w:rPr>
        <w:t>lexical</w:t>
      </w:r>
      <w:r w:rsidRPr="00C74D6D">
        <w:rPr>
          <w:rFonts w:ascii="Cambria" w:hAnsi="Cambria" w:cs="Times New Roman"/>
          <w:bCs/>
          <w:sz w:val="24"/>
          <w:szCs w:val="24"/>
        </w:rPr>
        <w:t xml:space="preserve"> </w:t>
      </w:r>
      <w:r w:rsidR="00676FFD" w:rsidRPr="00C74D6D">
        <w:rPr>
          <w:rFonts w:ascii="Cambria" w:hAnsi="Cambria" w:cs="Times New Roman"/>
          <w:bCs/>
          <w:sz w:val="24"/>
          <w:szCs w:val="24"/>
        </w:rPr>
        <w:t xml:space="preserve">and phonological </w:t>
      </w:r>
      <w:r w:rsidRPr="00C74D6D">
        <w:rPr>
          <w:rFonts w:ascii="Cambria" w:hAnsi="Cambria" w:cs="Times New Roman"/>
          <w:bCs/>
          <w:sz w:val="24"/>
          <w:szCs w:val="24"/>
        </w:rPr>
        <w:t xml:space="preserve">processing in </w:t>
      </w:r>
      <w:r w:rsidR="00676FFD" w:rsidRPr="00C74D6D">
        <w:rPr>
          <w:rFonts w:ascii="Cambria" w:hAnsi="Cambria" w:cs="Times New Roman"/>
          <w:bCs/>
          <w:sz w:val="24"/>
          <w:szCs w:val="24"/>
        </w:rPr>
        <w:t>children</w:t>
      </w:r>
      <w:r w:rsidRPr="00C74D6D">
        <w:rPr>
          <w:rFonts w:ascii="Cambria" w:hAnsi="Cambria" w:cs="Times New Roman"/>
          <w:bCs/>
          <w:sz w:val="24"/>
          <w:szCs w:val="24"/>
        </w:rPr>
        <w:t xml:space="preserve"> with stuttering. </w:t>
      </w:r>
      <w:r w:rsidR="00F36287" w:rsidRPr="00C74D6D">
        <w:rPr>
          <w:rFonts w:ascii="Cambria" w:hAnsi="Cambria" w:cs="Times New Roman"/>
          <w:bCs/>
          <w:sz w:val="24"/>
          <w:szCs w:val="24"/>
        </w:rPr>
        <w:t xml:space="preserve">Thus, the </w:t>
      </w:r>
      <w:r w:rsidR="004356CE">
        <w:rPr>
          <w:rFonts w:ascii="Cambria" w:hAnsi="Cambria" w:cs="Times New Roman"/>
          <w:bCs/>
          <w:sz w:val="24"/>
          <w:szCs w:val="24"/>
        </w:rPr>
        <w:t xml:space="preserve">first </w:t>
      </w:r>
      <w:r w:rsidR="00F36287" w:rsidRPr="00C74D6D">
        <w:rPr>
          <w:rFonts w:ascii="Cambria" w:hAnsi="Cambria" w:cs="Times New Roman"/>
          <w:bCs/>
          <w:sz w:val="24"/>
          <w:szCs w:val="24"/>
        </w:rPr>
        <w:t>aim of the present study is to compare the lexical access using cross-</w:t>
      </w:r>
      <w:r w:rsidR="008D16FC" w:rsidRPr="00C74D6D">
        <w:rPr>
          <w:rFonts w:ascii="Cambria" w:hAnsi="Cambria" w:cs="Times New Roman"/>
          <w:bCs/>
          <w:sz w:val="24"/>
          <w:szCs w:val="24"/>
        </w:rPr>
        <w:t>modal</w:t>
      </w:r>
      <w:r w:rsidR="00F36287" w:rsidRPr="00C74D6D">
        <w:rPr>
          <w:rFonts w:ascii="Cambria" w:hAnsi="Cambria" w:cs="Times New Roman"/>
          <w:bCs/>
          <w:sz w:val="24"/>
          <w:szCs w:val="24"/>
        </w:rPr>
        <w:t xml:space="preserve"> priming paradigm in </w:t>
      </w:r>
      <w:r w:rsidR="008D16FC" w:rsidRPr="00C74D6D">
        <w:rPr>
          <w:rFonts w:ascii="Cambria" w:hAnsi="Cambria" w:cs="Times New Roman"/>
          <w:bCs/>
          <w:sz w:val="24"/>
          <w:szCs w:val="24"/>
        </w:rPr>
        <w:t>Children with and without stuttering</w:t>
      </w:r>
      <w:r w:rsidR="00F36287" w:rsidRPr="00C74D6D">
        <w:rPr>
          <w:rFonts w:ascii="Cambria" w:hAnsi="Cambria" w:cs="Times New Roman"/>
          <w:bCs/>
          <w:sz w:val="24"/>
          <w:szCs w:val="24"/>
        </w:rPr>
        <w:t>.</w:t>
      </w:r>
      <w:r w:rsidR="004356CE">
        <w:rPr>
          <w:rFonts w:ascii="Cambria" w:hAnsi="Cambria" w:cs="Times New Roman"/>
          <w:bCs/>
          <w:sz w:val="24"/>
          <w:szCs w:val="24"/>
        </w:rPr>
        <w:t xml:space="preserve"> The second aim is to compare the phonological access using rhyme judgment task. </w:t>
      </w:r>
    </w:p>
    <w:p w:rsidR="00BB151D" w:rsidRPr="00C74D6D" w:rsidRDefault="00BB151D" w:rsidP="004B491A">
      <w:pPr>
        <w:pStyle w:val="ListParagraph"/>
        <w:spacing w:line="240" w:lineRule="auto"/>
        <w:ind w:left="0"/>
        <w:rPr>
          <w:rFonts w:ascii="Cambria" w:hAnsi="Cambria" w:cs="Times New Roman"/>
          <w:b/>
          <w:sz w:val="24"/>
          <w:szCs w:val="24"/>
        </w:rPr>
      </w:pPr>
    </w:p>
    <w:p w:rsidR="002B76D2" w:rsidRPr="00C74D6D" w:rsidRDefault="002B76D2" w:rsidP="004B491A">
      <w:pPr>
        <w:spacing w:after="0" w:line="240" w:lineRule="auto"/>
        <w:rPr>
          <w:rFonts w:ascii="Cambria" w:hAnsi="Cambria"/>
          <w:b/>
          <w:sz w:val="24"/>
          <w:szCs w:val="24"/>
        </w:rPr>
      </w:pPr>
      <w:r w:rsidRPr="00C74D6D">
        <w:rPr>
          <w:rFonts w:ascii="Cambria" w:hAnsi="Cambria"/>
          <w:b/>
          <w:sz w:val="24"/>
          <w:szCs w:val="24"/>
        </w:rPr>
        <w:t>4.0 Work Plan</w:t>
      </w:r>
    </w:p>
    <w:p w:rsidR="002B76D2" w:rsidRPr="00C74D6D" w:rsidRDefault="002B76D2" w:rsidP="004B491A">
      <w:pPr>
        <w:spacing w:after="0" w:line="240" w:lineRule="auto"/>
        <w:rPr>
          <w:rFonts w:ascii="Cambria" w:hAnsi="Cambria"/>
          <w:b/>
          <w:sz w:val="24"/>
          <w:szCs w:val="24"/>
        </w:rPr>
      </w:pPr>
    </w:p>
    <w:p w:rsidR="0034007F" w:rsidRPr="00C74D6D" w:rsidRDefault="0034007F" w:rsidP="004B491A">
      <w:pPr>
        <w:spacing w:after="0" w:line="240" w:lineRule="auto"/>
        <w:rPr>
          <w:rFonts w:ascii="Cambria" w:hAnsi="Cambria"/>
          <w:b/>
          <w:sz w:val="24"/>
          <w:szCs w:val="24"/>
        </w:rPr>
      </w:pPr>
    </w:p>
    <w:p w:rsidR="0034007F" w:rsidRPr="00C74D6D" w:rsidRDefault="0034007F" w:rsidP="004356CE">
      <w:pPr>
        <w:spacing w:after="0" w:line="240" w:lineRule="auto"/>
        <w:ind w:firstLine="720"/>
        <w:jc w:val="both"/>
        <w:rPr>
          <w:rFonts w:ascii="Cambria" w:hAnsi="Cambria"/>
          <w:sz w:val="24"/>
          <w:szCs w:val="24"/>
        </w:rPr>
      </w:pPr>
      <w:r w:rsidRPr="00C74D6D">
        <w:rPr>
          <w:rFonts w:ascii="Cambria" w:hAnsi="Cambria"/>
          <w:sz w:val="24"/>
          <w:szCs w:val="24"/>
        </w:rPr>
        <w:t xml:space="preserve">Two related but separate experiments will be conducted. In the first experiment behavioral and electrophysiological correlates of lexical access will be compared between </w:t>
      </w:r>
      <w:r w:rsidR="00185832" w:rsidRPr="00C74D6D">
        <w:rPr>
          <w:rFonts w:ascii="Cambria" w:hAnsi="Cambria"/>
          <w:sz w:val="24"/>
          <w:szCs w:val="24"/>
        </w:rPr>
        <w:t>children</w:t>
      </w:r>
      <w:r w:rsidRPr="00C74D6D">
        <w:rPr>
          <w:rFonts w:ascii="Cambria" w:hAnsi="Cambria"/>
          <w:sz w:val="24"/>
          <w:szCs w:val="24"/>
        </w:rPr>
        <w:t xml:space="preserve"> with and without stuttering. Primed lexical decision </w:t>
      </w:r>
      <w:r w:rsidR="00A3767F">
        <w:rPr>
          <w:rFonts w:ascii="Cambria" w:hAnsi="Cambria"/>
          <w:sz w:val="24"/>
          <w:szCs w:val="24"/>
        </w:rPr>
        <w:t xml:space="preserve">task </w:t>
      </w:r>
      <w:r w:rsidRPr="00C74D6D">
        <w:rPr>
          <w:rFonts w:ascii="Cambria" w:hAnsi="Cambria"/>
          <w:sz w:val="24"/>
          <w:szCs w:val="24"/>
        </w:rPr>
        <w:t xml:space="preserve">will be used for both behavioral and event related potentials. </w:t>
      </w:r>
      <w:r w:rsidR="00FF234B" w:rsidRPr="00C74D6D">
        <w:rPr>
          <w:rFonts w:ascii="Cambria" w:hAnsi="Cambria"/>
          <w:sz w:val="24"/>
          <w:szCs w:val="24"/>
        </w:rPr>
        <w:t>Primed lexical decision task has been used to assess lexical semantic organization (Blumstein, Milberg &amp; Shrier, 1982).</w:t>
      </w:r>
      <w:r w:rsidR="00F568C1" w:rsidRPr="00C74D6D">
        <w:rPr>
          <w:rFonts w:ascii="Cambria" w:hAnsi="Cambria"/>
          <w:sz w:val="24"/>
          <w:szCs w:val="24"/>
        </w:rPr>
        <w:t xml:space="preserve"> </w:t>
      </w:r>
      <w:r w:rsidRPr="00C74D6D">
        <w:rPr>
          <w:rFonts w:ascii="Cambria" w:hAnsi="Cambria"/>
          <w:sz w:val="24"/>
          <w:szCs w:val="24"/>
        </w:rPr>
        <w:t xml:space="preserve">In the second experiment behavioral and electrophysiological correlates of </w:t>
      </w:r>
      <w:r w:rsidR="00185832" w:rsidRPr="00C74D6D">
        <w:rPr>
          <w:rFonts w:ascii="Cambria" w:hAnsi="Cambria"/>
          <w:sz w:val="24"/>
          <w:szCs w:val="24"/>
        </w:rPr>
        <w:t>phonological</w:t>
      </w:r>
      <w:r w:rsidRPr="00C74D6D">
        <w:rPr>
          <w:rFonts w:ascii="Cambria" w:hAnsi="Cambria"/>
          <w:sz w:val="24"/>
          <w:szCs w:val="24"/>
        </w:rPr>
        <w:t xml:space="preserve"> access </w:t>
      </w:r>
      <w:r w:rsidR="00185832" w:rsidRPr="00C74D6D">
        <w:rPr>
          <w:rFonts w:ascii="Cambria" w:hAnsi="Cambria"/>
          <w:sz w:val="24"/>
          <w:szCs w:val="24"/>
        </w:rPr>
        <w:t>will be compared between children with and without stuttering</w:t>
      </w:r>
      <w:r w:rsidR="00A3767F">
        <w:rPr>
          <w:rFonts w:ascii="Cambria" w:hAnsi="Cambria"/>
          <w:sz w:val="24"/>
          <w:szCs w:val="24"/>
        </w:rPr>
        <w:t xml:space="preserve"> using rhyme judgment task</w:t>
      </w:r>
      <w:r w:rsidR="00185832" w:rsidRPr="00C74D6D">
        <w:rPr>
          <w:rFonts w:ascii="Cambria" w:hAnsi="Cambria"/>
          <w:sz w:val="24"/>
          <w:szCs w:val="24"/>
        </w:rPr>
        <w:t>.</w:t>
      </w:r>
    </w:p>
    <w:p w:rsidR="0035769E" w:rsidRPr="00C74D6D" w:rsidRDefault="0035769E" w:rsidP="004356CE">
      <w:pPr>
        <w:spacing w:after="0" w:line="240" w:lineRule="auto"/>
        <w:ind w:firstLine="720"/>
        <w:jc w:val="both"/>
        <w:rPr>
          <w:rFonts w:ascii="Cambria" w:hAnsi="Cambria"/>
          <w:sz w:val="24"/>
          <w:szCs w:val="24"/>
        </w:rPr>
      </w:pPr>
    </w:p>
    <w:p w:rsidR="0034007F" w:rsidRPr="00C74D6D" w:rsidRDefault="0034007F" w:rsidP="004B491A">
      <w:pPr>
        <w:spacing w:after="0" w:line="240" w:lineRule="auto"/>
        <w:rPr>
          <w:rFonts w:ascii="Cambria" w:hAnsi="Cambria"/>
          <w:sz w:val="24"/>
          <w:szCs w:val="24"/>
        </w:rPr>
      </w:pPr>
    </w:p>
    <w:p w:rsidR="0034007F" w:rsidRPr="00C74D6D" w:rsidRDefault="0034007F" w:rsidP="004B491A">
      <w:pPr>
        <w:spacing w:after="0" w:line="240" w:lineRule="auto"/>
        <w:rPr>
          <w:rFonts w:ascii="Cambria" w:hAnsi="Cambria"/>
          <w:b/>
          <w:sz w:val="24"/>
          <w:szCs w:val="24"/>
        </w:rPr>
      </w:pPr>
      <w:r w:rsidRPr="00C74D6D">
        <w:rPr>
          <w:rFonts w:ascii="Cambria" w:hAnsi="Cambria"/>
          <w:b/>
          <w:sz w:val="24"/>
          <w:szCs w:val="24"/>
        </w:rPr>
        <w:t>Experiment I</w:t>
      </w:r>
    </w:p>
    <w:p w:rsidR="0034007F" w:rsidRPr="00C74D6D" w:rsidRDefault="0034007F" w:rsidP="004B491A">
      <w:pPr>
        <w:spacing w:after="0" w:line="240" w:lineRule="auto"/>
        <w:ind w:firstLine="720"/>
        <w:rPr>
          <w:rFonts w:ascii="Cambria" w:hAnsi="Cambria"/>
          <w:sz w:val="24"/>
          <w:szCs w:val="24"/>
        </w:rPr>
      </w:pPr>
    </w:p>
    <w:p w:rsidR="0034007F" w:rsidRPr="00C74D6D" w:rsidRDefault="0034007F" w:rsidP="004B491A">
      <w:pPr>
        <w:spacing w:after="0" w:line="240" w:lineRule="auto"/>
        <w:rPr>
          <w:rFonts w:ascii="Cambria" w:hAnsi="Cambria"/>
          <w:b/>
          <w:i/>
          <w:sz w:val="24"/>
          <w:szCs w:val="24"/>
        </w:rPr>
      </w:pPr>
      <w:r w:rsidRPr="00C74D6D">
        <w:rPr>
          <w:rFonts w:ascii="Cambria" w:hAnsi="Cambria"/>
          <w:b/>
          <w:i/>
          <w:sz w:val="24"/>
          <w:szCs w:val="24"/>
        </w:rPr>
        <w:t>Participants</w:t>
      </w:r>
    </w:p>
    <w:p w:rsidR="0034007F" w:rsidRPr="00C74D6D" w:rsidRDefault="0034007F" w:rsidP="00020B1E">
      <w:pPr>
        <w:spacing w:after="0" w:line="240" w:lineRule="auto"/>
        <w:jc w:val="both"/>
        <w:rPr>
          <w:rFonts w:ascii="Cambria" w:hAnsi="Cambria"/>
          <w:sz w:val="24"/>
          <w:szCs w:val="24"/>
        </w:rPr>
      </w:pPr>
      <w:r w:rsidRPr="00C74D6D">
        <w:rPr>
          <w:rFonts w:ascii="Cambria" w:hAnsi="Cambria"/>
          <w:sz w:val="24"/>
          <w:szCs w:val="24"/>
        </w:rPr>
        <w:t xml:space="preserve">Two groups of </w:t>
      </w:r>
      <w:r w:rsidR="00185832" w:rsidRPr="00C74D6D">
        <w:rPr>
          <w:rFonts w:ascii="Cambria" w:hAnsi="Cambria"/>
          <w:sz w:val="24"/>
          <w:szCs w:val="24"/>
        </w:rPr>
        <w:t>children</w:t>
      </w:r>
      <w:r w:rsidRPr="00C74D6D">
        <w:rPr>
          <w:rFonts w:ascii="Cambria" w:hAnsi="Cambria"/>
          <w:sz w:val="24"/>
          <w:szCs w:val="24"/>
        </w:rPr>
        <w:t xml:space="preserve"> will be recruited for experiment 1. Group I will consists of </w:t>
      </w:r>
      <w:r w:rsidR="00185832" w:rsidRPr="00C74D6D">
        <w:rPr>
          <w:rFonts w:ascii="Cambria" w:hAnsi="Cambria"/>
          <w:sz w:val="24"/>
          <w:szCs w:val="24"/>
        </w:rPr>
        <w:t>20</w:t>
      </w:r>
      <w:r w:rsidRPr="00C74D6D">
        <w:rPr>
          <w:rFonts w:ascii="Cambria" w:hAnsi="Cambria"/>
          <w:sz w:val="24"/>
          <w:szCs w:val="24"/>
        </w:rPr>
        <w:t xml:space="preserve"> </w:t>
      </w:r>
      <w:r w:rsidR="00185832" w:rsidRPr="00C74D6D">
        <w:rPr>
          <w:rFonts w:ascii="Cambria" w:hAnsi="Cambria"/>
          <w:sz w:val="24"/>
          <w:szCs w:val="24"/>
        </w:rPr>
        <w:t>children</w:t>
      </w:r>
      <w:r w:rsidRPr="00C74D6D">
        <w:rPr>
          <w:rFonts w:ascii="Cambria" w:hAnsi="Cambria"/>
          <w:sz w:val="24"/>
          <w:szCs w:val="24"/>
        </w:rPr>
        <w:t xml:space="preserve"> with stuttering in the age range of </w:t>
      </w:r>
      <w:r w:rsidR="008742B9" w:rsidRPr="00C74D6D">
        <w:rPr>
          <w:rFonts w:ascii="Cambria" w:hAnsi="Cambria"/>
          <w:sz w:val="24"/>
          <w:szCs w:val="24"/>
        </w:rPr>
        <w:t>5</w:t>
      </w:r>
      <w:r w:rsidRPr="00C74D6D">
        <w:rPr>
          <w:rFonts w:ascii="Cambria" w:hAnsi="Cambria"/>
          <w:sz w:val="24"/>
          <w:szCs w:val="24"/>
        </w:rPr>
        <w:t xml:space="preserve"> – </w:t>
      </w:r>
      <w:r w:rsidR="00185832" w:rsidRPr="00C74D6D">
        <w:rPr>
          <w:rFonts w:ascii="Cambria" w:hAnsi="Cambria"/>
          <w:sz w:val="24"/>
          <w:szCs w:val="24"/>
        </w:rPr>
        <w:t>9</w:t>
      </w:r>
      <w:r w:rsidRPr="00C74D6D">
        <w:rPr>
          <w:rFonts w:ascii="Cambria" w:hAnsi="Cambria"/>
          <w:sz w:val="24"/>
          <w:szCs w:val="24"/>
        </w:rPr>
        <w:t xml:space="preserve"> years. Group II will comprise of </w:t>
      </w:r>
      <w:r w:rsidR="00185832" w:rsidRPr="00C74D6D">
        <w:rPr>
          <w:rFonts w:ascii="Cambria" w:hAnsi="Cambria"/>
          <w:sz w:val="24"/>
          <w:szCs w:val="24"/>
        </w:rPr>
        <w:t>20</w:t>
      </w:r>
      <w:r w:rsidRPr="00C74D6D">
        <w:rPr>
          <w:rFonts w:ascii="Cambria" w:hAnsi="Cambria"/>
          <w:sz w:val="24"/>
          <w:szCs w:val="24"/>
        </w:rPr>
        <w:t xml:space="preserve"> </w:t>
      </w:r>
      <w:r w:rsidR="00185832" w:rsidRPr="00C74D6D">
        <w:rPr>
          <w:rFonts w:ascii="Cambria" w:hAnsi="Cambria"/>
          <w:sz w:val="24"/>
          <w:szCs w:val="24"/>
        </w:rPr>
        <w:t>children</w:t>
      </w:r>
      <w:r w:rsidRPr="00C74D6D">
        <w:rPr>
          <w:rFonts w:ascii="Cambria" w:hAnsi="Cambria"/>
          <w:sz w:val="24"/>
          <w:szCs w:val="24"/>
        </w:rPr>
        <w:t xml:space="preserve"> without stuttering in the s</w:t>
      </w:r>
      <w:r w:rsidR="0035769E" w:rsidRPr="00C74D6D">
        <w:rPr>
          <w:rFonts w:ascii="Cambria" w:hAnsi="Cambria"/>
          <w:sz w:val="24"/>
          <w:szCs w:val="24"/>
        </w:rPr>
        <w:t xml:space="preserve">ame age range. </w:t>
      </w:r>
      <w:r w:rsidRPr="00C74D6D">
        <w:rPr>
          <w:rFonts w:ascii="Cambria" w:hAnsi="Cambria"/>
          <w:sz w:val="24"/>
          <w:szCs w:val="24"/>
        </w:rPr>
        <w:t>Participants in both the groups will be native speakers of Kannada. For group I participants, s</w:t>
      </w:r>
      <w:r w:rsidRPr="00C74D6D">
        <w:rPr>
          <w:rFonts w:ascii="Cambria" w:hAnsi="Cambria"/>
          <w:sz w:val="24"/>
          <w:szCs w:val="24"/>
          <w:shd w:val="clear" w:color="auto" w:fill="FFFFFF"/>
        </w:rPr>
        <w:t>tuttering severity will be determined with the Stuttering Severity Instrument-Fourth Edition (SSI-4; Riley, 2009). Inclusion criteria will include (a) pure tone behavioral hearing thresholds at or below 20 dB HL for all octave frequencies from 250 to 8000 Hz, (b) (c) no speech or language problems, (d) no known neurological or psychological problems or learning disabilities, and (e) not taking any medications that may have possible effects on sensory or motor systems. Participation of the participants in the study will be voluntary and participants will be enrolled only after their</w:t>
      </w:r>
      <w:r w:rsidR="008742B9" w:rsidRPr="00C74D6D">
        <w:rPr>
          <w:rFonts w:ascii="Cambria" w:hAnsi="Cambria"/>
          <w:sz w:val="24"/>
          <w:szCs w:val="24"/>
          <w:shd w:val="clear" w:color="auto" w:fill="FFFFFF"/>
        </w:rPr>
        <w:t xml:space="preserve"> parent’s</w:t>
      </w:r>
      <w:r w:rsidRPr="00C74D6D">
        <w:rPr>
          <w:rFonts w:ascii="Cambria" w:hAnsi="Cambria"/>
          <w:sz w:val="24"/>
          <w:szCs w:val="24"/>
          <w:shd w:val="clear" w:color="auto" w:fill="FFFFFF"/>
        </w:rPr>
        <w:t xml:space="preserve"> consent.  </w:t>
      </w:r>
    </w:p>
    <w:p w:rsidR="0034007F" w:rsidRPr="00C74D6D" w:rsidRDefault="0034007F" w:rsidP="004B491A">
      <w:pPr>
        <w:spacing w:after="0" w:line="240" w:lineRule="auto"/>
        <w:rPr>
          <w:rFonts w:ascii="Cambria" w:hAnsi="Cambria"/>
          <w:b/>
          <w:i/>
          <w:sz w:val="24"/>
          <w:szCs w:val="24"/>
        </w:rPr>
      </w:pPr>
    </w:p>
    <w:p w:rsidR="0034007F" w:rsidRPr="00C74D6D" w:rsidRDefault="0034007F" w:rsidP="004B491A">
      <w:pPr>
        <w:spacing w:after="0" w:line="240" w:lineRule="auto"/>
        <w:rPr>
          <w:rFonts w:ascii="Cambria" w:hAnsi="Cambria"/>
          <w:b/>
          <w:i/>
          <w:sz w:val="24"/>
          <w:szCs w:val="24"/>
        </w:rPr>
      </w:pPr>
      <w:r w:rsidRPr="00C74D6D">
        <w:rPr>
          <w:rFonts w:ascii="Cambria" w:hAnsi="Cambria"/>
          <w:b/>
          <w:i/>
          <w:sz w:val="24"/>
          <w:szCs w:val="24"/>
        </w:rPr>
        <w:t>Stimuli selection</w:t>
      </w:r>
    </w:p>
    <w:p w:rsidR="0034007F" w:rsidRPr="00C74D6D" w:rsidRDefault="0034007F" w:rsidP="004B491A">
      <w:pPr>
        <w:spacing w:after="0" w:line="240" w:lineRule="auto"/>
        <w:rPr>
          <w:rFonts w:ascii="Cambria" w:hAnsi="Cambria"/>
          <w:sz w:val="24"/>
          <w:szCs w:val="24"/>
        </w:rPr>
      </w:pPr>
    </w:p>
    <w:p w:rsidR="0034007F" w:rsidRPr="00C74D6D" w:rsidRDefault="008742B9" w:rsidP="00020B1E">
      <w:pPr>
        <w:spacing w:after="0" w:line="240" w:lineRule="auto"/>
        <w:ind w:firstLine="720"/>
        <w:jc w:val="both"/>
        <w:rPr>
          <w:rFonts w:ascii="Cambria" w:hAnsi="Cambria"/>
          <w:sz w:val="24"/>
          <w:szCs w:val="24"/>
        </w:rPr>
      </w:pPr>
      <w:r w:rsidRPr="00C74D6D">
        <w:rPr>
          <w:rFonts w:ascii="Cambria" w:hAnsi="Cambria"/>
          <w:sz w:val="24"/>
          <w:szCs w:val="24"/>
        </w:rPr>
        <w:t>The</w:t>
      </w:r>
      <w:r w:rsidR="0034007F" w:rsidRPr="00C74D6D">
        <w:rPr>
          <w:rFonts w:ascii="Cambria" w:hAnsi="Cambria"/>
          <w:sz w:val="24"/>
          <w:szCs w:val="24"/>
        </w:rPr>
        <w:t xml:space="preserve"> task will be </w:t>
      </w:r>
      <w:r w:rsidRPr="00C74D6D">
        <w:rPr>
          <w:rFonts w:ascii="Cambria" w:hAnsi="Cambria"/>
          <w:sz w:val="24"/>
          <w:szCs w:val="24"/>
        </w:rPr>
        <w:t xml:space="preserve">cross-modal </w:t>
      </w:r>
      <w:r w:rsidR="0034007F" w:rsidRPr="00C74D6D">
        <w:rPr>
          <w:rFonts w:ascii="Cambria" w:hAnsi="Cambria"/>
          <w:i/>
          <w:sz w:val="24"/>
          <w:szCs w:val="24"/>
        </w:rPr>
        <w:t>primed lexical decision task</w:t>
      </w:r>
      <w:r w:rsidR="0034007F" w:rsidRPr="00C74D6D">
        <w:rPr>
          <w:rFonts w:ascii="Cambria" w:hAnsi="Cambria"/>
          <w:sz w:val="24"/>
          <w:szCs w:val="24"/>
        </w:rPr>
        <w:t>. For this task, 1</w:t>
      </w:r>
      <w:r w:rsidR="0035769E" w:rsidRPr="00C74D6D">
        <w:rPr>
          <w:rFonts w:ascii="Cambria" w:hAnsi="Cambria"/>
          <w:sz w:val="24"/>
          <w:szCs w:val="24"/>
        </w:rPr>
        <w:t>5</w:t>
      </w:r>
      <w:r w:rsidR="0034007F" w:rsidRPr="00C74D6D">
        <w:rPr>
          <w:rFonts w:ascii="Cambria" w:hAnsi="Cambria"/>
          <w:sz w:val="24"/>
          <w:szCs w:val="24"/>
        </w:rPr>
        <w:t xml:space="preserve">0 word pairs in Kannada will be used. The stimuli will include pair of words, the first word being the prime and second word being the target. </w:t>
      </w:r>
      <w:r w:rsidRPr="00C74D6D">
        <w:rPr>
          <w:rFonts w:ascii="Cambria" w:hAnsi="Cambria"/>
          <w:sz w:val="24"/>
          <w:szCs w:val="24"/>
        </w:rPr>
        <w:t xml:space="preserve">The prime will be presented auditorily and target will be shown in the form of pictures. </w:t>
      </w:r>
      <w:r w:rsidR="0034007F" w:rsidRPr="00C74D6D">
        <w:rPr>
          <w:rFonts w:ascii="Cambria" w:hAnsi="Cambria"/>
          <w:sz w:val="24"/>
          <w:szCs w:val="24"/>
        </w:rPr>
        <w:t>Out of 1</w:t>
      </w:r>
      <w:r w:rsidR="0035769E" w:rsidRPr="00C74D6D">
        <w:rPr>
          <w:rFonts w:ascii="Cambria" w:hAnsi="Cambria"/>
          <w:sz w:val="24"/>
          <w:szCs w:val="24"/>
        </w:rPr>
        <w:t>5</w:t>
      </w:r>
      <w:r w:rsidR="0034007F" w:rsidRPr="00C74D6D">
        <w:rPr>
          <w:rFonts w:ascii="Cambria" w:hAnsi="Cambria"/>
          <w:sz w:val="24"/>
          <w:szCs w:val="24"/>
        </w:rPr>
        <w:t xml:space="preserve">0 word pairs, in each condition </w:t>
      </w:r>
      <w:r w:rsidR="00A51EFA" w:rsidRPr="00C74D6D">
        <w:rPr>
          <w:rFonts w:ascii="Cambria" w:hAnsi="Cambria"/>
          <w:sz w:val="24"/>
          <w:szCs w:val="24"/>
        </w:rPr>
        <w:t>40</w:t>
      </w:r>
      <w:r w:rsidR="0034007F" w:rsidRPr="00C74D6D">
        <w:rPr>
          <w:rFonts w:ascii="Cambria" w:hAnsi="Cambria"/>
          <w:sz w:val="24"/>
          <w:szCs w:val="24"/>
        </w:rPr>
        <w:t xml:space="preserve"> word pairs will have prime and target which are semantically related, 40 semantically unrelated and</w:t>
      </w:r>
      <w:r w:rsidR="00AF7D5E" w:rsidRPr="00C74D6D">
        <w:rPr>
          <w:rFonts w:ascii="Cambria" w:hAnsi="Cambria"/>
          <w:color w:val="FF0000"/>
          <w:sz w:val="24"/>
          <w:szCs w:val="24"/>
        </w:rPr>
        <w:t xml:space="preserve"> </w:t>
      </w:r>
      <w:r w:rsidR="00AF7D5E" w:rsidRPr="00020B1E">
        <w:rPr>
          <w:rFonts w:ascii="Cambria" w:hAnsi="Cambria"/>
          <w:sz w:val="24"/>
          <w:szCs w:val="24"/>
        </w:rPr>
        <w:t>70</w:t>
      </w:r>
      <w:r w:rsidR="0034007F" w:rsidRPr="00C74D6D">
        <w:rPr>
          <w:rFonts w:ascii="Cambria" w:hAnsi="Cambria"/>
          <w:color w:val="FF0000"/>
          <w:sz w:val="24"/>
          <w:szCs w:val="24"/>
        </w:rPr>
        <w:t xml:space="preserve"> </w:t>
      </w:r>
      <w:r w:rsidR="00F568C1" w:rsidRPr="00C74D6D">
        <w:rPr>
          <w:rFonts w:ascii="Cambria" w:hAnsi="Cambria"/>
          <w:sz w:val="24"/>
          <w:szCs w:val="24"/>
        </w:rPr>
        <w:t xml:space="preserve">no prime </w:t>
      </w:r>
      <w:r w:rsidR="0034007F" w:rsidRPr="00C74D6D">
        <w:rPr>
          <w:rFonts w:ascii="Cambria" w:hAnsi="Cambria"/>
          <w:sz w:val="24"/>
          <w:szCs w:val="24"/>
        </w:rPr>
        <w:t xml:space="preserve">words. </w:t>
      </w:r>
    </w:p>
    <w:p w:rsidR="0034007F" w:rsidRPr="00C74D6D" w:rsidRDefault="0034007F" w:rsidP="004B491A">
      <w:pPr>
        <w:spacing w:after="0" w:line="240" w:lineRule="auto"/>
        <w:rPr>
          <w:rFonts w:ascii="Cambria" w:hAnsi="Cambria"/>
          <w:b/>
          <w:i/>
          <w:sz w:val="24"/>
          <w:szCs w:val="24"/>
        </w:rPr>
      </w:pPr>
    </w:p>
    <w:p w:rsidR="00020B1E" w:rsidRDefault="00020B1E" w:rsidP="004B491A">
      <w:pPr>
        <w:spacing w:after="0" w:line="240" w:lineRule="auto"/>
        <w:rPr>
          <w:rFonts w:ascii="Cambria" w:hAnsi="Cambria"/>
          <w:b/>
          <w:i/>
          <w:sz w:val="24"/>
          <w:szCs w:val="24"/>
        </w:rPr>
      </w:pPr>
    </w:p>
    <w:p w:rsidR="00020B1E" w:rsidRDefault="00020B1E" w:rsidP="004B491A">
      <w:pPr>
        <w:spacing w:after="0" w:line="240" w:lineRule="auto"/>
        <w:rPr>
          <w:rFonts w:ascii="Cambria" w:hAnsi="Cambria"/>
          <w:b/>
          <w:i/>
          <w:sz w:val="24"/>
          <w:szCs w:val="24"/>
        </w:rPr>
      </w:pPr>
    </w:p>
    <w:p w:rsidR="0034007F" w:rsidRPr="00C74D6D" w:rsidRDefault="0034007F" w:rsidP="004B491A">
      <w:pPr>
        <w:spacing w:after="0" w:line="240" w:lineRule="auto"/>
        <w:rPr>
          <w:rFonts w:ascii="Cambria" w:hAnsi="Cambria"/>
          <w:b/>
          <w:i/>
          <w:sz w:val="24"/>
          <w:szCs w:val="24"/>
        </w:rPr>
      </w:pPr>
      <w:r w:rsidRPr="00C74D6D">
        <w:rPr>
          <w:rFonts w:ascii="Cambria" w:hAnsi="Cambria"/>
          <w:b/>
          <w:i/>
          <w:sz w:val="24"/>
          <w:szCs w:val="24"/>
        </w:rPr>
        <w:lastRenderedPageBreak/>
        <w:t>Procedure</w:t>
      </w:r>
    </w:p>
    <w:p w:rsidR="0034007F" w:rsidRPr="00C74D6D" w:rsidRDefault="0034007F" w:rsidP="00020B1E">
      <w:pPr>
        <w:spacing w:after="0" w:line="240" w:lineRule="auto"/>
        <w:ind w:firstLine="720"/>
        <w:jc w:val="both"/>
        <w:rPr>
          <w:rFonts w:ascii="Cambria" w:hAnsi="Cambria"/>
          <w:sz w:val="24"/>
          <w:szCs w:val="24"/>
        </w:rPr>
      </w:pPr>
      <w:r w:rsidRPr="00C74D6D">
        <w:rPr>
          <w:rFonts w:ascii="Cambria" w:hAnsi="Cambria"/>
          <w:sz w:val="24"/>
          <w:szCs w:val="24"/>
        </w:rPr>
        <w:t xml:space="preserve">The presentation of word pairs will be programmed on </w:t>
      </w:r>
      <w:r w:rsidR="008742B9" w:rsidRPr="00C74D6D">
        <w:rPr>
          <w:rFonts w:ascii="Cambria" w:hAnsi="Cambria"/>
          <w:sz w:val="24"/>
          <w:szCs w:val="24"/>
        </w:rPr>
        <w:t>E-prime software</w:t>
      </w:r>
      <w:r w:rsidRPr="00C74D6D">
        <w:rPr>
          <w:rFonts w:ascii="Cambria" w:hAnsi="Cambria"/>
          <w:sz w:val="24"/>
          <w:szCs w:val="24"/>
        </w:rPr>
        <w:t>. A practice block of 12 prime-target trials also comprising of semanti</w:t>
      </w:r>
      <w:r w:rsidR="00020B1E">
        <w:rPr>
          <w:rFonts w:ascii="Cambria" w:hAnsi="Cambria"/>
          <w:sz w:val="24"/>
          <w:szCs w:val="24"/>
        </w:rPr>
        <w:t xml:space="preserve">cally related, unrelated and no prime </w:t>
      </w:r>
      <w:r w:rsidR="00020B1E" w:rsidRPr="00C74D6D">
        <w:rPr>
          <w:rFonts w:ascii="Cambria" w:hAnsi="Cambria"/>
          <w:sz w:val="24"/>
          <w:szCs w:val="24"/>
        </w:rPr>
        <w:t>words</w:t>
      </w:r>
      <w:r w:rsidRPr="00C74D6D">
        <w:rPr>
          <w:rFonts w:ascii="Cambria" w:hAnsi="Cambria"/>
          <w:sz w:val="24"/>
          <w:szCs w:val="24"/>
        </w:rPr>
        <w:t xml:space="preserve"> will be designed to familiarize the participants with the task. </w:t>
      </w:r>
      <w:r w:rsidR="00185832" w:rsidRPr="00C74D6D">
        <w:rPr>
          <w:rFonts w:ascii="Cambria" w:hAnsi="Cambria"/>
          <w:sz w:val="24"/>
          <w:szCs w:val="24"/>
        </w:rPr>
        <w:t xml:space="preserve">Audio-recorded </w:t>
      </w:r>
      <w:r w:rsidR="00020B1E">
        <w:rPr>
          <w:rFonts w:ascii="Cambria" w:hAnsi="Cambria"/>
          <w:sz w:val="24"/>
          <w:szCs w:val="24"/>
        </w:rPr>
        <w:t>p</w:t>
      </w:r>
      <w:r w:rsidRPr="00C74D6D">
        <w:rPr>
          <w:rFonts w:ascii="Cambria" w:hAnsi="Cambria"/>
          <w:sz w:val="24"/>
          <w:szCs w:val="24"/>
        </w:rPr>
        <w:t xml:space="preserve">rimes will be played </w:t>
      </w:r>
      <w:r w:rsidR="00185832" w:rsidRPr="00C74D6D">
        <w:rPr>
          <w:rFonts w:ascii="Cambria" w:hAnsi="Cambria"/>
          <w:sz w:val="24"/>
          <w:szCs w:val="24"/>
        </w:rPr>
        <w:t>through insert ear phones</w:t>
      </w:r>
      <w:r w:rsidRPr="00C74D6D">
        <w:rPr>
          <w:rFonts w:ascii="Cambria" w:hAnsi="Cambria"/>
          <w:sz w:val="24"/>
          <w:szCs w:val="24"/>
        </w:rPr>
        <w:t xml:space="preserve">, where as the target </w:t>
      </w:r>
      <w:r w:rsidR="00F568C1" w:rsidRPr="00C74D6D">
        <w:rPr>
          <w:rFonts w:ascii="Cambria" w:hAnsi="Cambria"/>
          <w:sz w:val="24"/>
          <w:szCs w:val="24"/>
        </w:rPr>
        <w:t>pictures</w:t>
      </w:r>
      <w:r w:rsidRPr="00C74D6D">
        <w:rPr>
          <w:rFonts w:ascii="Cambria" w:hAnsi="Cambria"/>
          <w:sz w:val="24"/>
          <w:szCs w:val="24"/>
        </w:rPr>
        <w:t xml:space="preserve"> will be </w:t>
      </w:r>
      <w:r w:rsidR="00185832" w:rsidRPr="00C74D6D">
        <w:rPr>
          <w:rFonts w:ascii="Cambria" w:hAnsi="Cambria"/>
          <w:sz w:val="24"/>
          <w:szCs w:val="24"/>
        </w:rPr>
        <w:t xml:space="preserve">displayed </w:t>
      </w:r>
      <w:r w:rsidRPr="00C74D6D">
        <w:rPr>
          <w:rFonts w:ascii="Cambria" w:hAnsi="Cambria"/>
          <w:sz w:val="24"/>
          <w:szCs w:val="24"/>
        </w:rPr>
        <w:t xml:space="preserve">at the </w:t>
      </w:r>
      <w:r w:rsidRPr="00020B1E">
        <w:rPr>
          <w:rFonts w:ascii="Cambria" w:hAnsi="Cambria"/>
          <w:sz w:val="24"/>
          <w:szCs w:val="24"/>
        </w:rPr>
        <w:t>centre</w:t>
      </w:r>
      <w:r w:rsidR="00AF7D5E" w:rsidRPr="00020B1E">
        <w:rPr>
          <w:rFonts w:ascii="Cambria" w:hAnsi="Cambria"/>
          <w:sz w:val="24"/>
          <w:szCs w:val="24"/>
        </w:rPr>
        <w:t xml:space="preserve"> of the computer monitor</w:t>
      </w:r>
      <w:r w:rsidRPr="00C74D6D">
        <w:rPr>
          <w:rFonts w:ascii="Cambria" w:hAnsi="Cambria"/>
          <w:sz w:val="24"/>
          <w:szCs w:val="24"/>
        </w:rPr>
        <w:t xml:space="preserve">. </w:t>
      </w:r>
      <w:r w:rsidR="00F568C1" w:rsidRPr="00C74D6D">
        <w:rPr>
          <w:rFonts w:ascii="Cambria" w:hAnsi="Cambria"/>
          <w:sz w:val="24"/>
          <w:szCs w:val="24"/>
        </w:rPr>
        <w:t>Pictures</w:t>
      </w:r>
      <w:r w:rsidRPr="00C74D6D">
        <w:rPr>
          <w:rFonts w:ascii="Cambria" w:hAnsi="Cambria"/>
          <w:sz w:val="24"/>
          <w:szCs w:val="24"/>
        </w:rPr>
        <w:t xml:space="preserve"> will be displayed i on a white background. The prime will be played following by an inter-stimulus interval of 250 milliseconds, after which the target word will be displayed for duration of 2000 milliseconds. The </w:t>
      </w:r>
      <w:r w:rsidR="00020B1E">
        <w:rPr>
          <w:rFonts w:ascii="Cambria" w:hAnsi="Cambria"/>
          <w:sz w:val="24"/>
          <w:szCs w:val="24"/>
        </w:rPr>
        <w:t>children</w:t>
      </w:r>
      <w:r w:rsidRPr="00C74D6D">
        <w:rPr>
          <w:rFonts w:ascii="Cambria" w:hAnsi="Cambria"/>
          <w:sz w:val="24"/>
          <w:szCs w:val="24"/>
        </w:rPr>
        <w:t xml:space="preserve"> will be given a duration of 4000 milliseconds to </w:t>
      </w:r>
      <w:r w:rsidR="00F568C1" w:rsidRPr="00C74D6D">
        <w:rPr>
          <w:rFonts w:ascii="Cambria" w:hAnsi="Cambria"/>
          <w:sz w:val="24"/>
          <w:szCs w:val="24"/>
        </w:rPr>
        <w:t>name the picture</w:t>
      </w:r>
      <w:r w:rsidRPr="00C74D6D">
        <w:rPr>
          <w:rFonts w:ascii="Cambria" w:hAnsi="Cambria"/>
          <w:sz w:val="24"/>
          <w:szCs w:val="24"/>
        </w:rPr>
        <w:t xml:space="preserve">. If the participant fails to respond within this duration, the response will be considered as error. </w:t>
      </w:r>
    </w:p>
    <w:p w:rsidR="0034007F" w:rsidRPr="00C74D6D" w:rsidRDefault="0034007F" w:rsidP="00020B1E">
      <w:pPr>
        <w:spacing w:after="0" w:line="240" w:lineRule="auto"/>
        <w:ind w:firstLine="720"/>
        <w:jc w:val="both"/>
        <w:rPr>
          <w:rFonts w:ascii="Cambria" w:hAnsi="Cambria"/>
          <w:sz w:val="24"/>
          <w:szCs w:val="24"/>
        </w:rPr>
      </w:pPr>
    </w:p>
    <w:p w:rsidR="0034007F" w:rsidRPr="00C74D6D" w:rsidRDefault="0034007F" w:rsidP="004B491A">
      <w:pPr>
        <w:spacing w:after="0" w:line="240" w:lineRule="auto"/>
        <w:rPr>
          <w:rFonts w:ascii="Cambria" w:hAnsi="Cambria"/>
          <w:sz w:val="24"/>
          <w:szCs w:val="24"/>
        </w:rPr>
      </w:pPr>
    </w:p>
    <w:p w:rsidR="0034007F" w:rsidRDefault="0034007F" w:rsidP="004B491A">
      <w:pPr>
        <w:spacing w:after="0" w:line="240" w:lineRule="auto"/>
        <w:rPr>
          <w:rFonts w:ascii="Cambria" w:hAnsi="Cambria"/>
          <w:b/>
          <w:i/>
          <w:sz w:val="24"/>
          <w:szCs w:val="24"/>
        </w:rPr>
      </w:pPr>
      <w:r w:rsidRPr="00C74D6D">
        <w:rPr>
          <w:rFonts w:ascii="Cambria" w:hAnsi="Cambria"/>
          <w:b/>
          <w:i/>
          <w:sz w:val="24"/>
          <w:szCs w:val="24"/>
        </w:rPr>
        <w:t>Behavioral responses</w:t>
      </w:r>
    </w:p>
    <w:p w:rsidR="00020B1E" w:rsidRPr="00C74D6D" w:rsidRDefault="00020B1E" w:rsidP="004B491A">
      <w:pPr>
        <w:spacing w:after="0" w:line="240" w:lineRule="auto"/>
        <w:rPr>
          <w:rFonts w:ascii="Cambria" w:hAnsi="Cambria"/>
          <w:b/>
          <w:i/>
          <w:sz w:val="24"/>
          <w:szCs w:val="24"/>
        </w:rPr>
      </w:pPr>
    </w:p>
    <w:p w:rsidR="0034007F" w:rsidRPr="00C74D6D" w:rsidRDefault="00F568C1" w:rsidP="00020B1E">
      <w:pPr>
        <w:spacing w:after="0" w:line="240" w:lineRule="auto"/>
        <w:jc w:val="both"/>
        <w:rPr>
          <w:rFonts w:ascii="Cambria" w:hAnsi="Cambria"/>
          <w:sz w:val="24"/>
          <w:szCs w:val="24"/>
        </w:rPr>
      </w:pPr>
      <w:r w:rsidRPr="00C74D6D">
        <w:rPr>
          <w:rFonts w:ascii="Cambria" w:hAnsi="Cambria"/>
          <w:sz w:val="24"/>
          <w:szCs w:val="24"/>
        </w:rPr>
        <w:t>R</w:t>
      </w:r>
      <w:r w:rsidR="0034007F" w:rsidRPr="00C74D6D">
        <w:rPr>
          <w:rFonts w:ascii="Cambria" w:hAnsi="Cambria"/>
          <w:sz w:val="24"/>
          <w:szCs w:val="24"/>
        </w:rPr>
        <w:t xml:space="preserve">eaction time and accuracy of responses will be measured. The reaction time will be computed from the offset of the stimulus to the onset of response. For the primed lexical decision task, the mean reaction time for prime and target pairs which are semantically related, unrelated and </w:t>
      </w:r>
      <w:r w:rsidR="00EE0BFF" w:rsidRPr="00C74D6D">
        <w:rPr>
          <w:rFonts w:ascii="Cambria" w:hAnsi="Cambria"/>
          <w:sz w:val="24"/>
          <w:szCs w:val="24"/>
        </w:rPr>
        <w:t xml:space="preserve">no prime </w:t>
      </w:r>
      <w:r w:rsidR="0034007F" w:rsidRPr="00C74D6D">
        <w:rPr>
          <w:rFonts w:ascii="Cambria" w:hAnsi="Cambria"/>
          <w:sz w:val="24"/>
          <w:szCs w:val="24"/>
        </w:rPr>
        <w:t>words will be extracted. F</w:t>
      </w:r>
      <w:r w:rsidRPr="00C74D6D">
        <w:rPr>
          <w:rFonts w:ascii="Cambria" w:hAnsi="Cambria"/>
          <w:sz w:val="24"/>
          <w:szCs w:val="24"/>
        </w:rPr>
        <w:t xml:space="preserve">urther, </w:t>
      </w:r>
      <w:r w:rsidR="0034007F" w:rsidRPr="00C74D6D">
        <w:rPr>
          <w:rFonts w:ascii="Cambria" w:hAnsi="Cambria"/>
          <w:sz w:val="24"/>
          <w:szCs w:val="24"/>
        </w:rPr>
        <w:t>number of correct responses for recognition, across the three conditions i.e. semantically related, semantically unrelated</w:t>
      </w:r>
      <w:r w:rsidRPr="00C74D6D">
        <w:rPr>
          <w:rFonts w:ascii="Cambria" w:hAnsi="Cambria"/>
          <w:sz w:val="24"/>
          <w:szCs w:val="24"/>
        </w:rPr>
        <w:t>,</w:t>
      </w:r>
      <w:r w:rsidR="0034007F" w:rsidRPr="00C74D6D">
        <w:rPr>
          <w:rFonts w:ascii="Cambria" w:hAnsi="Cambria"/>
          <w:sz w:val="24"/>
          <w:szCs w:val="24"/>
        </w:rPr>
        <w:t xml:space="preserve"> </w:t>
      </w:r>
      <w:r w:rsidRPr="00C74D6D">
        <w:rPr>
          <w:rFonts w:ascii="Cambria" w:hAnsi="Cambria"/>
          <w:sz w:val="24"/>
          <w:szCs w:val="24"/>
        </w:rPr>
        <w:t xml:space="preserve">no prime target </w:t>
      </w:r>
      <w:r w:rsidR="0034007F" w:rsidRPr="00C74D6D">
        <w:rPr>
          <w:rFonts w:ascii="Cambria" w:hAnsi="Cambria"/>
          <w:sz w:val="24"/>
          <w:szCs w:val="24"/>
        </w:rPr>
        <w:t>words will be computed. The performance of group I and group II participants will be compared in order to see if there is any difference in lexical access between these two groups.</w:t>
      </w:r>
    </w:p>
    <w:p w:rsidR="0034007F" w:rsidRPr="00C74D6D" w:rsidRDefault="0034007F" w:rsidP="00020B1E">
      <w:pPr>
        <w:spacing w:after="0" w:line="240" w:lineRule="auto"/>
        <w:jc w:val="both"/>
        <w:rPr>
          <w:rFonts w:ascii="Cambria" w:hAnsi="Cambria"/>
          <w:sz w:val="24"/>
          <w:szCs w:val="24"/>
        </w:rPr>
      </w:pPr>
    </w:p>
    <w:p w:rsidR="0034007F" w:rsidRPr="00C74D6D" w:rsidRDefault="0034007F" w:rsidP="004B491A">
      <w:pPr>
        <w:spacing w:line="240" w:lineRule="auto"/>
        <w:rPr>
          <w:rFonts w:ascii="Cambria" w:hAnsi="Cambria"/>
          <w:b/>
          <w:sz w:val="24"/>
          <w:szCs w:val="24"/>
        </w:rPr>
      </w:pPr>
      <w:r w:rsidRPr="00C74D6D">
        <w:rPr>
          <w:rFonts w:ascii="Cambria" w:hAnsi="Cambria"/>
          <w:b/>
          <w:i/>
          <w:sz w:val="24"/>
          <w:szCs w:val="24"/>
        </w:rPr>
        <w:t>ERP recording</w:t>
      </w:r>
    </w:p>
    <w:p w:rsidR="0034007F" w:rsidRPr="00C74D6D" w:rsidRDefault="0034007F" w:rsidP="00020B1E">
      <w:pPr>
        <w:spacing w:line="240" w:lineRule="auto"/>
        <w:jc w:val="both"/>
        <w:rPr>
          <w:rFonts w:ascii="Cambria" w:hAnsi="Cambria"/>
          <w:sz w:val="24"/>
          <w:szCs w:val="24"/>
        </w:rPr>
      </w:pPr>
      <w:r w:rsidRPr="00C74D6D">
        <w:rPr>
          <w:rFonts w:ascii="Cambria" w:hAnsi="Cambria"/>
          <w:sz w:val="24"/>
          <w:szCs w:val="24"/>
        </w:rPr>
        <w:t>To prevent the practice effect</w:t>
      </w:r>
      <w:r w:rsidR="0035769E" w:rsidRPr="00C74D6D">
        <w:rPr>
          <w:rFonts w:ascii="Cambria" w:hAnsi="Cambria"/>
          <w:sz w:val="24"/>
          <w:szCs w:val="24"/>
        </w:rPr>
        <w:t>,</w:t>
      </w:r>
      <w:r w:rsidRPr="00C74D6D">
        <w:rPr>
          <w:rFonts w:ascii="Cambria" w:hAnsi="Cambria"/>
          <w:sz w:val="24"/>
          <w:szCs w:val="24"/>
        </w:rPr>
        <w:t xml:space="preserve"> ERP recording will be done after a gap of one week from the behavioral task. The same stimuli  will be considered for the ERP tasks. </w:t>
      </w:r>
      <w:r w:rsidRPr="00C74D6D">
        <w:rPr>
          <w:rFonts w:ascii="Cambria" w:hAnsi="Cambria"/>
          <w:sz w:val="24"/>
          <w:szCs w:val="24"/>
          <w:lang w:bidi="en-US"/>
        </w:rPr>
        <w:t>The cortical event related potentials will be recorded using Compumedics Neuroscan instrument with SynAmps</w:t>
      </w:r>
      <w:r w:rsidRPr="00C74D6D">
        <w:rPr>
          <w:rFonts w:ascii="Cambria" w:hAnsi="Cambria"/>
          <w:sz w:val="24"/>
          <w:szCs w:val="24"/>
          <w:vertAlign w:val="superscript"/>
          <w:lang w:bidi="en-US"/>
        </w:rPr>
        <w:t xml:space="preserve">2 </w:t>
      </w:r>
      <w:r w:rsidRPr="00C74D6D">
        <w:rPr>
          <w:rFonts w:ascii="Cambria" w:hAnsi="Cambria"/>
          <w:sz w:val="24"/>
          <w:szCs w:val="24"/>
          <w:lang w:bidi="en-US"/>
        </w:rPr>
        <w:t>amplifier. The participants will be seated comfortably on a reclining chair. The event related potentials will be recorded using Quick Cap consisting of 64 sintered silver chloride electrodes from18 electrode sites of international 10-10 system: FPz, Fz,FP1, FP2, FCz, Cz, CPz, Pz, F3, F4, C3</w:t>
      </w:r>
      <w:r w:rsidR="008742B9" w:rsidRPr="00C74D6D">
        <w:rPr>
          <w:rFonts w:ascii="Cambria" w:hAnsi="Cambria"/>
          <w:sz w:val="24"/>
          <w:szCs w:val="24"/>
          <w:lang w:bidi="en-US"/>
        </w:rPr>
        <w:t xml:space="preserve">, C4, C5, C6, T7, T8, P3 &amp; P4 </w:t>
      </w:r>
      <w:r w:rsidRPr="00C74D6D">
        <w:rPr>
          <w:rFonts w:ascii="Cambria" w:hAnsi="Cambria"/>
          <w:sz w:val="24"/>
          <w:szCs w:val="24"/>
          <w:lang w:bidi="en-US"/>
        </w:rPr>
        <w:t>. Linked mastoid will be used as a reference/ active electrode. An electrode site between FPz and Fz will be used as ground electrode. The electrode impedance will have impedance less than 5kΩ. A blunt needle will be used to clean the electrode site. Quick Gel™ filled up in the syringe will be used as conduction gel to bridge the scalp with the electrode surface. A continuous EEG data will be recorded and digitized at 1000 Hz. The data will be low pass filtered at 100 Hz, and high passing DC. The time window of 1500 ms with a pre stimulus interval of 200 ms will be considered for online averaging of target stimulus. The total duration of the testing would be around one hour and 30 minutes per participant</w:t>
      </w:r>
      <w:r w:rsidRPr="00C74D6D">
        <w:rPr>
          <w:rFonts w:ascii="Cambria" w:hAnsi="Cambria"/>
          <w:sz w:val="24"/>
          <w:szCs w:val="24"/>
        </w:rPr>
        <w:t xml:space="preserve">. </w:t>
      </w:r>
      <w:r w:rsidRPr="00C74D6D">
        <w:rPr>
          <w:rFonts w:ascii="Cambria" w:hAnsi="Cambria"/>
          <w:sz w:val="24"/>
          <w:szCs w:val="24"/>
          <w:lang w:bidi="en-US"/>
        </w:rPr>
        <w:t xml:space="preserve">The </w:t>
      </w:r>
      <w:r w:rsidRPr="00C74D6D">
        <w:rPr>
          <w:rFonts w:ascii="Cambria" w:hAnsi="Cambria"/>
          <w:sz w:val="24"/>
          <w:szCs w:val="24"/>
        </w:rPr>
        <w:t>proposed setting with respect to stimulus parameters and recording parameters is mentioned below.</w:t>
      </w:r>
    </w:p>
    <w:tbl>
      <w:tblPr>
        <w:tblStyle w:val="TableGrid"/>
        <w:tblW w:w="0" w:type="auto"/>
        <w:jc w:val="center"/>
        <w:tblLook w:val="04A0"/>
      </w:tblPr>
      <w:tblGrid>
        <w:gridCol w:w="4157"/>
        <w:gridCol w:w="4813"/>
      </w:tblGrid>
      <w:tr w:rsidR="0034007F" w:rsidRPr="00C74D6D" w:rsidTr="00D96CA0">
        <w:trPr>
          <w:jc w:val="center"/>
        </w:trPr>
        <w:tc>
          <w:tcPr>
            <w:tcW w:w="8970" w:type="dxa"/>
            <w:gridSpan w:val="2"/>
          </w:tcPr>
          <w:p w:rsidR="0034007F" w:rsidRPr="00C74D6D" w:rsidRDefault="0034007F" w:rsidP="004B491A">
            <w:pPr>
              <w:pStyle w:val="ListParagraph"/>
              <w:ind w:left="0"/>
              <w:rPr>
                <w:rFonts w:ascii="Cambria" w:hAnsi="Cambria"/>
                <w:i/>
                <w:sz w:val="24"/>
                <w:szCs w:val="24"/>
              </w:rPr>
            </w:pPr>
            <w:r w:rsidRPr="00C74D6D">
              <w:rPr>
                <w:rFonts w:ascii="Cambria" w:hAnsi="Cambria"/>
                <w:i/>
                <w:sz w:val="24"/>
                <w:szCs w:val="24"/>
              </w:rPr>
              <w:t>Stimuli Parameters</w:t>
            </w:r>
          </w:p>
        </w:tc>
      </w:tr>
      <w:tr w:rsidR="0034007F" w:rsidRPr="00C74D6D" w:rsidTr="00D96CA0">
        <w:trPr>
          <w:jc w:val="center"/>
        </w:trPr>
        <w:tc>
          <w:tcPr>
            <w:tcW w:w="4157"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Stimuli</w:t>
            </w:r>
          </w:p>
        </w:tc>
        <w:tc>
          <w:tcPr>
            <w:tcW w:w="4813" w:type="dxa"/>
          </w:tcPr>
          <w:p w:rsidR="0034007F" w:rsidRPr="00C74D6D" w:rsidRDefault="009F4161" w:rsidP="00EE0BFF">
            <w:pPr>
              <w:pStyle w:val="ListParagraph"/>
              <w:ind w:left="0"/>
              <w:rPr>
                <w:rFonts w:ascii="Cambria" w:hAnsi="Cambria"/>
                <w:sz w:val="24"/>
                <w:szCs w:val="24"/>
              </w:rPr>
            </w:pPr>
            <w:r w:rsidRPr="00C74D6D">
              <w:rPr>
                <w:rFonts w:ascii="Cambria" w:hAnsi="Cambria"/>
                <w:sz w:val="24"/>
                <w:szCs w:val="24"/>
              </w:rPr>
              <w:t>150</w:t>
            </w:r>
            <w:r w:rsidR="0034007F" w:rsidRPr="00C74D6D">
              <w:rPr>
                <w:rFonts w:ascii="Cambria" w:hAnsi="Cambria"/>
                <w:sz w:val="24"/>
                <w:szCs w:val="24"/>
              </w:rPr>
              <w:t xml:space="preserve"> randomized word pairs (semantically related, unrelated and </w:t>
            </w:r>
            <w:r w:rsidR="00EE0BFF" w:rsidRPr="00C74D6D">
              <w:rPr>
                <w:rFonts w:ascii="Cambria" w:hAnsi="Cambria"/>
                <w:sz w:val="24"/>
                <w:szCs w:val="24"/>
              </w:rPr>
              <w:t xml:space="preserve">no prime </w:t>
            </w:r>
            <w:r w:rsidR="0034007F" w:rsidRPr="00C74D6D">
              <w:rPr>
                <w:rFonts w:ascii="Cambria" w:hAnsi="Cambria"/>
                <w:sz w:val="24"/>
                <w:szCs w:val="24"/>
              </w:rPr>
              <w:t>word)</w:t>
            </w:r>
          </w:p>
        </w:tc>
      </w:tr>
      <w:tr w:rsidR="0034007F" w:rsidRPr="00C74D6D" w:rsidTr="00D96CA0">
        <w:trPr>
          <w:jc w:val="center"/>
        </w:trPr>
        <w:tc>
          <w:tcPr>
            <w:tcW w:w="4157"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Transducer</w:t>
            </w:r>
          </w:p>
        </w:tc>
        <w:tc>
          <w:tcPr>
            <w:tcW w:w="4813"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ER 3A Insert receiver/ binaural</w:t>
            </w:r>
          </w:p>
        </w:tc>
      </w:tr>
      <w:tr w:rsidR="0034007F" w:rsidRPr="00C74D6D" w:rsidTr="00D96CA0">
        <w:trPr>
          <w:jc w:val="center"/>
        </w:trPr>
        <w:tc>
          <w:tcPr>
            <w:tcW w:w="4157"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Interstimulus interval</w:t>
            </w:r>
          </w:p>
        </w:tc>
        <w:tc>
          <w:tcPr>
            <w:tcW w:w="4813"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 xml:space="preserve">1.5 s </w:t>
            </w:r>
          </w:p>
        </w:tc>
      </w:tr>
      <w:tr w:rsidR="0034007F" w:rsidRPr="00C74D6D" w:rsidTr="00D96CA0">
        <w:trPr>
          <w:jc w:val="center"/>
        </w:trPr>
        <w:tc>
          <w:tcPr>
            <w:tcW w:w="4157"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lastRenderedPageBreak/>
              <w:t>Polarity</w:t>
            </w:r>
          </w:p>
        </w:tc>
        <w:tc>
          <w:tcPr>
            <w:tcW w:w="4813"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Alternating</w:t>
            </w:r>
          </w:p>
        </w:tc>
      </w:tr>
      <w:tr w:rsidR="0034007F" w:rsidRPr="00C74D6D" w:rsidTr="00D96CA0">
        <w:trPr>
          <w:jc w:val="center"/>
        </w:trPr>
        <w:tc>
          <w:tcPr>
            <w:tcW w:w="4157"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No of recording</w:t>
            </w:r>
          </w:p>
        </w:tc>
        <w:tc>
          <w:tcPr>
            <w:tcW w:w="4813"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2</w:t>
            </w:r>
          </w:p>
        </w:tc>
      </w:tr>
      <w:tr w:rsidR="0034007F" w:rsidRPr="00C74D6D" w:rsidTr="00D96CA0">
        <w:trPr>
          <w:jc w:val="center"/>
        </w:trPr>
        <w:tc>
          <w:tcPr>
            <w:tcW w:w="8970" w:type="dxa"/>
            <w:gridSpan w:val="2"/>
          </w:tcPr>
          <w:p w:rsidR="0034007F" w:rsidRPr="00C74D6D" w:rsidRDefault="0034007F" w:rsidP="004B491A">
            <w:pPr>
              <w:pStyle w:val="ListParagraph"/>
              <w:ind w:left="0"/>
              <w:rPr>
                <w:rFonts w:ascii="Cambria" w:hAnsi="Cambria"/>
                <w:i/>
                <w:sz w:val="24"/>
                <w:szCs w:val="24"/>
              </w:rPr>
            </w:pPr>
            <w:r w:rsidRPr="00C74D6D">
              <w:rPr>
                <w:rFonts w:ascii="Cambria" w:hAnsi="Cambria"/>
                <w:i/>
                <w:sz w:val="24"/>
                <w:szCs w:val="24"/>
              </w:rPr>
              <w:t>Recording parameters</w:t>
            </w:r>
          </w:p>
        </w:tc>
      </w:tr>
      <w:tr w:rsidR="0034007F" w:rsidRPr="00C74D6D" w:rsidTr="00D96CA0">
        <w:trPr>
          <w:jc w:val="center"/>
        </w:trPr>
        <w:tc>
          <w:tcPr>
            <w:tcW w:w="4157"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Filter setting</w:t>
            </w:r>
          </w:p>
        </w:tc>
        <w:tc>
          <w:tcPr>
            <w:tcW w:w="4813"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DC-100 Hz</w:t>
            </w:r>
          </w:p>
        </w:tc>
      </w:tr>
      <w:tr w:rsidR="0034007F" w:rsidRPr="00C74D6D" w:rsidTr="00D96CA0">
        <w:trPr>
          <w:jc w:val="center"/>
        </w:trPr>
        <w:tc>
          <w:tcPr>
            <w:tcW w:w="4157"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Recording Time window</w:t>
            </w:r>
          </w:p>
        </w:tc>
        <w:tc>
          <w:tcPr>
            <w:tcW w:w="4813"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 xml:space="preserve">1500 ms (including 200 ms pre-stimulus baseline) </w:t>
            </w:r>
          </w:p>
        </w:tc>
      </w:tr>
      <w:tr w:rsidR="0034007F" w:rsidRPr="00C74D6D" w:rsidTr="00D96CA0">
        <w:trPr>
          <w:jc w:val="center"/>
        </w:trPr>
        <w:tc>
          <w:tcPr>
            <w:tcW w:w="4157"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Notch filter</w:t>
            </w:r>
          </w:p>
        </w:tc>
        <w:tc>
          <w:tcPr>
            <w:tcW w:w="4813" w:type="dxa"/>
          </w:tcPr>
          <w:p w:rsidR="0034007F" w:rsidRPr="00C74D6D" w:rsidRDefault="007F1159" w:rsidP="004B491A">
            <w:pPr>
              <w:pStyle w:val="ListParagraph"/>
              <w:ind w:left="0"/>
              <w:rPr>
                <w:rFonts w:ascii="Cambria" w:hAnsi="Cambria"/>
                <w:sz w:val="24"/>
                <w:szCs w:val="24"/>
              </w:rPr>
            </w:pPr>
            <w:r w:rsidRPr="00C74D6D">
              <w:rPr>
                <w:rFonts w:ascii="Cambria" w:hAnsi="Cambria"/>
                <w:sz w:val="24"/>
                <w:szCs w:val="24"/>
              </w:rPr>
              <w:t>O</w:t>
            </w:r>
            <w:r w:rsidR="0034007F" w:rsidRPr="00C74D6D">
              <w:rPr>
                <w:rFonts w:ascii="Cambria" w:hAnsi="Cambria"/>
                <w:sz w:val="24"/>
                <w:szCs w:val="24"/>
              </w:rPr>
              <w:t>ff</w:t>
            </w:r>
          </w:p>
        </w:tc>
      </w:tr>
      <w:tr w:rsidR="0034007F" w:rsidRPr="00C74D6D" w:rsidTr="00D96CA0">
        <w:trPr>
          <w:jc w:val="center"/>
        </w:trPr>
        <w:tc>
          <w:tcPr>
            <w:tcW w:w="4157"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Electrode impedance</w:t>
            </w:r>
          </w:p>
        </w:tc>
        <w:tc>
          <w:tcPr>
            <w:tcW w:w="4813" w:type="dxa"/>
          </w:tcPr>
          <w:p w:rsidR="0034007F" w:rsidRPr="00C74D6D" w:rsidRDefault="0034007F" w:rsidP="004B491A">
            <w:pPr>
              <w:pStyle w:val="ListParagraph"/>
              <w:ind w:left="0"/>
              <w:rPr>
                <w:rFonts w:ascii="Cambria" w:hAnsi="Cambria"/>
                <w:sz w:val="24"/>
                <w:szCs w:val="24"/>
              </w:rPr>
            </w:pPr>
            <w:r w:rsidRPr="00C74D6D">
              <w:rPr>
                <w:rFonts w:ascii="Cambria" w:hAnsi="Cambria"/>
                <w:sz w:val="24"/>
                <w:szCs w:val="24"/>
              </w:rPr>
              <w:t>&lt; 5k ohms</w:t>
            </w:r>
          </w:p>
        </w:tc>
      </w:tr>
    </w:tbl>
    <w:p w:rsidR="0034007F" w:rsidRPr="00C74D6D" w:rsidRDefault="0034007F" w:rsidP="004B491A">
      <w:pPr>
        <w:spacing w:line="240" w:lineRule="auto"/>
        <w:rPr>
          <w:rFonts w:ascii="Cambria" w:hAnsi="Cambria"/>
          <w:sz w:val="24"/>
          <w:szCs w:val="24"/>
        </w:rPr>
      </w:pPr>
    </w:p>
    <w:p w:rsidR="0034007F" w:rsidRPr="00C74D6D" w:rsidRDefault="0034007F" w:rsidP="00020B1E">
      <w:pPr>
        <w:spacing w:line="240" w:lineRule="auto"/>
        <w:jc w:val="both"/>
        <w:rPr>
          <w:rFonts w:ascii="Cambria" w:hAnsi="Cambria"/>
          <w:b/>
          <w:i/>
          <w:sz w:val="24"/>
          <w:szCs w:val="24"/>
          <w:lang w:bidi="en-US"/>
        </w:rPr>
      </w:pPr>
      <w:r w:rsidRPr="00C74D6D">
        <w:rPr>
          <w:rFonts w:ascii="Cambria" w:hAnsi="Cambria"/>
          <w:b/>
          <w:i/>
          <w:sz w:val="24"/>
          <w:szCs w:val="24"/>
          <w:lang w:bidi="en-US"/>
        </w:rPr>
        <w:t xml:space="preserve">Offline analysis of ERP waveforms. </w:t>
      </w:r>
      <w:r w:rsidRPr="00C74D6D">
        <w:rPr>
          <w:rFonts w:ascii="Cambria" w:hAnsi="Cambria"/>
          <w:sz w:val="24"/>
          <w:szCs w:val="24"/>
          <w:lang w:bidi="en-US"/>
        </w:rPr>
        <w:t>The continuous EEG waveform will be DC offset corrected with a polynomial order of two to decrease the drift in the waveforms. The DC corrected waveforms will be band pass filtered at 0.1-30 Hz. The continuous filtered EEG waveform will be epoched from -100 to 1500 msec and baseline corrected.  Finally the epoched files will be averaged to obtain different waveforms for words and non-words. N400</w:t>
      </w:r>
      <w:r w:rsidR="00020B1E">
        <w:rPr>
          <w:rFonts w:ascii="Cambria" w:hAnsi="Cambria"/>
          <w:sz w:val="24"/>
          <w:szCs w:val="24"/>
          <w:lang w:bidi="en-US"/>
        </w:rPr>
        <w:t xml:space="preserve"> an ERP which signify</w:t>
      </w:r>
      <w:r w:rsidRPr="00C74D6D">
        <w:rPr>
          <w:rFonts w:ascii="Cambria" w:hAnsi="Cambria"/>
          <w:sz w:val="24"/>
          <w:szCs w:val="24"/>
          <w:lang w:bidi="en-US"/>
        </w:rPr>
        <w:t xml:space="preserve"> the semantic processing in individuals brain waves will be considered for further analysis.</w:t>
      </w:r>
    </w:p>
    <w:p w:rsidR="0034007F" w:rsidRPr="00C74D6D" w:rsidRDefault="0034007F" w:rsidP="004B491A">
      <w:pPr>
        <w:spacing w:line="240" w:lineRule="auto"/>
        <w:rPr>
          <w:rFonts w:ascii="Cambria" w:hAnsi="Cambria"/>
          <w:i/>
          <w:sz w:val="24"/>
          <w:szCs w:val="24"/>
          <w:lang w:bidi="en-US"/>
        </w:rPr>
      </w:pPr>
      <w:r w:rsidRPr="00C74D6D">
        <w:rPr>
          <w:rFonts w:ascii="Cambria" w:hAnsi="Cambria"/>
          <w:i/>
          <w:sz w:val="24"/>
          <w:szCs w:val="24"/>
          <w:lang w:bidi="en-US"/>
        </w:rPr>
        <w:t>Analysis of results</w:t>
      </w:r>
    </w:p>
    <w:p w:rsidR="0034007F" w:rsidRPr="00C74D6D" w:rsidRDefault="0034007F" w:rsidP="004B491A">
      <w:pPr>
        <w:pStyle w:val="ListParagraph"/>
        <w:numPr>
          <w:ilvl w:val="0"/>
          <w:numId w:val="3"/>
        </w:numPr>
        <w:spacing w:line="240" w:lineRule="auto"/>
        <w:rPr>
          <w:rFonts w:ascii="Cambria" w:hAnsi="Cambria"/>
          <w:sz w:val="24"/>
          <w:szCs w:val="24"/>
          <w:lang w:bidi="en-US"/>
        </w:rPr>
      </w:pPr>
      <w:r w:rsidRPr="00C74D6D">
        <w:rPr>
          <w:rFonts w:ascii="Cambria" w:hAnsi="Cambria"/>
          <w:sz w:val="24"/>
          <w:szCs w:val="24"/>
          <w:lang w:bidi="en-US"/>
        </w:rPr>
        <w:t xml:space="preserve">Comparison of behavioral (reaction time and accuracy scores) responses between </w:t>
      </w:r>
      <w:r w:rsidR="00F568C1" w:rsidRPr="00C74D6D">
        <w:rPr>
          <w:rFonts w:ascii="Cambria" w:hAnsi="Cambria"/>
          <w:sz w:val="24"/>
          <w:szCs w:val="24"/>
          <w:lang w:bidi="en-US"/>
        </w:rPr>
        <w:t>children</w:t>
      </w:r>
      <w:r w:rsidRPr="00C74D6D">
        <w:rPr>
          <w:rFonts w:ascii="Cambria" w:hAnsi="Cambria"/>
          <w:sz w:val="24"/>
          <w:szCs w:val="24"/>
          <w:lang w:bidi="en-US"/>
        </w:rPr>
        <w:t xml:space="preserve"> with stuttering and </w:t>
      </w:r>
      <w:r w:rsidR="00F568C1" w:rsidRPr="00C74D6D">
        <w:rPr>
          <w:rFonts w:ascii="Cambria" w:hAnsi="Cambria"/>
          <w:sz w:val="24"/>
          <w:szCs w:val="24"/>
          <w:lang w:bidi="en-US"/>
        </w:rPr>
        <w:t xml:space="preserve">children </w:t>
      </w:r>
      <w:r w:rsidRPr="00C74D6D">
        <w:rPr>
          <w:rFonts w:ascii="Cambria" w:hAnsi="Cambria"/>
          <w:sz w:val="24"/>
          <w:szCs w:val="24"/>
          <w:lang w:bidi="en-US"/>
        </w:rPr>
        <w:t>with no stuttering.</w:t>
      </w:r>
    </w:p>
    <w:p w:rsidR="0034007F" w:rsidRPr="00C74D6D" w:rsidRDefault="0034007F" w:rsidP="004B491A">
      <w:pPr>
        <w:pStyle w:val="ListParagraph"/>
        <w:numPr>
          <w:ilvl w:val="0"/>
          <w:numId w:val="3"/>
        </w:numPr>
        <w:spacing w:line="240" w:lineRule="auto"/>
        <w:rPr>
          <w:rFonts w:ascii="Cambria" w:hAnsi="Cambria"/>
          <w:sz w:val="24"/>
          <w:szCs w:val="24"/>
          <w:lang w:bidi="en-US"/>
        </w:rPr>
      </w:pPr>
      <w:r w:rsidRPr="00C74D6D">
        <w:rPr>
          <w:rFonts w:ascii="Cambria" w:hAnsi="Cambria"/>
          <w:sz w:val="24"/>
          <w:szCs w:val="24"/>
          <w:lang w:bidi="en-US"/>
        </w:rPr>
        <w:t xml:space="preserve">Comparison of N400 responses between </w:t>
      </w:r>
      <w:r w:rsidR="00F568C1" w:rsidRPr="00C74D6D">
        <w:rPr>
          <w:rFonts w:ascii="Cambria" w:hAnsi="Cambria"/>
          <w:sz w:val="24"/>
          <w:szCs w:val="24"/>
          <w:lang w:bidi="en-US"/>
        </w:rPr>
        <w:t>children with stuttering and children with no stuttering.</w:t>
      </w:r>
    </w:p>
    <w:p w:rsidR="0034007F" w:rsidRPr="00C74D6D" w:rsidRDefault="0034007F" w:rsidP="004B491A">
      <w:pPr>
        <w:pStyle w:val="ListParagraph"/>
        <w:spacing w:line="240" w:lineRule="auto"/>
        <w:rPr>
          <w:rFonts w:ascii="Cambria" w:hAnsi="Cambria"/>
          <w:sz w:val="24"/>
          <w:szCs w:val="24"/>
          <w:lang w:bidi="en-US"/>
        </w:rPr>
      </w:pPr>
    </w:p>
    <w:p w:rsidR="00A95001" w:rsidRPr="00C74D6D" w:rsidRDefault="00A95001" w:rsidP="004B491A">
      <w:pPr>
        <w:pStyle w:val="ListParagraph"/>
        <w:spacing w:line="240" w:lineRule="auto"/>
        <w:ind w:left="0"/>
        <w:rPr>
          <w:rFonts w:ascii="Cambria" w:hAnsi="Cambria"/>
          <w:b/>
          <w:sz w:val="24"/>
          <w:szCs w:val="24"/>
          <w:lang w:bidi="en-US"/>
        </w:rPr>
      </w:pPr>
    </w:p>
    <w:p w:rsidR="00A95001" w:rsidRPr="00C74D6D" w:rsidRDefault="00A95001" w:rsidP="004B491A">
      <w:pPr>
        <w:pStyle w:val="ListParagraph"/>
        <w:spacing w:line="240" w:lineRule="auto"/>
        <w:ind w:left="0"/>
        <w:rPr>
          <w:rFonts w:ascii="Cambria" w:hAnsi="Cambria"/>
          <w:b/>
          <w:sz w:val="24"/>
          <w:szCs w:val="24"/>
          <w:lang w:bidi="en-US"/>
        </w:rPr>
      </w:pPr>
    </w:p>
    <w:p w:rsidR="0034007F" w:rsidRPr="00C74D6D" w:rsidRDefault="0034007F" w:rsidP="004B491A">
      <w:pPr>
        <w:pStyle w:val="ListParagraph"/>
        <w:spacing w:line="240" w:lineRule="auto"/>
        <w:ind w:left="0"/>
        <w:rPr>
          <w:rFonts w:ascii="Cambria" w:hAnsi="Cambria"/>
          <w:b/>
          <w:sz w:val="24"/>
          <w:szCs w:val="24"/>
          <w:lang w:bidi="en-US"/>
        </w:rPr>
      </w:pPr>
      <w:r w:rsidRPr="00C74D6D">
        <w:rPr>
          <w:rFonts w:ascii="Cambria" w:hAnsi="Cambria"/>
          <w:b/>
          <w:sz w:val="24"/>
          <w:szCs w:val="24"/>
          <w:lang w:bidi="en-US"/>
        </w:rPr>
        <w:t>Experiment II</w:t>
      </w:r>
    </w:p>
    <w:p w:rsidR="0034007F" w:rsidRPr="00C74D6D" w:rsidRDefault="0034007F" w:rsidP="004B491A">
      <w:pPr>
        <w:spacing w:after="0" w:line="240" w:lineRule="auto"/>
        <w:rPr>
          <w:rFonts w:ascii="Cambria" w:hAnsi="Cambria"/>
          <w:sz w:val="24"/>
          <w:szCs w:val="24"/>
        </w:rPr>
      </w:pPr>
    </w:p>
    <w:p w:rsidR="0034007F" w:rsidRPr="00C74D6D" w:rsidRDefault="0034007F" w:rsidP="004B491A">
      <w:pPr>
        <w:spacing w:after="0" w:line="240" w:lineRule="auto"/>
        <w:rPr>
          <w:rFonts w:ascii="Cambria" w:hAnsi="Cambria"/>
          <w:b/>
          <w:i/>
          <w:sz w:val="24"/>
          <w:szCs w:val="24"/>
        </w:rPr>
      </w:pPr>
      <w:r w:rsidRPr="00C74D6D">
        <w:rPr>
          <w:rFonts w:ascii="Cambria" w:hAnsi="Cambria"/>
          <w:b/>
          <w:i/>
          <w:sz w:val="24"/>
          <w:szCs w:val="24"/>
        </w:rPr>
        <w:t>Participants</w:t>
      </w:r>
    </w:p>
    <w:p w:rsidR="0034007F" w:rsidRPr="00C74D6D" w:rsidRDefault="0034007F" w:rsidP="004B491A">
      <w:pPr>
        <w:spacing w:after="0" w:line="240" w:lineRule="auto"/>
        <w:rPr>
          <w:rFonts w:ascii="Cambria" w:hAnsi="Cambria"/>
          <w:b/>
          <w:sz w:val="24"/>
          <w:szCs w:val="24"/>
        </w:rPr>
      </w:pPr>
    </w:p>
    <w:p w:rsidR="0034007F" w:rsidRDefault="008742B9" w:rsidP="004B491A">
      <w:pPr>
        <w:spacing w:after="0" w:line="240" w:lineRule="auto"/>
        <w:rPr>
          <w:rFonts w:ascii="Cambria" w:hAnsi="Cambria"/>
          <w:bCs/>
          <w:iCs/>
          <w:sz w:val="24"/>
          <w:szCs w:val="24"/>
        </w:rPr>
      </w:pPr>
      <w:r w:rsidRPr="00C74D6D">
        <w:rPr>
          <w:rFonts w:ascii="Cambria" w:hAnsi="Cambria"/>
          <w:bCs/>
          <w:iCs/>
          <w:sz w:val="24"/>
          <w:szCs w:val="24"/>
        </w:rPr>
        <w:t>Same group of participants will be included in this experiment also.</w:t>
      </w:r>
    </w:p>
    <w:p w:rsidR="006B76FE" w:rsidRPr="00C74D6D" w:rsidRDefault="006B76FE" w:rsidP="004B491A">
      <w:pPr>
        <w:spacing w:after="0" w:line="240" w:lineRule="auto"/>
        <w:rPr>
          <w:rFonts w:ascii="Cambria" w:hAnsi="Cambria"/>
          <w:bCs/>
          <w:iCs/>
          <w:sz w:val="24"/>
          <w:szCs w:val="24"/>
        </w:rPr>
      </w:pPr>
    </w:p>
    <w:p w:rsidR="0034007F" w:rsidRPr="00C74D6D" w:rsidRDefault="0034007F" w:rsidP="004B491A">
      <w:pPr>
        <w:spacing w:after="0" w:line="240" w:lineRule="auto"/>
        <w:rPr>
          <w:rFonts w:ascii="Cambria" w:hAnsi="Cambria"/>
          <w:b/>
          <w:i/>
          <w:sz w:val="24"/>
          <w:szCs w:val="24"/>
        </w:rPr>
      </w:pPr>
      <w:r w:rsidRPr="00C74D6D">
        <w:rPr>
          <w:rFonts w:ascii="Cambria" w:hAnsi="Cambria"/>
          <w:b/>
          <w:i/>
          <w:sz w:val="24"/>
          <w:szCs w:val="24"/>
        </w:rPr>
        <w:t>Stimuli selection</w:t>
      </w:r>
    </w:p>
    <w:p w:rsidR="0034007F" w:rsidRPr="00C74D6D" w:rsidRDefault="0034007F" w:rsidP="004B491A">
      <w:pPr>
        <w:spacing w:after="0" w:line="240" w:lineRule="auto"/>
        <w:rPr>
          <w:rFonts w:ascii="Cambria" w:hAnsi="Cambria"/>
          <w:sz w:val="24"/>
          <w:szCs w:val="24"/>
        </w:rPr>
      </w:pPr>
    </w:p>
    <w:p w:rsidR="0034007F" w:rsidRDefault="008742B9" w:rsidP="006B76FE">
      <w:pPr>
        <w:spacing w:after="0" w:line="240" w:lineRule="auto"/>
        <w:ind w:firstLine="720"/>
        <w:jc w:val="both"/>
        <w:rPr>
          <w:rFonts w:ascii="Cambria" w:hAnsi="Cambria"/>
          <w:sz w:val="24"/>
          <w:szCs w:val="24"/>
        </w:rPr>
      </w:pPr>
      <w:r w:rsidRPr="00C74D6D">
        <w:rPr>
          <w:rFonts w:ascii="Cambria" w:hAnsi="Cambria"/>
          <w:sz w:val="24"/>
          <w:szCs w:val="24"/>
        </w:rPr>
        <w:t xml:space="preserve"> The </w:t>
      </w:r>
      <w:r w:rsidR="0034007F" w:rsidRPr="00C74D6D">
        <w:rPr>
          <w:rFonts w:ascii="Cambria" w:hAnsi="Cambria"/>
          <w:sz w:val="24"/>
          <w:szCs w:val="24"/>
        </w:rPr>
        <w:t xml:space="preserve">task will be </w:t>
      </w:r>
      <w:r w:rsidRPr="00C74D6D">
        <w:rPr>
          <w:rFonts w:ascii="Cambria" w:hAnsi="Cambria"/>
          <w:i/>
          <w:sz w:val="24"/>
          <w:szCs w:val="24"/>
        </w:rPr>
        <w:t>rhyme judgment</w:t>
      </w:r>
      <w:r w:rsidR="0034007F" w:rsidRPr="00C74D6D">
        <w:rPr>
          <w:rFonts w:ascii="Cambria" w:hAnsi="Cambria"/>
          <w:i/>
          <w:sz w:val="24"/>
          <w:szCs w:val="24"/>
        </w:rPr>
        <w:t xml:space="preserve"> task</w:t>
      </w:r>
      <w:r w:rsidR="0034007F" w:rsidRPr="00C74D6D">
        <w:rPr>
          <w:rFonts w:ascii="Cambria" w:hAnsi="Cambria"/>
          <w:sz w:val="24"/>
          <w:szCs w:val="24"/>
        </w:rPr>
        <w:t>. For th</w:t>
      </w:r>
      <w:r w:rsidRPr="00C74D6D">
        <w:rPr>
          <w:rFonts w:ascii="Cambria" w:hAnsi="Cambria"/>
          <w:sz w:val="24"/>
          <w:szCs w:val="24"/>
        </w:rPr>
        <w:t>is</w:t>
      </w:r>
      <w:r w:rsidR="0034007F" w:rsidRPr="00C74D6D">
        <w:rPr>
          <w:rFonts w:ascii="Cambria" w:hAnsi="Cambria"/>
          <w:sz w:val="24"/>
          <w:szCs w:val="24"/>
        </w:rPr>
        <w:t xml:space="preserve"> task, </w:t>
      </w:r>
      <w:r w:rsidRPr="00C74D6D">
        <w:rPr>
          <w:rFonts w:ascii="Cambria" w:hAnsi="Cambria"/>
          <w:sz w:val="24"/>
          <w:szCs w:val="24"/>
        </w:rPr>
        <w:t>2</w:t>
      </w:r>
      <w:r w:rsidR="0034007F" w:rsidRPr="00C74D6D">
        <w:rPr>
          <w:rFonts w:ascii="Cambria" w:hAnsi="Cambria"/>
          <w:sz w:val="24"/>
          <w:szCs w:val="24"/>
        </w:rPr>
        <w:t>00 word pairs in Kannada</w:t>
      </w:r>
      <w:r w:rsidRPr="00C74D6D">
        <w:rPr>
          <w:rFonts w:ascii="Cambria" w:hAnsi="Cambria"/>
          <w:sz w:val="24"/>
          <w:szCs w:val="24"/>
        </w:rPr>
        <w:t xml:space="preserve"> will be used</w:t>
      </w:r>
      <w:r w:rsidR="0034007F" w:rsidRPr="00C74D6D">
        <w:rPr>
          <w:rFonts w:ascii="Cambria" w:hAnsi="Cambria"/>
          <w:sz w:val="24"/>
          <w:szCs w:val="24"/>
        </w:rPr>
        <w:t xml:space="preserve">. </w:t>
      </w:r>
      <w:r w:rsidRPr="00C74D6D">
        <w:rPr>
          <w:rFonts w:ascii="Cambria" w:hAnsi="Cambria"/>
          <w:sz w:val="24"/>
          <w:szCs w:val="24"/>
        </w:rPr>
        <w:t xml:space="preserve">The first set of 100 words will </w:t>
      </w:r>
      <w:r w:rsidR="0034007F" w:rsidRPr="00C74D6D">
        <w:rPr>
          <w:rFonts w:ascii="Cambria" w:hAnsi="Cambria"/>
          <w:sz w:val="24"/>
          <w:szCs w:val="24"/>
        </w:rPr>
        <w:t xml:space="preserve">comprise of pair of words, </w:t>
      </w:r>
      <w:r w:rsidRPr="00C74D6D">
        <w:rPr>
          <w:rFonts w:ascii="Cambria" w:hAnsi="Cambria"/>
          <w:sz w:val="24"/>
          <w:szCs w:val="24"/>
        </w:rPr>
        <w:t>where both the words rhyme</w:t>
      </w:r>
      <w:r w:rsidR="00D96CA0" w:rsidRPr="00C74D6D">
        <w:rPr>
          <w:rFonts w:ascii="Cambria" w:hAnsi="Cambria"/>
          <w:sz w:val="24"/>
          <w:szCs w:val="24"/>
        </w:rPr>
        <w:t>, the second set of 100 words will comprise of pair words where they don’t rhyme</w:t>
      </w:r>
      <w:r w:rsidR="0034007F" w:rsidRPr="00C74D6D">
        <w:rPr>
          <w:rFonts w:ascii="Cambria" w:hAnsi="Cambria"/>
          <w:sz w:val="24"/>
          <w:szCs w:val="24"/>
        </w:rPr>
        <w:t xml:space="preserve">. </w:t>
      </w:r>
    </w:p>
    <w:p w:rsidR="006B76FE" w:rsidRPr="00C74D6D" w:rsidRDefault="006B76FE" w:rsidP="004B491A">
      <w:pPr>
        <w:spacing w:after="0" w:line="240" w:lineRule="auto"/>
        <w:ind w:firstLine="720"/>
        <w:rPr>
          <w:rFonts w:ascii="Cambria" w:hAnsi="Cambria"/>
          <w:sz w:val="24"/>
          <w:szCs w:val="24"/>
        </w:rPr>
      </w:pPr>
    </w:p>
    <w:p w:rsidR="0034007F" w:rsidRPr="00C74D6D" w:rsidRDefault="0034007F" w:rsidP="004B491A">
      <w:pPr>
        <w:spacing w:after="0" w:line="240" w:lineRule="auto"/>
        <w:rPr>
          <w:rFonts w:ascii="Cambria" w:hAnsi="Cambria"/>
          <w:b/>
          <w:i/>
          <w:sz w:val="24"/>
          <w:szCs w:val="24"/>
        </w:rPr>
      </w:pPr>
      <w:r w:rsidRPr="00C74D6D">
        <w:rPr>
          <w:rFonts w:ascii="Cambria" w:hAnsi="Cambria"/>
          <w:b/>
          <w:i/>
          <w:sz w:val="24"/>
          <w:szCs w:val="24"/>
        </w:rPr>
        <w:t>Procedure</w:t>
      </w:r>
    </w:p>
    <w:p w:rsidR="0034007F" w:rsidRPr="00C74D6D" w:rsidRDefault="0034007F" w:rsidP="006B76FE">
      <w:pPr>
        <w:spacing w:after="0" w:line="240" w:lineRule="auto"/>
        <w:ind w:firstLine="720"/>
        <w:jc w:val="both"/>
        <w:rPr>
          <w:rFonts w:ascii="Cambria" w:hAnsi="Cambria"/>
          <w:sz w:val="24"/>
          <w:szCs w:val="24"/>
        </w:rPr>
      </w:pPr>
      <w:r w:rsidRPr="00C74D6D">
        <w:rPr>
          <w:rFonts w:ascii="Cambria" w:hAnsi="Cambria"/>
          <w:sz w:val="24"/>
          <w:szCs w:val="24"/>
        </w:rPr>
        <w:t xml:space="preserve">The presentation of word pairs will be programmed on </w:t>
      </w:r>
      <w:r w:rsidR="0016163A" w:rsidRPr="00C74D6D">
        <w:rPr>
          <w:rFonts w:ascii="Cambria" w:hAnsi="Cambria"/>
          <w:sz w:val="24"/>
          <w:szCs w:val="24"/>
        </w:rPr>
        <w:t>E</w:t>
      </w:r>
      <w:r w:rsidR="00D96CA0" w:rsidRPr="00C74D6D">
        <w:rPr>
          <w:rFonts w:ascii="Cambria" w:hAnsi="Cambria"/>
          <w:sz w:val="24"/>
          <w:szCs w:val="24"/>
        </w:rPr>
        <w:t>-prime software</w:t>
      </w:r>
      <w:r w:rsidRPr="00C74D6D">
        <w:rPr>
          <w:rFonts w:ascii="Cambria" w:hAnsi="Cambria"/>
          <w:sz w:val="24"/>
          <w:szCs w:val="24"/>
        </w:rPr>
        <w:t xml:space="preserve">. A practice block of 12 trials will be designed separately to familiarize the participants with the task. </w:t>
      </w:r>
      <w:r w:rsidR="00D96CA0" w:rsidRPr="00C74D6D">
        <w:rPr>
          <w:rFonts w:ascii="Cambria" w:hAnsi="Cambria"/>
          <w:sz w:val="24"/>
          <w:szCs w:val="24"/>
        </w:rPr>
        <w:t xml:space="preserve">Word pairs will be presented auditory </w:t>
      </w:r>
      <w:r w:rsidR="006B76FE" w:rsidRPr="00C74D6D">
        <w:rPr>
          <w:rFonts w:ascii="Cambria" w:hAnsi="Cambria"/>
          <w:sz w:val="24"/>
          <w:szCs w:val="24"/>
        </w:rPr>
        <w:t>and participants</w:t>
      </w:r>
      <w:r w:rsidRPr="00C74D6D">
        <w:rPr>
          <w:rFonts w:ascii="Cambria" w:hAnsi="Cambria"/>
          <w:sz w:val="24"/>
          <w:szCs w:val="24"/>
        </w:rPr>
        <w:t xml:space="preserve"> will be given a duration of 4000 milliseconds to respond.</w:t>
      </w:r>
      <w:r w:rsidR="007D5E1E" w:rsidRPr="00C74D6D">
        <w:rPr>
          <w:rFonts w:ascii="Cambria" w:hAnsi="Cambria"/>
          <w:sz w:val="24"/>
          <w:szCs w:val="24"/>
        </w:rPr>
        <w:t xml:space="preserve"> The task for the participants will be to judge whether word pairs rhyme or not. </w:t>
      </w:r>
      <w:r w:rsidRPr="00C74D6D">
        <w:rPr>
          <w:rFonts w:ascii="Cambria" w:hAnsi="Cambria"/>
          <w:sz w:val="24"/>
          <w:szCs w:val="24"/>
        </w:rPr>
        <w:t xml:space="preserve">If the participant fails to respond within this duration the response will be considered as error. </w:t>
      </w:r>
    </w:p>
    <w:p w:rsidR="0034007F" w:rsidRPr="00C74D6D" w:rsidRDefault="0034007F" w:rsidP="004B491A">
      <w:pPr>
        <w:spacing w:after="0" w:line="240" w:lineRule="auto"/>
        <w:ind w:firstLine="720"/>
        <w:rPr>
          <w:rFonts w:ascii="Cambria" w:hAnsi="Cambria"/>
          <w:sz w:val="24"/>
          <w:szCs w:val="24"/>
        </w:rPr>
      </w:pPr>
    </w:p>
    <w:p w:rsidR="0034007F" w:rsidRPr="00C74D6D" w:rsidRDefault="0034007F" w:rsidP="004B491A">
      <w:pPr>
        <w:spacing w:after="0" w:line="240" w:lineRule="auto"/>
        <w:rPr>
          <w:rFonts w:ascii="Cambria" w:hAnsi="Cambria"/>
          <w:sz w:val="24"/>
          <w:szCs w:val="24"/>
        </w:rPr>
      </w:pPr>
    </w:p>
    <w:p w:rsidR="0034007F" w:rsidRPr="00C74D6D" w:rsidRDefault="0034007F" w:rsidP="004B491A">
      <w:pPr>
        <w:spacing w:line="240" w:lineRule="auto"/>
        <w:rPr>
          <w:rFonts w:ascii="Cambria" w:hAnsi="Cambria"/>
          <w:b/>
          <w:i/>
          <w:sz w:val="24"/>
          <w:szCs w:val="24"/>
        </w:rPr>
      </w:pPr>
      <w:r w:rsidRPr="00C74D6D">
        <w:rPr>
          <w:rFonts w:ascii="Cambria" w:hAnsi="Cambria"/>
          <w:b/>
          <w:i/>
          <w:sz w:val="24"/>
          <w:szCs w:val="24"/>
        </w:rPr>
        <w:lastRenderedPageBreak/>
        <w:t>ERP recording</w:t>
      </w:r>
    </w:p>
    <w:p w:rsidR="0034007F" w:rsidRPr="00C74D6D" w:rsidRDefault="0034007F" w:rsidP="004B491A">
      <w:pPr>
        <w:spacing w:line="240" w:lineRule="auto"/>
        <w:rPr>
          <w:rFonts w:ascii="Cambria" w:hAnsi="Cambria"/>
          <w:sz w:val="24"/>
          <w:szCs w:val="24"/>
        </w:rPr>
      </w:pPr>
      <w:r w:rsidRPr="00C74D6D">
        <w:rPr>
          <w:rFonts w:ascii="Cambria" w:hAnsi="Cambria"/>
          <w:b/>
          <w:sz w:val="24"/>
          <w:szCs w:val="24"/>
        </w:rPr>
        <w:t xml:space="preserve"> </w:t>
      </w:r>
      <w:r w:rsidRPr="00C74D6D">
        <w:rPr>
          <w:rFonts w:ascii="Cambria" w:hAnsi="Cambria"/>
          <w:sz w:val="24"/>
          <w:szCs w:val="24"/>
        </w:rPr>
        <w:t xml:space="preserve">ERP recording protocol will be similar to experiment 1. </w:t>
      </w:r>
    </w:p>
    <w:p w:rsidR="00600DD4" w:rsidRPr="00C74D6D" w:rsidRDefault="00600DD4" w:rsidP="006B76FE">
      <w:pPr>
        <w:spacing w:line="240" w:lineRule="auto"/>
        <w:jc w:val="both"/>
        <w:rPr>
          <w:rFonts w:ascii="Cambria" w:hAnsi="Cambria"/>
          <w:i/>
          <w:sz w:val="24"/>
          <w:szCs w:val="24"/>
          <w:lang w:bidi="en-US"/>
        </w:rPr>
      </w:pPr>
      <w:r w:rsidRPr="00C74D6D">
        <w:rPr>
          <w:rFonts w:ascii="Cambria" w:hAnsi="Cambria"/>
          <w:i/>
          <w:sz w:val="24"/>
          <w:szCs w:val="24"/>
          <w:lang w:bidi="en-US"/>
        </w:rPr>
        <w:t>Analysis of results</w:t>
      </w:r>
    </w:p>
    <w:p w:rsidR="00600DD4" w:rsidRPr="00C74D6D" w:rsidRDefault="00600DD4" w:rsidP="006B76FE">
      <w:pPr>
        <w:pStyle w:val="ListParagraph"/>
        <w:numPr>
          <w:ilvl w:val="0"/>
          <w:numId w:val="12"/>
        </w:numPr>
        <w:spacing w:line="240" w:lineRule="auto"/>
        <w:jc w:val="both"/>
        <w:rPr>
          <w:rFonts w:ascii="Cambria" w:hAnsi="Cambria"/>
          <w:sz w:val="24"/>
          <w:szCs w:val="24"/>
          <w:lang w:bidi="en-US"/>
        </w:rPr>
      </w:pPr>
      <w:r w:rsidRPr="00C74D6D">
        <w:rPr>
          <w:rFonts w:ascii="Cambria" w:hAnsi="Cambria"/>
          <w:sz w:val="24"/>
          <w:szCs w:val="24"/>
          <w:lang w:bidi="en-US"/>
        </w:rPr>
        <w:t>Comparison of behavioral (reaction time and accuracy scores) responses between children with stuttering and children with no stuttering.</w:t>
      </w:r>
    </w:p>
    <w:p w:rsidR="00600DD4" w:rsidRPr="00F57461" w:rsidRDefault="00600DD4" w:rsidP="00F57461">
      <w:pPr>
        <w:pStyle w:val="ListParagraph"/>
        <w:numPr>
          <w:ilvl w:val="0"/>
          <w:numId w:val="12"/>
        </w:numPr>
        <w:spacing w:line="240" w:lineRule="auto"/>
        <w:jc w:val="both"/>
        <w:rPr>
          <w:rFonts w:ascii="Cambria" w:hAnsi="Cambria"/>
          <w:sz w:val="24"/>
          <w:szCs w:val="24"/>
          <w:lang w:bidi="en-US"/>
        </w:rPr>
      </w:pPr>
      <w:r w:rsidRPr="00C74D6D">
        <w:rPr>
          <w:rFonts w:ascii="Cambria" w:hAnsi="Cambria"/>
          <w:sz w:val="24"/>
          <w:szCs w:val="24"/>
          <w:lang w:bidi="en-US"/>
        </w:rPr>
        <w:t>Comparison of N400 responses between children with stuttering and children with no stuttering.</w:t>
      </w:r>
    </w:p>
    <w:p w:rsidR="009C336C" w:rsidRPr="00C74D6D" w:rsidRDefault="009C336C" w:rsidP="004B491A">
      <w:pPr>
        <w:spacing w:line="240" w:lineRule="auto"/>
        <w:rPr>
          <w:rFonts w:ascii="Cambria" w:hAnsi="Cambria"/>
          <w:b/>
          <w:sz w:val="24"/>
          <w:szCs w:val="24"/>
          <w:lang w:bidi="en-US"/>
        </w:rPr>
      </w:pPr>
      <w:r w:rsidRPr="00C74D6D">
        <w:rPr>
          <w:rFonts w:ascii="Cambria" w:hAnsi="Cambria"/>
          <w:b/>
          <w:sz w:val="24"/>
          <w:szCs w:val="24"/>
          <w:lang w:bidi="en-US"/>
        </w:rPr>
        <w:t xml:space="preserve">Timeline </w:t>
      </w:r>
    </w:p>
    <w:p w:rsidR="00600DD4" w:rsidRPr="00F57461" w:rsidRDefault="002B76D2" w:rsidP="00F57461">
      <w:pPr>
        <w:spacing w:before="60" w:after="60" w:line="240" w:lineRule="auto"/>
        <w:rPr>
          <w:rFonts w:ascii="Cambria" w:hAnsi="Cambria"/>
          <w:b/>
          <w:sz w:val="24"/>
          <w:szCs w:val="24"/>
        </w:rPr>
      </w:pPr>
      <w:r w:rsidRPr="00C74D6D">
        <w:rPr>
          <w:rFonts w:ascii="Cambria" w:hAnsi="Cambria"/>
          <w:b/>
          <w:noProof/>
          <w:sz w:val="24"/>
          <w:szCs w:val="24"/>
        </w:rPr>
        <w:drawing>
          <wp:inline distT="0" distB="0" distL="0" distR="0">
            <wp:extent cx="4095750" cy="19716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22DE" w:rsidRPr="00C74D6D" w:rsidRDefault="00D522DE" w:rsidP="00D522DE">
      <w:pPr>
        <w:tabs>
          <w:tab w:val="left" w:pos="1335"/>
        </w:tabs>
        <w:spacing w:before="60" w:after="60" w:line="240" w:lineRule="auto"/>
        <w:rPr>
          <w:rFonts w:ascii="Cambria" w:hAnsi="Cambria"/>
          <w:b/>
          <w:sz w:val="24"/>
          <w:szCs w:val="24"/>
        </w:rPr>
      </w:pPr>
      <w:r w:rsidRPr="00C74D6D">
        <w:rPr>
          <w:rFonts w:ascii="Cambria" w:hAnsi="Cambria"/>
          <w:b/>
          <w:sz w:val="24"/>
          <w:szCs w:val="24"/>
        </w:rPr>
        <w:t>5.0 Budget</w:t>
      </w:r>
    </w:p>
    <w:tbl>
      <w:tblPr>
        <w:tblStyle w:val="TableGrid"/>
        <w:tblW w:w="946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tblPr>
      <w:tblGrid>
        <w:gridCol w:w="1631"/>
        <w:gridCol w:w="2321"/>
        <w:gridCol w:w="3634"/>
        <w:gridCol w:w="1882"/>
      </w:tblGrid>
      <w:tr w:rsidR="00D522DE" w:rsidRPr="00C74D6D" w:rsidTr="00D96CA0">
        <w:tc>
          <w:tcPr>
            <w:tcW w:w="9468" w:type="dxa"/>
            <w:gridSpan w:val="4"/>
          </w:tcPr>
          <w:p w:rsidR="00D522DE" w:rsidRPr="00C74D6D" w:rsidRDefault="00D522DE" w:rsidP="00D96CA0">
            <w:pPr>
              <w:jc w:val="center"/>
              <w:rPr>
                <w:rFonts w:ascii="Cambria" w:hAnsi="Cambria"/>
                <w:b/>
                <w:sz w:val="24"/>
                <w:szCs w:val="24"/>
              </w:rPr>
            </w:pPr>
            <w:r w:rsidRPr="00C74D6D">
              <w:rPr>
                <w:rFonts w:ascii="Cambria" w:hAnsi="Cambria"/>
                <w:b/>
                <w:sz w:val="24"/>
                <w:szCs w:val="24"/>
              </w:rPr>
              <w:t>Personnel</w:t>
            </w:r>
          </w:p>
        </w:tc>
      </w:tr>
      <w:tr w:rsidR="00D522DE" w:rsidRPr="00C74D6D" w:rsidTr="00D96CA0">
        <w:tc>
          <w:tcPr>
            <w:tcW w:w="1631" w:type="dxa"/>
          </w:tcPr>
          <w:p w:rsidR="00D522DE" w:rsidRPr="00C74D6D" w:rsidRDefault="00D522DE" w:rsidP="00D96CA0">
            <w:pPr>
              <w:rPr>
                <w:rFonts w:ascii="Cambria" w:hAnsi="Cambria"/>
                <w:sz w:val="24"/>
                <w:szCs w:val="24"/>
                <w:u w:val="single"/>
              </w:rPr>
            </w:pPr>
            <w:r w:rsidRPr="00C74D6D">
              <w:rPr>
                <w:rFonts w:ascii="Cambria" w:hAnsi="Cambria"/>
                <w:sz w:val="24"/>
                <w:szCs w:val="24"/>
                <w:u w:val="single"/>
              </w:rPr>
              <w:t>Designation</w:t>
            </w:r>
          </w:p>
        </w:tc>
        <w:tc>
          <w:tcPr>
            <w:tcW w:w="2321" w:type="dxa"/>
          </w:tcPr>
          <w:p w:rsidR="00D522DE" w:rsidRPr="00C74D6D" w:rsidRDefault="00D522DE" w:rsidP="00D96CA0">
            <w:pPr>
              <w:rPr>
                <w:rFonts w:ascii="Cambria" w:hAnsi="Cambria"/>
                <w:sz w:val="24"/>
                <w:szCs w:val="24"/>
                <w:u w:val="single"/>
              </w:rPr>
            </w:pPr>
            <w:r w:rsidRPr="00C74D6D">
              <w:rPr>
                <w:rFonts w:ascii="Cambria" w:hAnsi="Cambria"/>
                <w:sz w:val="24"/>
                <w:szCs w:val="24"/>
                <w:u w:val="single"/>
              </w:rPr>
              <w:t xml:space="preserve">Qualification </w:t>
            </w:r>
          </w:p>
        </w:tc>
        <w:tc>
          <w:tcPr>
            <w:tcW w:w="3634" w:type="dxa"/>
          </w:tcPr>
          <w:p w:rsidR="00D522DE" w:rsidRPr="00C74D6D" w:rsidRDefault="00D522DE" w:rsidP="00D96CA0">
            <w:pPr>
              <w:rPr>
                <w:rFonts w:ascii="Cambria" w:hAnsi="Cambria"/>
                <w:sz w:val="24"/>
                <w:szCs w:val="24"/>
                <w:u w:val="single"/>
              </w:rPr>
            </w:pPr>
            <w:r w:rsidRPr="00C74D6D">
              <w:rPr>
                <w:rFonts w:ascii="Cambria" w:hAnsi="Cambria"/>
                <w:sz w:val="24"/>
                <w:szCs w:val="24"/>
                <w:u w:val="single"/>
              </w:rPr>
              <w:t>Duties/responsibilities</w:t>
            </w:r>
          </w:p>
        </w:tc>
        <w:tc>
          <w:tcPr>
            <w:tcW w:w="1882" w:type="dxa"/>
          </w:tcPr>
          <w:p w:rsidR="00D522DE" w:rsidRPr="00C74D6D" w:rsidRDefault="00D522DE" w:rsidP="00D96CA0">
            <w:pPr>
              <w:rPr>
                <w:rFonts w:ascii="Cambria" w:hAnsi="Cambria"/>
                <w:sz w:val="24"/>
                <w:szCs w:val="24"/>
                <w:u w:val="single"/>
              </w:rPr>
            </w:pPr>
            <w:r w:rsidRPr="00C74D6D">
              <w:rPr>
                <w:rFonts w:ascii="Cambria" w:hAnsi="Cambria"/>
                <w:sz w:val="24"/>
                <w:szCs w:val="24"/>
                <w:u w:val="single"/>
              </w:rPr>
              <w:t>Pay Expense</w:t>
            </w:r>
          </w:p>
        </w:tc>
      </w:tr>
      <w:tr w:rsidR="00D522DE" w:rsidRPr="00C74D6D" w:rsidTr="00D96CA0">
        <w:tc>
          <w:tcPr>
            <w:tcW w:w="1631" w:type="dxa"/>
          </w:tcPr>
          <w:p w:rsidR="00D522DE" w:rsidRPr="00C74D6D" w:rsidRDefault="00D522DE" w:rsidP="00D96CA0">
            <w:pPr>
              <w:rPr>
                <w:rFonts w:ascii="Cambria" w:hAnsi="Cambria"/>
                <w:sz w:val="24"/>
                <w:szCs w:val="24"/>
              </w:rPr>
            </w:pPr>
            <w:r w:rsidRPr="00C74D6D">
              <w:rPr>
                <w:rFonts w:ascii="Cambria" w:hAnsi="Cambria"/>
                <w:sz w:val="24"/>
                <w:szCs w:val="24"/>
              </w:rPr>
              <w:t>Project Officer (PO)</w:t>
            </w:r>
          </w:p>
        </w:tc>
        <w:tc>
          <w:tcPr>
            <w:tcW w:w="2321" w:type="dxa"/>
          </w:tcPr>
          <w:p w:rsidR="00D522DE" w:rsidRPr="00C74D6D" w:rsidRDefault="00D522DE" w:rsidP="00D96CA0">
            <w:pPr>
              <w:rPr>
                <w:rFonts w:ascii="Cambria" w:hAnsi="Cambria"/>
                <w:sz w:val="24"/>
                <w:szCs w:val="24"/>
              </w:rPr>
            </w:pPr>
            <w:r w:rsidRPr="00C74D6D">
              <w:rPr>
                <w:rFonts w:ascii="Cambria" w:hAnsi="Cambria"/>
                <w:sz w:val="24"/>
                <w:szCs w:val="24"/>
              </w:rPr>
              <w:t xml:space="preserve">Masters in Speech Language Pathology </w:t>
            </w:r>
          </w:p>
          <w:p w:rsidR="00D522DE" w:rsidRPr="00C74D6D" w:rsidRDefault="00D522DE" w:rsidP="00D96CA0">
            <w:pPr>
              <w:rPr>
                <w:rFonts w:ascii="Cambria" w:hAnsi="Cambria"/>
                <w:sz w:val="24"/>
                <w:szCs w:val="24"/>
              </w:rPr>
            </w:pPr>
          </w:p>
        </w:tc>
        <w:tc>
          <w:tcPr>
            <w:tcW w:w="3634" w:type="dxa"/>
          </w:tcPr>
          <w:p w:rsidR="00D522DE" w:rsidRPr="00C74D6D" w:rsidRDefault="00D522DE" w:rsidP="00D96CA0">
            <w:pPr>
              <w:rPr>
                <w:rFonts w:ascii="Cambria" w:hAnsi="Cambria"/>
                <w:sz w:val="24"/>
                <w:szCs w:val="24"/>
              </w:rPr>
            </w:pPr>
            <w:r w:rsidRPr="00C74D6D">
              <w:rPr>
                <w:rFonts w:ascii="Cambria" w:hAnsi="Cambria"/>
                <w:sz w:val="24"/>
                <w:szCs w:val="24"/>
              </w:rPr>
              <w:t>Designing</w:t>
            </w:r>
            <w:r w:rsidR="0016163A" w:rsidRPr="00C74D6D">
              <w:rPr>
                <w:rFonts w:ascii="Cambria" w:hAnsi="Cambria"/>
                <w:sz w:val="24"/>
                <w:szCs w:val="24"/>
              </w:rPr>
              <w:t xml:space="preserve"> of stimuli, programming on</w:t>
            </w:r>
            <w:r w:rsidR="0016163A" w:rsidRPr="00C74D6D">
              <w:rPr>
                <w:rFonts w:ascii="Cambria" w:hAnsi="Cambria"/>
                <w:color w:val="FF0000"/>
                <w:sz w:val="24"/>
                <w:szCs w:val="24"/>
              </w:rPr>
              <w:t xml:space="preserve"> </w:t>
            </w:r>
            <w:r w:rsidR="0016163A" w:rsidRPr="009B3A15">
              <w:rPr>
                <w:rFonts w:ascii="Cambria" w:hAnsi="Cambria"/>
                <w:sz w:val="24"/>
                <w:szCs w:val="24"/>
              </w:rPr>
              <w:t>E-Prime</w:t>
            </w:r>
            <w:r w:rsidRPr="00C74D6D">
              <w:rPr>
                <w:rFonts w:ascii="Cambria" w:hAnsi="Cambria"/>
                <w:sz w:val="24"/>
                <w:szCs w:val="24"/>
              </w:rPr>
              <w:t>, Data collection for Behavioral task and data analysis. Data collection for ERP task and data analysis</w:t>
            </w:r>
          </w:p>
          <w:p w:rsidR="00D522DE" w:rsidRPr="00C74D6D" w:rsidRDefault="00D522DE" w:rsidP="00D96CA0">
            <w:pPr>
              <w:rPr>
                <w:rFonts w:ascii="Cambria" w:hAnsi="Cambria"/>
                <w:sz w:val="24"/>
                <w:szCs w:val="24"/>
              </w:rPr>
            </w:pPr>
          </w:p>
        </w:tc>
        <w:tc>
          <w:tcPr>
            <w:tcW w:w="1882" w:type="dxa"/>
          </w:tcPr>
          <w:p w:rsidR="00D522DE" w:rsidRPr="00C74D6D" w:rsidRDefault="00D522DE" w:rsidP="00D96CA0">
            <w:pPr>
              <w:rPr>
                <w:rFonts w:ascii="Cambria" w:hAnsi="Cambria"/>
                <w:sz w:val="24"/>
                <w:szCs w:val="24"/>
              </w:rPr>
            </w:pPr>
            <w:r w:rsidRPr="00C74D6D">
              <w:rPr>
                <w:rFonts w:ascii="Cambria" w:hAnsi="Cambria"/>
                <w:sz w:val="24"/>
                <w:szCs w:val="24"/>
              </w:rPr>
              <w:t>3</w:t>
            </w:r>
            <w:r w:rsidR="00493685" w:rsidRPr="00C74D6D">
              <w:rPr>
                <w:rFonts w:ascii="Cambria" w:hAnsi="Cambria"/>
                <w:sz w:val="24"/>
                <w:szCs w:val="24"/>
              </w:rPr>
              <w:t>9</w:t>
            </w:r>
            <w:r w:rsidRPr="00C74D6D">
              <w:rPr>
                <w:rFonts w:ascii="Cambria" w:hAnsi="Cambria"/>
                <w:sz w:val="24"/>
                <w:szCs w:val="24"/>
              </w:rPr>
              <w:t>,000x12</w:t>
            </w:r>
          </w:p>
          <w:p w:rsidR="00D522DE" w:rsidRPr="00C74D6D" w:rsidRDefault="00D522DE" w:rsidP="00493685">
            <w:pPr>
              <w:rPr>
                <w:rFonts w:ascii="Cambria" w:hAnsi="Cambria"/>
                <w:sz w:val="24"/>
                <w:szCs w:val="24"/>
              </w:rPr>
            </w:pPr>
            <w:r w:rsidRPr="00C74D6D">
              <w:rPr>
                <w:rFonts w:ascii="Cambria" w:hAnsi="Cambria"/>
                <w:sz w:val="24"/>
                <w:szCs w:val="24"/>
              </w:rPr>
              <w:t>=</w:t>
            </w:r>
            <w:r w:rsidR="00654B08" w:rsidRPr="00C74D6D">
              <w:rPr>
                <w:rFonts w:ascii="Cambria" w:hAnsi="Cambria"/>
                <w:sz w:val="24"/>
                <w:szCs w:val="24"/>
              </w:rPr>
              <w:t xml:space="preserve"> </w:t>
            </w:r>
            <w:r w:rsidRPr="00C74D6D">
              <w:rPr>
                <w:rFonts w:ascii="Cambria" w:hAnsi="Cambria"/>
                <w:sz w:val="24"/>
                <w:szCs w:val="24"/>
              </w:rPr>
              <w:t>4,</w:t>
            </w:r>
            <w:r w:rsidR="00493685" w:rsidRPr="00C74D6D">
              <w:rPr>
                <w:rFonts w:ascii="Cambria" w:hAnsi="Cambria"/>
                <w:sz w:val="24"/>
                <w:szCs w:val="24"/>
              </w:rPr>
              <w:t>6</w:t>
            </w:r>
            <w:r w:rsidRPr="00C74D6D">
              <w:rPr>
                <w:rFonts w:ascii="Cambria" w:hAnsi="Cambria"/>
                <w:sz w:val="24"/>
                <w:szCs w:val="24"/>
              </w:rPr>
              <w:t>8,000</w:t>
            </w:r>
          </w:p>
        </w:tc>
      </w:tr>
      <w:tr w:rsidR="00D522DE" w:rsidRPr="00C74D6D" w:rsidTr="00D96CA0">
        <w:tc>
          <w:tcPr>
            <w:tcW w:w="7586" w:type="dxa"/>
            <w:gridSpan w:val="3"/>
          </w:tcPr>
          <w:p w:rsidR="00D522DE" w:rsidRPr="00C74D6D" w:rsidRDefault="00D522DE" w:rsidP="00D96CA0">
            <w:pPr>
              <w:rPr>
                <w:rFonts w:ascii="Cambria" w:hAnsi="Cambria"/>
                <w:i/>
                <w:sz w:val="24"/>
                <w:szCs w:val="24"/>
              </w:rPr>
            </w:pPr>
            <w:r w:rsidRPr="00C74D6D">
              <w:rPr>
                <w:rFonts w:ascii="Cambria" w:hAnsi="Cambria"/>
                <w:i/>
                <w:sz w:val="24"/>
                <w:szCs w:val="24"/>
              </w:rPr>
              <w:t>Sub total</w:t>
            </w:r>
          </w:p>
        </w:tc>
        <w:tc>
          <w:tcPr>
            <w:tcW w:w="1882" w:type="dxa"/>
          </w:tcPr>
          <w:p w:rsidR="00D522DE" w:rsidRPr="00C74D6D" w:rsidRDefault="00D522DE" w:rsidP="00654B08">
            <w:pPr>
              <w:rPr>
                <w:rFonts w:ascii="Cambria" w:hAnsi="Cambria"/>
                <w:i/>
                <w:sz w:val="24"/>
                <w:szCs w:val="24"/>
              </w:rPr>
            </w:pPr>
            <w:r w:rsidRPr="00C74D6D">
              <w:rPr>
                <w:rFonts w:ascii="Cambria" w:hAnsi="Cambria"/>
                <w:i/>
                <w:sz w:val="24"/>
                <w:szCs w:val="24"/>
              </w:rPr>
              <w:t>4,</w:t>
            </w:r>
            <w:r w:rsidR="00654B08" w:rsidRPr="00C74D6D">
              <w:rPr>
                <w:rFonts w:ascii="Cambria" w:hAnsi="Cambria"/>
                <w:i/>
                <w:sz w:val="24"/>
                <w:szCs w:val="24"/>
              </w:rPr>
              <w:t>6</w:t>
            </w:r>
            <w:r w:rsidRPr="00C74D6D">
              <w:rPr>
                <w:rFonts w:ascii="Cambria" w:hAnsi="Cambria"/>
                <w:i/>
                <w:sz w:val="24"/>
                <w:szCs w:val="24"/>
              </w:rPr>
              <w:t>8,000</w:t>
            </w:r>
          </w:p>
        </w:tc>
      </w:tr>
      <w:tr w:rsidR="00D522DE" w:rsidRPr="00C74D6D" w:rsidTr="00D96CA0">
        <w:tc>
          <w:tcPr>
            <w:tcW w:w="9468" w:type="dxa"/>
            <w:gridSpan w:val="4"/>
          </w:tcPr>
          <w:p w:rsidR="00D522DE" w:rsidRPr="00C74D6D" w:rsidRDefault="00D522DE" w:rsidP="00D96CA0">
            <w:pPr>
              <w:jc w:val="center"/>
              <w:rPr>
                <w:rFonts w:ascii="Cambria" w:hAnsi="Cambria"/>
                <w:b/>
                <w:sz w:val="24"/>
                <w:szCs w:val="24"/>
              </w:rPr>
            </w:pPr>
            <w:r w:rsidRPr="00C74D6D">
              <w:rPr>
                <w:rFonts w:ascii="Cambria" w:hAnsi="Cambria"/>
                <w:b/>
                <w:sz w:val="24"/>
                <w:szCs w:val="24"/>
              </w:rPr>
              <w:t>Consumables/ computation/publication</w:t>
            </w:r>
          </w:p>
        </w:tc>
      </w:tr>
      <w:tr w:rsidR="00D522DE" w:rsidRPr="00C74D6D" w:rsidTr="00D96CA0">
        <w:tc>
          <w:tcPr>
            <w:tcW w:w="7586" w:type="dxa"/>
            <w:gridSpan w:val="3"/>
          </w:tcPr>
          <w:p w:rsidR="00D522DE" w:rsidRPr="00C74D6D" w:rsidRDefault="00D522DE" w:rsidP="00D96CA0">
            <w:pPr>
              <w:rPr>
                <w:rFonts w:ascii="Cambria" w:hAnsi="Cambria"/>
                <w:sz w:val="24"/>
                <w:szCs w:val="24"/>
                <w:u w:val="single"/>
              </w:rPr>
            </w:pPr>
            <w:r w:rsidRPr="00C74D6D">
              <w:rPr>
                <w:rFonts w:ascii="Cambria" w:hAnsi="Cambria"/>
                <w:sz w:val="24"/>
                <w:szCs w:val="24"/>
                <w:u w:val="single"/>
              </w:rPr>
              <w:t xml:space="preserve">Type of materials/necessities </w:t>
            </w:r>
          </w:p>
        </w:tc>
        <w:tc>
          <w:tcPr>
            <w:tcW w:w="1882" w:type="dxa"/>
          </w:tcPr>
          <w:p w:rsidR="00D522DE" w:rsidRPr="00C74D6D" w:rsidRDefault="00D522DE" w:rsidP="00D96CA0">
            <w:pPr>
              <w:rPr>
                <w:rFonts w:ascii="Cambria" w:hAnsi="Cambria"/>
                <w:sz w:val="24"/>
                <w:szCs w:val="24"/>
                <w:u w:val="single"/>
              </w:rPr>
            </w:pPr>
            <w:r w:rsidRPr="00C74D6D">
              <w:rPr>
                <w:rFonts w:ascii="Cambria" w:hAnsi="Cambria"/>
                <w:sz w:val="24"/>
                <w:szCs w:val="24"/>
                <w:u w:val="single"/>
              </w:rPr>
              <w:t>Expense</w:t>
            </w:r>
          </w:p>
          <w:p w:rsidR="00D522DE" w:rsidRPr="00C74D6D" w:rsidRDefault="00D522DE" w:rsidP="00D96CA0">
            <w:pPr>
              <w:rPr>
                <w:rFonts w:ascii="Cambria" w:hAnsi="Cambria"/>
                <w:sz w:val="24"/>
                <w:szCs w:val="24"/>
                <w:u w:val="single"/>
              </w:rPr>
            </w:pPr>
            <w:r w:rsidRPr="00C74D6D">
              <w:rPr>
                <w:rFonts w:ascii="Cambria" w:hAnsi="Cambria"/>
                <w:sz w:val="24"/>
                <w:szCs w:val="24"/>
                <w:u w:val="single"/>
              </w:rPr>
              <w:t xml:space="preserve"> Amount</w:t>
            </w:r>
          </w:p>
        </w:tc>
      </w:tr>
      <w:tr w:rsidR="00D522DE" w:rsidRPr="00C74D6D" w:rsidTr="00D96CA0">
        <w:tc>
          <w:tcPr>
            <w:tcW w:w="7586" w:type="dxa"/>
            <w:gridSpan w:val="3"/>
          </w:tcPr>
          <w:p w:rsidR="00D522DE" w:rsidRPr="00C74D6D" w:rsidRDefault="00D522DE" w:rsidP="00D96CA0">
            <w:pPr>
              <w:rPr>
                <w:rFonts w:ascii="Cambria" w:hAnsi="Cambria"/>
                <w:sz w:val="24"/>
                <w:szCs w:val="24"/>
              </w:rPr>
            </w:pPr>
            <w:r w:rsidRPr="00C74D6D">
              <w:rPr>
                <w:rFonts w:ascii="Cambria" w:hAnsi="Cambria"/>
                <w:sz w:val="24"/>
                <w:szCs w:val="24"/>
              </w:rPr>
              <w:t>Electronic consumables: CD’s DVD’s, headsets, pen drives (2), hard disk</w:t>
            </w:r>
          </w:p>
        </w:tc>
        <w:tc>
          <w:tcPr>
            <w:tcW w:w="1882" w:type="dxa"/>
          </w:tcPr>
          <w:p w:rsidR="00D522DE" w:rsidRPr="00C74D6D" w:rsidRDefault="00D522DE" w:rsidP="00D96CA0">
            <w:pPr>
              <w:rPr>
                <w:rFonts w:ascii="Cambria" w:hAnsi="Cambria"/>
                <w:sz w:val="24"/>
                <w:szCs w:val="24"/>
              </w:rPr>
            </w:pPr>
            <w:r w:rsidRPr="00C74D6D">
              <w:rPr>
                <w:rFonts w:ascii="Cambria" w:hAnsi="Cambria"/>
                <w:sz w:val="24"/>
                <w:szCs w:val="24"/>
              </w:rPr>
              <w:t>10,000</w:t>
            </w:r>
          </w:p>
        </w:tc>
      </w:tr>
      <w:tr w:rsidR="00D522DE" w:rsidRPr="00C74D6D" w:rsidTr="00D96CA0">
        <w:tc>
          <w:tcPr>
            <w:tcW w:w="7586" w:type="dxa"/>
            <w:gridSpan w:val="3"/>
          </w:tcPr>
          <w:p w:rsidR="00D522DE" w:rsidRPr="00C74D6D" w:rsidRDefault="00D522DE" w:rsidP="00D96CA0">
            <w:pPr>
              <w:rPr>
                <w:rFonts w:ascii="Cambria" w:hAnsi="Cambria"/>
                <w:sz w:val="24"/>
                <w:szCs w:val="24"/>
              </w:rPr>
            </w:pPr>
            <w:r w:rsidRPr="00C74D6D">
              <w:rPr>
                <w:rFonts w:ascii="Cambria" w:hAnsi="Cambria"/>
                <w:sz w:val="24"/>
                <w:szCs w:val="24"/>
              </w:rPr>
              <w:t>Non-electronic: Stationeries, Registers, Print out, Printing of project report, making multiple copies and communication expenses, Gel</w:t>
            </w:r>
          </w:p>
        </w:tc>
        <w:tc>
          <w:tcPr>
            <w:tcW w:w="1882" w:type="dxa"/>
          </w:tcPr>
          <w:p w:rsidR="00D522DE" w:rsidRPr="00C74D6D" w:rsidRDefault="00D522DE" w:rsidP="00D96CA0">
            <w:pPr>
              <w:rPr>
                <w:rFonts w:ascii="Cambria" w:hAnsi="Cambria"/>
                <w:sz w:val="24"/>
                <w:szCs w:val="24"/>
              </w:rPr>
            </w:pPr>
            <w:r w:rsidRPr="00C74D6D">
              <w:rPr>
                <w:rFonts w:ascii="Cambria" w:hAnsi="Cambria"/>
                <w:sz w:val="24"/>
                <w:szCs w:val="24"/>
              </w:rPr>
              <w:t>20,000</w:t>
            </w:r>
          </w:p>
        </w:tc>
      </w:tr>
      <w:tr w:rsidR="00D522DE" w:rsidRPr="00C74D6D" w:rsidTr="00D96CA0">
        <w:tc>
          <w:tcPr>
            <w:tcW w:w="7586" w:type="dxa"/>
            <w:gridSpan w:val="3"/>
          </w:tcPr>
          <w:p w:rsidR="00D522DE" w:rsidRPr="00C74D6D" w:rsidRDefault="00D522DE" w:rsidP="00D96CA0">
            <w:pPr>
              <w:rPr>
                <w:rFonts w:ascii="Cambria" w:hAnsi="Cambria"/>
                <w:i/>
                <w:sz w:val="24"/>
                <w:szCs w:val="24"/>
              </w:rPr>
            </w:pPr>
            <w:r w:rsidRPr="00C74D6D">
              <w:rPr>
                <w:rFonts w:ascii="Cambria" w:hAnsi="Cambria"/>
                <w:i/>
                <w:sz w:val="24"/>
                <w:szCs w:val="24"/>
              </w:rPr>
              <w:t xml:space="preserve">Sub total </w:t>
            </w:r>
          </w:p>
        </w:tc>
        <w:tc>
          <w:tcPr>
            <w:tcW w:w="1882" w:type="dxa"/>
          </w:tcPr>
          <w:p w:rsidR="00D522DE" w:rsidRPr="00C74D6D" w:rsidRDefault="00D522DE" w:rsidP="00D96CA0">
            <w:pPr>
              <w:rPr>
                <w:rFonts w:ascii="Cambria" w:hAnsi="Cambria"/>
                <w:i/>
                <w:sz w:val="24"/>
                <w:szCs w:val="24"/>
              </w:rPr>
            </w:pPr>
            <w:r w:rsidRPr="00C74D6D">
              <w:rPr>
                <w:rFonts w:ascii="Cambria" w:hAnsi="Cambria"/>
                <w:i/>
                <w:sz w:val="24"/>
                <w:szCs w:val="24"/>
              </w:rPr>
              <w:t>30,000</w:t>
            </w:r>
          </w:p>
        </w:tc>
      </w:tr>
      <w:tr w:rsidR="00D522DE" w:rsidRPr="00C74D6D" w:rsidTr="00D96CA0">
        <w:tc>
          <w:tcPr>
            <w:tcW w:w="9468" w:type="dxa"/>
            <w:gridSpan w:val="4"/>
          </w:tcPr>
          <w:p w:rsidR="00D522DE" w:rsidRPr="00C74D6D" w:rsidRDefault="00D522DE" w:rsidP="00D96CA0">
            <w:pPr>
              <w:jc w:val="center"/>
              <w:rPr>
                <w:rFonts w:ascii="Cambria" w:hAnsi="Cambria"/>
                <w:b/>
                <w:sz w:val="24"/>
                <w:szCs w:val="24"/>
              </w:rPr>
            </w:pPr>
            <w:r w:rsidRPr="00C74D6D">
              <w:rPr>
                <w:rFonts w:ascii="Cambria" w:hAnsi="Cambria"/>
                <w:b/>
                <w:sz w:val="24"/>
                <w:szCs w:val="24"/>
              </w:rPr>
              <w:t>Others</w:t>
            </w:r>
          </w:p>
        </w:tc>
      </w:tr>
      <w:tr w:rsidR="00D522DE" w:rsidRPr="00C74D6D" w:rsidTr="00D96CA0">
        <w:tc>
          <w:tcPr>
            <w:tcW w:w="7586" w:type="dxa"/>
            <w:gridSpan w:val="3"/>
          </w:tcPr>
          <w:p w:rsidR="00D522DE" w:rsidRPr="00C74D6D" w:rsidRDefault="00D522DE" w:rsidP="00D96CA0">
            <w:pPr>
              <w:rPr>
                <w:rFonts w:ascii="Cambria" w:hAnsi="Cambria"/>
                <w:sz w:val="24"/>
                <w:szCs w:val="24"/>
                <w:u w:val="single"/>
              </w:rPr>
            </w:pPr>
            <w:r w:rsidRPr="00C74D6D">
              <w:rPr>
                <w:rFonts w:ascii="Cambria" w:hAnsi="Cambria"/>
                <w:sz w:val="24"/>
                <w:szCs w:val="24"/>
                <w:u w:val="single"/>
              </w:rPr>
              <w:t>Type of expense</w:t>
            </w:r>
          </w:p>
        </w:tc>
        <w:tc>
          <w:tcPr>
            <w:tcW w:w="1882" w:type="dxa"/>
          </w:tcPr>
          <w:p w:rsidR="00D522DE" w:rsidRPr="00C74D6D" w:rsidRDefault="00D522DE" w:rsidP="00D96CA0">
            <w:pPr>
              <w:rPr>
                <w:rFonts w:ascii="Cambria" w:hAnsi="Cambria"/>
                <w:sz w:val="24"/>
                <w:szCs w:val="24"/>
                <w:u w:val="single"/>
              </w:rPr>
            </w:pPr>
            <w:r w:rsidRPr="00C74D6D">
              <w:rPr>
                <w:rFonts w:ascii="Cambria" w:hAnsi="Cambria"/>
                <w:sz w:val="24"/>
                <w:szCs w:val="24"/>
                <w:u w:val="single"/>
              </w:rPr>
              <w:t>Expense</w:t>
            </w:r>
          </w:p>
          <w:p w:rsidR="00D522DE" w:rsidRPr="00C74D6D" w:rsidRDefault="00D522DE" w:rsidP="00D96CA0">
            <w:pPr>
              <w:rPr>
                <w:rFonts w:ascii="Cambria" w:hAnsi="Cambria"/>
                <w:sz w:val="24"/>
                <w:szCs w:val="24"/>
                <w:u w:val="single"/>
              </w:rPr>
            </w:pPr>
            <w:r w:rsidRPr="00C74D6D">
              <w:rPr>
                <w:rFonts w:ascii="Cambria" w:hAnsi="Cambria"/>
                <w:sz w:val="24"/>
                <w:szCs w:val="24"/>
                <w:u w:val="single"/>
              </w:rPr>
              <w:t xml:space="preserve"> Amount </w:t>
            </w:r>
          </w:p>
        </w:tc>
      </w:tr>
      <w:tr w:rsidR="00D522DE" w:rsidRPr="00C74D6D" w:rsidTr="00D96CA0">
        <w:tc>
          <w:tcPr>
            <w:tcW w:w="7586" w:type="dxa"/>
            <w:gridSpan w:val="3"/>
          </w:tcPr>
          <w:p w:rsidR="00D522DE" w:rsidRPr="00C74D6D" w:rsidRDefault="00D522DE" w:rsidP="00D96CA0">
            <w:pPr>
              <w:rPr>
                <w:rFonts w:ascii="Cambria" w:hAnsi="Cambria"/>
                <w:sz w:val="24"/>
                <w:szCs w:val="24"/>
              </w:rPr>
            </w:pPr>
            <w:r w:rsidRPr="00C74D6D">
              <w:rPr>
                <w:rFonts w:ascii="Cambria" w:hAnsi="Cambria"/>
                <w:sz w:val="24"/>
                <w:szCs w:val="24"/>
              </w:rPr>
              <w:t>Travel for research officers &amp; other unexpected miscellaneous expenses</w:t>
            </w:r>
          </w:p>
        </w:tc>
        <w:tc>
          <w:tcPr>
            <w:tcW w:w="1882" w:type="dxa"/>
          </w:tcPr>
          <w:p w:rsidR="00D522DE" w:rsidRPr="00C74D6D" w:rsidRDefault="00D522DE" w:rsidP="00D96CA0">
            <w:pPr>
              <w:rPr>
                <w:rFonts w:ascii="Cambria" w:hAnsi="Cambria"/>
                <w:sz w:val="24"/>
                <w:szCs w:val="24"/>
              </w:rPr>
            </w:pPr>
            <w:r w:rsidRPr="00C74D6D">
              <w:rPr>
                <w:rFonts w:ascii="Cambria" w:hAnsi="Cambria"/>
                <w:sz w:val="24"/>
                <w:szCs w:val="24"/>
              </w:rPr>
              <w:t>10,000</w:t>
            </w:r>
          </w:p>
        </w:tc>
      </w:tr>
      <w:tr w:rsidR="00D522DE" w:rsidRPr="00C74D6D" w:rsidTr="00D96CA0">
        <w:tc>
          <w:tcPr>
            <w:tcW w:w="7586" w:type="dxa"/>
            <w:gridSpan w:val="3"/>
          </w:tcPr>
          <w:p w:rsidR="00D522DE" w:rsidRPr="00C74D6D" w:rsidRDefault="00D522DE" w:rsidP="00D96CA0">
            <w:pPr>
              <w:rPr>
                <w:rFonts w:ascii="Cambria" w:hAnsi="Cambria"/>
                <w:b/>
                <w:sz w:val="24"/>
                <w:szCs w:val="24"/>
              </w:rPr>
            </w:pPr>
            <w:r w:rsidRPr="00C74D6D">
              <w:rPr>
                <w:rFonts w:ascii="Cambria" w:hAnsi="Cambria"/>
                <w:b/>
                <w:sz w:val="24"/>
                <w:szCs w:val="24"/>
              </w:rPr>
              <w:t xml:space="preserve"> Grand Total </w:t>
            </w:r>
          </w:p>
        </w:tc>
        <w:tc>
          <w:tcPr>
            <w:tcW w:w="1882" w:type="dxa"/>
          </w:tcPr>
          <w:p w:rsidR="00D522DE" w:rsidRPr="00C74D6D" w:rsidRDefault="00FB2BF9" w:rsidP="00FB2BF9">
            <w:pPr>
              <w:rPr>
                <w:rFonts w:ascii="Cambria" w:hAnsi="Cambria"/>
                <w:b/>
                <w:sz w:val="24"/>
                <w:szCs w:val="24"/>
              </w:rPr>
            </w:pPr>
            <w:r w:rsidRPr="00C74D6D">
              <w:rPr>
                <w:rFonts w:ascii="Cambria" w:hAnsi="Cambria"/>
                <w:b/>
                <w:sz w:val="24"/>
                <w:szCs w:val="24"/>
              </w:rPr>
              <w:t>5</w:t>
            </w:r>
            <w:r w:rsidR="00D522DE" w:rsidRPr="00C74D6D">
              <w:rPr>
                <w:rFonts w:ascii="Cambria" w:hAnsi="Cambria"/>
                <w:b/>
                <w:sz w:val="24"/>
                <w:szCs w:val="24"/>
              </w:rPr>
              <w:t>,</w:t>
            </w:r>
            <w:r w:rsidRPr="00C74D6D">
              <w:rPr>
                <w:rFonts w:ascii="Cambria" w:hAnsi="Cambria"/>
                <w:b/>
                <w:sz w:val="24"/>
                <w:szCs w:val="24"/>
              </w:rPr>
              <w:t>0</w:t>
            </w:r>
            <w:r w:rsidR="00D522DE" w:rsidRPr="00C74D6D">
              <w:rPr>
                <w:rFonts w:ascii="Cambria" w:hAnsi="Cambria"/>
                <w:b/>
                <w:sz w:val="24"/>
                <w:szCs w:val="24"/>
              </w:rPr>
              <w:t>8,000</w:t>
            </w:r>
          </w:p>
        </w:tc>
      </w:tr>
    </w:tbl>
    <w:p w:rsidR="00D522DE" w:rsidRPr="00C74D6D" w:rsidRDefault="00D522DE" w:rsidP="00D522DE">
      <w:pPr>
        <w:spacing w:before="60" w:after="60" w:line="240" w:lineRule="auto"/>
        <w:rPr>
          <w:rFonts w:ascii="Cambria" w:hAnsi="Cambria"/>
          <w:b/>
          <w:sz w:val="24"/>
          <w:szCs w:val="24"/>
        </w:rPr>
      </w:pPr>
    </w:p>
    <w:p w:rsidR="00D522DE" w:rsidRPr="00C74D6D" w:rsidRDefault="00D522DE" w:rsidP="004B491A">
      <w:pPr>
        <w:spacing w:line="240" w:lineRule="auto"/>
        <w:rPr>
          <w:rFonts w:ascii="Cambria" w:hAnsi="Cambria"/>
          <w:sz w:val="24"/>
          <w:szCs w:val="24"/>
        </w:rPr>
      </w:pPr>
    </w:p>
    <w:p w:rsidR="009B3A15" w:rsidRPr="00347B63" w:rsidRDefault="009B3A15" w:rsidP="009B3A15">
      <w:pPr>
        <w:autoSpaceDE w:val="0"/>
        <w:autoSpaceDN w:val="0"/>
        <w:adjustRightInd w:val="0"/>
        <w:spacing w:line="360" w:lineRule="auto"/>
        <w:rPr>
          <w:rFonts w:ascii="Cambria" w:hAnsi="Cambria"/>
          <w:b/>
          <w:bCs/>
          <w:sz w:val="24"/>
          <w:szCs w:val="24"/>
        </w:rPr>
      </w:pPr>
      <w:r w:rsidRPr="00347B63">
        <w:rPr>
          <w:rFonts w:ascii="Cambria" w:hAnsi="Cambria"/>
          <w:b/>
          <w:sz w:val="24"/>
          <w:szCs w:val="24"/>
        </w:rPr>
        <w:lastRenderedPageBreak/>
        <w:t>Justification for the manpower requirement</w:t>
      </w:r>
    </w:p>
    <w:p w:rsidR="009B3A15" w:rsidRPr="00347B63" w:rsidRDefault="009B3A15" w:rsidP="009B3A15">
      <w:pPr>
        <w:spacing w:line="360" w:lineRule="auto"/>
        <w:ind w:firstLine="720"/>
        <w:jc w:val="both"/>
        <w:rPr>
          <w:rFonts w:ascii="Cambria" w:hAnsi="Cambria"/>
          <w:sz w:val="24"/>
          <w:szCs w:val="24"/>
        </w:rPr>
      </w:pPr>
      <w:r w:rsidRPr="00347B63">
        <w:rPr>
          <w:rFonts w:ascii="Cambria" w:hAnsi="Cambria"/>
          <w:sz w:val="24"/>
          <w:szCs w:val="24"/>
        </w:rPr>
        <w:t xml:space="preserve">A research officer will be required for the project to collect and analyze the data. Hence, a full time project officer is required or the project. </w:t>
      </w:r>
    </w:p>
    <w:p w:rsidR="00D522DE" w:rsidRPr="00C74D6D" w:rsidRDefault="00D522DE" w:rsidP="004B491A">
      <w:pPr>
        <w:spacing w:line="240" w:lineRule="auto"/>
        <w:rPr>
          <w:rFonts w:ascii="Cambria" w:hAnsi="Cambria"/>
          <w:sz w:val="24"/>
          <w:szCs w:val="24"/>
        </w:rPr>
      </w:pPr>
    </w:p>
    <w:p w:rsidR="002B76D2" w:rsidRPr="00C74D6D" w:rsidRDefault="00D522DE" w:rsidP="009B3A15">
      <w:pPr>
        <w:spacing w:line="240" w:lineRule="auto"/>
        <w:jc w:val="both"/>
        <w:rPr>
          <w:rFonts w:ascii="Cambria" w:hAnsi="Cambria"/>
          <w:sz w:val="24"/>
          <w:szCs w:val="24"/>
        </w:rPr>
      </w:pPr>
      <w:r w:rsidRPr="00C74D6D">
        <w:rPr>
          <w:rFonts w:ascii="Cambria" w:hAnsi="Cambria"/>
          <w:sz w:val="24"/>
          <w:szCs w:val="24"/>
        </w:rPr>
        <w:t>6</w:t>
      </w:r>
      <w:r w:rsidR="002B76D2" w:rsidRPr="00C74D6D">
        <w:rPr>
          <w:rFonts w:ascii="Cambria" w:hAnsi="Cambria"/>
          <w:sz w:val="24"/>
          <w:szCs w:val="24"/>
        </w:rPr>
        <w:t xml:space="preserve">.0 </w:t>
      </w:r>
      <w:r w:rsidR="002B76D2" w:rsidRPr="00C74D6D">
        <w:rPr>
          <w:rFonts w:ascii="Cambria" w:hAnsi="Cambria"/>
          <w:b/>
          <w:sz w:val="24"/>
          <w:szCs w:val="24"/>
        </w:rPr>
        <w:t>Utilization of the results of the study-</w:t>
      </w:r>
      <w:r w:rsidR="002B76D2" w:rsidRPr="00C74D6D">
        <w:rPr>
          <w:rFonts w:ascii="Cambria" w:hAnsi="Cambria"/>
          <w:sz w:val="24"/>
          <w:szCs w:val="24"/>
        </w:rPr>
        <w:t xml:space="preserve">The results of the present study would enable understanding the </w:t>
      </w:r>
      <w:r w:rsidR="002B76D2" w:rsidRPr="009B3A15">
        <w:rPr>
          <w:rFonts w:ascii="Cambria" w:hAnsi="Cambria"/>
          <w:sz w:val="24"/>
          <w:szCs w:val="24"/>
        </w:rPr>
        <w:t>lexical access</w:t>
      </w:r>
      <w:r w:rsidR="000233BA" w:rsidRPr="009B3A15">
        <w:rPr>
          <w:rFonts w:ascii="Cambria" w:hAnsi="Cambria"/>
          <w:sz w:val="24"/>
          <w:szCs w:val="24"/>
        </w:rPr>
        <w:t xml:space="preserve"> and phonological access</w:t>
      </w:r>
      <w:r w:rsidR="002B76D2" w:rsidRPr="00C74D6D">
        <w:rPr>
          <w:rFonts w:ascii="Cambria" w:hAnsi="Cambria"/>
          <w:sz w:val="24"/>
          <w:szCs w:val="24"/>
        </w:rPr>
        <w:t xml:space="preserve"> in persons with stuttering, also </w:t>
      </w:r>
      <w:r w:rsidR="007A3E0F" w:rsidRPr="00C74D6D">
        <w:rPr>
          <w:rFonts w:ascii="Cambria" w:hAnsi="Cambria"/>
          <w:sz w:val="24"/>
          <w:szCs w:val="24"/>
        </w:rPr>
        <w:t xml:space="preserve">will </w:t>
      </w:r>
      <w:r w:rsidR="002B76D2" w:rsidRPr="00C74D6D">
        <w:rPr>
          <w:rFonts w:ascii="Cambria" w:hAnsi="Cambria"/>
          <w:sz w:val="24"/>
          <w:szCs w:val="24"/>
        </w:rPr>
        <w:t xml:space="preserve">give inputs on the integrity of phonological input lexicon. </w:t>
      </w:r>
    </w:p>
    <w:p w:rsidR="00D522DE" w:rsidRPr="00C74D6D" w:rsidRDefault="00D522DE" w:rsidP="004B491A">
      <w:pPr>
        <w:spacing w:line="240" w:lineRule="auto"/>
        <w:rPr>
          <w:rFonts w:ascii="Cambria" w:hAnsi="Cambria"/>
          <w:sz w:val="24"/>
          <w:szCs w:val="24"/>
        </w:rPr>
      </w:pPr>
    </w:p>
    <w:p w:rsidR="00BA5C24" w:rsidRPr="00C74D6D" w:rsidRDefault="00BA5C24" w:rsidP="004B491A">
      <w:pPr>
        <w:spacing w:line="240" w:lineRule="auto"/>
        <w:rPr>
          <w:rFonts w:ascii="Cambria" w:hAnsi="Cambria"/>
          <w:sz w:val="24"/>
          <w:szCs w:val="24"/>
        </w:rPr>
      </w:pPr>
    </w:p>
    <w:p w:rsidR="00D522DE" w:rsidRPr="00C74D6D" w:rsidRDefault="00D522DE" w:rsidP="004B491A">
      <w:pPr>
        <w:spacing w:line="240" w:lineRule="auto"/>
        <w:rPr>
          <w:rFonts w:ascii="Cambria" w:hAnsi="Cambria"/>
          <w:b/>
          <w:sz w:val="24"/>
          <w:szCs w:val="24"/>
        </w:rPr>
      </w:pPr>
      <w:r w:rsidRPr="00C74D6D">
        <w:rPr>
          <w:rFonts w:ascii="Cambria" w:hAnsi="Cambria"/>
          <w:sz w:val="24"/>
          <w:szCs w:val="24"/>
        </w:rPr>
        <w:t xml:space="preserve">7.0 </w:t>
      </w:r>
      <w:r w:rsidRPr="00C74D6D">
        <w:rPr>
          <w:rFonts w:ascii="Cambria" w:hAnsi="Cambria"/>
          <w:b/>
          <w:sz w:val="24"/>
          <w:szCs w:val="24"/>
        </w:rPr>
        <w:t>Roles and responsibilities of PI and CI</w:t>
      </w:r>
    </w:p>
    <w:tbl>
      <w:tblPr>
        <w:tblStyle w:val="TableGrid"/>
        <w:tblW w:w="953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76"/>
        <w:gridCol w:w="2152"/>
        <w:gridCol w:w="5603"/>
      </w:tblGrid>
      <w:tr w:rsidR="00D522DE" w:rsidRPr="00C74D6D" w:rsidTr="00D96CA0">
        <w:trPr>
          <w:trHeight w:val="1159"/>
          <w:jc w:val="right"/>
        </w:trPr>
        <w:tc>
          <w:tcPr>
            <w:tcW w:w="0" w:type="auto"/>
          </w:tcPr>
          <w:p w:rsidR="00D522DE" w:rsidRPr="00C74D6D" w:rsidRDefault="00D522DE" w:rsidP="00D96CA0">
            <w:pPr>
              <w:rPr>
                <w:rFonts w:ascii="Cambria" w:hAnsi="Cambria"/>
                <w:sz w:val="24"/>
                <w:szCs w:val="24"/>
              </w:rPr>
            </w:pPr>
          </w:p>
          <w:p w:rsidR="00D522DE" w:rsidRPr="00C74D6D" w:rsidRDefault="00D522DE" w:rsidP="00D96CA0">
            <w:pPr>
              <w:rPr>
                <w:rFonts w:ascii="Cambria" w:hAnsi="Cambria"/>
                <w:sz w:val="24"/>
                <w:szCs w:val="24"/>
              </w:rPr>
            </w:pPr>
          </w:p>
          <w:p w:rsidR="00D522DE" w:rsidRPr="00C74D6D" w:rsidRDefault="00D522DE" w:rsidP="00D96CA0">
            <w:pPr>
              <w:rPr>
                <w:rFonts w:ascii="Cambria" w:hAnsi="Cambria"/>
                <w:sz w:val="24"/>
                <w:szCs w:val="24"/>
              </w:rPr>
            </w:pPr>
            <w:r w:rsidRPr="00C74D6D">
              <w:rPr>
                <w:rFonts w:ascii="Cambria" w:hAnsi="Cambria"/>
                <w:sz w:val="24"/>
                <w:szCs w:val="24"/>
              </w:rPr>
              <w:t>Principal Investigator</w:t>
            </w:r>
          </w:p>
          <w:p w:rsidR="00D522DE" w:rsidRPr="00C74D6D" w:rsidRDefault="00D522DE" w:rsidP="00D96CA0">
            <w:pPr>
              <w:rPr>
                <w:rFonts w:ascii="Cambria" w:hAnsi="Cambria"/>
                <w:sz w:val="24"/>
                <w:szCs w:val="24"/>
              </w:rPr>
            </w:pPr>
            <w:r w:rsidRPr="00C74D6D">
              <w:rPr>
                <w:rFonts w:ascii="Cambria" w:hAnsi="Cambria"/>
                <w:sz w:val="24"/>
                <w:szCs w:val="24"/>
              </w:rPr>
              <w:t>(PI)</w:t>
            </w:r>
          </w:p>
        </w:tc>
        <w:tc>
          <w:tcPr>
            <w:tcW w:w="0" w:type="auto"/>
          </w:tcPr>
          <w:p w:rsidR="00D522DE" w:rsidRPr="00C74D6D" w:rsidRDefault="00D522DE" w:rsidP="00D96CA0">
            <w:pPr>
              <w:rPr>
                <w:rFonts w:ascii="Cambria" w:hAnsi="Cambria"/>
                <w:sz w:val="24"/>
                <w:szCs w:val="24"/>
              </w:rPr>
            </w:pPr>
          </w:p>
          <w:p w:rsidR="00D522DE" w:rsidRPr="00C74D6D" w:rsidRDefault="00D522DE" w:rsidP="00D96CA0">
            <w:pPr>
              <w:rPr>
                <w:rFonts w:ascii="Cambria" w:hAnsi="Cambria"/>
                <w:sz w:val="24"/>
                <w:szCs w:val="24"/>
              </w:rPr>
            </w:pPr>
          </w:p>
          <w:p w:rsidR="00D522DE" w:rsidRPr="00C74D6D" w:rsidRDefault="00D522DE" w:rsidP="00D96CA0">
            <w:pPr>
              <w:rPr>
                <w:rFonts w:ascii="Cambria" w:hAnsi="Cambria"/>
                <w:sz w:val="24"/>
                <w:szCs w:val="24"/>
              </w:rPr>
            </w:pPr>
            <w:r w:rsidRPr="00C74D6D">
              <w:rPr>
                <w:rFonts w:ascii="Cambria" w:hAnsi="Cambria"/>
                <w:sz w:val="24"/>
                <w:szCs w:val="24"/>
              </w:rPr>
              <w:t>Dr.</w:t>
            </w:r>
            <w:r w:rsidR="008C295A">
              <w:rPr>
                <w:rFonts w:ascii="Cambria" w:hAnsi="Cambria"/>
                <w:sz w:val="24"/>
                <w:szCs w:val="24"/>
              </w:rPr>
              <w:t xml:space="preserve"> </w:t>
            </w:r>
            <w:r w:rsidRPr="00C74D6D">
              <w:rPr>
                <w:rFonts w:ascii="Cambria" w:hAnsi="Cambria"/>
                <w:sz w:val="24"/>
                <w:szCs w:val="24"/>
              </w:rPr>
              <w:t>Santosh</w:t>
            </w:r>
            <w:r w:rsidR="008C295A">
              <w:rPr>
                <w:rFonts w:ascii="Cambria" w:hAnsi="Cambria"/>
                <w:sz w:val="24"/>
                <w:szCs w:val="24"/>
              </w:rPr>
              <w:t xml:space="preserve"> </w:t>
            </w:r>
            <w:r w:rsidRPr="00C74D6D">
              <w:rPr>
                <w:rFonts w:ascii="Cambria" w:hAnsi="Cambria"/>
                <w:sz w:val="24"/>
                <w:szCs w:val="24"/>
              </w:rPr>
              <w:t>M Reader in Speech Sciences</w:t>
            </w:r>
          </w:p>
          <w:p w:rsidR="00D522DE" w:rsidRPr="00C74D6D" w:rsidRDefault="00D522DE" w:rsidP="00D96CA0">
            <w:pPr>
              <w:rPr>
                <w:rFonts w:ascii="Cambria" w:hAnsi="Cambria"/>
                <w:sz w:val="24"/>
                <w:szCs w:val="24"/>
              </w:rPr>
            </w:pPr>
            <w:r w:rsidRPr="00C74D6D">
              <w:rPr>
                <w:rFonts w:ascii="Cambria" w:hAnsi="Cambria"/>
                <w:sz w:val="24"/>
                <w:szCs w:val="24"/>
              </w:rPr>
              <w:t>Department of SLS</w:t>
            </w:r>
          </w:p>
          <w:p w:rsidR="00D522DE" w:rsidRPr="00C74D6D" w:rsidRDefault="00D522DE" w:rsidP="00D96CA0">
            <w:pPr>
              <w:rPr>
                <w:rFonts w:ascii="Cambria" w:hAnsi="Cambria"/>
                <w:sz w:val="24"/>
                <w:szCs w:val="24"/>
              </w:rPr>
            </w:pPr>
            <w:r w:rsidRPr="00C74D6D">
              <w:rPr>
                <w:rFonts w:ascii="Cambria" w:hAnsi="Cambria"/>
                <w:sz w:val="24"/>
                <w:szCs w:val="24"/>
              </w:rPr>
              <w:t>AIISH, Mysore.</w:t>
            </w:r>
          </w:p>
          <w:p w:rsidR="00D522DE" w:rsidRPr="00C74D6D" w:rsidRDefault="00D522DE" w:rsidP="00D96CA0">
            <w:pPr>
              <w:rPr>
                <w:rFonts w:ascii="Cambria" w:hAnsi="Cambria"/>
                <w:sz w:val="24"/>
                <w:szCs w:val="24"/>
              </w:rPr>
            </w:pPr>
          </w:p>
        </w:tc>
        <w:tc>
          <w:tcPr>
            <w:tcW w:w="0" w:type="auto"/>
          </w:tcPr>
          <w:p w:rsidR="00D522DE" w:rsidRPr="00C74D6D" w:rsidRDefault="00D522DE" w:rsidP="00D96CA0">
            <w:pPr>
              <w:rPr>
                <w:rFonts w:ascii="Cambria" w:hAnsi="Cambria"/>
                <w:sz w:val="24"/>
                <w:szCs w:val="24"/>
              </w:rPr>
            </w:pPr>
          </w:p>
          <w:p w:rsidR="00D522DE" w:rsidRPr="00C74D6D" w:rsidRDefault="00D522DE" w:rsidP="00D96CA0">
            <w:pPr>
              <w:rPr>
                <w:rFonts w:ascii="Cambria" w:hAnsi="Cambria"/>
                <w:sz w:val="24"/>
                <w:szCs w:val="24"/>
                <w:u w:val="single"/>
              </w:rPr>
            </w:pPr>
          </w:p>
          <w:p w:rsidR="00D522DE" w:rsidRPr="00C74D6D" w:rsidRDefault="00D522DE" w:rsidP="00D96CA0">
            <w:pPr>
              <w:rPr>
                <w:rFonts w:ascii="Cambria" w:hAnsi="Cambria"/>
                <w:sz w:val="24"/>
                <w:szCs w:val="24"/>
                <w:u w:val="single"/>
              </w:rPr>
            </w:pPr>
            <w:r w:rsidRPr="00C74D6D">
              <w:rPr>
                <w:rFonts w:ascii="Cambria" w:hAnsi="Cambria"/>
                <w:sz w:val="24"/>
                <w:szCs w:val="24"/>
                <w:u w:val="single"/>
              </w:rPr>
              <w:t>Responsibilities</w:t>
            </w:r>
          </w:p>
          <w:p w:rsidR="00D522DE" w:rsidRPr="00C74D6D" w:rsidRDefault="00D522DE" w:rsidP="00D96CA0">
            <w:pPr>
              <w:rPr>
                <w:rFonts w:ascii="Cambria" w:hAnsi="Cambria"/>
                <w:sz w:val="24"/>
                <w:szCs w:val="24"/>
              </w:rPr>
            </w:pPr>
          </w:p>
          <w:p w:rsidR="00D522DE" w:rsidRPr="00C74D6D" w:rsidRDefault="00D522DE" w:rsidP="00D96CA0">
            <w:pPr>
              <w:rPr>
                <w:rFonts w:ascii="Cambria" w:hAnsi="Cambria"/>
                <w:sz w:val="24"/>
                <w:szCs w:val="24"/>
              </w:rPr>
            </w:pPr>
            <w:r w:rsidRPr="00C74D6D">
              <w:rPr>
                <w:rFonts w:ascii="Cambria" w:hAnsi="Cambria"/>
                <w:sz w:val="24"/>
                <w:szCs w:val="24"/>
              </w:rPr>
              <w:t xml:space="preserve">Formulating the research question, coordinating with the Research Officer in designing the task, data collection and analysis. Assistance in Report Writing and Publication </w:t>
            </w:r>
          </w:p>
          <w:p w:rsidR="00D522DE" w:rsidRPr="00C74D6D" w:rsidRDefault="00D522DE" w:rsidP="00D96CA0">
            <w:pPr>
              <w:rPr>
                <w:rFonts w:ascii="Cambria" w:hAnsi="Cambria"/>
                <w:sz w:val="24"/>
                <w:szCs w:val="24"/>
              </w:rPr>
            </w:pPr>
          </w:p>
        </w:tc>
      </w:tr>
      <w:tr w:rsidR="00F57461" w:rsidRPr="00C74D6D" w:rsidTr="00D96CA0">
        <w:trPr>
          <w:trHeight w:val="1159"/>
          <w:jc w:val="right"/>
        </w:trPr>
        <w:tc>
          <w:tcPr>
            <w:tcW w:w="0" w:type="auto"/>
          </w:tcPr>
          <w:p w:rsidR="00F57461" w:rsidRPr="00F57461" w:rsidRDefault="00F57461" w:rsidP="00143E17">
            <w:pPr>
              <w:rPr>
                <w:rFonts w:ascii="Cambria" w:hAnsi="Cambria"/>
                <w:sz w:val="24"/>
                <w:szCs w:val="24"/>
              </w:rPr>
            </w:pPr>
          </w:p>
          <w:p w:rsidR="00F57461" w:rsidRPr="00F57461" w:rsidRDefault="00F57461" w:rsidP="00143E17">
            <w:pPr>
              <w:rPr>
                <w:rFonts w:ascii="Cambria" w:hAnsi="Cambria"/>
                <w:sz w:val="24"/>
                <w:szCs w:val="24"/>
              </w:rPr>
            </w:pPr>
            <w:r w:rsidRPr="00F57461">
              <w:rPr>
                <w:rFonts w:ascii="Cambria" w:hAnsi="Cambria"/>
                <w:sz w:val="24"/>
                <w:szCs w:val="24"/>
              </w:rPr>
              <w:t>Principal Co-Investigator</w:t>
            </w:r>
          </w:p>
          <w:p w:rsidR="00F57461" w:rsidRPr="00F57461" w:rsidRDefault="00F57461" w:rsidP="00143E17">
            <w:pPr>
              <w:rPr>
                <w:rFonts w:ascii="Cambria" w:hAnsi="Cambria"/>
                <w:sz w:val="24"/>
                <w:szCs w:val="24"/>
              </w:rPr>
            </w:pPr>
            <w:r w:rsidRPr="00F57461">
              <w:rPr>
                <w:rFonts w:ascii="Cambria" w:hAnsi="Cambria"/>
                <w:sz w:val="24"/>
                <w:szCs w:val="24"/>
              </w:rPr>
              <w:t>(P</w:t>
            </w:r>
            <w:bookmarkStart w:id="0" w:name="_GoBack"/>
            <w:bookmarkEnd w:id="0"/>
            <w:r w:rsidRPr="00F57461">
              <w:rPr>
                <w:rFonts w:ascii="Cambria" w:hAnsi="Cambria"/>
                <w:sz w:val="24"/>
                <w:szCs w:val="24"/>
              </w:rPr>
              <w:t>I)</w:t>
            </w:r>
          </w:p>
        </w:tc>
        <w:tc>
          <w:tcPr>
            <w:tcW w:w="0" w:type="auto"/>
          </w:tcPr>
          <w:p w:rsidR="00F57461" w:rsidRPr="00F57461" w:rsidRDefault="00F57461" w:rsidP="00143E17">
            <w:pPr>
              <w:rPr>
                <w:rFonts w:ascii="Cambria" w:hAnsi="Cambria"/>
                <w:sz w:val="24"/>
                <w:szCs w:val="24"/>
              </w:rPr>
            </w:pPr>
          </w:p>
          <w:p w:rsidR="00F57461" w:rsidRPr="00F57461" w:rsidRDefault="00F57461" w:rsidP="00143E17">
            <w:pPr>
              <w:rPr>
                <w:rFonts w:ascii="Cambria" w:hAnsi="Cambria"/>
                <w:sz w:val="24"/>
                <w:szCs w:val="24"/>
              </w:rPr>
            </w:pPr>
            <w:r w:rsidRPr="00F57461">
              <w:rPr>
                <w:rFonts w:ascii="Cambria" w:hAnsi="Cambria"/>
                <w:sz w:val="24"/>
                <w:szCs w:val="24"/>
              </w:rPr>
              <w:t>Dr.</w:t>
            </w:r>
            <w:r w:rsidR="008C295A">
              <w:rPr>
                <w:rFonts w:ascii="Cambria" w:hAnsi="Cambria"/>
                <w:sz w:val="24"/>
                <w:szCs w:val="24"/>
              </w:rPr>
              <w:t xml:space="preserve"> </w:t>
            </w:r>
            <w:r w:rsidRPr="00F57461">
              <w:rPr>
                <w:rFonts w:ascii="Cambria" w:hAnsi="Cambria"/>
                <w:sz w:val="24"/>
                <w:szCs w:val="24"/>
              </w:rPr>
              <w:t>Sandeep</w:t>
            </w:r>
            <w:r w:rsidR="008C295A">
              <w:rPr>
                <w:rFonts w:ascii="Cambria" w:hAnsi="Cambria"/>
                <w:sz w:val="24"/>
                <w:szCs w:val="24"/>
              </w:rPr>
              <w:t xml:space="preserve"> M</w:t>
            </w:r>
            <w:r w:rsidRPr="00F57461">
              <w:rPr>
                <w:rFonts w:ascii="Cambria" w:hAnsi="Cambria"/>
                <w:sz w:val="24"/>
                <w:szCs w:val="24"/>
              </w:rPr>
              <w:t xml:space="preserve"> Reader in Audiology</w:t>
            </w:r>
          </w:p>
          <w:p w:rsidR="00F57461" w:rsidRPr="00F57461" w:rsidRDefault="00F57461" w:rsidP="00143E17">
            <w:pPr>
              <w:rPr>
                <w:rFonts w:ascii="Cambria" w:hAnsi="Cambria"/>
                <w:sz w:val="24"/>
                <w:szCs w:val="24"/>
              </w:rPr>
            </w:pPr>
            <w:r w:rsidRPr="00F57461">
              <w:rPr>
                <w:rFonts w:ascii="Cambria" w:hAnsi="Cambria"/>
                <w:sz w:val="24"/>
                <w:szCs w:val="24"/>
              </w:rPr>
              <w:t>AIISH, Mysore.</w:t>
            </w:r>
          </w:p>
          <w:p w:rsidR="00F57461" w:rsidRPr="00F57461" w:rsidRDefault="00F57461" w:rsidP="00143E17">
            <w:pPr>
              <w:rPr>
                <w:rFonts w:ascii="Cambria" w:hAnsi="Cambria"/>
                <w:sz w:val="24"/>
                <w:szCs w:val="24"/>
              </w:rPr>
            </w:pPr>
          </w:p>
        </w:tc>
        <w:tc>
          <w:tcPr>
            <w:tcW w:w="0" w:type="auto"/>
          </w:tcPr>
          <w:p w:rsidR="00F57461" w:rsidRPr="00F57461" w:rsidRDefault="00F57461" w:rsidP="00143E17">
            <w:pPr>
              <w:rPr>
                <w:rFonts w:ascii="Cambria" w:hAnsi="Cambria"/>
                <w:sz w:val="24"/>
                <w:szCs w:val="24"/>
              </w:rPr>
            </w:pPr>
          </w:p>
          <w:p w:rsidR="00F57461" w:rsidRPr="00F57461" w:rsidRDefault="00F57461" w:rsidP="00143E17">
            <w:pPr>
              <w:rPr>
                <w:rFonts w:ascii="Cambria" w:hAnsi="Cambria"/>
                <w:sz w:val="24"/>
                <w:szCs w:val="24"/>
                <w:u w:val="single"/>
              </w:rPr>
            </w:pPr>
            <w:r w:rsidRPr="00F57461">
              <w:rPr>
                <w:rFonts w:ascii="Cambria" w:hAnsi="Cambria"/>
                <w:sz w:val="24"/>
                <w:szCs w:val="24"/>
                <w:u w:val="single"/>
              </w:rPr>
              <w:t>Responsibilities</w:t>
            </w:r>
          </w:p>
          <w:p w:rsidR="00F57461" w:rsidRPr="00F57461" w:rsidRDefault="00F57461" w:rsidP="00143E17">
            <w:pPr>
              <w:rPr>
                <w:rFonts w:ascii="Cambria" w:hAnsi="Cambria"/>
                <w:sz w:val="24"/>
                <w:szCs w:val="24"/>
              </w:rPr>
            </w:pPr>
            <w:r w:rsidRPr="00F57461">
              <w:rPr>
                <w:rFonts w:ascii="Cambria" w:hAnsi="Cambria"/>
                <w:sz w:val="24"/>
                <w:szCs w:val="24"/>
              </w:rPr>
              <w:t xml:space="preserve">Formulating the research question, coordinating with the Research Officer in designing the task, data collection and analysis. Assistance in Report Writing and Publication </w:t>
            </w:r>
          </w:p>
          <w:p w:rsidR="00F57461" w:rsidRPr="00F57461" w:rsidRDefault="00F57461" w:rsidP="00143E17">
            <w:pPr>
              <w:rPr>
                <w:rFonts w:ascii="Cambria" w:hAnsi="Cambria"/>
                <w:sz w:val="24"/>
                <w:szCs w:val="24"/>
              </w:rPr>
            </w:pPr>
          </w:p>
        </w:tc>
      </w:tr>
    </w:tbl>
    <w:p w:rsidR="00D522DE" w:rsidRPr="00C74D6D" w:rsidRDefault="00D522DE" w:rsidP="00FB2BF9">
      <w:pPr>
        <w:spacing w:after="0" w:line="240" w:lineRule="auto"/>
        <w:rPr>
          <w:rFonts w:ascii="Cambria" w:hAnsi="Cambria" w:cs="Times New Roman"/>
          <w:sz w:val="24"/>
          <w:szCs w:val="24"/>
        </w:rPr>
      </w:pPr>
    </w:p>
    <w:p w:rsidR="001E191B" w:rsidRPr="00C74D6D" w:rsidRDefault="001E191B" w:rsidP="00731B70">
      <w:pPr>
        <w:shd w:val="clear" w:color="auto" w:fill="FFFFFF"/>
        <w:spacing w:after="120" w:line="240" w:lineRule="auto"/>
        <w:ind w:left="567" w:hanging="567"/>
        <w:jc w:val="center"/>
        <w:textAlignment w:val="baseline"/>
        <w:outlineLvl w:val="0"/>
        <w:rPr>
          <w:rFonts w:ascii="Cambria" w:hAnsi="Cambria" w:cs="Times New Roman"/>
          <w:b/>
          <w:bCs/>
          <w:sz w:val="24"/>
          <w:szCs w:val="24"/>
        </w:rPr>
      </w:pPr>
      <w:r w:rsidRPr="00C74D6D">
        <w:rPr>
          <w:rFonts w:ascii="Cambria" w:hAnsi="Cambria" w:cs="Times New Roman"/>
          <w:b/>
          <w:bCs/>
          <w:sz w:val="24"/>
          <w:szCs w:val="24"/>
        </w:rPr>
        <w:t>References</w:t>
      </w:r>
    </w:p>
    <w:p w:rsidR="0035769E" w:rsidRPr="00C74D6D" w:rsidRDefault="0035769E" w:rsidP="004B491A">
      <w:pPr>
        <w:autoSpaceDE w:val="0"/>
        <w:autoSpaceDN w:val="0"/>
        <w:adjustRightInd w:val="0"/>
        <w:spacing w:after="0" w:line="240" w:lineRule="auto"/>
        <w:rPr>
          <w:rFonts w:ascii="Cambria" w:hAnsi="Cambria" w:cs="Times New Roman"/>
          <w:sz w:val="24"/>
          <w:szCs w:val="24"/>
        </w:rPr>
      </w:pP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bCs/>
          <w:sz w:val="24"/>
          <w:szCs w:val="24"/>
        </w:rPr>
      </w:pPr>
      <w:r w:rsidRPr="00C74D6D">
        <w:rPr>
          <w:rFonts w:ascii="Cambria" w:hAnsi="Cambria" w:cs="Times New Roman"/>
          <w:bCs/>
          <w:sz w:val="24"/>
          <w:szCs w:val="24"/>
        </w:rPr>
        <w:t>Anderson, J. D., &amp; Conture, E. G. (2004).</w:t>
      </w:r>
      <w:r w:rsidRPr="00C74D6D">
        <w:rPr>
          <w:rFonts w:ascii="Cambria" w:hAnsi="Cambria" w:cs="Times New Roman"/>
          <w:sz w:val="24"/>
          <w:szCs w:val="24"/>
        </w:rPr>
        <w:t xml:space="preserve"> Sentence-Structure Priming in Young Children Who Do and Do Not Stutter. </w:t>
      </w:r>
      <w:r w:rsidRPr="00C74D6D">
        <w:rPr>
          <w:rFonts w:ascii="Cambria" w:hAnsi="Cambria" w:cs="Times New Roman"/>
          <w:i/>
          <w:sz w:val="24"/>
          <w:szCs w:val="24"/>
        </w:rPr>
        <w:t xml:space="preserve">Journal of Speech, Language, and Hearing Research, 47, </w:t>
      </w:r>
      <w:r w:rsidRPr="00C74D6D">
        <w:rPr>
          <w:rFonts w:ascii="Cambria" w:hAnsi="Cambria" w:cs="Times New Roman"/>
          <w:sz w:val="24"/>
          <w:szCs w:val="24"/>
        </w:rPr>
        <w:t>552-571.</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Ardila, A., Ramos, E., &amp; Barrocas, R. (2011). Patterns of stuttering in a Spanish/English bilingual: A case report. </w:t>
      </w:r>
      <w:r w:rsidRPr="00C74D6D">
        <w:rPr>
          <w:rFonts w:ascii="Cambria" w:hAnsi="Cambria" w:cs="Times New Roman"/>
          <w:i/>
          <w:sz w:val="24"/>
          <w:szCs w:val="24"/>
        </w:rPr>
        <w:t>Clinical Linguistics &amp; Phonetics</w:t>
      </w:r>
      <w:r w:rsidRPr="00C74D6D">
        <w:rPr>
          <w:rFonts w:ascii="Cambria" w:hAnsi="Cambria" w:cs="Times New Roman"/>
          <w:sz w:val="24"/>
          <w:szCs w:val="24"/>
        </w:rPr>
        <w:t xml:space="preserve">, </w:t>
      </w:r>
      <w:r w:rsidRPr="00C74D6D">
        <w:rPr>
          <w:rFonts w:ascii="Cambria" w:hAnsi="Cambria" w:cs="Times New Roman"/>
          <w:i/>
          <w:sz w:val="24"/>
          <w:szCs w:val="24"/>
        </w:rPr>
        <w:t xml:space="preserve">25 </w:t>
      </w:r>
      <w:r w:rsidRPr="00C74D6D">
        <w:rPr>
          <w:rFonts w:ascii="Cambria" w:hAnsi="Cambria" w:cs="Times New Roman"/>
          <w:sz w:val="24"/>
          <w:szCs w:val="24"/>
        </w:rPr>
        <w:t>(1), 23–36.</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t xml:space="preserve">Arunkumar, T.B., &amp; Yeshoda, K. (2006). Word Length and Lexical Decision in Stutterers. </w:t>
      </w:r>
      <w:r w:rsidRPr="00C74D6D">
        <w:rPr>
          <w:rFonts w:ascii="Cambria" w:hAnsi="Cambria" w:cs="Times New Roman"/>
          <w:i/>
          <w:sz w:val="24"/>
          <w:szCs w:val="24"/>
        </w:rPr>
        <w:t>Journal of the Indian Speech and Hearing Association, 20</w:t>
      </w:r>
      <w:r w:rsidRPr="00C74D6D">
        <w:rPr>
          <w:rFonts w:ascii="Cambria" w:hAnsi="Cambria" w:cs="Times New Roman"/>
          <w:sz w:val="24"/>
          <w:szCs w:val="24"/>
        </w:rPr>
        <w:t>, 71-75.</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i/>
          <w:sz w:val="24"/>
          <w:szCs w:val="24"/>
        </w:rPr>
      </w:pPr>
      <w:r w:rsidRPr="00C74D6D">
        <w:rPr>
          <w:rFonts w:ascii="Cambria" w:hAnsi="Cambria" w:cs="Times New Roman"/>
          <w:sz w:val="24"/>
          <w:szCs w:val="24"/>
        </w:rPr>
        <w:t>Au-Yeung, J., Howell, P., Davis, S., Charles, N., &amp; Sackin, S. (2000). UCL survey on</w:t>
      </w:r>
      <w:r w:rsidRPr="00C74D6D">
        <w:rPr>
          <w:rFonts w:ascii="Cambria" w:hAnsi="Cambria" w:cs="Times New Roman"/>
          <w:i/>
          <w:sz w:val="24"/>
          <w:szCs w:val="24"/>
        </w:rPr>
        <w:t xml:space="preserve"> </w:t>
      </w:r>
      <w:r w:rsidRPr="00C74D6D">
        <w:rPr>
          <w:rFonts w:ascii="Cambria" w:hAnsi="Cambria" w:cs="Times New Roman"/>
          <w:sz w:val="24"/>
          <w:szCs w:val="24"/>
        </w:rPr>
        <w:t>bilingualism and stuttering. In H.-G. Bosshardt, J.S. Yaruss, &amp; H.F.M. Peters (ed.),</w:t>
      </w:r>
      <w:r w:rsidRPr="00C74D6D">
        <w:rPr>
          <w:rFonts w:ascii="Cambria" w:hAnsi="Cambria" w:cs="Times New Roman"/>
          <w:i/>
          <w:sz w:val="24"/>
          <w:szCs w:val="24"/>
        </w:rPr>
        <w:t xml:space="preserve"> </w:t>
      </w:r>
      <w:r w:rsidRPr="00C74D6D">
        <w:rPr>
          <w:rFonts w:ascii="Cambria" w:hAnsi="Cambria" w:cs="Times New Roman"/>
          <w:i/>
          <w:iCs/>
          <w:sz w:val="24"/>
          <w:szCs w:val="24"/>
        </w:rPr>
        <w:t xml:space="preserve">Fluency Disorders: Theory, research, treatment and self-help </w:t>
      </w:r>
      <w:r w:rsidRPr="00C74D6D">
        <w:rPr>
          <w:rFonts w:ascii="Cambria" w:hAnsi="Cambria" w:cs="Times New Roman"/>
          <w:sz w:val="24"/>
          <w:szCs w:val="24"/>
        </w:rPr>
        <w:t>(pp.129-132). Nijmegen,</w:t>
      </w:r>
      <w:r w:rsidRPr="00C74D6D">
        <w:rPr>
          <w:rFonts w:ascii="Cambria" w:hAnsi="Cambria" w:cs="Times New Roman"/>
          <w:i/>
          <w:sz w:val="24"/>
          <w:szCs w:val="24"/>
        </w:rPr>
        <w:t xml:space="preserve"> </w:t>
      </w:r>
      <w:r w:rsidRPr="00C74D6D">
        <w:rPr>
          <w:rFonts w:ascii="Cambria" w:hAnsi="Cambria" w:cs="Times New Roman"/>
          <w:sz w:val="24"/>
          <w:szCs w:val="24"/>
        </w:rPr>
        <w:t>the Netherlands: Nijmegen University Press.</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iCs/>
          <w:sz w:val="24"/>
          <w:szCs w:val="24"/>
        </w:rPr>
      </w:pPr>
      <w:r w:rsidRPr="00C74D6D">
        <w:rPr>
          <w:rFonts w:ascii="Cambria" w:hAnsi="Cambria" w:cs="Times New Roman"/>
          <w:sz w:val="24"/>
          <w:szCs w:val="24"/>
        </w:rPr>
        <w:lastRenderedPageBreak/>
        <w:t xml:space="preserve">Bernstein Ratner, N., &amp; Benitez, M. (1985). Linguistic analysis of a bilingual stutterer. </w:t>
      </w:r>
      <w:r w:rsidRPr="00C74D6D">
        <w:rPr>
          <w:rFonts w:ascii="Cambria" w:hAnsi="Cambria" w:cs="Times New Roman"/>
          <w:i/>
          <w:iCs/>
          <w:sz w:val="24"/>
          <w:szCs w:val="24"/>
        </w:rPr>
        <w:t>Journal of Fluency Disorders, 10</w:t>
      </w:r>
      <w:r w:rsidRPr="00C74D6D">
        <w:rPr>
          <w:rFonts w:ascii="Cambria" w:hAnsi="Cambria" w:cs="Times New Roman"/>
          <w:iCs/>
          <w:sz w:val="24"/>
          <w:szCs w:val="24"/>
        </w:rPr>
        <w:t>(3),</w:t>
      </w:r>
      <w:r w:rsidRPr="00C74D6D">
        <w:rPr>
          <w:rFonts w:ascii="Cambria" w:hAnsi="Cambria" w:cs="Times New Roman"/>
          <w:i/>
          <w:iCs/>
          <w:sz w:val="24"/>
          <w:szCs w:val="24"/>
        </w:rPr>
        <w:t xml:space="preserve"> </w:t>
      </w:r>
      <w:r w:rsidRPr="00C74D6D">
        <w:rPr>
          <w:rFonts w:ascii="Cambria" w:hAnsi="Cambria" w:cs="Times New Roman"/>
          <w:iCs/>
          <w:sz w:val="24"/>
          <w:szCs w:val="24"/>
        </w:rPr>
        <w:t xml:space="preserve">211-219.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i/>
          <w:sz w:val="24"/>
          <w:szCs w:val="24"/>
        </w:rPr>
      </w:pPr>
      <w:r w:rsidRPr="00C74D6D">
        <w:rPr>
          <w:rFonts w:ascii="Cambria" w:hAnsi="Cambria" w:cs="Times New Roman"/>
          <w:sz w:val="24"/>
          <w:szCs w:val="24"/>
        </w:rPr>
        <w:t xml:space="preserve">Bernstein Ratner. N., &amp; Sih, C. C. (1987). The effects of gradual increases in sentences length and complexity on children’s dysfluency. </w:t>
      </w:r>
      <w:r w:rsidRPr="00C74D6D">
        <w:rPr>
          <w:rFonts w:ascii="Cambria" w:hAnsi="Cambria" w:cs="Times New Roman"/>
          <w:i/>
          <w:sz w:val="24"/>
          <w:szCs w:val="24"/>
        </w:rPr>
        <w:t xml:space="preserve">Journal of Speech Hearing Disorders, 52, </w:t>
      </w:r>
      <w:r w:rsidRPr="00C74D6D">
        <w:rPr>
          <w:rFonts w:ascii="Cambria" w:hAnsi="Cambria" w:cs="Times New Roman"/>
          <w:sz w:val="24"/>
          <w:szCs w:val="24"/>
        </w:rPr>
        <w:t>278-287.</w:t>
      </w:r>
      <w:r w:rsidRPr="00C74D6D">
        <w:rPr>
          <w:rFonts w:ascii="Cambria" w:hAnsi="Cambria" w:cs="Times New Roman"/>
          <w:i/>
          <w:sz w:val="24"/>
          <w:szCs w:val="24"/>
        </w:rPr>
        <w:t xml:space="preserve">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i/>
          <w:sz w:val="24"/>
          <w:szCs w:val="24"/>
        </w:rPr>
      </w:pPr>
      <w:r w:rsidRPr="00C74D6D">
        <w:rPr>
          <w:rFonts w:ascii="Cambria" w:hAnsi="Cambria" w:cs="Times New Roman"/>
          <w:color w:val="000000"/>
          <w:sz w:val="24"/>
          <w:szCs w:val="24"/>
          <w:shd w:val="clear" w:color="auto" w:fill="FFFFFF"/>
        </w:rPr>
        <w:t>Bernstein, N. E. (1981). Are there constraints on childhood disfluency.</w:t>
      </w:r>
      <w:r w:rsidRPr="00C74D6D">
        <w:rPr>
          <w:rStyle w:val="apple-converted-space"/>
          <w:rFonts w:ascii="Cambria" w:hAnsi="Cambria" w:cs="Times New Roman"/>
          <w:color w:val="000000"/>
          <w:sz w:val="24"/>
          <w:szCs w:val="24"/>
          <w:shd w:val="clear" w:color="auto" w:fill="FFFFFF"/>
        </w:rPr>
        <w:t> </w:t>
      </w:r>
      <w:r w:rsidRPr="00C74D6D">
        <w:rPr>
          <w:rStyle w:val="ref-journal"/>
          <w:rFonts w:ascii="Cambria" w:hAnsi="Cambria" w:cs="Times New Roman"/>
          <w:i/>
          <w:color w:val="000000"/>
          <w:sz w:val="24"/>
          <w:szCs w:val="24"/>
          <w:shd w:val="clear" w:color="auto" w:fill="FFFFFF"/>
        </w:rPr>
        <w:t>Journal of Fluency Disorders,</w:t>
      </w:r>
      <w:r w:rsidRPr="00C74D6D">
        <w:rPr>
          <w:rFonts w:ascii="Cambria" w:hAnsi="Cambria" w:cs="Times New Roman"/>
          <w:i/>
          <w:color w:val="000000"/>
          <w:sz w:val="24"/>
          <w:szCs w:val="24"/>
          <w:shd w:val="clear" w:color="auto" w:fill="FFFFFF"/>
        </w:rPr>
        <w:t xml:space="preserve"> </w:t>
      </w:r>
      <w:r w:rsidRPr="00C74D6D">
        <w:rPr>
          <w:rStyle w:val="ref-vol"/>
          <w:rFonts w:ascii="Cambria" w:hAnsi="Cambria" w:cs="Times New Roman"/>
          <w:i/>
          <w:color w:val="000000"/>
          <w:sz w:val="24"/>
          <w:szCs w:val="24"/>
          <w:shd w:val="clear" w:color="auto" w:fill="FFFFFF"/>
        </w:rPr>
        <w:t>6</w:t>
      </w:r>
      <w:r w:rsidRPr="00C74D6D">
        <w:rPr>
          <w:rFonts w:ascii="Cambria" w:hAnsi="Cambria" w:cs="Times New Roman"/>
          <w:i/>
          <w:color w:val="000000"/>
          <w:sz w:val="24"/>
          <w:szCs w:val="24"/>
          <w:shd w:val="clear" w:color="auto" w:fill="FFFFFF"/>
        </w:rPr>
        <w:t>,</w:t>
      </w:r>
      <w:r w:rsidRPr="00C74D6D">
        <w:rPr>
          <w:rFonts w:ascii="Cambria" w:hAnsi="Cambria" w:cs="Times New Roman"/>
          <w:color w:val="000000"/>
          <w:sz w:val="24"/>
          <w:szCs w:val="24"/>
          <w:shd w:val="clear" w:color="auto" w:fill="FFFFFF"/>
        </w:rPr>
        <w:t xml:space="preserve"> 341–350.</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i/>
          <w:sz w:val="24"/>
          <w:szCs w:val="24"/>
        </w:rPr>
      </w:pPr>
      <w:r w:rsidRPr="00C74D6D">
        <w:rPr>
          <w:rFonts w:ascii="Cambria" w:hAnsi="Cambria" w:cs="Times New Roman"/>
          <w:sz w:val="24"/>
          <w:szCs w:val="24"/>
        </w:rPr>
        <w:t>Bloodstein, O., &amp; Gantwerk, B. (</w:t>
      </w:r>
      <w:r w:rsidRPr="00C74D6D">
        <w:rPr>
          <w:rFonts w:ascii="Cambria" w:hAnsi="Cambria" w:cs="Times New Roman"/>
          <w:iCs/>
          <w:sz w:val="24"/>
          <w:szCs w:val="24"/>
        </w:rPr>
        <w:t>1967).</w:t>
      </w:r>
      <w:r w:rsidRPr="00C74D6D">
        <w:rPr>
          <w:rFonts w:ascii="Cambria" w:hAnsi="Cambria" w:cs="Times New Roman"/>
          <w:i/>
          <w:iCs/>
          <w:sz w:val="24"/>
          <w:szCs w:val="24"/>
        </w:rPr>
        <w:t xml:space="preserve"> </w:t>
      </w:r>
      <w:r w:rsidRPr="00C74D6D">
        <w:rPr>
          <w:rFonts w:ascii="Cambria" w:hAnsi="Cambria" w:cs="Times New Roman"/>
          <w:sz w:val="24"/>
          <w:szCs w:val="24"/>
        </w:rPr>
        <w:t xml:space="preserve">Grammatical function in relation to stuttering in young children. </w:t>
      </w:r>
      <w:r w:rsidRPr="00C74D6D">
        <w:rPr>
          <w:rFonts w:ascii="Cambria" w:hAnsi="Cambria" w:cs="Times New Roman"/>
          <w:i/>
          <w:iCs/>
          <w:sz w:val="24"/>
          <w:szCs w:val="24"/>
        </w:rPr>
        <w:t xml:space="preserve">Journal of </w:t>
      </w:r>
      <w:r w:rsidRPr="00C74D6D">
        <w:rPr>
          <w:rFonts w:ascii="Cambria" w:hAnsi="Cambria" w:cs="Times New Roman"/>
          <w:i/>
          <w:sz w:val="24"/>
          <w:szCs w:val="24"/>
        </w:rPr>
        <w:t xml:space="preserve">Speech </w:t>
      </w:r>
      <w:r w:rsidRPr="00C74D6D">
        <w:rPr>
          <w:rFonts w:ascii="Cambria" w:hAnsi="Cambria" w:cs="Times New Roman"/>
          <w:i/>
          <w:iCs/>
          <w:sz w:val="24"/>
          <w:szCs w:val="24"/>
        </w:rPr>
        <w:t xml:space="preserve">and Hearing Research, 10, </w:t>
      </w:r>
      <w:r w:rsidRPr="00C74D6D">
        <w:rPr>
          <w:rFonts w:ascii="Cambria" w:hAnsi="Cambria" w:cs="Times New Roman"/>
          <w:iCs/>
          <w:sz w:val="24"/>
          <w:szCs w:val="24"/>
        </w:rPr>
        <w:t>786- 789.</w:t>
      </w:r>
    </w:p>
    <w:p w:rsidR="0035769E" w:rsidRPr="00C74D6D" w:rsidRDefault="0035769E" w:rsidP="008B18F5">
      <w:pPr>
        <w:autoSpaceDE w:val="0"/>
        <w:autoSpaceDN w:val="0"/>
        <w:adjustRightInd w:val="0"/>
        <w:spacing w:after="0" w:line="240" w:lineRule="auto"/>
        <w:ind w:left="720" w:hanging="720"/>
        <w:jc w:val="both"/>
        <w:rPr>
          <w:rFonts w:ascii="Cambria" w:hAnsi="Cambria" w:cs="Times New Roman"/>
          <w:sz w:val="24"/>
          <w:szCs w:val="24"/>
        </w:rPr>
      </w:pPr>
      <w:r w:rsidRPr="00C74D6D">
        <w:rPr>
          <w:rFonts w:ascii="Cambria" w:hAnsi="Cambria" w:cs="Times New Roman"/>
          <w:sz w:val="24"/>
          <w:szCs w:val="24"/>
        </w:rPr>
        <w:t xml:space="preserve">Blumstein, S.E., Milberg, W., &amp; Shrier, R. (1982). Semantic processing in aphasia: Evidence from an auditory lexical decision task. </w:t>
      </w:r>
      <w:r w:rsidRPr="00C74D6D">
        <w:rPr>
          <w:rFonts w:ascii="Cambria" w:hAnsi="Cambria" w:cs="Times New Roman"/>
          <w:i/>
          <w:iCs/>
          <w:sz w:val="24"/>
          <w:szCs w:val="24"/>
        </w:rPr>
        <w:t>Brain and Language</w:t>
      </w:r>
      <w:r w:rsidRPr="00C74D6D">
        <w:rPr>
          <w:rFonts w:ascii="Cambria" w:hAnsi="Cambria" w:cs="Times New Roman"/>
          <w:sz w:val="24"/>
          <w:szCs w:val="24"/>
        </w:rPr>
        <w:t xml:space="preserve">, </w:t>
      </w:r>
      <w:r w:rsidRPr="00C74D6D">
        <w:rPr>
          <w:rFonts w:ascii="Cambria" w:hAnsi="Cambria" w:cs="Times New Roman"/>
          <w:i/>
          <w:iCs/>
          <w:sz w:val="24"/>
          <w:szCs w:val="24"/>
        </w:rPr>
        <w:t>17</w:t>
      </w:r>
      <w:r w:rsidRPr="00C74D6D">
        <w:rPr>
          <w:rFonts w:ascii="Cambria" w:hAnsi="Cambria" w:cs="Times New Roman"/>
          <w:sz w:val="24"/>
          <w:szCs w:val="24"/>
        </w:rPr>
        <w:t>, 301–315.</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Brown, S. F. (1938). Stuttering with relation to word accent and word </w:t>
      </w:r>
      <w:r w:rsidRPr="00C74D6D">
        <w:rPr>
          <w:rFonts w:ascii="Cambria" w:hAnsi="Cambria" w:cs="Times New Roman"/>
          <w:iCs/>
          <w:sz w:val="24"/>
          <w:szCs w:val="24"/>
        </w:rPr>
        <w:t>position</w:t>
      </w:r>
      <w:r w:rsidRPr="00C74D6D">
        <w:rPr>
          <w:rFonts w:ascii="Cambria" w:hAnsi="Cambria" w:cs="Times New Roman"/>
          <w:i/>
          <w:iCs/>
          <w:sz w:val="24"/>
          <w:szCs w:val="24"/>
        </w:rPr>
        <w:t xml:space="preserve">. Journal of Abnormal and Social Psychology, 33, </w:t>
      </w:r>
      <w:r w:rsidRPr="00C74D6D">
        <w:rPr>
          <w:rFonts w:ascii="Cambria" w:hAnsi="Cambria" w:cs="Times New Roman"/>
          <w:sz w:val="24"/>
          <w:szCs w:val="24"/>
        </w:rPr>
        <w:t>112-120.</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t xml:space="preserve">Brown, S. F. (1945). The loci of stutterings in the speech sequence. </w:t>
      </w:r>
      <w:r w:rsidRPr="00C74D6D">
        <w:rPr>
          <w:rFonts w:ascii="Cambria" w:hAnsi="Cambria" w:cs="Times New Roman"/>
          <w:i/>
          <w:iCs/>
          <w:sz w:val="24"/>
          <w:szCs w:val="24"/>
        </w:rPr>
        <w:t xml:space="preserve">Journal of Speech Disorders, 10, </w:t>
      </w:r>
      <w:r w:rsidRPr="00C74D6D">
        <w:rPr>
          <w:rFonts w:ascii="Cambria" w:hAnsi="Cambria" w:cs="Times New Roman"/>
          <w:sz w:val="24"/>
          <w:szCs w:val="24"/>
        </w:rPr>
        <w:t>181-192.</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Brundage, S., &amp; Ratner, N. B. (1989). Measurement of stuttering frequency in children’s speech. </w:t>
      </w:r>
      <w:r w:rsidRPr="00C74D6D">
        <w:rPr>
          <w:rFonts w:ascii="Cambria" w:hAnsi="Cambria" w:cs="Times New Roman"/>
          <w:i/>
          <w:sz w:val="24"/>
          <w:szCs w:val="24"/>
        </w:rPr>
        <w:t>Journal of Fluency Disorders, 14,</w:t>
      </w:r>
      <w:r w:rsidRPr="00C74D6D">
        <w:rPr>
          <w:rFonts w:ascii="Cambria" w:hAnsi="Cambria" w:cs="Times New Roman"/>
          <w:sz w:val="24"/>
          <w:szCs w:val="24"/>
        </w:rPr>
        <w:t xml:space="preserve"> 351–358.</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Chen, H.-C., &amp; Leung, Y. –S. (1989). Patterns of lexical processing in a nonnative language. </w:t>
      </w:r>
      <w:r w:rsidRPr="00C74D6D">
        <w:rPr>
          <w:rFonts w:ascii="Cambria" w:hAnsi="Cambria" w:cs="Times New Roman"/>
          <w:i/>
          <w:sz w:val="24"/>
          <w:szCs w:val="24"/>
        </w:rPr>
        <w:t>Journal of Experimental Psychology: Learning, Memory, and Cognition, 15,</w:t>
      </w:r>
      <w:r w:rsidRPr="00C74D6D">
        <w:rPr>
          <w:rFonts w:ascii="Cambria" w:hAnsi="Cambria" w:cs="Times New Roman"/>
          <w:sz w:val="24"/>
          <w:szCs w:val="24"/>
        </w:rPr>
        <w:t xml:space="preserve"> 316-325.</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t xml:space="preserve">Coalson, G. A., Peña, E. D., &amp; Byrd, C. T. (2013). Description of multilingual participants who stutter. </w:t>
      </w:r>
      <w:r w:rsidRPr="00C74D6D">
        <w:rPr>
          <w:rFonts w:ascii="Cambria" w:hAnsi="Cambria" w:cs="Times New Roman"/>
          <w:i/>
          <w:sz w:val="24"/>
          <w:szCs w:val="24"/>
        </w:rPr>
        <w:t>Journal of Fluency Disorders, 38</w:t>
      </w:r>
      <w:r w:rsidRPr="00C74D6D">
        <w:rPr>
          <w:rFonts w:ascii="Cambria" w:hAnsi="Cambria" w:cs="Times New Roman"/>
          <w:sz w:val="24"/>
          <w:szCs w:val="24"/>
        </w:rPr>
        <w:t xml:space="preserve">(2), 141-156.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eastAsia="Times New Roman" w:hAnsi="Cambria" w:cs="Times New Roman"/>
          <w:color w:val="000000"/>
          <w:sz w:val="24"/>
          <w:szCs w:val="24"/>
        </w:rPr>
      </w:pPr>
      <w:r w:rsidRPr="00C74D6D">
        <w:rPr>
          <w:rFonts w:ascii="Cambria" w:eastAsia="Times New Roman" w:hAnsi="Cambria" w:cs="Times New Roman"/>
          <w:color w:val="000000"/>
          <w:sz w:val="24"/>
          <w:szCs w:val="24"/>
        </w:rPr>
        <w:t>Conway, J. K., &amp; Quarrington, B. J. (1963). Positional effects in the stuttering of contextually organized verbal material.</w:t>
      </w:r>
      <w:r w:rsidRPr="00C74D6D">
        <w:rPr>
          <w:rFonts w:ascii="Cambria" w:hAnsi="Cambria" w:cs="Times New Roman"/>
          <w:sz w:val="24"/>
          <w:szCs w:val="24"/>
        </w:rPr>
        <w:t xml:space="preserve"> </w:t>
      </w:r>
      <w:r w:rsidRPr="00C74D6D">
        <w:rPr>
          <w:rFonts w:ascii="Cambria" w:eastAsia="Times New Roman" w:hAnsi="Cambria" w:cs="Times New Roman"/>
          <w:i/>
          <w:color w:val="000000"/>
          <w:sz w:val="24"/>
          <w:szCs w:val="24"/>
        </w:rPr>
        <w:t>The Journal of Abnormal and Social Psychology, 67,</w:t>
      </w:r>
      <w:r w:rsidRPr="00C74D6D">
        <w:rPr>
          <w:rFonts w:ascii="Cambria" w:eastAsia="Times New Roman" w:hAnsi="Cambria" w:cs="Times New Roman"/>
          <w:color w:val="000000"/>
          <w:sz w:val="24"/>
          <w:szCs w:val="24"/>
        </w:rPr>
        <w:t xml:space="preserve"> 299-303. </w:t>
      </w:r>
    </w:p>
    <w:p w:rsidR="0035769E" w:rsidRPr="00C74D6D" w:rsidRDefault="0035769E" w:rsidP="008B18F5">
      <w:pPr>
        <w:spacing w:after="0" w:line="240" w:lineRule="auto"/>
        <w:ind w:left="567" w:hanging="567"/>
        <w:jc w:val="both"/>
        <w:rPr>
          <w:rFonts w:ascii="Cambria" w:hAnsi="Cambria" w:cs="Times New Roman"/>
          <w:sz w:val="24"/>
          <w:szCs w:val="24"/>
        </w:rPr>
      </w:pPr>
      <w:r w:rsidRPr="00C74D6D">
        <w:rPr>
          <w:rFonts w:ascii="Cambria" w:hAnsi="Cambria" w:cs="Times New Roman"/>
          <w:sz w:val="24"/>
          <w:szCs w:val="24"/>
        </w:rPr>
        <w:t xml:space="preserve">Cuadrado,  E.,  &amp;  Weber-Fox,  C.  (2003).  Atypical  syntactic  processing  in  individuals  who  stutter:  Evidence  from  event-related  brain  potentials  and  behavioural measures.  </w:t>
      </w:r>
      <w:r w:rsidRPr="00C74D6D">
        <w:rPr>
          <w:rFonts w:ascii="Cambria" w:hAnsi="Cambria" w:cs="Times New Roman"/>
          <w:i/>
          <w:sz w:val="24"/>
          <w:szCs w:val="24"/>
        </w:rPr>
        <w:t>Journal of  Speech,  Language  &amp;  Hearing  Research,  46,</w:t>
      </w:r>
      <w:r w:rsidRPr="00C74D6D">
        <w:rPr>
          <w:rFonts w:ascii="Cambria" w:hAnsi="Cambria" w:cs="Times New Roman"/>
          <w:sz w:val="24"/>
          <w:szCs w:val="24"/>
        </w:rPr>
        <w:t xml:space="preserve">  960–976.</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Dale, P. (1977). Factors related to dysfluent speech in bilingual Cuban-American adolescents.  </w:t>
      </w:r>
      <w:r w:rsidRPr="00C74D6D">
        <w:rPr>
          <w:rFonts w:ascii="Cambria" w:hAnsi="Cambria" w:cs="Times New Roman"/>
          <w:i/>
          <w:sz w:val="24"/>
          <w:szCs w:val="24"/>
        </w:rPr>
        <w:t>Journal of Fluency Disorders, 2</w:t>
      </w:r>
      <w:r w:rsidRPr="00C74D6D">
        <w:rPr>
          <w:rFonts w:ascii="Cambria" w:hAnsi="Cambria" w:cs="Times New Roman"/>
          <w:sz w:val="24"/>
          <w:szCs w:val="24"/>
        </w:rPr>
        <w:t>(4), 311–313.</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color w:val="231F20"/>
          <w:sz w:val="24"/>
          <w:szCs w:val="24"/>
        </w:rPr>
        <w:t>Dayalu, V. N., Kalinowski, J., Stuart, A., Holbert, D., &amp; Rastatter, M. P. (2002). Stuttering frequency on content and function</w:t>
      </w:r>
      <w:r w:rsidRPr="00C74D6D">
        <w:rPr>
          <w:rFonts w:ascii="Cambria" w:hAnsi="Cambria" w:cs="Times New Roman"/>
          <w:sz w:val="24"/>
          <w:szCs w:val="24"/>
        </w:rPr>
        <w:t xml:space="preserve"> </w:t>
      </w:r>
      <w:r w:rsidRPr="00C74D6D">
        <w:rPr>
          <w:rFonts w:ascii="Cambria" w:hAnsi="Cambria" w:cs="Times New Roman"/>
          <w:color w:val="231F20"/>
          <w:sz w:val="24"/>
          <w:szCs w:val="24"/>
        </w:rPr>
        <w:t xml:space="preserve">words in adults who stutter: A concept revisited. </w:t>
      </w:r>
      <w:r w:rsidRPr="00C74D6D">
        <w:rPr>
          <w:rFonts w:ascii="Cambria" w:hAnsi="Cambria" w:cs="Times New Roman"/>
          <w:i/>
          <w:sz w:val="24"/>
          <w:szCs w:val="24"/>
        </w:rPr>
        <w:t>Journal of Speech, Language, and Hearing Research, 45,</w:t>
      </w:r>
      <w:r w:rsidRPr="00C74D6D">
        <w:rPr>
          <w:rFonts w:ascii="Cambria" w:hAnsi="Cambria" w:cs="Times New Roman"/>
          <w:sz w:val="24"/>
          <w:szCs w:val="24"/>
        </w:rPr>
        <w:t xml:space="preserve"> 871–878.</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i/>
          <w:sz w:val="24"/>
          <w:szCs w:val="24"/>
        </w:rPr>
      </w:pPr>
      <w:r w:rsidRPr="00C74D6D">
        <w:rPr>
          <w:rFonts w:ascii="Cambria" w:hAnsi="Cambria" w:cs="Times New Roman"/>
          <w:color w:val="000000"/>
          <w:sz w:val="24"/>
          <w:szCs w:val="24"/>
          <w:shd w:val="clear" w:color="auto" w:fill="FFFFFF"/>
        </w:rPr>
        <w:t xml:space="preserve">Furness, J. B., &amp; Ward, D. (2012). </w:t>
      </w:r>
      <w:r w:rsidRPr="00C74D6D">
        <w:rPr>
          <w:rFonts w:ascii="Cambria" w:hAnsi="Cambria" w:cs="Times New Roman"/>
          <w:sz w:val="24"/>
          <w:szCs w:val="24"/>
        </w:rPr>
        <w:t xml:space="preserve">Lexical access, story re-telling and sequencing skills in adults who clutter and those who do not. </w:t>
      </w:r>
      <w:r w:rsidRPr="00C74D6D">
        <w:rPr>
          <w:rFonts w:ascii="Cambria" w:hAnsi="Cambria" w:cs="Times New Roman"/>
          <w:i/>
          <w:sz w:val="24"/>
          <w:szCs w:val="24"/>
        </w:rPr>
        <w:t xml:space="preserve">Journal of Fluency Disorders, </w:t>
      </w:r>
      <w:r w:rsidR="00731B70" w:rsidRPr="00C74D6D">
        <w:rPr>
          <w:rFonts w:ascii="Cambria" w:hAnsi="Cambria" w:cs="Times New Roman"/>
          <w:i/>
          <w:sz w:val="24"/>
          <w:szCs w:val="24"/>
        </w:rPr>
        <w:t>37</w:t>
      </w:r>
      <w:r w:rsidR="00731B70" w:rsidRPr="00C74D6D">
        <w:rPr>
          <w:rFonts w:ascii="Cambria" w:hAnsi="Cambria" w:cs="Times New Roman"/>
          <w:sz w:val="24"/>
          <w:szCs w:val="24"/>
        </w:rPr>
        <w:t>(4), 214-224.</w:t>
      </w:r>
      <w:r w:rsidR="00731B70" w:rsidRPr="00C74D6D">
        <w:rPr>
          <w:rFonts w:ascii="Cambria" w:hAnsi="Cambria" w:cs="Times New Roman"/>
          <w:i/>
          <w:sz w:val="24"/>
          <w:szCs w:val="24"/>
        </w:rPr>
        <w:t xml:space="preserve">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t>Geetha,Y. V. (1978). Some linguistic aspects of stuttering in Kannada. Master’s dissertation. University of Mysore; Mysore.</w:t>
      </w:r>
      <w:r w:rsidRPr="00C74D6D">
        <w:rPr>
          <w:rFonts w:ascii="Cambria" w:hAnsi="Cambria" w:cs="Times New Roman"/>
          <w:i/>
          <w:sz w:val="24"/>
          <w:szCs w:val="24"/>
        </w:rPr>
        <w:t xml:space="preserve">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iCs/>
          <w:sz w:val="24"/>
          <w:szCs w:val="24"/>
        </w:rPr>
      </w:pPr>
      <w:r w:rsidRPr="00C74D6D">
        <w:rPr>
          <w:rFonts w:ascii="Cambria" w:hAnsi="Cambria" w:cs="Times New Roman"/>
          <w:sz w:val="24"/>
          <w:szCs w:val="24"/>
        </w:rPr>
        <w:t xml:space="preserve">Griggs, S., &amp; Still, A. W. (1979). An Analysis of Individual Differences in Words Stuttered. </w:t>
      </w:r>
      <w:r w:rsidRPr="00C74D6D">
        <w:rPr>
          <w:rFonts w:ascii="Cambria" w:hAnsi="Cambria" w:cs="Times New Roman"/>
          <w:i/>
          <w:iCs/>
          <w:sz w:val="24"/>
          <w:szCs w:val="24"/>
        </w:rPr>
        <w:t xml:space="preserve">Journal of Speech and Hearing Research, 22, </w:t>
      </w:r>
      <w:r w:rsidRPr="00C74D6D">
        <w:rPr>
          <w:rFonts w:ascii="Cambria" w:hAnsi="Cambria" w:cs="Times New Roman"/>
          <w:iCs/>
          <w:sz w:val="24"/>
          <w:szCs w:val="24"/>
        </w:rPr>
        <w:t>572-580.</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lastRenderedPageBreak/>
        <w:t xml:space="preserve">Grosjean, H. (2010). </w:t>
      </w:r>
      <w:r w:rsidRPr="00C74D6D">
        <w:rPr>
          <w:rFonts w:ascii="Cambria" w:hAnsi="Cambria" w:cs="Times New Roman"/>
          <w:i/>
          <w:sz w:val="24"/>
          <w:szCs w:val="24"/>
        </w:rPr>
        <w:t>Bilingual: Life and Reality</w:t>
      </w:r>
      <w:r w:rsidRPr="00C74D6D">
        <w:rPr>
          <w:rFonts w:ascii="Cambria" w:hAnsi="Cambria" w:cs="Times New Roman"/>
          <w:sz w:val="24"/>
          <w:szCs w:val="24"/>
        </w:rPr>
        <w:t xml:space="preserve">. Harvard University Press.  Cambridge, MA.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iCs/>
          <w:sz w:val="24"/>
          <w:szCs w:val="24"/>
        </w:rPr>
      </w:pPr>
      <w:r w:rsidRPr="00C74D6D">
        <w:rPr>
          <w:rFonts w:ascii="Cambria" w:hAnsi="Cambria" w:cs="Times New Roman"/>
          <w:bCs/>
          <w:sz w:val="24"/>
          <w:szCs w:val="24"/>
        </w:rPr>
        <w:t>Hahn, E. F.</w:t>
      </w:r>
      <w:r w:rsidRPr="00C74D6D">
        <w:rPr>
          <w:rFonts w:ascii="Cambria" w:hAnsi="Cambria" w:cs="Times New Roman"/>
          <w:b/>
          <w:bCs/>
          <w:sz w:val="24"/>
          <w:szCs w:val="24"/>
        </w:rPr>
        <w:t xml:space="preserve"> </w:t>
      </w:r>
      <w:r w:rsidRPr="00C74D6D">
        <w:rPr>
          <w:rFonts w:ascii="Cambria" w:hAnsi="Cambria" w:cs="Times New Roman"/>
          <w:sz w:val="24"/>
          <w:szCs w:val="24"/>
        </w:rPr>
        <w:t>(1942a). A study of the relationship between</w:t>
      </w:r>
      <w:r w:rsidRPr="00C74D6D">
        <w:rPr>
          <w:rFonts w:ascii="Cambria" w:hAnsi="Cambria" w:cs="Times New Roman"/>
          <w:iCs/>
          <w:sz w:val="24"/>
          <w:szCs w:val="24"/>
        </w:rPr>
        <w:t xml:space="preserve"> </w:t>
      </w:r>
      <w:r w:rsidRPr="00C74D6D">
        <w:rPr>
          <w:rFonts w:ascii="Cambria" w:hAnsi="Cambria" w:cs="Times New Roman"/>
          <w:sz w:val="24"/>
          <w:szCs w:val="24"/>
        </w:rPr>
        <w:t>stuttering occurrences and grammatical factors in oral</w:t>
      </w:r>
      <w:r w:rsidRPr="00C74D6D">
        <w:rPr>
          <w:rFonts w:ascii="Cambria" w:hAnsi="Cambria" w:cs="Times New Roman"/>
          <w:iCs/>
          <w:sz w:val="24"/>
          <w:szCs w:val="24"/>
        </w:rPr>
        <w:t xml:space="preserve"> </w:t>
      </w:r>
      <w:r w:rsidRPr="00C74D6D">
        <w:rPr>
          <w:rFonts w:ascii="Cambria" w:hAnsi="Cambria" w:cs="Times New Roman"/>
          <w:sz w:val="24"/>
          <w:szCs w:val="24"/>
        </w:rPr>
        <w:t xml:space="preserve">reading. </w:t>
      </w:r>
      <w:r w:rsidRPr="00C74D6D">
        <w:rPr>
          <w:rFonts w:ascii="Cambria" w:hAnsi="Cambria" w:cs="Times New Roman"/>
          <w:i/>
          <w:iCs/>
          <w:sz w:val="24"/>
          <w:szCs w:val="24"/>
        </w:rPr>
        <w:t xml:space="preserve">Journal of Speech Disorders, 7, </w:t>
      </w:r>
      <w:r w:rsidRPr="00C74D6D">
        <w:rPr>
          <w:rFonts w:ascii="Cambria" w:hAnsi="Cambria" w:cs="Times New Roman"/>
          <w:sz w:val="24"/>
          <w:szCs w:val="24"/>
        </w:rPr>
        <w:t>329–335.</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iCs/>
          <w:sz w:val="24"/>
          <w:szCs w:val="24"/>
        </w:rPr>
      </w:pPr>
      <w:r w:rsidRPr="00C74D6D">
        <w:rPr>
          <w:rFonts w:ascii="Cambria" w:hAnsi="Cambria" w:cs="Times New Roman"/>
          <w:sz w:val="24"/>
          <w:szCs w:val="24"/>
        </w:rPr>
        <w:t xml:space="preserve">Hannah, E. P., &amp;  Gardner, J. G. (1968). A note on syntactic relationships in nonfluency. </w:t>
      </w:r>
      <w:r w:rsidRPr="00C74D6D">
        <w:rPr>
          <w:rFonts w:ascii="Cambria" w:hAnsi="Cambria" w:cs="Times New Roman"/>
          <w:i/>
          <w:iCs/>
          <w:sz w:val="24"/>
          <w:szCs w:val="24"/>
        </w:rPr>
        <w:t xml:space="preserve">Journal of Speech and Hearing Research, 11, </w:t>
      </w:r>
      <w:r w:rsidRPr="00C74D6D">
        <w:rPr>
          <w:rFonts w:ascii="Cambria" w:hAnsi="Cambria" w:cs="Times New Roman"/>
          <w:iCs/>
          <w:sz w:val="24"/>
          <w:szCs w:val="24"/>
        </w:rPr>
        <w:t>853-860</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iCs/>
          <w:sz w:val="24"/>
          <w:szCs w:val="24"/>
        </w:rPr>
      </w:pPr>
      <w:r w:rsidRPr="00C74D6D">
        <w:rPr>
          <w:rFonts w:ascii="Cambria" w:hAnsi="Cambria" w:cs="Times New Roman"/>
          <w:color w:val="000000"/>
          <w:sz w:val="24"/>
          <w:szCs w:val="24"/>
        </w:rPr>
        <w:t>Hartfield, K. N., &amp; Conture, E. G. (2006). Effects of perceptual and conceptual similarity in lexical priming of young children who stutter: Preliminary findings.</w:t>
      </w:r>
      <w:r w:rsidRPr="00C74D6D">
        <w:rPr>
          <w:rFonts w:ascii="Cambria" w:hAnsi="Cambria" w:cs="Times New Roman"/>
          <w:iCs/>
          <w:sz w:val="24"/>
          <w:szCs w:val="24"/>
        </w:rPr>
        <w:t xml:space="preserve"> </w:t>
      </w:r>
      <w:r w:rsidRPr="00C74D6D">
        <w:rPr>
          <w:rFonts w:ascii="Cambria" w:hAnsi="Cambria" w:cs="Times New Roman"/>
          <w:i/>
          <w:color w:val="000000"/>
          <w:sz w:val="24"/>
          <w:szCs w:val="24"/>
        </w:rPr>
        <w:t>Journal of Fluency Disorders, 31,</w:t>
      </w:r>
      <w:r w:rsidRPr="00C74D6D">
        <w:rPr>
          <w:rFonts w:ascii="Cambria" w:hAnsi="Cambria" w:cs="Times New Roman"/>
          <w:color w:val="000000"/>
          <w:sz w:val="24"/>
          <w:szCs w:val="24"/>
        </w:rPr>
        <w:t xml:space="preserve"> 303–324.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iCs/>
          <w:sz w:val="24"/>
          <w:szCs w:val="24"/>
        </w:rPr>
      </w:pPr>
      <w:r w:rsidRPr="00C74D6D">
        <w:rPr>
          <w:rFonts w:ascii="Cambria" w:hAnsi="Cambria" w:cs="Times New Roman"/>
          <w:sz w:val="24"/>
          <w:szCs w:val="24"/>
        </w:rPr>
        <w:t xml:space="preserve">Hejna, R. F. (1955). </w:t>
      </w:r>
      <w:r w:rsidRPr="00C74D6D">
        <w:rPr>
          <w:rFonts w:ascii="Cambria" w:hAnsi="Cambria" w:cs="Times New Roman"/>
          <w:iCs/>
          <w:sz w:val="24"/>
          <w:szCs w:val="24"/>
        </w:rPr>
        <w:t>A study of the loci of stuttering in spontaneous speech.</w:t>
      </w:r>
      <w:r w:rsidRPr="00C74D6D">
        <w:rPr>
          <w:rFonts w:ascii="Cambria" w:hAnsi="Cambria" w:cs="Times New Roman"/>
          <w:i/>
          <w:iCs/>
          <w:sz w:val="24"/>
          <w:szCs w:val="24"/>
        </w:rPr>
        <w:t xml:space="preserve"> </w:t>
      </w:r>
      <w:r w:rsidRPr="00C74D6D">
        <w:rPr>
          <w:rFonts w:ascii="Cambria" w:hAnsi="Cambria" w:cs="Times New Roman"/>
          <w:sz w:val="24"/>
          <w:szCs w:val="24"/>
        </w:rPr>
        <w:t>Doctoral dissertation, Northwestern University</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t>Helmreich, H., &amp; Bloodstein, 0. (</w:t>
      </w:r>
      <w:r w:rsidRPr="00C74D6D">
        <w:rPr>
          <w:rFonts w:ascii="Cambria" w:hAnsi="Cambria" w:cs="Times New Roman"/>
          <w:i/>
          <w:iCs/>
          <w:sz w:val="24"/>
          <w:szCs w:val="24"/>
        </w:rPr>
        <w:t>1973).</w:t>
      </w:r>
      <w:r w:rsidRPr="00C74D6D">
        <w:rPr>
          <w:rFonts w:ascii="Cambria" w:hAnsi="Cambria" w:cs="Times New Roman"/>
          <w:sz w:val="24"/>
          <w:szCs w:val="24"/>
        </w:rPr>
        <w:t xml:space="preserve"> The grammatical factor in childhood dysfluency in relation to the continuity hypothesis. </w:t>
      </w:r>
      <w:r w:rsidRPr="00C74D6D">
        <w:rPr>
          <w:rFonts w:ascii="Cambria" w:hAnsi="Cambria" w:cs="Times New Roman"/>
          <w:i/>
          <w:iCs/>
          <w:sz w:val="24"/>
          <w:szCs w:val="24"/>
        </w:rPr>
        <w:t xml:space="preserve">Journal of Speech and Hearing Research, 16, </w:t>
      </w:r>
      <w:r w:rsidRPr="00C74D6D">
        <w:rPr>
          <w:rFonts w:ascii="Cambria" w:hAnsi="Cambria" w:cs="Times New Roman"/>
          <w:iCs/>
          <w:sz w:val="24"/>
          <w:szCs w:val="24"/>
        </w:rPr>
        <w:t>731-738.</w:t>
      </w:r>
      <w:r w:rsidRPr="00C74D6D">
        <w:rPr>
          <w:rFonts w:ascii="Cambria" w:hAnsi="Cambria" w:cs="Times New Roman"/>
          <w:i/>
          <w:sz w:val="24"/>
          <w:szCs w:val="24"/>
        </w:rPr>
        <w:t xml:space="preserve">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Hennessey, N. W., Nang, C. Y., &amp; Beilby, J. M. (2008). Speeded verbal responding in adults who stutter: Are there deficits in linguistic encoding? </w:t>
      </w:r>
      <w:r w:rsidRPr="00C74D6D">
        <w:rPr>
          <w:rFonts w:ascii="Cambria" w:hAnsi="Cambria" w:cs="Times New Roman"/>
          <w:i/>
          <w:sz w:val="24"/>
          <w:szCs w:val="24"/>
        </w:rPr>
        <w:t>Journal of Fluency Disorders, 33</w:t>
      </w:r>
      <w:r w:rsidRPr="00C74D6D">
        <w:rPr>
          <w:rFonts w:ascii="Cambria" w:hAnsi="Cambria" w:cs="Times New Roman"/>
          <w:sz w:val="24"/>
          <w:szCs w:val="24"/>
        </w:rPr>
        <w:t>, 180–202.</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Howell, P., Au-Yeung, J., &amp; Sackin, S. (1999). Exchange of stuttering from function words to content words with age. </w:t>
      </w:r>
      <w:r w:rsidRPr="00C74D6D">
        <w:rPr>
          <w:rFonts w:ascii="Cambria" w:hAnsi="Cambria" w:cs="Times New Roman"/>
          <w:i/>
          <w:sz w:val="24"/>
          <w:szCs w:val="24"/>
        </w:rPr>
        <w:t>Journal of Speech, Language, and Hearing Research, 42,</w:t>
      </w:r>
      <w:r w:rsidRPr="00C74D6D">
        <w:rPr>
          <w:rFonts w:ascii="Cambria" w:hAnsi="Cambria" w:cs="Times New Roman"/>
          <w:sz w:val="24"/>
          <w:szCs w:val="24"/>
        </w:rPr>
        <w:t xml:space="preserve"> 345–354.</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Howell, P., Davis, S., &amp; Williams, R. (2009). The effects of bilingualism on stuttering during late childhood. </w:t>
      </w:r>
      <w:r w:rsidRPr="00C74D6D">
        <w:rPr>
          <w:rFonts w:ascii="Cambria" w:hAnsi="Cambria" w:cs="Times New Roman"/>
          <w:i/>
          <w:sz w:val="24"/>
          <w:szCs w:val="24"/>
        </w:rPr>
        <w:t>Archives of Disease in Childhood, 94,</w:t>
      </w:r>
      <w:r w:rsidRPr="00C74D6D">
        <w:rPr>
          <w:rFonts w:ascii="Cambria" w:hAnsi="Cambria" w:cs="Times New Roman"/>
          <w:sz w:val="24"/>
          <w:szCs w:val="24"/>
        </w:rPr>
        <w:t xml:space="preserve">42-46. </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Howell, P., Ruffle, L., Fernandez-Zuniga, A., Gutierrez, R., Fernandez, A. H., O’Brian, M. L., Tarasco, M., Vallejo-Gomez, I., &amp; Au-Yeung, J. (2004). Comparison of exchange patterns of stuttering in Spanish and English monolingual speakers and a bilingual Spanish-English speaker. In A. Packman, A. Meltzer, &amp; H. F. M. Peters (Eds. ), </w:t>
      </w:r>
      <w:r w:rsidRPr="00C74D6D">
        <w:rPr>
          <w:rFonts w:ascii="Cambria" w:hAnsi="Cambria" w:cs="Times New Roman"/>
          <w:i/>
          <w:sz w:val="24"/>
          <w:szCs w:val="24"/>
        </w:rPr>
        <w:t>Theory, research and therapy in Fluency Disorders. Proceedings of the 4</w:t>
      </w:r>
      <w:r w:rsidRPr="00C74D6D">
        <w:rPr>
          <w:rFonts w:ascii="Cambria" w:hAnsi="Cambria" w:cs="Times New Roman"/>
          <w:i/>
          <w:sz w:val="24"/>
          <w:szCs w:val="24"/>
          <w:vertAlign w:val="superscript"/>
        </w:rPr>
        <w:t>th</w:t>
      </w:r>
      <w:r w:rsidRPr="00C74D6D">
        <w:rPr>
          <w:rFonts w:ascii="Cambria" w:hAnsi="Cambria" w:cs="Times New Roman"/>
          <w:i/>
          <w:sz w:val="24"/>
          <w:szCs w:val="24"/>
        </w:rPr>
        <w:t xml:space="preserve"> World Congress on Fluency Disorders, Montreal, Canada </w:t>
      </w:r>
      <w:r w:rsidRPr="00C74D6D">
        <w:rPr>
          <w:rFonts w:ascii="Cambria" w:hAnsi="Cambria" w:cs="Times New Roman"/>
          <w:sz w:val="24"/>
          <w:szCs w:val="24"/>
        </w:rPr>
        <w:t xml:space="preserve">(pp. 415-422). Nigmegen: Nijmegen University Press. </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t xml:space="preserve">Jankelowitz, D. L., &amp; Bortz, M. A. (1996). The interaction of bilingualism and stuttering in an adult. </w:t>
      </w:r>
      <w:r w:rsidRPr="00C74D6D">
        <w:rPr>
          <w:rFonts w:ascii="Cambria" w:hAnsi="Cambria" w:cs="Times New Roman"/>
          <w:i/>
          <w:sz w:val="24"/>
          <w:szCs w:val="24"/>
        </w:rPr>
        <w:t>Journal of Communication Disorders, 29</w:t>
      </w:r>
      <w:r w:rsidRPr="00C74D6D">
        <w:rPr>
          <w:rFonts w:ascii="Cambria" w:hAnsi="Cambria" w:cs="Times New Roman"/>
          <w:sz w:val="24"/>
          <w:szCs w:val="24"/>
        </w:rPr>
        <w:t>(3), 223–234.</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Jayaram, M. (1977). Linguistic analysis of stuttering patterns of bilingual stutterers. </w:t>
      </w:r>
      <w:r w:rsidRPr="00C74D6D">
        <w:rPr>
          <w:rFonts w:ascii="Cambria" w:hAnsi="Cambria" w:cs="Times New Roman"/>
          <w:i/>
          <w:sz w:val="24"/>
          <w:szCs w:val="24"/>
        </w:rPr>
        <w:t>Journal of the Indian Institute of Science, 59,</w:t>
      </w:r>
      <w:r w:rsidRPr="00C74D6D">
        <w:rPr>
          <w:rFonts w:ascii="Cambria" w:hAnsi="Cambria" w:cs="Times New Roman"/>
          <w:sz w:val="24"/>
          <w:szCs w:val="24"/>
        </w:rPr>
        <w:t xml:space="preserve"> 363-370.</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Jayaram, M. (1983). Phonetic influences on stuttering in monolingual and bilingual stutterers. </w:t>
      </w:r>
      <w:r w:rsidRPr="00C74D6D">
        <w:rPr>
          <w:rFonts w:ascii="Cambria" w:hAnsi="Cambria" w:cs="Times New Roman"/>
          <w:i/>
          <w:sz w:val="24"/>
          <w:szCs w:val="24"/>
        </w:rPr>
        <w:t>Journal of Communication Disorders, 16</w:t>
      </w:r>
      <w:r w:rsidRPr="00C74D6D">
        <w:rPr>
          <w:rFonts w:ascii="Cambria" w:hAnsi="Cambria" w:cs="Times New Roman"/>
          <w:sz w:val="24"/>
          <w:szCs w:val="24"/>
        </w:rPr>
        <w:t>(4), 287–297.</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t>Jayaram, M. (1984).</w:t>
      </w:r>
      <w:r w:rsidRPr="00C74D6D">
        <w:rPr>
          <w:rFonts w:ascii="Cambria" w:hAnsi="Cambria" w:cs="Times New Roman"/>
          <w:b/>
          <w:bCs/>
          <w:sz w:val="24"/>
          <w:szCs w:val="24"/>
        </w:rPr>
        <w:t xml:space="preserve"> </w:t>
      </w:r>
      <w:r w:rsidRPr="00C74D6D">
        <w:rPr>
          <w:rFonts w:ascii="Cambria" w:hAnsi="Cambria" w:cs="Times New Roman"/>
          <w:bCs/>
          <w:sz w:val="24"/>
          <w:szCs w:val="24"/>
        </w:rPr>
        <w:t>Distribution of stuttering in sentences: Relationship to sentence length and clause position.</w:t>
      </w:r>
      <w:r w:rsidRPr="00C74D6D">
        <w:rPr>
          <w:rFonts w:ascii="Cambria" w:hAnsi="Cambria" w:cs="Times New Roman"/>
          <w:i/>
          <w:iCs/>
          <w:sz w:val="24"/>
          <w:szCs w:val="24"/>
        </w:rPr>
        <w:t xml:space="preserve"> Journal of Speech and Hearing Research, 27, </w:t>
      </w:r>
      <w:r w:rsidRPr="00C74D6D">
        <w:rPr>
          <w:rFonts w:ascii="Cambria" w:hAnsi="Cambria" w:cs="Times New Roman"/>
          <w:sz w:val="24"/>
          <w:szCs w:val="24"/>
        </w:rPr>
        <w:t>338-341.</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bCs/>
          <w:sz w:val="24"/>
          <w:szCs w:val="24"/>
        </w:rPr>
        <w:t>Koopmans, M., Slis, I., &amp; Rietveld, T.</w:t>
      </w:r>
      <w:r w:rsidRPr="00C74D6D">
        <w:rPr>
          <w:rFonts w:ascii="Cambria" w:hAnsi="Cambria" w:cs="Times New Roman"/>
          <w:b/>
          <w:bCs/>
          <w:sz w:val="24"/>
          <w:szCs w:val="24"/>
        </w:rPr>
        <w:t xml:space="preserve"> </w:t>
      </w:r>
      <w:r w:rsidRPr="00C74D6D">
        <w:rPr>
          <w:rFonts w:ascii="Cambria" w:hAnsi="Cambria" w:cs="Times New Roman"/>
          <w:sz w:val="24"/>
          <w:szCs w:val="24"/>
        </w:rPr>
        <w:t xml:space="preserve">(1991). The influence of word position and word type on the incidence of stuttering. In H. F. M. Peters, W. Hulstijn, &amp; C. W. Starkweather (ed.). </w:t>
      </w:r>
      <w:r w:rsidRPr="00C74D6D">
        <w:rPr>
          <w:rFonts w:ascii="Cambria" w:hAnsi="Cambria" w:cs="Times New Roman"/>
          <w:i/>
          <w:iCs/>
          <w:sz w:val="24"/>
          <w:szCs w:val="24"/>
        </w:rPr>
        <w:t>Speech motor control and stuttering</w:t>
      </w:r>
      <w:r w:rsidRPr="00C74D6D">
        <w:rPr>
          <w:rFonts w:ascii="Cambria" w:hAnsi="Cambria" w:cs="Times New Roman"/>
          <w:sz w:val="24"/>
          <w:szCs w:val="24"/>
        </w:rPr>
        <w:t xml:space="preserve"> (pp. 333–340). Amsterdam: Elsevier.</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lastRenderedPageBreak/>
        <w:t xml:space="preserve">Kroll, J. F., &amp; Stewart, E. (1994). Category interference in translation and picture naming: Evidence for asymmetric connections between bilingual memory representations. </w:t>
      </w:r>
      <w:r w:rsidRPr="00C74D6D">
        <w:rPr>
          <w:rFonts w:ascii="Cambria" w:hAnsi="Cambria" w:cs="Times New Roman"/>
          <w:i/>
          <w:sz w:val="24"/>
          <w:szCs w:val="24"/>
        </w:rPr>
        <w:t>Journal of Memory and Language, 33</w:t>
      </w:r>
      <w:r w:rsidRPr="00C74D6D">
        <w:rPr>
          <w:rFonts w:ascii="Cambria" w:hAnsi="Cambria" w:cs="Times New Roman"/>
          <w:sz w:val="24"/>
          <w:szCs w:val="24"/>
        </w:rPr>
        <w:t xml:space="preserve">(2), 149-174. </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Lebrun, Y., Bijleveld, H., &amp; Rousseau, J. J. (1990). A case of persistent neurogenic stuttering following a missile wound. </w:t>
      </w:r>
      <w:r w:rsidRPr="00C74D6D">
        <w:rPr>
          <w:rFonts w:ascii="Cambria" w:hAnsi="Cambria" w:cs="Times New Roman"/>
          <w:i/>
          <w:sz w:val="24"/>
          <w:szCs w:val="24"/>
        </w:rPr>
        <w:t>Journal of Fluency Disorders, 15</w:t>
      </w:r>
      <w:r w:rsidRPr="00C74D6D">
        <w:rPr>
          <w:rFonts w:ascii="Cambria" w:hAnsi="Cambria" w:cs="Times New Roman"/>
          <w:sz w:val="24"/>
          <w:szCs w:val="24"/>
        </w:rPr>
        <w:t>(5-6), 251–258.</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Lee, A. S., Robb, M. P., Ormond, T., &amp; Blomgren, M. (2014). The role of language familiarity in bilingual stuttering assessment. </w:t>
      </w:r>
      <w:r w:rsidRPr="00C74D6D">
        <w:rPr>
          <w:rFonts w:ascii="Cambria" w:hAnsi="Cambria" w:cs="Times New Roman"/>
          <w:i/>
          <w:sz w:val="24"/>
          <w:szCs w:val="24"/>
        </w:rPr>
        <w:t>Clinical Linguistics &amp; Phonetics, 28</w:t>
      </w:r>
      <w:r w:rsidRPr="00C74D6D">
        <w:rPr>
          <w:rFonts w:ascii="Cambria" w:hAnsi="Cambria" w:cs="Times New Roman"/>
          <w:sz w:val="24"/>
          <w:szCs w:val="24"/>
        </w:rPr>
        <w:t>(10), 723-740.</w:t>
      </w:r>
      <w:r w:rsidRPr="00C74D6D">
        <w:rPr>
          <w:rFonts w:ascii="Cambria" w:hAnsi="Cambria" w:cs="Times New Roman"/>
          <w:i/>
          <w:sz w:val="24"/>
          <w:szCs w:val="24"/>
        </w:rPr>
        <w:t xml:space="preserve"> </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Lim, V. P. C., Lincoln, M., Chan, Y. H., &amp; Onslow, M. (2008). Stuttering in English–Mandarin Bilingual Speakers: The Influence of Language Dominance on Stuttering Severity</w:t>
      </w:r>
      <w:r w:rsidRPr="00C74D6D">
        <w:rPr>
          <w:rFonts w:ascii="Cambria" w:hAnsi="Cambria" w:cs="Times New Roman"/>
          <w:i/>
          <w:sz w:val="24"/>
          <w:szCs w:val="24"/>
        </w:rPr>
        <w:t>. Journal of Speech, Language, and Hearing Research, 51</w:t>
      </w:r>
      <w:r w:rsidRPr="00C74D6D">
        <w:rPr>
          <w:rFonts w:ascii="Cambria" w:hAnsi="Cambria" w:cs="Times New Roman"/>
          <w:sz w:val="24"/>
          <w:szCs w:val="24"/>
        </w:rPr>
        <w:t>(6)</w:t>
      </w:r>
      <w:r w:rsidRPr="00C74D6D">
        <w:rPr>
          <w:rFonts w:ascii="Cambria" w:hAnsi="Cambria" w:cs="Times New Roman"/>
          <w:i/>
          <w:sz w:val="24"/>
          <w:szCs w:val="24"/>
        </w:rPr>
        <w:t xml:space="preserve">, </w:t>
      </w:r>
      <w:r w:rsidRPr="00C74D6D">
        <w:rPr>
          <w:rFonts w:ascii="Cambria" w:hAnsi="Cambria" w:cs="Times New Roman"/>
          <w:sz w:val="24"/>
          <w:szCs w:val="24"/>
        </w:rPr>
        <w:t xml:space="preserve">1522-1537.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Marshall, C. (2005). </w:t>
      </w:r>
      <w:r w:rsidRPr="00C74D6D">
        <w:rPr>
          <w:rFonts w:ascii="Cambria" w:hAnsi="Cambria" w:cs="Times New Roman"/>
          <w:color w:val="000000"/>
          <w:sz w:val="24"/>
          <w:szCs w:val="24"/>
        </w:rPr>
        <w:t xml:space="preserve">The impact of word-end phonology and morphology on stuttering. </w:t>
      </w:r>
      <w:r w:rsidRPr="00C74D6D">
        <w:rPr>
          <w:rFonts w:ascii="Cambria" w:hAnsi="Cambria" w:cs="Times New Roman"/>
          <w:i/>
          <w:color w:val="000000"/>
          <w:sz w:val="24"/>
          <w:szCs w:val="24"/>
        </w:rPr>
        <w:t>Stammering Research, 1,</w:t>
      </w:r>
      <w:r w:rsidRPr="00C74D6D">
        <w:rPr>
          <w:rFonts w:ascii="Cambria" w:hAnsi="Cambria" w:cs="Times New Roman"/>
          <w:color w:val="000000"/>
          <w:sz w:val="24"/>
          <w:szCs w:val="24"/>
        </w:rPr>
        <w:t xml:space="preserve"> 375-391</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bCs/>
          <w:sz w:val="24"/>
          <w:szCs w:val="24"/>
        </w:rPr>
        <w:t>Melnick, K. S., Conture, E. G., Ohde, R. N. (</w:t>
      </w:r>
      <w:r w:rsidRPr="00C74D6D">
        <w:rPr>
          <w:rFonts w:ascii="Cambria" w:hAnsi="Cambria" w:cs="Times New Roman"/>
          <w:sz w:val="24"/>
          <w:szCs w:val="24"/>
        </w:rPr>
        <w:t>2003)</w:t>
      </w:r>
      <w:r w:rsidRPr="00C74D6D">
        <w:rPr>
          <w:rFonts w:ascii="Cambria" w:hAnsi="Cambria" w:cs="Times New Roman"/>
          <w:bCs/>
          <w:sz w:val="24"/>
          <w:szCs w:val="24"/>
        </w:rPr>
        <w:t xml:space="preserve">. </w:t>
      </w:r>
      <w:r w:rsidRPr="00C74D6D">
        <w:rPr>
          <w:rFonts w:ascii="Cambria" w:hAnsi="Cambria" w:cs="Times New Roman"/>
          <w:sz w:val="24"/>
          <w:szCs w:val="24"/>
        </w:rPr>
        <w:t xml:space="preserve">Phonological Priming in Picture Naming of Young Children Who Stutter. </w:t>
      </w:r>
      <w:r w:rsidRPr="00C74D6D">
        <w:rPr>
          <w:rFonts w:ascii="Cambria" w:hAnsi="Cambria" w:cs="Times New Roman"/>
          <w:i/>
          <w:sz w:val="24"/>
          <w:szCs w:val="24"/>
        </w:rPr>
        <w:t xml:space="preserve">Journal of Speech, Language, and Hearing Research, 14, </w:t>
      </w:r>
      <w:r w:rsidRPr="00C74D6D">
        <w:rPr>
          <w:rFonts w:ascii="Cambria" w:hAnsi="Cambria" w:cs="Times New Roman"/>
          <w:sz w:val="24"/>
          <w:szCs w:val="24"/>
        </w:rPr>
        <w:t>1428-1443.</w:t>
      </w:r>
    </w:p>
    <w:p w:rsidR="0035769E" w:rsidRPr="00C74D6D" w:rsidRDefault="0035769E" w:rsidP="008B18F5">
      <w:pPr>
        <w:autoSpaceDE w:val="0"/>
        <w:autoSpaceDN w:val="0"/>
        <w:adjustRightInd w:val="0"/>
        <w:spacing w:after="0" w:line="240" w:lineRule="auto"/>
        <w:ind w:left="720" w:hanging="720"/>
        <w:jc w:val="both"/>
        <w:rPr>
          <w:rFonts w:ascii="Cambria" w:hAnsi="Cambria" w:cs="Times New Roman"/>
          <w:sz w:val="24"/>
          <w:szCs w:val="24"/>
        </w:rPr>
      </w:pPr>
      <w:r w:rsidRPr="00C74D6D">
        <w:rPr>
          <w:rFonts w:ascii="Cambria" w:hAnsi="Cambria" w:cs="Times New Roman"/>
          <w:sz w:val="24"/>
          <w:szCs w:val="24"/>
        </w:rPr>
        <w:t xml:space="preserve">Milberg W., Blumstein, S.E., &amp; Dworetzky, B. (1988). Phonological processing and lexical Access in Aphasia. </w:t>
      </w:r>
      <w:r w:rsidRPr="00C74D6D">
        <w:rPr>
          <w:rFonts w:ascii="Cambria" w:hAnsi="Cambria" w:cs="Times New Roman"/>
          <w:i/>
          <w:iCs/>
          <w:sz w:val="24"/>
          <w:szCs w:val="24"/>
        </w:rPr>
        <w:t>Brain and Language</w:t>
      </w:r>
      <w:r w:rsidRPr="00C74D6D">
        <w:rPr>
          <w:rFonts w:ascii="Cambria" w:hAnsi="Cambria" w:cs="Times New Roman"/>
          <w:sz w:val="24"/>
          <w:szCs w:val="24"/>
        </w:rPr>
        <w:t xml:space="preserve">, </w:t>
      </w:r>
      <w:r w:rsidRPr="00C74D6D">
        <w:rPr>
          <w:rFonts w:ascii="Cambria" w:hAnsi="Cambria" w:cs="Times New Roman"/>
          <w:i/>
          <w:iCs/>
          <w:sz w:val="24"/>
          <w:szCs w:val="24"/>
        </w:rPr>
        <w:t>34</w:t>
      </w:r>
      <w:r w:rsidRPr="00C74D6D">
        <w:rPr>
          <w:rFonts w:ascii="Cambria" w:hAnsi="Cambria" w:cs="Times New Roman"/>
          <w:sz w:val="24"/>
          <w:szCs w:val="24"/>
        </w:rPr>
        <w:t>, 279–293.</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Newman, R. S., &amp; Bernstein Ratner, N. (2007). The role of selected lexical factors on confrontation naming accuracy, speed, and fluency in adults who do and do not stutter. </w:t>
      </w:r>
      <w:r w:rsidRPr="00C74D6D">
        <w:rPr>
          <w:rFonts w:ascii="Cambria" w:hAnsi="Cambria" w:cs="Times New Roman"/>
          <w:i/>
          <w:sz w:val="24"/>
          <w:szCs w:val="24"/>
        </w:rPr>
        <w:t>Journal of Speech, Language, and Hearing Research, 50,</w:t>
      </w:r>
      <w:r w:rsidRPr="00C74D6D">
        <w:rPr>
          <w:rFonts w:ascii="Cambria" w:hAnsi="Cambria" w:cs="Times New Roman"/>
          <w:sz w:val="24"/>
          <w:szCs w:val="24"/>
        </w:rPr>
        <w:t xml:space="preserve"> 196–213.</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t xml:space="preserve">Nwokah, E. E. (1988). The imbalance of stuttering behavior in bilingual speakers. </w:t>
      </w:r>
      <w:r w:rsidRPr="00C74D6D">
        <w:rPr>
          <w:rFonts w:ascii="Cambria" w:hAnsi="Cambria" w:cs="Times New Roman"/>
          <w:i/>
          <w:sz w:val="24"/>
          <w:szCs w:val="24"/>
        </w:rPr>
        <w:t>Journal of Fluency Disorders, 13</w:t>
      </w:r>
      <w:r w:rsidRPr="00C74D6D">
        <w:rPr>
          <w:rFonts w:ascii="Cambria" w:hAnsi="Cambria" w:cs="Times New Roman"/>
          <w:sz w:val="24"/>
          <w:szCs w:val="24"/>
        </w:rPr>
        <w:t>(5), 357–373.</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Packman, A., Onslow, M., Coombes, T., &amp; Goodwin, A. (2001). Stuttering and lexical retrieval. </w:t>
      </w:r>
      <w:r w:rsidRPr="00C74D6D">
        <w:rPr>
          <w:rFonts w:ascii="Cambria" w:hAnsi="Cambria" w:cs="Times New Roman"/>
          <w:i/>
          <w:sz w:val="24"/>
          <w:szCs w:val="24"/>
        </w:rPr>
        <w:t>Clinical Linguistics and Phonetics, 15,</w:t>
      </w:r>
      <w:r w:rsidRPr="00C74D6D">
        <w:rPr>
          <w:rFonts w:ascii="Cambria" w:hAnsi="Cambria" w:cs="Times New Roman"/>
          <w:sz w:val="24"/>
          <w:szCs w:val="24"/>
        </w:rPr>
        <w:t xml:space="preserve"> 487–498.</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Pellowski, M. W., &amp; Conture, E. G. (2005). Lexical Priming in Picture Naming of Young Children Who Do and Do Not Stutter. </w:t>
      </w:r>
      <w:r w:rsidRPr="00C74D6D">
        <w:rPr>
          <w:rFonts w:ascii="Cambria" w:hAnsi="Cambria" w:cs="Times New Roman"/>
          <w:i/>
          <w:sz w:val="24"/>
          <w:szCs w:val="24"/>
        </w:rPr>
        <w:t xml:space="preserve">Journal of Speech, Language, and Hearing Research, 48, </w:t>
      </w:r>
      <w:r w:rsidRPr="00C74D6D">
        <w:rPr>
          <w:rFonts w:ascii="Cambria" w:hAnsi="Cambria" w:cs="Times New Roman"/>
          <w:sz w:val="24"/>
          <w:szCs w:val="24"/>
        </w:rPr>
        <w:t>278-29.</w:t>
      </w:r>
    </w:p>
    <w:p w:rsidR="0035769E" w:rsidRPr="00C74D6D" w:rsidRDefault="0035769E" w:rsidP="008B18F5">
      <w:pPr>
        <w:autoSpaceDE w:val="0"/>
        <w:autoSpaceDN w:val="0"/>
        <w:adjustRightInd w:val="0"/>
        <w:spacing w:after="0" w:line="240" w:lineRule="auto"/>
        <w:ind w:left="720" w:hanging="720"/>
        <w:jc w:val="both"/>
        <w:rPr>
          <w:rFonts w:ascii="Cambria" w:hAnsi="Cambria" w:cs="Times New Roman"/>
          <w:sz w:val="24"/>
          <w:szCs w:val="24"/>
        </w:rPr>
      </w:pPr>
      <w:r w:rsidRPr="00C74D6D">
        <w:rPr>
          <w:rFonts w:ascii="Cambria" w:hAnsi="Cambria" w:cs="Times New Roman"/>
          <w:sz w:val="24"/>
          <w:szCs w:val="24"/>
        </w:rPr>
        <w:t xml:space="preserve">Prather, P., Zurif,E., Stern,C., &amp; Rosen, T. (1992). Slowed lexical access in non fluent aphasia. </w:t>
      </w:r>
      <w:r w:rsidRPr="00C74D6D">
        <w:rPr>
          <w:rFonts w:ascii="Cambria" w:hAnsi="Cambria" w:cs="Times New Roman"/>
          <w:i/>
          <w:iCs/>
          <w:sz w:val="24"/>
          <w:szCs w:val="24"/>
        </w:rPr>
        <w:t>Brain and Language</w:t>
      </w:r>
      <w:r w:rsidRPr="00C74D6D">
        <w:rPr>
          <w:rFonts w:ascii="Cambria" w:hAnsi="Cambria" w:cs="Times New Roman"/>
          <w:sz w:val="24"/>
          <w:szCs w:val="24"/>
        </w:rPr>
        <w:t xml:space="preserve">, </w:t>
      </w:r>
      <w:r w:rsidRPr="00C74D6D">
        <w:rPr>
          <w:rFonts w:ascii="Cambria" w:hAnsi="Cambria" w:cs="Times New Roman"/>
          <w:i/>
          <w:iCs/>
          <w:sz w:val="24"/>
          <w:szCs w:val="24"/>
        </w:rPr>
        <w:t>45</w:t>
      </w:r>
      <w:r w:rsidRPr="00C74D6D">
        <w:rPr>
          <w:rFonts w:ascii="Cambria" w:hAnsi="Cambria" w:cs="Times New Roman"/>
          <w:sz w:val="24"/>
          <w:szCs w:val="24"/>
        </w:rPr>
        <w:t>, 336–348</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Quarrington, B., Conway, J., &amp; Siegel, N. (1962). An experimental study of some properties of stuttered words. </w:t>
      </w:r>
      <w:r w:rsidRPr="00C74D6D">
        <w:rPr>
          <w:rFonts w:ascii="Cambria" w:hAnsi="Cambria" w:cs="Times New Roman"/>
          <w:i/>
          <w:iCs/>
          <w:sz w:val="24"/>
          <w:szCs w:val="24"/>
        </w:rPr>
        <w:t>Journal of</w:t>
      </w:r>
      <w:r w:rsidRPr="00C74D6D">
        <w:rPr>
          <w:rFonts w:ascii="Cambria" w:hAnsi="Cambria" w:cs="Times New Roman"/>
          <w:sz w:val="24"/>
          <w:szCs w:val="24"/>
        </w:rPr>
        <w:t xml:space="preserve"> </w:t>
      </w:r>
      <w:r w:rsidRPr="00C74D6D">
        <w:rPr>
          <w:rFonts w:ascii="Cambria" w:hAnsi="Cambria" w:cs="Times New Roman"/>
          <w:i/>
          <w:iCs/>
          <w:sz w:val="24"/>
          <w:szCs w:val="24"/>
        </w:rPr>
        <w:t xml:space="preserve">Speech and Hearing Research, 5, </w:t>
      </w:r>
      <w:r w:rsidRPr="00C74D6D">
        <w:rPr>
          <w:rFonts w:ascii="Cambria" w:hAnsi="Cambria" w:cs="Times New Roman"/>
          <w:sz w:val="24"/>
          <w:szCs w:val="24"/>
        </w:rPr>
        <w:t>387-394.</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Roberts, P. (2002). Disfluency patterns in four bilingual adults who stutter. </w:t>
      </w:r>
      <w:r w:rsidRPr="00C74D6D">
        <w:rPr>
          <w:rFonts w:ascii="Cambria" w:hAnsi="Cambria" w:cs="Times New Roman"/>
          <w:i/>
          <w:sz w:val="24"/>
          <w:szCs w:val="24"/>
        </w:rPr>
        <w:t>Journal of Speech-Language Pathology and Audiology, 26,</w:t>
      </w:r>
      <w:r w:rsidRPr="00C74D6D">
        <w:rPr>
          <w:rFonts w:ascii="Cambria" w:hAnsi="Cambria" w:cs="Times New Roman"/>
          <w:sz w:val="24"/>
          <w:szCs w:val="24"/>
        </w:rPr>
        <w:t xml:space="preserve"> 5-19.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t xml:space="preserve">Santosh, M., &amp; Arunkumar, T. B. (2006). Lexical access in Persons with Stuttering. </w:t>
      </w:r>
      <w:r w:rsidRPr="00C74D6D">
        <w:rPr>
          <w:rFonts w:ascii="Cambria" w:hAnsi="Cambria" w:cs="Times New Roman"/>
          <w:i/>
          <w:sz w:val="24"/>
          <w:szCs w:val="24"/>
        </w:rPr>
        <w:t xml:space="preserve">Journal of the Indian Speech and Hearing Association, 20, </w:t>
      </w:r>
      <w:r w:rsidRPr="00C74D6D">
        <w:rPr>
          <w:rFonts w:ascii="Cambria" w:hAnsi="Cambria" w:cs="Times New Roman"/>
          <w:sz w:val="24"/>
          <w:szCs w:val="24"/>
        </w:rPr>
        <w:t>76-79.</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Savage, C., &amp; Howell, P. (2008). Lexical priming of function words and content words with children who do, and do not, stutter. </w:t>
      </w:r>
      <w:r w:rsidRPr="00C74D6D">
        <w:rPr>
          <w:rFonts w:ascii="Cambria" w:hAnsi="Cambria" w:cs="Times New Roman"/>
          <w:i/>
          <w:sz w:val="24"/>
          <w:szCs w:val="24"/>
        </w:rPr>
        <w:t>Journal of Communication Disorders, 41,</w:t>
      </w:r>
      <w:r w:rsidRPr="00C74D6D">
        <w:rPr>
          <w:rFonts w:ascii="Cambria" w:hAnsi="Cambria" w:cs="Times New Roman"/>
          <w:sz w:val="24"/>
          <w:szCs w:val="24"/>
        </w:rPr>
        <w:t xml:space="preserve"> 459–484.</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lastRenderedPageBreak/>
        <w:t xml:space="preserve">Schäfer, M., &amp; Robb, M. P. (2012). Stuttering characteristics of German–English bilingual speakers. </w:t>
      </w:r>
      <w:r w:rsidRPr="00C74D6D">
        <w:rPr>
          <w:rFonts w:ascii="Cambria" w:hAnsi="Cambria" w:cs="Times New Roman"/>
          <w:i/>
          <w:sz w:val="24"/>
          <w:szCs w:val="24"/>
        </w:rPr>
        <w:t>Clinical Linguistics &amp; Phonetics, 26</w:t>
      </w:r>
      <w:r w:rsidRPr="00C74D6D">
        <w:rPr>
          <w:rFonts w:ascii="Cambria" w:hAnsi="Cambria" w:cs="Times New Roman"/>
          <w:sz w:val="24"/>
          <w:szCs w:val="24"/>
        </w:rPr>
        <w:t>(7), 597–612.</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color w:val="000000"/>
          <w:sz w:val="24"/>
          <w:szCs w:val="24"/>
          <w:shd w:val="clear" w:color="auto" w:fill="FFFFFF"/>
        </w:rPr>
      </w:pPr>
      <w:r w:rsidRPr="00C74D6D">
        <w:rPr>
          <w:rFonts w:ascii="Cambria" w:hAnsi="Cambria" w:cs="Times New Roman"/>
          <w:color w:val="000000"/>
          <w:sz w:val="24"/>
          <w:szCs w:val="24"/>
          <w:shd w:val="clear" w:color="auto" w:fill="FFFFFF"/>
        </w:rPr>
        <w:t>Soderberg, G. A. (1967). Linguistic factors in stuttering.</w:t>
      </w:r>
      <w:r w:rsidRPr="00C74D6D">
        <w:rPr>
          <w:rStyle w:val="apple-converted-space"/>
          <w:rFonts w:ascii="Cambria" w:hAnsi="Cambria" w:cs="Times New Roman"/>
          <w:color w:val="000000"/>
          <w:sz w:val="24"/>
          <w:szCs w:val="24"/>
          <w:shd w:val="clear" w:color="auto" w:fill="FFFFFF"/>
        </w:rPr>
        <w:t> </w:t>
      </w:r>
      <w:r w:rsidRPr="00C74D6D">
        <w:rPr>
          <w:rStyle w:val="ref-journal"/>
          <w:rFonts w:ascii="Cambria" w:hAnsi="Cambria" w:cs="Times New Roman"/>
          <w:i/>
          <w:color w:val="000000"/>
          <w:sz w:val="24"/>
          <w:szCs w:val="24"/>
          <w:shd w:val="clear" w:color="auto" w:fill="FFFFFF"/>
        </w:rPr>
        <w:t xml:space="preserve">Journal of Speech and Hearing Research, </w:t>
      </w:r>
      <w:r w:rsidRPr="00C74D6D">
        <w:rPr>
          <w:rStyle w:val="ref-vol"/>
          <w:rFonts w:ascii="Cambria" w:hAnsi="Cambria" w:cs="Times New Roman"/>
          <w:i/>
          <w:color w:val="000000"/>
          <w:sz w:val="24"/>
          <w:szCs w:val="24"/>
          <w:shd w:val="clear" w:color="auto" w:fill="FFFFFF"/>
        </w:rPr>
        <w:t>10</w:t>
      </w:r>
      <w:r w:rsidRPr="00C74D6D">
        <w:rPr>
          <w:rFonts w:ascii="Cambria" w:hAnsi="Cambria" w:cs="Times New Roman"/>
          <w:i/>
          <w:color w:val="000000"/>
          <w:sz w:val="24"/>
          <w:szCs w:val="24"/>
          <w:shd w:val="clear" w:color="auto" w:fill="FFFFFF"/>
        </w:rPr>
        <w:t>,</w:t>
      </w:r>
      <w:r w:rsidRPr="00C74D6D">
        <w:rPr>
          <w:rFonts w:ascii="Cambria" w:hAnsi="Cambria" w:cs="Times New Roman"/>
          <w:color w:val="000000"/>
          <w:sz w:val="24"/>
          <w:szCs w:val="24"/>
          <w:shd w:val="clear" w:color="auto" w:fill="FFFFFF"/>
        </w:rPr>
        <w:t xml:space="preserve"> 801–810.</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Stern, E. (1948). A preliminary study of bilingualism and stuttering in four Johannesburg schools. </w:t>
      </w:r>
      <w:r w:rsidRPr="00C74D6D">
        <w:rPr>
          <w:rFonts w:ascii="Cambria" w:hAnsi="Cambria" w:cs="Times New Roman"/>
          <w:i/>
          <w:sz w:val="24"/>
          <w:szCs w:val="24"/>
        </w:rPr>
        <w:t>Journal of Logopedics, 1,</w:t>
      </w:r>
      <w:r w:rsidRPr="00C74D6D">
        <w:rPr>
          <w:rFonts w:ascii="Cambria" w:hAnsi="Cambria" w:cs="Times New Roman"/>
          <w:sz w:val="24"/>
          <w:szCs w:val="24"/>
        </w:rPr>
        <w:t xml:space="preserve"> 15-25. </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Taliancich-Klinger, C., Byrd, C. T., &amp; Bedore, L. M. (2013). The disfluent speech of a Spanish-English bilingual child who stutters. </w:t>
      </w:r>
      <w:r w:rsidRPr="00C74D6D">
        <w:rPr>
          <w:rFonts w:ascii="Cambria" w:hAnsi="Cambria" w:cs="Times New Roman"/>
          <w:i/>
          <w:sz w:val="24"/>
          <w:szCs w:val="24"/>
        </w:rPr>
        <w:t>Clinical Linguistics &amp; Phonetics, 27</w:t>
      </w:r>
      <w:r w:rsidRPr="00C74D6D">
        <w:rPr>
          <w:rFonts w:ascii="Cambria" w:hAnsi="Cambria" w:cs="Times New Roman"/>
          <w:sz w:val="24"/>
          <w:szCs w:val="24"/>
        </w:rPr>
        <w:t xml:space="preserve">(2), 888-904. </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Travis, L. E., Johnson, W., &amp; Shover, J. (1937). The relation of bilingualism to stuttering. </w:t>
      </w:r>
      <w:r w:rsidRPr="00C74D6D">
        <w:rPr>
          <w:rFonts w:ascii="Cambria" w:hAnsi="Cambria" w:cs="Times New Roman"/>
          <w:i/>
          <w:sz w:val="24"/>
          <w:szCs w:val="24"/>
        </w:rPr>
        <w:t>Journal of Speech Disorders, 2,</w:t>
      </w:r>
      <w:r w:rsidRPr="00C74D6D">
        <w:rPr>
          <w:rFonts w:ascii="Cambria" w:hAnsi="Cambria" w:cs="Times New Roman"/>
          <w:sz w:val="24"/>
          <w:szCs w:val="24"/>
        </w:rPr>
        <w:t xml:space="preserve"> 185-189.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b/>
          <w:sz w:val="24"/>
          <w:szCs w:val="24"/>
        </w:rPr>
      </w:pPr>
      <w:r w:rsidRPr="00C74D6D">
        <w:rPr>
          <w:rFonts w:ascii="Cambria" w:hAnsi="Cambria" w:cs="Times New Roman"/>
          <w:sz w:val="24"/>
          <w:szCs w:val="24"/>
        </w:rPr>
        <w:t xml:space="preserve">Tsiamtsiouris, J., &amp; Cairns, H. S. (2009). Effects of Syntactic Complexity and Sentence-Structure Priming on Speech Initiation Time in Adults Who Stutter. </w:t>
      </w:r>
      <w:r w:rsidRPr="00C74D6D">
        <w:rPr>
          <w:rFonts w:ascii="Cambria" w:hAnsi="Cambria" w:cs="Times New Roman"/>
          <w:i/>
          <w:sz w:val="24"/>
          <w:szCs w:val="24"/>
        </w:rPr>
        <w:t xml:space="preserve">Journal of Speech, Language, and Hearing Research, 52, </w:t>
      </w:r>
      <w:r w:rsidRPr="00C74D6D">
        <w:rPr>
          <w:rFonts w:ascii="Cambria" w:hAnsi="Cambria" w:cs="Times New Roman"/>
          <w:sz w:val="24"/>
          <w:szCs w:val="24"/>
        </w:rPr>
        <w:t>1623-1639</w:t>
      </w:r>
      <w:r w:rsidRPr="00C74D6D">
        <w:rPr>
          <w:rFonts w:ascii="Cambria" w:hAnsi="Cambria" w:cs="Times New Roman"/>
          <w:i/>
          <w:sz w:val="24"/>
          <w:szCs w:val="24"/>
        </w:rPr>
        <w:t>.</w:t>
      </w:r>
    </w:p>
    <w:p w:rsidR="0035769E" w:rsidRPr="00C74D6D" w:rsidRDefault="0035769E" w:rsidP="008B18F5">
      <w:pPr>
        <w:spacing w:after="0" w:line="240" w:lineRule="auto"/>
        <w:ind w:left="567" w:hanging="567"/>
        <w:jc w:val="both"/>
        <w:rPr>
          <w:rFonts w:ascii="Cambria" w:hAnsi="Cambria" w:cs="Times New Roman"/>
          <w:sz w:val="24"/>
          <w:szCs w:val="24"/>
        </w:rPr>
      </w:pPr>
      <w:r w:rsidRPr="00C74D6D">
        <w:rPr>
          <w:rFonts w:ascii="Cambria" w:hAnsi="Cambria" w:cs="Times New Roman"/>
          <w:sz w:val="24"/>
          <w:szCs w:val="24"/>
        </w:rPr>
        <w:t xml:space="preserve">Usler, E., &amp; Weber-Fox, C. (2015). Neurodevelopment for syntactic processing distinguishes childhood stuttering recovery versus persistence. </w:t>
      </w:r>
      <w:r w:rsidRPr="00C74D6D">
        <w:rPr>
          <w:rFonts w:ascii="Cambria" w:hAnsi="Cambria" w:cs="Times New Roman"/>
          <w:i/>
          <w:sz w:val="24"/>
          <w:szCs w:val="24"/>
        </w:rPr>
        <w:t>Journal of Neurodevelopmental Disorders, 7,</w:t>
      </w:r>
      <w:r w:rsidRPr="00C74D6D">
        <w:rPr>
          <w:rFonts w:ascii="Cambria" w:hAnsi="Cambria" w:cs="Times New Roman"/>
          <w:sz w:val="24"/>
          <w:szCs w:val="24"/>
        </w:rPr>
        <w:t xml:space="preserve"> 4. </w:t>
      </w:r>
    </w:p>
    <w:p w:rsidR="0035769E" w:rsidRPr="00C74D6D" w:rsidRDefault="0035769E" w:rsidP="008B18F5">
      <w:pPr>
        <w:shd w:val="clear" w:color="auto" w:fill="FFFFFF"/>
        <w:spacing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Van Riper, C. (1971). </w:t>
      </w:r>
      <w:r w:rsidRPr="00C74D6D">
        <w:rPr>
          <w:rFonts w:ascii="Cambria" w:hAnsi="Cambria" w:cs="Times New Roman"/>
          <w:i/>
          <w:sz w:val="24"/>
          <w:szCs w:val="24"/>
        </w:rPr>
        <w:t>The nature of stuttering.</w:t>
      </w:r>
      <w:r w:rsidRPr="00C74D6D">
        <w:rPr>
          <w:rFonts w:ascii="Cambria" w:hAnsi="Cambria" w:cs="Times New Roman"/>
          <w:sz w:val="24"/>
          <w:szCs w:val="24"/>
        </w:rPr>
        <w:t xml:space="preserve"> Englewood Cliffs, NJ: Prentice-Hall.</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color w:val="000000"/>
          <w:sz w:val="24"/>
          <w:szCs w:val="24"/>
        </w:rPr>
        <w:t>Vincent</w:t>
      </w:r>
      <w:r w:rsidRPr="00C74D6D">
        <w:rPr>
          <w:rFonts w:ascii="Cambria" w:hAnsi="Cambria" w:cs="Times New Roman"/>
          <w:color w:val="000066"/>
          <w:sz w:val="24"/>
          <w:szCs w:val="24"/>
        </w:rPr>
        <w:t xml:space="preserve">, I., </w:t>
      </w:r>
      <w:r w:rsidRPr="00C74D6D">
        <w:rPr>
          <w:rFonts w:ascii="Cambria" w:hAnsi="Cambria" w:cs="Times New Roman"/>
          <w:color w:val="000000"/>
          <w:sz w:val="24"/>
          <w:szCs w:val="24"/>
        </w:rPr>
        <w:t xml:space="preserve">Grela, B. G., &amp; Gilbert, H. R. (2012). </w:t>
      </w:r>
      <w:r w:rsidRPr="00C74D6D">
        <w:rPr>
          <w:rFonts w:ascii="Cambria" w:hAnsi="Cambria" w:cs="Times New Roman"/>
          <w:sz w:val="24"/>
          <w:szCs w:val="24"/>
        </w:rPr>
        <w:t xml:space="preserve">Phonological priming in adults who stutter. </w:t>
      </w:r>
      <w:r w:rsidRPr="00C74D6D">
        <w:rPr>
          <w:rFonts w:ascii="Cambria" w:hAnsi="Cambria" w:cs="Times New Roman"/>
          <w:i/>
          <w:sz w:val="24"/>
          <w:szCs w:val="24"/>
        </w:rPr>
        <w:t xml:space="preserve">Journal of Fluency Disorders, 37, </w:t>
      </w:r>
      <w:r w:rsidRPr="00C74D6D">
        <w:rPr>
          <w:rFonts w:ascii="Cambria" w:hAnsi="Cambria" w:cs="Times New Roman"/>
          <w:sz w:val="24"/>
          <w:szCs w:val="24"/>
        </w:rPr>
        <w:t>91-105.</w:t>
      </w:r>
    </w:p>
    <w:p w:rsidR="0035769E" w:rsidRPr="00C74D6D" w:rsidRDefault="0035769E" w:rsidP="008B18F5">
      <w:pPr>
        <w:spacing w:after="0" w:line="240" w:lineRule="auto"/>
        <w:ind w:left="567" w:hanging="567"/>
        <w:jc w:val="both"/>
        <w:rPr>
          <w:rFonts w:ascii="Cambria" w:hAnsi="Cambria" w:cs="Times New Roman"/>
          <w:sz w:val="24"/>
          <w:szCs w:val="24"/>
        </w:rPr>
      </w:pPr>
      <w:r w:rsidRPr="00C74D6D">
        <w:rPr>
          <w:rFonts w:ascii="Cambria" w:hAnsi="Cambria" w:cs="Times New Roman"/>
          <w:sz w:val="24"/>
          <w:szCs w:val="24"/>
        </w:rPr>
        <w:t xml:space="preserve">Weber-Fox,  C.,  &amp;  Hampton,  A.  (2008).  Stuttering  and  natural  speech  processing  of  semantic  and  syntactic  constraints  on  verbs.  </w:t>
      </w:r>
      <w:r w:rsidRPr="00C74D6D">
        <w:rPr>
          <w:rFonts w:ascii="Cambria" w:hAnsi="Cambria" w:cs="Times New Roman"/>
          <w:i/>
          <w:sz w:val="24"/>
          <w:szCs w:val="24"/>
        </w:rPr>
        <w:t xml:space="preserve">Journal  of  Speech  Language &amp;  Hearing  Research,  51, </w:t>
      </w:r>
      <w:r w:rsidRPr="00C74D6D">
        <w:rPr>
          <w:rFonts w:ascii="Cambria" w:hAnsi="Cambria" w:cs="Times New Roman"/>
          <w:sz w:val="24"/>
          <w:szCs w:val="24"/>
        </w:rPr>
        <w:t xml:space="preserve"> 1058–1071.</w:t>
      </w:r>
    </w:p>
    <w:p w:rsidR="0035769E" w:rsidRPr="00C74D6D" w:rsidRDefault="0035769E" w:rsidP="008B18F5">
      <w:pPr>
        <w:spacing w:after="0" w:line="240" w:lineRule="auto"/>
        <w:ind w:left="567" w:hanging="567"/>
        <w:jc w:val="both"/>
        <w:rPr>
          <w:rFonts w:ascii="Cambria" w:hAnsi="Cambria" w:cs="Times New Roman"/>
          <w:sz w:val="24"/>
          <w:szCs w:val="24"/>
        </w:rPr>
      </w:pPr>
      <w:r w:rsidRPr="00C74D6D">
        <w:rPr>
          <w:rFonts w:ascii="Cambria" w:hAnsi="Cambria" w:cs="Times New Roman"/>
          <w:sz w:val="24"/>
          <w:szCs w:val="24"/>
        </w:rPr>
        <w:t xml:space="preserve">Weber-Fox,  C.,  Spencer,  R.,  Spruill,  J.  E.,  III,  &amp;  Smith,  A.  (2004).  Phonological  processing  in  adults  who  stutter:  Electrophysiological  and  behavioral  evidence. </w:t>
      </w:r>
      <w:r w:rsidRPr="00C74D6D">
        <w:rPr>
          <w:rFonts w:ascii="Cambria" w:hAnsi="Cambria" w:cs="Times New Roman"/>
          <w:i/>
          <w:sz w:val="24"/>
          <w:szCs w:val="24"/>
        </w:rPr>
        <w:t>Journal  of  Speech,  Language  &amp;  Hearing  Research,  47,</w:t>
      </w:r>
      <w:r w:rsidRPr="00C74D6D">
        <w:rPr>
          <w:rFonts w:ascii="Cambria" w:hAnsi="Cambria" w:cs="Times New Roman"/>
          <w:sz w:val="24"/>
          <w:szCs w:val="24"/>
        </w:rPr>
        <w:t xml:space="preserve">  1244–1258.</w:t>
      </w:r>
    </w:p>
    <w:p w:rsidR="0035769E" w:rsidRPr="00C74D6D" w:rsidRDefault="0035769E" w:rsidP="008B18F5">
      <w:pPr>
        <w:spacing w:after="0" w:line="240" w:lineRule="auto"/>
        <w:ind w:left="567" w:hanging="567"/>
        <w:jc w:val="both"/>
        <w:rPr>
          <w:rFonts w:ascii="Cambria" w:hAnsi="Cambria" w:cs="Times New Roman"/>
          <w:sz w:val="24"/>
          <w:szCs w:val="24"/>
        </w:rPr>
      </w:pPr>
      <w:r w:rsidRPr="00C74D6D">
        <w:rPr>
          <w:rFonts w:ascii="Cambria" w:hAnsi="Cambria" w:cs="Times New Roman"/>
          <w:sz w:val="24"/>
          <w:szCs w:val="24"/>
        </w:rPr>
        <w:t xml:space="preserve">Weber-Fox,  C.,  Spruill,  J.  E.,  III,  Spencer,  R.,  &amp;  Smith,  A.  (2008).  Atypical  neural  functions  underlying  phonological  processing  and  silent  rehearsal  in  children who  stutter.  </w:t>
      </w:r>
      <w:r w:rsidRPr="00C74D6D">
        <w:rPr>
          <w:rFonts w:ascii="Cambria" w:hAnsi="Cambria" w:cs="Times New Roman"/>
          <w:i/>
          <w:sz w:val="24"/>
          <w:szCs w:val="24"/>
        </w:rPr>
        <w:t>Developmental  Science,  11,</w:t>
      </w:r>
      <w:r w:rsidRPr="00C74D6D">
        <w:rPr>
          <w:rFonts w:ascii="Cambria" w:hAnsi="Cambria" w:cs="Times New Roman"/>
          <w:sz w:val="24"/>
          <w:szCs w:val="24"/>
        </w:rPr>
        <w:t xml:space="preserve">  321–337.</w:t>
      </w:r>
    </w:p>
    <w:p w:rsidR="0035769E" w:rsidRPr="00C74D6D" w:rsidRDefault="0035769E" w:rsidP="008B18F5">
      <w:pPr>
        <w:spacing w:after="0" w:line="240" w:lineRule="auto"/>
        <w:ind w:left="567" w:hanging="567"/>
        <w:jc w:val="both"/>
        <w:rPr>
          <w:rFonts w:ascii="Cambria" w:hAnsi="Cambria" w:cs="Times New Roman"/>
          <w:sz w:val="24"/>
          <w:szCs w:val="24"/>
        </w:rPr>
      </w:pPr>
      <w:r w:rsidRPr="00C74D6D">
        <w:rPr>
          <w:rFonts w:ascii="Cambria" w:hAnsi="Cambria" w:cs="Times New Roman"/>
          <w:sz w:val="24"/>
          <w:szCs w:val="24"/>
        </w:rPr>
        <w:t xml:space="preserve">Weber-Fox, C.  (2001). Neural  systems  for  sentence  processing  in  stuttering.  </w:t>
      </w:r>
      <w:r w:rsidRPr="00C74D6D">
        <w:rPr>
          <w:rFonts w:ascii="Cambria" w:hAnsi="Cambria" w:cs="Times New Roman"/>
          <w:i/>
          <w:sz w:val="24"/>
          <w:szCs w:val="24"/>
        </w:rPr>
        <w:t xml:space="preserve">Journal  of  Speech,  Language  and  Hearing  Research,  44, </w:t>
      </w:r>
      <w:r w:rsidRPr="00C74D6D">
        <w:rPr>
          <w:rFonts w:ascii="Cambria" w:hAnsi="Cambria" w:cs="Times New Roman"/>
          <w:sz w:val="24"/>
          <w:szCs w:val="24"/>
        </w:rPr>
        <w:t xml:space="preserve"> 814–825.</w:t>
      </w:r>
    </w:p>
    <w:p w:rsidR="0035769E" w:rsidRPr="00C74D6D" w:rsidRDefault="0035769E" w:rsidP="008B18F5">
      <w:pPr>
        <w:spacing w:after="0" w:line="240" w:lineRule="auto"/>
        <w:ind w:left="567" w:hanging="567"/>
        <w:jc w:val="both"/>
        <w:rPr>
          <w:rFonts w:ascii="Cambria" w:hAnsi="Cambria" w:cs="Times New Roman"/>
          <w:sz w:val="24"/>
          <w:szCs w:val="24"/>
        </w:rPr>
      </w:pPr>
      <w:r w:rsidRPr="00C74D6D">
        <w:rPr>
          <w:rFonts w:ascii="Cambria" w:hAnsi="Cambria" w:cs="Times New Roman"/>
          <w:sz w:val="24"/>
          <w:szCs w:val="24"/>
        </w:rPr>
        <w:t xml:space="preserve">Weber-Fox, C., Hampton, A, Arnold,  H. (2013). Early childhood stuttering and electrophysiological indices of language processing. </w:t>
      </w:r>
      <w:r w:rsidRPr="00C74D6D">
        <w:rPr>
          <w:rFonts w:ascii="Cambria" w:hAnsi="Cambria" w:cs="Times New Roman"/>
          <w:i/>
          <w:sz w:val="24"/>
          <w:szCs w:val="24"/>
        </w:rPr>
        <w:t>Journal of Fluency Disorders, 38,</w:t>
      </w:r>
      <w:r w:rsidRPr="00C74D6D">
        <w:rPr>
          <w:rFonts w:ascii="Cambria" w:hAnsi="Cambria" w:cs="Times New Roman"/>
          <w:sz w:val="24"/>
          <w:szCs w:val="24"/>
        </w:rPr>
        <w:t xml:space="preserve"> 206–21.</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Weiss, A. L., &amp; Zebrowski, P. (1992). Disfluencies in the conversations of young children who stutter: Some answers about questions. </w:t>
      </w:r>
      <w:r w:rsidRPr="00C74D6D">
        <w:rPr>
          <w:rFonts w:ascii="Cambria" w:hAnsi="Cambria" w:cs="Times New Roman"/>
          <w:i/>
          <w:sz w:val="24"/>
          <w:szCs w:val="24"/>
        </w:rPr>
        <w:t xml:space="preserve">Journal of Speech and Hearing Disorders, 35, </w:t>
      </w:r>
      <w:r w:rsidRPr="00C74D6D">
        <w:rPr>
          <w:rFonts w:ascii="Cambria" w:hAnsi="Cambria" w:cs="Times New Roman"/>
          <w:sz w:val="24"/>
          <w:szCs w:val="24"/>
        </w:rPr>
        <w:t xml:space="preserve">1230-1238.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Wells, G. B. (1979). Effect of sentence structure on stuttering. </w:t>
      </w:r>
      <w:r w:rsidRPr="00C74D6D">
        <w:rPr>
          <w:rFonts w:ascii="Cambria" w:hAnsi="Cambria" w:cs="Times New Roman"/>
          <w:i/>
          <w:sz w:val="24"/>
          <w:szCs w:val="24"/>
        </w:rPr>
        <w:t xml:space="preserve">Journal of Fluency Disorders, 4, </w:t>
      </w:r>
      <w:r w:rsidRPr="00C74D6D">
        <w:rPr>
          <w:rFonts w:ascii="Cambria" w:hAnsi="Cambria" w:cs="Times New Roman"/>
          <w:sz w:val="24"/>
          <w:szCs w:val="24"/>
        </w:rPr>
        <w:t>123-129.</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 xml:space="preserve">Williams, D. E., Silverman, F. H., &amp; Kools, J. A. (1969). Dysfluency behavior of elementary school stutterers and non-stutterers: Loci of instances of dysfluency. </w:t>
      </w:r>
      <w:r w:rsidRPr="00C74D6D">
        <w:rPr>
          <w:rFonts w:ascii="Cambria" w:hAnsi="Cambria" w:cs="Times New Roman"/>
          <w:i/>
          <w:iCs/>
          <w:sz w:val="24"/>
          <w:szCs w:val="24"/>
        </w:rPr>
        <w:t>Journal of</w:t>
      </w:r>
      <w:r w:rsidRPr="00C74D6D">
        <w:rPr>
          <w:rFonts w:ascii="Cambria" w:hAnsi="Cambria" w:cs="Times New Roman"/>
          <w:sz w:val="24"/>
          <w:szCs w:val="24"/>
        </w:rPr>
        <w:t xml:space="preserve"> </w:t>
      </w:r>
      <w:r w:rsidRPr="00C74D6D">
        <w:rPr>
          <w:rFonts w:ascii="Cambria" w:hAnsi="Cambria" w:cs="Times New Roman"/>
          <w:i/>
          <w:iCs/>
          <w:sz w:val="24"/>
          <w:szCs w:val="24"/>
        </w:rPr>
        <w:t xml:space="preserve">Speech and Hearing Research, 12, </w:t>
      </w:r>
      <w:r w:rsidRPr="00C74D6D">
        <w:rPr>
          <w:rFonts w:ascii="Cambria" w:hAnsi="Cambria" w:cs="Times New Roman"/>
          <w:iCs/>
          <w:sz w:val="24"/>
          <w:szCs w:val="24"/>
        </w:rPr>
        <w:t>308-318.</w:t>
      </w:r>
      <w:r w:rsidRPr="00C74D6D">
        <w:rPr>
          <w:rFonts w:ascii="Cambria" w:hAnsi="Cambria" w:cs="Times New Roman"/>
          <w:i/>
          <w:iCs/>
          <w:sz w:val="24"/>
          <w:szCs w:val="24"/>
        </w:rPr>
        <w:t xml:space="preserve">  </w:t>
      </w:r>
      <w:r w:rsidRPr="00C74D6D">
        <w:rPr>
          <w:rFonts w:ascii="Cambria" w:hAnsi="Cambria" w:cs="Times New Roman"/>
          <w:sz w:val="24"/>
          <w:szCs w:val="24"/>
        </w:rPr>
        <w:t xml:space="preserve"> </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color w:val="000000"/>
          <w:sz w:val="24"/>
          <w:szCs w:val="24"/>
          <w:shd w:val="clear" w:color="auto" w:fill="FFFFFF"/>
        </w:rPr>
      </w:pPr>
      <w:r w:rsidRPr="00C74D6D">
        <w:rPr>
          <w:rFonts w:ascii="Cambria" w:hAnsi="Cambria" w:cs="Times New Roman"/>
          <w:color w:val="000000"/>
          <w:sz w:val="24"/>
          <w:szCs w:val="24"/>
          <w:shd w:val="clear" w:color="auto" w:fill="FFFFFF"/>
        </w:rPr>
        <w:lastRenderedPageBreak/>
        <w:t>Wingate, M. E. (1979). The first three words.</w:t>
      </w:r>
      <w:r w:rsidRPr="00C74D6D">
        <w:rPr>
          <w:rStyle w:val="apple-converted-space"/>
          <w:rFonts w:ascii="Cambria" w:hAnsi="Cambria" w:cs="Times New Roman"/>
          <w:color w:val="000000"/>
          <w:sz w:val="24"/>
          <w:szCs w:val="24"/>
          <w:shd w:val="clear" w:color="auto" w:fill="FFFFFF"/>
        </w:rPr>
        <w:t> </w:t>
      </w:r>
      <w:r w:rsidRPr="00C74D6D">
        <w:rPr>
          <w:rStyle w:val="ref-journal"/>
          <w:rFonts w:ascii="Cambria" w:hAnsi="Cambria" w:cs="Times New Roman"/>
          <w:i/>
          <w:color w:val="000000"/>
          <w:sz w:val="24"/>
          <w:szCs w:val="24"/>
          <w:shd w:val="clear" w:color="auto" w:fill="FFFFFF"/>
        </w:rPr>
        <w:t>Journal of Speech and Hearing Research,</w:t>
      </w:r>
      <w:r w:rsidRPr="00C74D6D">
        <w:rPr>
          <w:rStyle w:val="apple-converted-space"/>
          <w:rFonts w:ascii="Cambria" w:hAnsi="Cambria" w:cs="Times New Roman"/>
          <w:i/>
          <w:color w:val="000000"/>
          <w:sz w:val="24"/>
          <w:szCs w:val="24"/>
          <w:shd w:val="clear" w:color="auto" w:fill="FFFFFF"/>
        </w:rPr>
        <w:t> </w:t>
      </w:r>
      <w:r w:rsidRPr="00C74D6D">
        <w:rPr>
          <w:rStyle w:val="ref-vol"/>
          <w:rFonts w:ascii="Cambria" w:hAnsi="Cambria" w:cs="Times New Roman"/>
          <w:i/>
          <w:color w:val="000000"/>
          <w:sz w:val="24"/>
          <w:szCs w:val="24"/>
          <w:shd w:val="clear" w:color="auto" w:fill="FFFFFF"/>
        </w:rPr>
        <w:t>22</w:t>
      </w:r>
      <w:r w:rsidRPr="00C74D6D">
        <w:rPr>
          <w:rFonts w:ascii="Cambria" w:hAnsi="Cambria" w:cs="Times New Roman"/>
          <w:i/>
          <w:color w:val="000000"/>
          <w:sz w:val="24"/>
          <w:szCs w:val="24"/>
          <w:shd w:val="clear" w:color="auto" w:fill="FFFFFF"/>
        </w:rPr>
        <w:t>,</w:t>
      </w:r>
      <w:r w:rsidRPr="00C74D6D">
        <w:rPr>
          <w:rFonts w:ascii="Cambria" w:hAnsi="Cambria" w:cs="Times New Roman"/>
          <w:color w:val="000000"/>
          <w:sz w:val="24"/>
          <w:szCs w:val="24"/>
          <w:shd w:val="clear" w:color="auto" w:fill="FFFFFF"/>
        </w:rPr>
        <w:t xml:space="preserve"> 604- 612.</w:t>
      </w:r>
    </w:p>
    <w:p w:rsidR="0035769E" w:rsidRPr="00C74D6D" w:rsidRDefault="0035769E" w:rsidP="008B18F5">
      <w:pPr>
        <w:shd w:val="clear" w:color="auto" w:fill="FFFFFF"/>
        <w:spacing w:after="120" w:line="240" w:lineRule="auto"/>
        <w:ind w:left="567" w:hanging="567"/>
        <w:jc w:val="both"/>
        <w:textAlignment w:val="baseline"/>
        <w:outlineLvl w:val="0"/>
        <w:rPr>
          <w:rFonts w:ascii="Cambria" w:hAnsi="Cambria" w:cs="Times New Roman"/>
          <w:sz w:val="24"/>
          <w:szCs w:val="24"/>
        </w:rPr>
      </w:pPr>
      <w:r w:rsidRPr="00C74D6D">
        <w:rPr>
          <w:rFonts w:ascii="Cambria" w:hAnsi="Cambria" w:cs="Times New Roman"/>
          <w:sz w:val="24"/>
          <w:szCs w:val="24"/>
        </w:rPr>
        <w:t>Wingate, M. E. (1988). The structure of stuttering: A</w:t>
      </w:r>
      <w:r w:rsidRPr="00C74D6D">
        <w:rPr>
          <w:rFonts w:ascii="Cambria" w:hAnsi="Cambria" w:cs="Times New Roman"/>
          <w:color w:val="000000"/>
          <w:sz w:val="24"/>
          <w:szCs w:val="24"/>
          <w:shd w:val="clear" w:color="auto" w:fill="FFFFFF"/>
        </w:rPr>
        <w:t xml:space="preserve"> </w:t>
      </w:r>
      <w:r w:rsidRPr="00C74D6D">
        <w:rPr>
          <w:rFonts w:ascii="Cambria" w:hAnsi="Cambria" w:cs="Times New Roman"/>
          <w:sz w:val="24"/>
          <w:szCs w:val="24"/>
        </w:rPr>
        <w:t>psycholinguistic analysis. New York: Springer-Verlag.</w:t>
      </w:r>
    </w:p>
    <w:p w:rsidR="00CC5863" w:rsidRDefault="00CC5863" w:rsidP="00CC5863">
      <w:pPr>
        <w:spacing w:line="240" w:lineRule="auto"/>
        <w:jc w:val="both"/>
        <w:rPr>
          <w:rFonts w:ascii="Cambria" w:hAnsi="Cambria" w:cs="Times New Roman"/>
          <w:b/>
          <w:sz w:val="24"/>
          <w:szCs w:val="24"/>
        </w:rPr>
      </w:pPr>
    </w:p>
    <w:p w:rsidR="00CC5863" w:rsidRPr="00CC5863" w:rsidRDefault="00CC5863" w:rsidP="00CC5863">
      <w:pPr>
        <w:spacing w:line="240" w:lineRule="auto"/>
        <w:jc w:val="both"/>
        <w:rPr>
          <w:rFonts w:ascii="Cambria" w:hAnsi="Cambria" w:cs="Times New Roman"/>
          <w:b/>
          <w:sz w:val="24"/>
          <w:szCs w:val="24"/>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63"/>
        <w:gridCol w:w="3510"/>
        <w:gridCol w:w="23"/>
        <w:gridCol w:w="517"/>
        <w:gridCol w:w="399"/>
        <w:gridCol w:w="3140"/>
        <w:gridCol w:w="987"/>
      </w:tblGrid>
      <w:tr w:rsidR="00CC5863" w:rsidRPr="00CC5863" w:rsidTr="00CC5863">
        <w:tc>
          <w:tcPr>
            <w:tcW w:w="10214" w:type="dxa"/>
            <w:gridSpan w:val="8"/>
          </w:tcPr>
          <w:p w:rsidR="00CC5863" w:rsidRPr="00CC5863" w:rsidRDefault="00CC5863" w:rsidP="005A291D">
            <w:pPr>
              <w:spacing w:before="60" w:after="60" w:line="240" w:lineRule="auto"/>
              <w:rPr>
                <w:rFonts w:ascii="Cambria" w:hAnsi="Cambria"/>
                <w:b/>
                <w:sz w:val="24"/>
                <w:szCs w:val="24"/>
              </w:rPr>
            </w:pPr>
          </w:p>
          <w:p w:rsidR="00CC5863" w:rsidRPr="00CC5863" w:rsidRDefault="00CC5863" w:rsidP="005A291D">
            <w:pPr>
              <w:spacing w:before="60" w:after="60" w:line="240" w:lineRule="auto"/>
              <w:rPr>
                <w:rFonts w:ascii="Cambria" w:hAnsi="Cambria"/>
                <w:b/>
                <w:sz w:val="24"/>
                <w:szCs w:val="24"/>
              </w:rPr>
            </w:pPr>
            <w:r w:rsidRPr="00CC5863">
              <w:rPr>
                <w:rFonts w:ascii="Cambria" w:hAnsi="Cambria"/>
                <w:b/>
                <w:sz w:val="24"/>
                <w:szCs w:val="24"/>
              </w:rPr>
              <w:t>Part -B</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b/>
                <w:sz w:val="24"/>
                <w:szCs w:val="24"/>
              </w:rPr>
            </w:pPr>
            <w:r w:rsidRPr="00CC5863">
              <w:rPr>
                <w:rFonts w:ascii="Cambria" w:hAnsi="Cambria"/>
                <w:b/>
                <w:sz w:val="24"/>
                <w:szCs w:val="24"/>
              </w:rPr>
              <w:t>1.0</w:t>
            </w:r>
          </w:p>
        </w:tc>
        <w:tc>
          <w:tcPr>
            <w:tcW w:w="9539" w:type="dxa"/>
            <w:gridSpan w:val="7"/>
          </w:tcPr>
          <w:p w:rsidR="00CC5863" w:rsidRPr="00CC5863" w:rsidRDefault="00CC5863" w:rsidP="005A291D">
            <w:pPr>
              <w:spacing w:before="60" w:after="60" w:line="240" w:lineRule="auto"/>
              <w:jc w:val="both"/>
              <w:rPr>
                <w:rFonts w:ascii="Cambria" w:hAnsi="Cambria"/>
                <w:b/>
                <w:sz w:val="24"/>
                <w:szCs w:val="24"/>
              </w:rPr>
            </w:pPr>
            <w:r w:rsidRPr="00CC5863">
              <w:rPr>
                <w:rFonts w:ascii="Cambria" w:hAnsi="Cambria"/>
                <w:b/>
                <w:sz w:val="24"/>
                <w:szCs w:val="24"/>
              </w:rPr>
              <w:t>Personal profile of Co- Investigator</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b/>
                <w:sz w:val="24"/>
                <w:szCs w:val="24"/>
              </w:rPr>
            </w:pPr>
            <w:r w:rsidRPr="00CC5863">
              <w:rPr>
                <w:rFonts w:ascii="Cambria" w:hAnsi="Cambria"/>
                <w:b/>
                <w:sz w:val="24"/>
                <w:szCs w:val="24"/>
              </w:rPr>
              <w:t>1.1</w:t>
            </w:r>
          </w:p>
        </w:tc>
        <w:tc>
          <w:tcPr>
            <w:tcW w:w="4473" w:type="dxa"/>
            <w:gridSpan w:val="2"/>
          </w:tcPr>
          <w:p w:rsidR="00CC5863" w:rsidRPr="00CC5863" w:rsidRDefault="00CC5863" w:rsidP="005A291D">
            <w:pPr>
              <w:spacing w:before="60" w:after="60" w:line="240" w:lineRule="auto"/>
              <w:jc w:val="both"/>
              <w:rPr>
                <w:rFonts w:ascii="Cambria" w:hAnsi="Cambria"/>
                <w:b/>
                <w:sz w:val="24"/>
                <w:szCs w:val="24"/>
              </w:rPr>
            </w:pPr>
            <w:r w:rsidRPr="00CC5863">
              <w:rPr>
                <w:rFonts w:ascii="Cambria" w:hAnsi="Cambria"/>
                <w:b/>
                <w:sz w:val="24"/>
                <w:szCs w:val="24"/>
              </w:rPr>
              <w:t xml:space="preserve">Personal profile of Principal Investigators </w:t>
            </w:r>
          </w:p>
        </w:tc>
        <w:tc>
          <w:tcPr>
            <w:tcW w:w="540" w:type="dxa"/>
            <w:gridSpan w:val="2"/>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spacing w:before="60" w:after="60" w:line="240" w:lineRule="auto"/>
              <w:jc w:val="both"/>
              <w:rPr>
                <w:rFonts w:ascii="Cambria" w:hAnsi="Cambria"/>
                <w:sz w:val="24"/>
                <w:szCs w:val="24"/>
              </w:rPr>
            </w:pP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1.1.1</w:t>
            </w:r>
          </w:p>
        </w:tc>
        <w:tc>
          <w:tcPr>
            <w:tcW w:w="3510" w:type="dxa"/>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Name</w:t>
            </w:r>
          </w:p>
        </w:tc>
        <w:tc>
          <w:tcPr>
            <w:tcW w:w="540" w:type="dxa"/>
            <w:gridSpan w:val="2"/>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Dr. Santosh M</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1.1.2</w:t>
            </w:r>
          </w:p>
        </w:tc>
        <w:tc>
          <w:tcPr>
            <w:tcW w:w="3510" w:type="dxa"/>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Date of birth</w:t>
            </w:r>
            <w:r w:rsidRPr="00CC5863">
              <w:rPr>
                <w:rFonts w:ascii="Cambria" w:hAnsi="Cambria"/>
                <w:sz w:val="24"/>
                <w:szCs w:val="24"/>
              </w:rPr>
              <w:tab/>
              <w:t>:</w:t>
            </w:r>
          </w:p>
        </w:tc>
        <w:tc>
          <w:tcPr>
            <w:tcW w:w="540" w:type="dxa"/>
            <w:gridSpan w:val="2"/>
          </w:tcPr>
          <w:p w:rsidR="00CC5863" w:rsidRPr="00CC5863" w:rsidRDefault="00CC5863" w:rsidP="005A291D">
            <w:pPr>
              <w:spacing w:before="60" w:after="60" w:line="240" w:lineRule="auto"/>
              <w:jc w:val="both"/>
              <w:rPr>
                <w:rFonts w:ascii="Cambria" w:hAnsi="Cambria"/>
                <w:sz w:val="24"/>
                <w:szCs w:val="24"/>
              </w:rPr>
            </w:pPr>
          </w:p>
        </w:tc>
        <w:tc>
          <w:tcPr>
            <w:tcW w:w="4526" w:type="dxa"/>
            <w:gridSpan w:val="3"/>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 xml:space="preserve">16.05.1979 Age:37 </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1.1.3</w:t>
            </w:r>
          </w:p>
        </w:tc>
        <w:tc>
          <w:tcPr>
            <w:tcW w:w="3510" w:type="dxa"/>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 xml:space="preserve">Present Position held </w:t>
            </w:r>
          </w:p>
        </w:tc>
        <w:tc>
          <w:tcPr>
            <w:tcW w:w="540" w:type="dxa"/>
            <w:gridSpan w:val="2"/>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spacing w:after="0" w:line="240" w:lineRule="auto"/>
              <w:jc w:val="both"/>
              <w:rPr>
                <w:rFonts w:ascii="Cambria" w:hAnsi="Cambria"/>
                <w:sz w:val="24"/>
                <w:szCs w:val="24"/>
              </w:rPr>
            </w:pPr>
            <w:r w:rsidRPr="00CC5863">
              <w:rPr>
                <w:rFonts w:ascii="Cambria" w:hAnsi="Cambria"/>
                <w:sz w:val="24"/>
                <w:szCs w:val="24"/>
              </w:rPr>
              <w:t>Reader in Speech Sciences</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1.1.4</w:t>
            </w:r>
          </w:p>
        </w:tc>
        <w:tc>
          <w:tcPr>
            <w:tcW w:w="3510" w:type="dxa"/>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 xml:space="preserve">Institution </w:t>
            </w:r>
          </w:p>
        </w:tc>
        <w:tc>
          <w:tcPr>
            <w:tcW w:w="540" w:type="dxa"/>
            <w:gridSpan w:val="2"/>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AIISH</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1.1.5</w:t>
            </w:r>
          </w:p>
        </w:tc>
        <w:tc>
          <w:tcPr>
            <w:tcW w:w="3510" w:type="dxa"/>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Whether belongs to SC/ST</w:t>
            </w:r>
          </w:p>
        </w:tc>
        <w:tc>
          <w:tcPr>
            <w:tcW w:w="540" w:type="dxa"/>
            <w:gridSpan w:val="2"/>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ST</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1.1.6</w:t>
            </w:r>
          </w:p>
        </w:tc>
        <w:tc>
          <w:tcPr>
            <w:tcW w:w="3510" w:type="dxa"/>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Academic &amp; Professional Career</w:t>
            </w:r>
          </w:p>
          <w:p w:rsidR="00CC5863" w:rsidRPr="00CC5863" w:rsidRDefault="00CC5863" w:rsidP="005A291D">
            <w:pPr>
              <w:pStyle w:val="ListParagraph"/>
              <w:spacing w:before="60" w:after="60" w:line="240" w:lineRule="auto"/>
              <w:ind w:left="29"/>
              <w:contextualSpacing w:val="0"/>
              <w:jc w:val="both"/>
              <w:rPr>
                <w:rFonts w:ascii="Cambria" w:hAnsi="Cambria"/>
                <w:b/>
                <w:sz w:val="24"/>
                <w:szCs w:val="24"/>
              </w:rPr>
            </w:pPr>
            <w:r w:rsidRPr="00CC5863">
              <w:rPr>
                <w:rFonts w:ascii="Cambria" w:hAnsi="Cambria"/>
                <w:b/>
                <w:sz w:val="24"/>
                <w:szCs w:val="24"/>
              </w:rPr>
              <w:t>Academic</w:t>
            </w:r>
          </w:p>
        </w:tc>
        <w:tc>
          <w:tcPr>
            <w:tcW w:w="540" w:type="dxa"/>
            <w:gridSpan w:val="2"/>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p>
        </w:tc>
      </w:tr>
      <w:tr w:rsidR="00CC5863" w:rsidRPr="00CC5863" w:rsidTr="00CC5863">
        <w:trPr>
          <w:gridBefore w:val="1"/>
          <w:gridAfter w:val="1"/>
          <w:wBefore w:w="675" w:type="dxa"/>
          <w:wAfter w:w="987" w:type="dxa"/>
        </w:trPr>
        <w:tc>
          <w:tcPr>
            <w:tcW w:w="963" w:type="dxa"/>
          </w:tcPr>
          <w:p w:rsidR="00CC5863" w:rsidRPr="00CC5863" w:rsidRDefault="00CC5863" w:rsidP="005A291D">
            <w:pPr>
              <w:spacing w:before="60" w:after="60" w:line="240" w:lineRule="auto"/>
              <w:rPr>
                <w:rFonts w:ascii="Cambria" w:hAnsi="Cambria"/>
                <w:sz w:val="24"/>
                <w:szCs w:val="24"/>
              </w:rPr>
            </w:pPr>
          </w:p>
        </w:tc>
        <w:tc>
          <w:tcPr>
            <w:tcW w:w="3510" w:type="dxa"/>
          </w:tcPr>
          <w:p w:rsidR="00CC5863" w:rsidRPr="00CC5863" w:rsidRDefault="00CC5863" w:rsidP="005A291D">
            <w:pPr>
              <w:spacing w:before="60" w:after="60" w:line="240" w:lineRule="auto"/>
              <w:rPr>
                <w:rFonts w:ascii="Cambria" w:hAnsi="Cambria"/>
                <w:sz w:val="24"/>
                <w:szCs w:val="24"/>
              </w:rPr>
            </w:pPr>
            <w:r w:rsidRPr="00CC5863">
              <w:rPr>
                <w:rFonts w:ascii="Cambria" w:hAnsi="Cambria"/>
                <w:sz w:val="24"/>
                <w:szCs w:val="24"/>
              </w:rPr>
              <w:t>Degree / Position Held</w:t>
            </w:r>
          </w:p>
        </w:tc>
        <w:tc>
          <w:tcPr>
            <w:tcW w:w="939" w:type="dxa"/>
            <w:gridSpan w:val="3"/>
          </w:tcPr>
          <w:p w:rsidR="00CC5863" w:rsidRPr="00CC5863" w:rsidRDefault="00CC5863" w:rsidP="005A291D">
            <w:pPr>
              <w:spacing w:before="60" w:after="60" w:line="240" w:lineRule="auto"/>
              <w:rPr>
                <w:rFonts w:ascii="Cambria" w:hAnsi="Cambria"/>
                <w:sz w:val="24"/>
                <w:szCs w:val="24"/>
              </w:rPr>
            </w:pPr>
            <w:r w:rsidRPr="00CC5863">
              <w:rPr>
                <w:rFonts w:ascii="Cambria" w:hAnsi="Cambria"/>
                <w:sz w:val="24"/>
                <w:szCs w:val="24"/>
              </w:rPr>
              <w:t>Year</w:t>
            </w:r>
          </w:p>
        </w:tc>
        <w:tc>
          <w:tcPr>
            <w:tcW w:w="3140" w:type="dxa"/>
          </w:tcPr>
          <w:p w:rsidR="00CC5863" w:rsidRPr="00CC5863" w:rsidRDefault="00CC5863" w:rsidP="005A291D">
            <w:pPr>
              <w:spacing w:before="60" w:after="60" w:line="240" w:lineRule="auto"/>
              <w:rPr>
                <w:rFonts w:ascii="Cambria" w:hAnsi="Cambria"/>
                <w:sz w:val="24"/>
                <w:szCs w:val="24"/>
              </w:rPr>
            </w:pPr>
            <w:r w:rsidRPr="00CC5863">
              <w:rPr>
                <w:rFonts w:ascii="Cambria" w:hAnsi="Cambria"/>
                <w:sz w:val="24"/>
                <w:szCs w:val="24"/>
              </w:rPr>
              <w:t>University / Institution</w:t>
            </w:r>
          </w:p>
        </w:tc>
      </w:tr>
      <w:tr w:rsidR="00CC5863" w:rsidRPr="00CC5863" w:rsidTr="00CC5863">
        <w:trPr>
          <w:gridBefore w:val="1"/>
          <w:gridAfter w:val="1"/>
          <w:wBefore w:w="675" w:type="dxa"/>
          <w:wAfter w:w="987" w:type="dxa"/>
        </w:trPr>
        <w:tc>
          <w:tcPr>
            <w:tcW w:w="963" w:type="dxa"/>
          </w:tcPr>
          <w:p w:rsidR="00CC5863" w:rsidRPr="00CC5863" w:rsidRDefault="00CC5863" w:rsidP="005A291D">
            <w:pPr>
              <w:spacing w:before="60" w:after="60" w:line="240" w:lineRule="auto"/>
              <w:rPr>
                <w:rFonts w:ascii="Cambria" w:hAnsi="Cambria"/>
                <w:sz w:val="24"/>
                <w:szCs w:val="24"/>
              </w:rPr>
            </w:pPr>
          </w:p>
        </w:tc>
        <w:tc>
          <w:tcPr>
            <w:tcW w:w="3510" w:type="dxa"/>
          </w:tcPr>
          <w:p w:rsidR="00CC5863" w:rsidRPr="00CC5863" w:rsidRDefault="00CC5863" w:rsidP="005A291D">
            <w:pPr>
              <w:spacing w:before="60" w:after="60" w:line="240" w:lineRule="auto"/>
              <w:rPr>
                <w:rFonts w:ascii="Cambria" w:hAnsi="Cambria"/>
                <w:sz w:val="24"/>
                <w:szCs w:val="24"/>
              </w:rPr>
            </w:pPr>
            <w:r w:rsidRPr="00CC5863">
              <w:rPr>
                <w:rFonts w:ascii="Cambria" w:hAnsi="Cambria"/>
                <w:sz w:val="24"/>
                <w:szCs w:val="24"/>
              </w:rPr>
              <w:t>Ph.D</w:t>
            </w:r>
          </w:p>
        </w:tc>
        <w:tc>
          <w:tcPr>
            <w:tcW w:w="939" w:type="dxa"/>
            <w:gridSpan w:val="3"/>
          </w:tcPr>
          <w:p w:rsidR="00CC5863" w:rsidRPr="00CC5863" w:rsidRDefault="00CC5863" w:rsidP="005A291D">
            <w:pPr>
              <w:spacing w:before="60" w:after="60" w:line="240" w:lineRule="auto"/>
              <w:rPr>
                <w:rFonts w:ascii="Cambria" w:hAnsi="Cambria"/>
                <w:sz w:val="24"/>
                <w:szCs w:val="24"/>
              </w:rPr>
            </w:pPr>
            <w:r w:rsidRPr="00CC5863">
              <w:rPr>
                <w:rFonts w:ascii="Cambria" w:hAnsi="Cambria"/>
                <w:sz w:val="24"/>
                <w:szCs w:val="24"/>
              </w:rPr>
              <w:t>2007</w:t>
            </w:r>
          </w:p>
        </w:tc>
        <w:tc>
          <w:tcPr>
            <w:tcW w:w="3140" w:type="dxa"/>
          </w:tcPr>
          <w:p w:rsidR="00CC5863" w:rsidRPr="00CC5863" w:rsidRDefault="00CC5863" w:rsidP="005A291D">
            <w:pPr>
              <w:spacing w:before="60" w:after="60" w:line="240" w:lineRule="auto"/>
              <w:rPr>
                <w:rFonts w:ascii="Cambria" w:hAnsi="Cambria"/>
                <w:sz w:val="24"/>
                <w:szCs w:val="24"/>
              </w:rPr>
            </w:pPr>
            <w:r w:rsidRPr="00CC5863">
              <w:rPr>
                <w:rFonts w:ascii="Cambria" w:hAnsi="Cambria"/>
                <w:sz w:val="24"/>
                <w:szCs w:val="24"/>
              </w:rPr>
              <w:t>Mysore University</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p>
        </w:tc>
        <w:tc>
          <w:tcPr>
            <w:tcW w:w="8576" w:type="dxa"/>
            <w:gridSpan w:val="6"/>
          </w:tcPr>
          <w:p w:rsidR="00CC5863" w:rsidRPr="00CC5863" w:rsidRDefault="00CC5863" w:rsidP="005A291D">
            <w:pPr>
              <w:pStyle w:val="ListParagraph"/>
              <w:spacing w:before="60" w:after="60" w:line="240" w:lineRule="auto"/>
              <w:ind w:left="24"/>
              <w:contextualSpacing w:val="0"/>
              <w:jc w:val="both"/>
              <w:rPr>
                <w:rFonts w:ascii="Cambria" w:hAnsi="Cambria"/>
                <w:b/>
                <w:sz w:val="24"/>
                <w:szCs w:val="24"/>
              </w:rPr>
            </w:pPr>
            <w:r w:rsidRPr="00CC5863">
              <w:rPr>
                <w:rFonts w:ascii="Cambria" w:hAnsi="Cambria"/>
                <w:b/>
                <w:sz w:val="24"/>
                <w:szCs w:val="24"/>
              </w:rPr>
              <w:t>Professional</w:t>
            </w:r>
          </w:p>
        </w:tc>
      </w:tr>
      <w:tr w:rsidR="00CC5863" w:rsidRPr="00CC5863" w:rsidTr="00CC5863">
        <w:trPr>
          <w:gridBefore w:val="1"/>
          <w:gridAfter w:val="1"/>
          <w:wBefore w:w="675" w:type="dxa"/>
          <w:wAfter w:w="987" w:type="dxa"/>
          <w:trHeight w:val="872"/>
        </w:trPr>
        <w:tc>
          <w:tcPr>
            <w:tcW w:w="963" w:type="dxa"/>
          </w:tcPr>
          <w:p w:rsidR="00CC5863" w:rsidRPr="00CC5863" w:rsidRDefault="00CC5863" w:rsidP="005A291D">
            <w:pPr>
              <w:spacing w:before="60" w:after="60" w:line="240" w:lineRule="auto"/>
              <w:rPr>
                <w:rFonts w:ascii="Cambria" w:hAnsi="Cambria"/>
                <w:sz w:val="24"/>
                <w:szCs w:val="24"/>
              </w:rPr>
            </w:pPr>
          </w:p>
        </w:tc>
        <w:tc>
          <w:tcPr>
            <w:tcW w:w="3533" w:type="dxa"/>
            <w:gridSpan w:val="2"/>
          </w:tcPr>
          <w:p w:rsidR="00CC5863" w:rsidRPr="00CC5863" w:rsidRDefault="00CC5863" w:rsidP="005A291D">
            <w:pPr>
              <w:spacing w:before="60" w:after="60" w:line="240" w:lineRule="auto"/>
              <w:rPr>
                <w:rFonts w:ascii="Cambria" w:hAnsi="Cambria"/>
                <w:sz w:val="24"/>
                <w:szCs w:val="24"/>
              </w:rPr>
            </w:pPr>
            <w:r w:rsidRPr="00CC5863">
              <w:rPr>
                <w:rFonts w:ascii="Cambria" w:hAnsi="Cambria"/>
                <w:sz w:val="24"/>
                <w:szCs w:val="24"/>
              </w:rPr>
              <w:t>Degree / Position Held</w:t>
            </w:r>
          </w:p>
          <w:p w:rsidR="00CC5863" w:rsidRPr="00CC5863" w:rsidRDefault="00CC5863" w:rsidP="005A291D">
            <w:pPr>
              <w:spacing w:before="60" w:after="60" w:line="240" w:lineRule="auto"/>
              <w:rPr>
                <w:rFonts w:ascii="Cambria" w:hAnsi="Cambria"/>
                <w:sz w:val="24"/>
                <w:szCs w:val="24"/>
              </w:rPr>
            </w:pPr>
            <w:r w:rsidRPr="00CC5863">
              <w:rPr>
                <w:rFonts w:ascii="Cambria" w:hAnsi="Cambria"/>
                <w:sz w:val="24"/>
                <w:szCs w:val="24"/>
              </w:rPr>
              <w:t>Reader in Speech Sciences</w:t>
            </w:r>
          </w:p>
        </w:tc>
        <w:tc>
          <w:tcPr>
            <w:tcW w:w="916" w:type="dxa"/>
            <w:gridSpan w:val="2"/>
          </w:tcPr>
          <w:p w:rsidR="00CC5863" w:rsidRPr="00CC5863" w:rsidRDefault="00CC5863" w:rsidP="005A291D">
            <w:pPr>
              <w:spacing w:before="60" w:after="60" w:line="240" w:lineRule="auto"/>
              <w:rPr>
                <w:rFonts w:ascii="Cambria" w:hAnsi="Cambria"/>
                <w:sz w:val="24"/>
                <w:szCs w:val="24"/>
              </w:rPr>
            </w:pPr>
            <w:r w:rsidRPr="00CC5863">
              <w:rPr>
                <w:rFonts w:ascii="Cambria" w:hAnsi="Cambria"/>
                <w:sz w:val="24"/>
                <w:szCs w:val="24"/>
              </w:rPr>
              <w:t>2011</w:t>
            </w:r>
          </w:p>
        </w:tc>
        <w:tc>
          <w:tcPr>
            <w:tcW w:w="3140" w:type="dxa"/>
          </w:tcPr>
          <w:p w:rsidR="00CC5863" w:rsidRPr="00CC5863" w:rsidRDefault="00CC5863" w:rsidP="005A291D">
            <w:pPr>
              <w:spacing w:before="60" w:after="60" w:line="240" w:lineRule="auto"/>
              <w:rPr>
                <w:rFonts w:ascii="Cambria" w:hAnsi="Cambria"/>
                <w:sz w:val="24"/>
                <w:szCs w:val="24"/>
              </w:rPr>
            </w:pPr>
            <w:r w:rsidRPr="00CC5863">
              <w:rPr>
                <w:rFonts w:ascii="Cambria" w:hAnsi="Cambria"/>
                <w:sz w:val="24"/>
                <w:szCs w:val="24"/>
              </w:rPr>
              <w:t>AIISH</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1.1.7</w:t>
            </w:r>
          </w:p>
        </w:tc>
        <w:tc>
          <w:tcPr>
            <w:tcW w:w="3533" w:type="dxa"/>
            <w:gridSpan w:val="2"/>
          </w:tcPr>
          <w:p w:rsidR="00CC5863" w:rsidRPr="00CC5863" w:rsidRDefault="00CC5863" w:rsidP="005A291D">
            <w:pPr>
              <w:pStyle w:val="ListParagraph"/>
              <w:spacing w:before="60" w:after="60" w:line="240" w:lineRule="auto"/>
              <w:ind w:left="24"/>
              <w:contextualSpacing w:val="0"/>
              <w:rPr>
                <w:rFonts w:ascii="Cambria" w:hAnsi="Cambria"/>
                <w:sz w:val="24"/>
                <w:szCs w:val="24"/>
              </w:rPr>
            </w:pPr>
            <w:r w:rsidRPr="00CC5863">
              <w:rPr>
                <w:rFonts w:ascii="Cambria" w:hAnsi="Cambria"/>
                <w:sz w:val="24"/>
                <w:szCs w:val="24"/>
              </w:rPr>
              <w:t>Projects completed (Principal Investigator)</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 --</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2</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1.1.8</w:t>
            </w:r>
          </w:p>
        </w:tc>
        <w:tc>
          <w:tcPr>
            <w:tcW w:w="3533" w:type="dxa"/>
            <w:gridSpan w:val="2"/>
          </w:tcPr>
          <w:p w:rsidR="00CC5863" w:rsidRPr="00CC5863" w:rsidRDefault="00CC5863" w:rsidP="005A291D">
            <w:pPr>
              <w:pStyle w:val="ListParagraph"/>
              <w:spacing w:before="60" w:after="60" w:line="240" w:lineRule="auto"/>
              <w:ind w:left="24"/>
              <w:contextualSpacing w:val="0"/>
              <w:rPr>
                <w:rFonts w:ascii="Cambria" w:hAnsi="Cambria"/>
                <w:sz w:val="24"/>
                <w:szCs w:val="24"/>
              </w:rPr>
            </w:pPr>
            <w:r w:rsidRPr="00CC5863">
              <w:rPr>
                <w:rFonts w:ascii="Cambria" w:hAnsi="Cambria"/>
                <w:sz w:val="24"/>
                <w:szCs w:val="24"/>
              </w:rPr>
              <w:t>Projects completed (Co-investigator)</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1</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1.1.9</w:t>
            </w:r>
          </w:p>
        </w:tc>
        <w:tc>
          <w:tcPr>
            <w:tcW w:w="3533" w:type="dxa"/>
            <w:gridSpan w:val="2"/>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Doctoral theses guided</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Nil</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1.1.10</w:t>
            </w:r>
          </w:p>
        </w:tc>
        <w:tc>
          <w:tcPr>
            <w:tcW w:w="3533" w:type="dxa"/>
            <w:gridSpan w:val="2"/>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Doctoral theses under progress</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1</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1.1.11</w:t>
            </w:r>
          </w:p>
        </w:tc>
        <w:tc>
          <w:tcPr>
            <w:tcW w:w="3533" w:type="dxa"/>
            <w:gridSpan w:val="2"/>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Master’s dissertation guided</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7</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1.1.12</w:t>
            </w:r>
          </w:p>
        </w:tc>
        <w:tc>
          <w:tcPr>
            <w:tcW w:w="3533" w:type="dxa"/>
            <w:gridSpan w:val="2"/>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Master’s dissertation under progress</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2</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1.1.13</w:t>
            </w:r>
          </w:p>
        </w:tc>
        <w:tc>
          <w:tcPr>
            <w:tcW w:w="3533" w:type="dxa"/>
            <w:gridSpan w:val="2"/>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Publication in journals</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17</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1.1.14</w:t>
            </w:r>
          </w:p>
        </w:tc>
        <w:tc>
          <w:tcPr>
            <w:tcW w:w="3533" w:type="dxa"/>
            <w:gridSpan w:val="2"/>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Books edited, monographs</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Nil</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1.1.15</w:t>
            </w:r>
          </w:p>
        </w:tc>
        <w:tc>
          <w:tcPr>
            <w:tcW w:w="3533" w:type="dxa"/>
            <w:gridSpan w:val="2"/>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Awards</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 xml:space="preserve">Four </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1.1.16</w:t>
            </w:r>
          </w:p>
        </w:tc>
        <w:tc>
          <w:tcPr>
            <w:tcW w:w="3533" w:type="dxa"/>
            <w:gridSpan w:val="2"/>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 xml:space="preserve">Memberships </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 xml:space="preserve">Nil </w:t>
            </w:r>
          </w:p>
        </w:tc>
      </w:tr>
      <w:tr w:rsidR="00CC5863" w:rsidRPr="00CC5863" w:rsidTr="00CC5863">
        <w:tc>
          <w:tcPr>
            <w:tcW w:w="675" w:type="dxa"/>
          </w:tcPr>
          <w:p w:rsidR="00CC5863" w:rsidRPr="00CC5863" w:rsidRDefault="00CC5863" w:rsidP="005A291D">
            <w:pPr>
              <w:spacing w:before="60" w:after="60" w:line="240" w:lineRule="auto"/>
              <w:jc w:val="both"/>
              <w:rPr>
                <w:rFonts w:ascii="Cambria" w:hAnsi="Cambria"/>
                <w:sz w:val="24"/>
                <w:szCs w:val="24"/>
              </w:rPr>
            </w:pPr>
          </w:p>
        </w:tc>
        <w:tc>
          <w:tcPr>
            <w:tcW w:w="963"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1.1.17</w:t>
            </w:r>
          </w:p>
        </w:tc>
        <w:tc>
          <w:tcPr>
            <w:tcW w:w="3533" w:type="dxa"/>
            <w:gridSpan w:val="2"/>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Others</w:t>
            </w:r>
          </w:p>
        </w:tc>
        <w:tc>
          <w:tcPr>
            <w:tcW w:w="517" w:type="dxa"/>
          </w:tcPr>
          <w:p w:rsidR="00CC5863" w:rsidRPr="00CC5863" w:rsidRDefault="00CC5863" w:rsidP="005A291D">
            <w:pPr>
              <w:spacing w:before="60" w:after="6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60" w:after="60" w:line="240" w:lineRule="auto"/>
              <w:ind w:left="24"/>
              <w:contextualSpacing w:val="0"/>
              <w:jc w:val="both"/>
              <w:rPr>
                <w:rFonts w:ascii="Cambria" w:hAnsi="Cambria"/>
                <w:sz w:val="24"/>
                <w:szCs w:val="24"/>
              </w:rPr>
            </w:pPr>
            <w:r w:rsidRPr="00CC5863">
              <w:rPr>
                <w:rFonts w:ascii="Cambria" w:hAnsi="Cambria"/>
                <w:sz w:val="24"/>
                <w:szCs w:val="24"/>
              </w:rPr>
              <w:t xml:space="preserve">Nil </w:t>
            </w:r>
          </w:p>
        </w:tc>
      </w:tr>
      <w:tr w:rsidR="00CC5863" w:rsidRPr="00CC5863" w:rsidTr="00CC5863">
        <w:tc>
          <w:tcPr>
            <w:tcW w:w="675" w:type="dxa"/>
          </w:tcPr>
          <w:p w:rsidR="00CC5863" w:rsidRPr="00CC5863" w:rsidRDefault="00CC5863" w:rsidP="005A291D">
            <w:pPr>
              <w:spacing w:before="100" w:after="100" w:line="240" w:lineRule="auto"/>
              <w:jc w:val="both"/>
              <w:rPr>
                <w:rFonts w:ascii="Cambria" w:hAnsi="Cambria"/>
                <w:sz w:val="24"/>
                <w:szCs w:val="24"/>
              </w:rPr>
            </w:pPr>
          </w:p>
        </w:tc>
        <w:tc>
          <w:tcPr>
            <w:tcW w:w="963" w:type="dxa"/>
          </w:tcPr>
          <w:p w:rsidR="00CC5863" w:rsidRPr="00CC5863" w:rsidRDefault="00CC5863" w:rsidP="005A291D">
            <w:pPr>
              <w:spacing w:before="100" w:after="100" w:line="240" w:lineRule="auto"/>
              <w:jc w:val="both"/>
              <w:rPr>
                <w:rFonts w:ascii="Cambria" w:hAnsi="Cambria"/>
                <w:sz w:val="24"/>
                <w:szCs w:val="24"/>
              </w:rPr>
            </w:pPr>
            <w:r w:rsidRPr="00CC5863">
              <w:rPr>
                <w:rFonts w:ascii="Cambria" w:hAnsi="Cambria"/>
                <w:sz w:val="24"/>
                <w:szCs w:val="24"/>
              </w:rPr>
              <w:t>1.1.18</w:t>
            </w:r>
          </w:p>
        </w:tc>
        <w:tc>
          <w:tcPr>
            <w:tcW w:w="3533" w:type="dxa"/>
            <w:gridSpan w:val="2"/>
          </w:tcPr>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r w:rsidRPr="00CC5863">
              <w:rPr>
                <w:rFonts w:ascii="Cambria" w:hAnsi="Cambria"/>
                <w:sz w:val="24"/>
                <w:szCs w:val="24"/>
              </w:rPr>
              <w:t>Other research projects as Co-Investigators (ARF, Extra Mural)</w:t>
            </w:r>
          </w:p>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p>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p>
          <w:p w:rsidR="00CC5863" w:rsidRPr="00CC5863" w:rsidRDefault="00CC5863" w:rsidP="005A291D">
            <w:pPr>
              <w:spacing w:before="100" w:after="100" w:line="240" w:lineRule="auto"/>
              <w:jc w:val="both"/>
              <w:rPr>
                <w:rFonts w:ascii="Cambria" w:hAnsi="Cambria"/>
                <w:sz w:val="24"/>
                <w:szCs w:val="24"/>
              </w:rPr>
            </w:pPr>
          </w:p>
        </w:tc>
        <w:tc>
          <w:tcPr>
            <w:tcW w:w="517" w:type="dxa"/>
          </w:tcPr>
          <w:p w:rsidR="00CC5863" w:rsidRPr="00CC5863" w:rsidRDefault="00CC5863" w:rsidP="005A291D">
            <w:pPr>
              <w:spacing w:before="100" w:after="10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r w:rsidRPr="00CC5863">
              <w:rPr>
                <w:rFonts w:ascii="Cambria" w:hAnsi="Cambria"/>
                <w:sz w:val="24"/>
                <w:szCs w:val="24"/>
              </w:rPr>
              <w:t xml:space="preserve">Nil </w:t>
            </w:r>
          </w:p>
        </w:tc>
      </w:tr>
      <w:tr w:rsidR="00CC5863" w:rsidRPr="00CC5863" w:rsidTr="00CC5863">
        <w:tc>
          <w:tcPr>
            <w:tcW w:w="675" w:type="dxa"/>
          </w:tcPr>
          <w:p w:rsidR="00CC5863" w:rsidRPr="00CC5863" w:rsidRDefault="00CC5863" w:rsidP="005A291D">
            <w:pPr>
              <w:spacing w:before="100" w:after="100" w:line="240" w:lineRule="auto"/>
              <w:jc w:val="both"/>
              <w:rPr>
                <w:rFonts w:ascii="Cambria" w:hAnsi="Cambria"/>
                <w:sz w:val="24"/>
                <w:szCs w:val="24"/>
              </w:rPr>
            </w:pPr>
          </w:p>
        </w:tc>
        <w:tc>
          <w:tcPr>
            <w:tcW w:w="963" w:type="dxa"/>
          </w:tcPr>
          <w:p w:rsidR="00CC5863" w:rsidRPr="00CC5863" w:rsidRDefault="00CC5863" w:rsidP="005A291D">
            <w:pPr>
              <w:spacing w:before="100" w:after="100" w:line="240" w:lineRule="auto"/>
              <w:jc w:val="both"/>
              <w:rPr>
                <w:rFonts w:ascii="Cambria" w:hAnsi="Cambria"/>
                <w:sz w:val="24"/>
                <w:szCs w:val="24"/>
              </w:rPr>
            </w:pPr>
            <w:r w:rsidRPr="00CC5863">
              <w:rPr>
                <w:rFonts w:ascii="Cambria" w:hAnsi="Cambria"/>
                <w:sz w:val="24"/>
                <w:szCs w:val="24"/>
              </w:rPr>
              <w:t>1.1.19</w:t>
            </w:r>
          </w:p>
        </w:tc>
        <w:tc>
          <w:tcPr>
            <w:tcW w:w="3533" w:type="dxa"/>
            <w:gridSpan w:val="2"/>
          </w:tcPr>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r w:rsidRPr="00CC5863">
              <w:rPr>
                <w:rFonts w:ascii="Cambria" w:hAnsi="Cambria"/>
                <w:sz w:val="24"/>
                <w:szCs w:val="24"/>
              </w:rPr>
              <w:t>Co-Investigator address</w:t>
            </w:r>
          </w:p>
        </w:tc>
        <w:tc>
          <w:tcPr>
            <w:tcW w:w="517" w:type="dxa"/>
          </w:tcPr>
          <w:p w:rsidR="00CC5863" w:rsidRPr="00CC5863" w:rsidRDefault="00CC5863" w:rsidP="005A291D">
            <w:pPr>
              <w:spacing w:before="100" w:after="10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r w:rsidRPr="00CC5863">
              <w:rPr>
                <w:rFonts w:ascii="Cambria" w:hAnsi="Cambria"/>
                <w:sz w:val="24"/>
                <w:szCs w:val="24"/>
              </w:rPr>
              <w:t>Dr. Santosh M</w:t>
            </w:r>
          </w:p>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r w:rsidRPr="00CC5863">
              <w:rPr>
                <w:rFonts w:ascii="Cambria" w:hAnsi="Cambria"/>
                <w:sz w:val="24"/>
                <w:szCs w:val="24"/>
              </w:rPr>
              <w:t>Department of Speech-Language Sciences</w:t>
            </w:r>
          </w:p>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r w:rsidRPr="00CC5863">
              <w:rPr>
                <w:rFonts w:ascii="Cambria" w:hAnsi="Cambria"/>
                <w:sz w:val="24"/>
                <w:szCs w:val="24"/>
              </w:rPr>
              <w:t>All India Institute of Speech and Hearing</w:t>
            </w:r>
          </w:p>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r w:rsidRPr="00CC5863">
              <w:rPr>
                <w:rFonts w:ascii="Cambria" w:hAnsi="Cambria"/>
                <w:sz w:val="24"/>
                <w:szCs w:val="24"/>
              </w:rPr>
              <w:t>Manasagangothri</w:t>
            </w:r>
          </w:p>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r w:rsidRPr="00CC5863">
              <w:rPr>
                <w:rFonts w:ascii="Cambria" w:hAnsi="Cambria"/>
                <w:sz w:val="24"/>
                <w:szCs w:val="24"/>
              </w:rPr>
              <w:t>Mysore -570006</w:t>
            </w:r>
          </w:p>
        </w:tc>
      </w:tr>
      <w:tr w:rsidR="00CC5863" w:rsidRPr="00CC5863" w:rsidTr="00CC5863">
        <w:tc>
          <w:tcPr>
            <w:tcW w:w="675" w:type="dxa"/>
          </w:tcPr>
          <w:p w:rsidR="00CC5863" w:rsidRPr="00CC5863" w:rsidRDefault="00CC5863" w:rsidP="005A291D">
            <w:pPr>
              <w:spacing w:before="100" w:after="100" w:line="240" w:lineRule="auto"/>
              <w:jc w:val="both"/>
              <w:rPr>
                <w:rFonts w:ascii="Cambria" w:hAnsi="Cambria"/>
                <w:sz w:val="24"/>
                <w:szCs w:val="24"/>
              </w:rPr>
            </w:pPr>
          </w:p>
        </w:tc>
        <w:tc>
          <w:tcPr>
            <w:tcW w:w="963" w:type="dxa"/>
          </w:tcPr>
          <w:p w:rsidR="00CC5863" w:rsidRPr="00CC5863" w:rsidRDefault="00CC5863" w:rsidP="005A291D">
            <w:pPr>
              <w:pStyle w:val="ListParagraph"/>
              <w:spacing w:before="100" w:after="100" w:line="240" w:lineRule="auto"/>
              <w:ind w:left="24"/>
              <w:contextualSpacing w:val="0"/>
              <w:jc w:val="right"/>
              <w:rPr>
                <w:rFonts w:ascii="Cambria" w:hAnsi="Cambria"/>
                <w:sz w:val="24"/>
                <w:szCs w:val="24"/>
              </w:rPr>
            </w:pPr>
          </w:p>
        </w:tc>
        <w:tc>
          <w:tcPr>
            <w:tcW w:w="3533" w:type="dxa"/>
            <w:gridSpan w:val="2"/>
          </w:tcPr>
          <w:p w:rsidR="00CC5863" w:rsidRPr="00CC5863" w:rsidRDefault="00CC5863" w:rsidP="005A291D">
            <w:pPr>
              <w:pStyle w:val="ListParagraph"/>
              <w:spacing w:before="100" w:after="100" w:line="240" w:lineRule="auto"/>
              <w:ind w:left="24"/>
              <w:contextualSpacing w:val="0"/>
              <w:jc w:val="right"/>
              <w:rPr>
                <w:rFonts w:ascii="Cambria" w:hAnsi="Cambria"/>
                <w:sz w:val="24"/>
                <w:szCs w:val="24"/>
              </w:rPr>
            </w:pPr>
          </w:p>
          <w:p w:rsidR="00CC5863" w:rsidRPr="00CC5863" w:rsidRDefault="00CC5863" w:rsidP="005A291D">
            <w:pPr>
              <w:pStyle w:val="ListParagraph"/>
              <w:spacing w:before="100" w:after="100" w:line="240" w:lineRule="auto"/>
              <w:ind w:left="24"/>
              <w:contextualSpacing w:val="0"/>
              <w:jc w:val="right"/>
              <w:rPr>
                <w:rFonts w:ascii="Cambria" w:hAnsi="Cambria"/>
                <w:sz w:val="24"/>
                <w:szCs w:val="24"/>
              </w:rPr>
            </w:pPr>
            <w:r w:rsidRPr="00CC5863">
              <w:rPr>
                <w:rFonts w:ascii="Cambria" w:hAnsi="Cambria"/>
                <w:sz w:val="24"/>
                <w:szCs w:val="24"/>
              </w:rPr>
              <w:t>Telephone : Landline</w:t>
            </w:r>
          </w:p>
        </w:tc>
        <w:tc>
          <w:tcPr>
            <w:tcW w:w="517" w:type="dxa"/>
          </w:tcPr>
          <w:p w:rsidR="00CC5863" w:rsidRPr="00CC5863" w:rsidRDefault="00CC5863" w:rsidP="005A291D">
            <w:pPr>
              <w:spacing w:before="100" w:after="100" w:line="240" w:lineRule="auto"/>
              <w:jc w:val="both"/>
              <w:rPr>
                <w:rFonts w:ascii="Cambria" w:hAnsi="Cambria"/>
                <w:sz w:val="24"/>
                <w:szCs w:val="24"/>
              </w:rPr>
            </w:pPr>
          </w:p>
          <w:p w:rsidR="00CC5863" w:rsidRPr="00CC5863" w:rsidRDefault="00CC5863" w:rsidP="005A291D">
            <w:pPr>
              <w:spacing w:before="100" w:after="10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CC5863" w:rsidP="005A291D">
            <w:pPr>
              <w:pStyle w:val="ListParagraph"/>
              <w:spacing w:before="100" w:after="100" w:line="240" w:lineRule="auto"/>
              <w:ind w:left="0"/>
              <w:contextualSpacing w:val="0"/>
              <w:jc w:val="both"/>
              <w:rPr>
                <w:rFonts w:ascii="Cambria" w:hAnsi="Cambria"/>
                <w:sz w:val="24"/>
                <w:szCs w:val="24"/>
              </w:rPr>
            </w:pPr>
          </w:p>
          <w:p w:rsidR="00CC5863" w:rsidRPr="00CC5863" w:rsidRDefault="00CC5863" w:rsidP="005A291D">
            <w:pPr>
              <w:pStyle w:val="ListParagraph"/>
              <w:spacing w:before="100" w:after="100" w:line="240" w:lineRule="auto"/>
              <w:ind w:left="0"/>
              <w:contextualSpacing w:val="0"/>
              <w:jc w:val="both"/>
              <w:rPr>
                <w:rFonts w:ascii="Cambria" w:hAnsi="Cambria"/>
                <w:sz w:val="24"/>
                <w:szCs w:val="24"/>
              </w:rPr>
            </w:pPr>
            <w:r w:rsidRPr="00CC5863">
              <w:rPr>
                <w:rFonts w:ascii="Cambria" w:hAnsi="Cambria"/>
                <w:sz w:val="24"/>
                <w:szCs w:val="24"/>
              </w:rPr>
              <w:t>0821 2512323</w:t>
            </w:r>
          </w:p>
          <w:p w:rsidR="00CC5863" w:rsidRPr="00CC5863" w:rsidRDefault="00CC5863" w:rsidP="005A291D">
            <w:pPr>
              <w:pStyle w:val="ListParagraph"/>
              <w:spacing w:before="100" w:after="100" w:line="240" w:lineRule="auto"/>
              <w:ind w:left="0"/>
              <w:contextualSpacing w:val="0"/>
              <w:jc w:val="both"/>
              <w:rPr>
                <w:rFonts w:ascii="Cambria" w:hAnsi="Cambria"/>
                <w:sz w:val="24"/>
                <w:szCs w:val="24"/>
              </w:rPr>
            </w:pPr>
            <w:r w:rsidRPr="00CC5863">
              <w:rPr>
                <w:rFonts w:ascii="Cambria" w:hAnsi="Cambria"/>
                <w:sz w:val="24"/>
                <w:szCs w:val="24"/>
              </w:rPr>
              <w:t>Mobile:7829068845</w:t>
            </w:r>
          </w:p>
        </w:tc>
      </w:tr>
      <w:tr w:rsidR="00CC5863" w:rsidRPr="00CC5863" w:rsidTr="00CC5863">
        <w:tc>
          <w:tcPr>
            <w:tcW w:w="675" w:type="dxa"/>
          </w:tcPr>
          <w:p w:rsidR="00CC5863" w:rsidRPr="00CC5863" w:rsidRDefault="00CC5863" w:rsidP="005A291D">
            <w:pPr>
              <w:spacing w:before="100" w:after="100" w:line="240" w:lineRule="auto"/>
              <w:jc w:val="both"/>
              <w:rPr>
                <w:rFonts w:ascii="Cambria" w:hAnsi="Cambria"/>
                <w:sz w:val="24"/>
                <w:szCs w:val="24"/>
              </w:rPr>
            </w:pPr>
          </w:p>
        </w:tc>
        <w:tc>
          <w:tcPr>
            <w:tcW w:w="963" w:type="dxa"/>
          </w:tcPr>
          <w:p w:rsidR="00CC5863" w:rsidRPr="00CC5863" w:rsidRDefault="00CC5863" w:rsidP="005A291D">
            <w:pPr>
              <w:pStyle w:val="ListParagraph"/>
              <w:spacing w:before="100" w:after="100" w:line="240" w:lineRule="auto"/>
              <w:ind w:left="24"/>
              <w:contextualSpacing w:val="0"/>
              <w:jc w:val="right"/>
              <w:rPr>
                <w:rFonts w:ascii="Cambria" w:hAnsi="Cambria"/>
                <w:sz w:val="24"/>
                <w:szCs w:val="24"/>
              </w:rPr>
            </w:pPr>
          </w:p>
        </w:tc>
        <w:tc>
          <w:tcPr>
            <w:tcW w:w="3533" w:type="dxa"/>
            <w:gridSpan w:val="2"/>
          </w:tcPr>
          <w:p w:rsidR="00CC5863" w:rsidRPr="00CC5863" w:rsidRDefault="00CC5863" w:rsidP="005A291D">
            <w:pPr>
              <w:pStyle w:val="ListParagraph"/>
              <w:spacing w:before="100" w:after="100" w:line="240" w:lineRule="auto"/>
              <w:ind w:left="24"/>
              <w:contextualSpacing w:val="0"/>
              <w:jc w:val="right"/>
              <w:rPr>
                <w:rFonts w:ascii="Cambria" w:hAnsi="Cambria"/>
                <w:sz w:val="24"/>
                <w:szCs w:val="24"/>
              </w:rPr>
            </w:pPr>
            <w:r w:rsidRPr="00CC5863">
              <w:rPr>
                <w:rFonts w:ascii="Cambria" w:hAnsi="Cambria"/>
                <w:sz w:val="24"/>
                <w:szCs w:val="24"/>
              </w:rPr>
              <w:t xml:space="preserve">E-mail </w:t>
            </w:r>
          </w:p>
        </w:tc>
        <w:tc>
          <w:tcPr>
            <w:tcW w:w="517" w:type="dxa"/>
          </w:tcPr>
          <w:p w:rsidR="00CC5863" w:rsidRPr="00CC5863" w:rsidRDefault="00CC5863" w:rsidP="005A291D">
            <w:pPr>
              <w:spacing w:before="100" w:after="100" w:line="240" w:lineRule="auto"/>
              <w:jc w:val="both"/>
              <w:rPr>
                <w:rFonts w:ascii="Cambria" w:hAnsi="Cambria"/>
                <w:sz w:val="24"/>
                <w:szCs w:val="24"/>
              </w:rPr>
            </w:pPr>
            <w:r w:rsidRPr="00CC5863">
              <w:rPr>
                <w:rFonts w:ascii="Cambria" w:hAnsi="Cambria"/>
                <w:sz w:val="24"/>
                <w:szCs w:val="24"/>
              </w:rPr>
              <w:t>:</w:t>
            </w:r>
          </w:p>
        </w:tc>
        <w:tc>
          <w:tcPr>
            <w:tcW w:w="4526" w:type="dxa"/>
            <w:gridSpan w:val="3"/>
          </w:tcPr>
          <w:p w:rsidR="00CC5863" w:rsidRPr="00CC5863" w:rsidRDefault="00306060" w:rsidP="005A291D">
            <w:pPr>
              <w:pStyle w:val="ListParagraph"/>
              <w:spacing w:before="100" w:after="100" w:line="240" w:lineRule="auto"/>
              <w:ind w:left="24"/>
              <w:contextualSpacing w:val="0"/>
              <w:jc w:val="both"/>
              <w:rPr>
                <w:rFonts w:ascii="Cambria" w:hAnsi="Cambria"/>
                <w:sz w:val="24"/>
                <w:szCs w:val="24"/>
              </w:rPr>
            </w:pPr>
            <w:hyperlink r:id="rId9" w:history="1">
              <w:r w:rsidR="00CC5863" w:rsidRPr="00CC5863">
                <w:rPr>
                  <w:rStyle w:val="Hyperlink"/>
                  <w:rFonts w:ascii="Cambria" w:hAnsi="Cambria"/>
                  <w:sz w:val="24"/>
                  <w:szCs w:val="24"/>
                </w:rPr>
                <w:t>santoshm79@gmail.com</w:t>
              </w:r>
            </w:hyperlink>
          </w:p>
          <w:p w:rsidR="00CC5863" w:rsidRPr="00CC5863" w:rsidRDefault="00CC5863" w:rsidP="005A291D">
            <w:pPr>
              <w:pStyle w:val="ListParagraph"/>
              <w:spacing w:before="100" w:after="100" w:line="240" w:lineRule="auto"/>
              <w:ind w:left="24"/>
              <w:contextualSpacing w:val="0"/>
              <w:jc w:val="both"/>
              <w:rPr>
                <w:rFonts w:ascii="Cambria" w:hAnsi="Cambria"/>
                <w:sz w:val="24"/>
                <w:szCs w:val="24"/>
              </w:rPr>
            </w:pPr>
          </w:p>
        </w:tc>
      </w:tr>
    </w:tbl>
    <w:p w:rsidR="00CC5863" w:rsidRPr="00CC5863" w:rsidRDefault="00CC5863" w:rsidP="00CC5863">
      <w:pPr>
        <w:rPr>
          <w:rFonts w:ascii="Cambria" w:hAnsi="Cambria"/>
          <w:sz w:val="24"/>
          <w:szCs w:val="24"/>
        </w:rPr>
      </w:pPr>
    </w:p>
    <w:p w:rsidR="00CC5863" w:rsidRPr="00CC5863" w:rsidRDefault="00CC5863" w:rsidP="00CC5863">
      <w:pPr>
        <w:spacing w:after="0" w:line="240" w:lineRule="auto"/>
        <w:outlineLvl w:val="0"/>
        <w:rPr>
          <w:rFonts w:ascii="Cambria" w:hAnsi="Cambria"/>
          <w:b/>
          <w:sz w:val="24"/>
          <w:szCs w:val="24"/>
        </w:rPr>
      </w:pPr>
      <w:r w:rsidRPr="00CC5863">
        <w:rPr>
          <w:rFonts w:ascii="Cambria" w:hAnsi="Cambria"/>
          <w:b/>
          <w:sz w:val="24"/>
          <w:szCs w:val="24"/>
        </w:rPr>
        <w:t>1.2 Details of projects in hand</w:t>
      </w:r>
    </w:p>
    <w:p w:rsidR="00CC5863" w:rsidRPr="00CC5863" w:rsidRDefault="00CC5863" w:rsidP="00CC5863">
      <w:pPr>
        <w:spacing w:after="0" w:line="240" w:lineRule="auto"/>
        <w:rPr>
          <w:rFonts w:ascii="Cambria" w:hAnsi="Cambria"/>
          <w:b/>
          <w:sz w:val="24"/>
          <w:szCs w:val="24"/>
        </w:rPr>
      </w:pPr>
    </w:p>
    <w:tbl>
      <w:tblPr>
        <w:tblStyle w:val="TableGrid"/>
        <w:tblW w:w="0" w:type="auto"/>
        <w:jc w:val="center"/>
        <w:tblLook w:val="04A0"/>
      </w:tblPr>
      <w:tblGrid>
        <w:gridCol w:w="2300"/>
        <w:gridCol w:w="1636"/>
        <w:gridCol w:w="1814"/>
        <w:gridCol w:w="1705"/>
        <w:gridCol w:w="1787"/>
      </w:tblGrid>
      <w:tr w:rsidR="00CC5863" w:rsidRPr="00CC5863" w:rsidTr="005A291D">
        <w:trPr>
          <w:jc w:val="center"/>
        </w:trPr>
        <w:tc>
          <w:tcPr>
            <w:tcW w:w="2203" w:type="dxa"/>
          </w:tcPr>
          <w:p w:rsidR="00CC5863" w:rsidRPr="00CC5863" w:rsidRDefault="00CC5863" w:rsidP="005A291D">
            <w:pPr>
              <w:rPr>
                <w:rFonts w:ascii="Cambria" w:hAnsi="Cambria"/>
                <w:b/>
                <w:sz w:val="24"/>
                <w:szCs w:val="24"/>
              </w:rPr>
            </w:pPr>
            <w:r w:rsidRPr="00CC5863">
              <w:rPr>
                <w:rFonts w:ascii="Cambria" w:hAnsi="Cambria"/>
                <w:b/>
                <w:sz w:val="24"/>
                <w:szCs w:val="24"/>
              </w:rPr>
              <w:t>Title</w:t>
            </w:r>
          </w:p>
        </w:tc>
        <w:tc>
          <w:tcPr>
            <w:tcW w:w="1643" w:type="dxa"/>
          </w:tcPr>
          <w:p w:rsidR="00CC5863" w:rsidRPr="00CC5863" w:rsidRDefault="00CC5863" w:rsidP="005A291D">
            <w:pPr>
              <w:rPr>
                <w:rFonts w:ascii="Cambria" w:hAnsi="Cambria"/>
                <w:b/>
                <w:sz w:val="24"/>
                <w:szCs w:val="24"/>
              </w:rPr>
            </w:pPr>
          </w:p>
        </w:tc>
        <w:tc>
          <w:tcPr>
            <w:tcW w:w="1841" w:type="dxa"/>
          </w:tcPr>
          <w:p w:rsidR="00CC5863" w:rsidRPr="00CC5863" w:rsidRDefault="00CC5863" w:rsidP="005A291D">
            <w:pPr>
              <w:rPr>
                <w:rFonts w:ascii="Cambria" w:hAnsi="Cambria"/>
                <w:b/>
                <w:sz w:val="24"/>
                <w:szCs w:val="24"/>
              </w:rPr>
            </w:pPr>
            <w:r w:rsidRPr="00CC5863">
              <w:rPr>
                <w:rFonts w:ascii="Cambria" w:hAnsi="Cambria"/>
                <w:b/>
                <w:sz w:val="24"/>
                <w:szCs w:val="24"/>
              </w:rPr>
              <w:t>Funding Agency</w:t>
            </w:r>
          </w:p>
        </w:tc>
        <w:tc>
          <w:tcPr>
            <w:tcW w:w="1740" w:type="dxa"/>
          </w:tcPr>
          <w:p w:rsidR="00CC5863" w:rsidRPr="00CC5863" w:rsidRDefault="00CC5863" w:rsidP="005A291D">
            <w:pPr>
              <w:rPr>
                <w:rFonts w:ascii="Cambria" w:hAnsi="Cambria"/>
                <w:b/>
                <w:sz w:val="24"/>
                <w:szCs w:val="24"/>
              </w:rPr>
            </w:pPr>
            <w:r w:rsidRPr="00CC5863">
              <w:rPr>
                <w:rFonts w:ascii="Cambria" w:hAnsi="Cambria"/>
                <w:b/>
                <w:sz w:val="24"/>
                <w:szCs w:val="24"/>
              </w:rPr>
              <w:t>Year</w:t>
            </w:r>
          </w:p>
        </w:tc>
        <w:tc>
          <w:tcPr>
            <w:tcW w:w="1815" w:type="dxa"/>
          </w:tcPr>
          <w:p w:rsidR="00CC5863" w:rsidRPr="00CC5863" w:rsidRDefault="00CC5863" w:rsidP="005A291D">
            <w:pPr>
              <w:rPr>
                <w:rFonts w:ascii="Cambria" w:hAnsi="Cambria"/>
                <w:b/>
                <w:sz w:val="24"/>
                <w:szCs w:val="24"/>
              </w:rPr>
            </w:pPr>
            <w:r w:rsidRPr="00CC5863">
              <w:rPr>
                <w:rFonts w:ascii="Cambria" w:hAnsi="Cambria"/>
                <w:b/>
                <w:sz w:val="24"/>
                <w:szCs w:val="24"/>
              </w:rPr>
              <w:t>Status</w:t>
            </w:r>
          </w:p>
        </w:tc>
      </w:tr>
      <w:tr w:rsidR="00CC5863" w:rsidRPr="00CC5863" w:rsidTr="005A291D">
        <w:trPr>
          <w:trHeight w:val="1647"/>
          <w:jc w:val="center"/>
        </w:trPr>
        <w:tc>
          <w:tcPr>
            <w:tcW w:w="2203" w:type="dxa"/>
          </w:tcPr>
          <w:p w:rsidR="00CC5863" w:rsidRPr="00CC5863" w:rsidRDefault="00CC5863" w:rsidP="005A291D">
            <w:pPr>
              <w:rPr>
                <w:rFonts w:ascii="Cambria" w:hAnsi="Cambria"/>
                <w:sz w:val="24"/>
                <w:szCs w:val="24"/>
              </w:rPr>
            </w:pPr>
            <w:r w:rsidRPr="00CC5863">
              <w:rPr>
                <w:rFonts w:ascii="Cambria" w:hAnsi="Cambria"/>
                <w:sz w:val="24"/>
                <w:szCs w:val="24"/>
              </w:rPr>
              <w:t xml:space="preserve">Auditory and Multisensory Processing in Persons with stuttering </w:t>
            </w:r>
          </w:p>
        </w:tc>
        <w:tc>
          <w:tcPr>
            <w:tcW w:w="1643" w:type="dxa"/>
          </w:tcPr>
          <w:p w:rsidR="00CC5863" w:rsidRPr="00CC5863" w:rsidRDefault="00CC5863" w:rsidP="005A291D">
            <w:pPr>
              <w:rPr>
                <w:rFonts w:ascii="Cambria" w:hAnsi="Cambria"/>
                <w:sz w:val="24"/>
                <w:szCs w:val="24"/>
              </w:rPr>
            </w:pPr>
            <w:r w:rsidRPr="00CC5863">
              <w:rPr>
                <w:rFonts w:ascii="Cambria" w:hAnsi="Cambria"/>
                <w:sz w:val="24"/>
                <w:szCs w:val="24"/>
              </w:rPr>
              <w:t xml:space="preserve">Principal </w:t>
            </w:r>
          </w:p>
          <w:p w:rsidR="00CC5863" w:rsidRPr="00CC5863" w:rsidRDefault="00CC5863" w:rsidP="005A291D">
            <w:pPr>
              <w:rPr>
                <w:rFonts w:ascii="Cambria" w:hAnsi="Cambria"/>
                <w:sz w:val="24"/>
                <w:szCs w:val="24"/>
              </w:rPr>
            </w:pPr>
            <w:r w:rsidRPr="00CC5863">
              <w:rPr>
                <w:rFonts w:ascii="Cambria" w:hAnsi="Cambria"/>
                <w:sz w:val="24"/>
                <w:szCs w:val="24"/>
              </w:rPr>
              <w:t>Investigator</w:t>
            </w:r>
          </w:p>
        </w:tc>
        <w:tc>
          <w:tcPr>
            <w:tcW w:w="1841" w:type="dxa"/>
          </w:tcPr>
          <w:p w:rsidR="00CC5863" w:rsidRPr="00CC5863" w:rsidRDefault="00CC5863" w:rsidP="005A291D">
            <w:pPr>
              <w:rPr>
                <w:rFonts w:ascii="Cambria" w:hAnsi="Cambria"/>
                <w:sz w:val="24"/>
                <w:szCs w:val="24"/>
              </w:rPr>
            </w:pPr>
            <w:r w:rsidRPr="00CC5863">
              <w:rPr>
                <w:rFonts w:ascii="Cambria" w:hAnsi="Cambria"/>
                <w:sz w:val="24"/>
                <w:szCs w:val="24"/>
              </w:rPr>
              <w:t>DST</w:t>
            </w:r>
          </w:p>
        </w:tc>
        <w:tc>
          <w:tcPr>
            <w:tcW w:w="1740" w:type="dxa"/>
          </w:tcPr>
          <w:p w:rsidR="00CC5863" w:rsidRPr="00CC5863" w:rsidRDefault="00CC5863" w:rsidP="005A291D">
            <w:pPr>
              <w:rPr>
                <w:rFonts w:ascii="Cambria" w:hAnsi="Cambria"/>
                <w:sz w:val="24"/>
                <w:szCs w:val="24"/>
              </w:rPr>
            </w:pPr>
            <w:r w:rsidRPr="00CC5863">
              <w:rPr>
                <w:rFonts w:ascii="Cambria" w:hAnsi="Cambria"/>
                <w:sz w:val="24"/>
                <w:szCs w:val="24"/>
              </w:rPr>
              <w:t>2013-2016</w:t>
            </w:r>
          </w:p>
        </w:tc>
        <w:tc>
          <w:tcPr>
            <w:tcW w:w="1815" w:type="dxa"/>
          </w:tcPr>
          <w:p w:rsidR="00CC5863" w:rsidRPr="00CC5863" w:rsidRDefault="00CC5863" w:rsidP="005A291D">
            <w:pPr>
              <w:rPr>
                <w:rFonts w:ascii="Cambria" w:hAnsi="Cambria"/>
                <w:sz w:val="24"/>
                <w:szCs w:val="24"/>
              </w:rPr>
            </w:pPr>
            <w:r w:rsidRPr="00CC5863">
              <w:rPr>
                <w:rFonts w:ascii="Cambria" w:hAnsi="Cambria"/>
                <w:sz w:val="24"/>
                <w:szCs w:val="24"/>
              </w:rPr>
              <w:t xml:space="preserve">Ongoing </w:t>
            </w:r>
          </w:p>
        </w:tc>
      </w:tr>
      <w:tr w:rsidR="00CC5863" w:rsidRPr="00CC5863" w:rsidTr="005A291D">
        <w:trPr>
          <w:trHeight w:val="1647"/>
          <w:jc w:val="center"/>
        </w:trPr>
        <w:tc>
          <w:tcPr>
            <w:tcW w:w="2203" w:type="dxa"/>
          </w:tcPr>
          <w:p w:rsidR="00CC5863" w:rsidRPr="00CC5863" w:rsidRDefault="00CC5863" w:rsidP="005A291D">
            <w:pPr>
              <w:rPr>
                <w:rFonts w:ascii="Cambria" w:hAnsi="Cambria"/>
                <w:sz w:val="24"/>
                <w:szCs w:val="24"/>
              </w:rPr>
            </w:pPr>
            <w:r w:rsidRPr="00CC5863">
              <w:rPr>
                <w:rFonts w:ascii="Cambria" w:hAnsi="Cambria"/>
                <w:sz w:val="24"/>
                <w:szCs w:val="24"/>
              </w:rPr>
              <w:t>Neural correlates of perceptual learning of non-native speech sound contrast learning</w:t>
            </w:r>
          </w:p>
        </w:tc>
        <w:tc>
          <w:tcPr>
            <w:tcW w:w="1643" w:type="dxa"/>
          </w:tcPr>
          <w:p w:rsidR="00CC5863" w:rsidRPr="00CC5863" w:rsidRDefault="00CC5863" w:rsidP="005A291D">
            <w:pPr>
              <w:rPr>
                <w:rFonts w:ascii="Cambria" w:hAnsi="Cambria"/>
                <w:sz w:val="24"/>
                <w:szCs w:val="24"/>
              </w:rPr>
            </w:pPr>
            <w:r w:rsidRPr="00CC5863">
              <w:rPr>
                <w:rFonts w:ascii="Cambria" w:hAnsi="Cambria"/>
                <w:sz w:val="24"/>
                <w:szCs w:val="24"/>
              </w:rPr>
              <w:t>Co-PI</w:t>
            </w:r>
          </w:p>
        </w:tc>
        <w:tc>
          <w:tcPr>
            <w:tcW w:w="1841" w:type="dxa"/>
          </w:tcPr>
          <w:p w:rsidR="00CC5863" w:rsidRPr="00CC5863" w:rsidRDefault="00CC5863" w:rsidP="005A291D">
            <w:pPr>
              <w:rPr>
                <w:rFonts w:ascii="Cambria" w:hAnsi="Cambria"/>
                <w:sz w:val="24"/>
                <w:szCs w:val="24"/>
              </w:rPr>
            </w:pPr>
            <w:r w:rsidRPr="00CC5863">
              <w:rPr>
                <w:rFonts w:ascii="Cambria" w:hAnsi="Cambria"/>
                <w:sz w:val="24"/>
                <w:szCs w:val="24"/>
              </w:rPr>
              <w:t>ARF</w:t>
            </w:r>
          </w:p>
        </w:tc>
        <w:tc>
          <w:tcPr>
            <w:tcW w:w="1740" w:type="dxa"/>
          </w:tcPr>
          <w:p w:rsidR="00CC5863" w:rsidRPr="00CC5863" w:rsidRDefault="00CC5863" w:rsidP="005A291D">
            <w:pPr>
              <w:rPr>
                <w:rFonts w:ascii="Cambria" w:hAnsi="Cambria"/>
                <w:sz w:val="24"/>
                <w:szCs w:val="24"/>
              </w:rPr>
            </w:pPr>
            <w:r w:rsidRPr="00CC5863">
              <w:rPr>
                <w:rFonts w:ascii="Cambria" w:hAnsi="Cambria"/>
                <w:sz w:val="24"/>
                <w:szCs w:val="24"/>
              </w:rPr>
              <w:t>2015-2016</w:t>
            </w:r>
          </w:p>
        </w:tc>
        <w:tc>
          <w:tcPr>
            <w:tcW w:w="1815" w:type="dxa"/>
          </w:tcPr>
          <w:p w:rsidR="00CC5863" w:rsidRPr="00CC5863" w:rsidRDefault="00CC5863" w:rsidP="005A291D">
            <w:pPr>
              <w:rPr>
                <w:rFonts w:ascii="Cambria" w:hAnsi="Cambria"/>
                <w:sz w:val="24"/>
                <w:szCs w:val="24"/>
              </w:rPr>
            </w:pPr>
            <w:r w:rsidRPr="00CC5863">
              <w:rPr>
                <w:rFonts w:ascii="Cambria" w:hAnsi="Cambria"/>
                <w:sz w:val="24"/>
                <w:szCs w:val="24"/>
              </w:rPr>
              <w:t xml:space="preserve">Ongoing </w:t>
            </w:r>
          </w:p>
        </w:tc>
      </w:tr>
      <w:tr w:rsidR="00CC5863" w:rsidRPr="00CC5863" w:rsidTr="005A291D">
        <w:trPr>
          <w:trHeight w:val="1647"/>
          <w:jc w:val="center"/>
        </w:trPr>
        <w:tc>
          <w:tcPr>
            <w:tcW w:w="2203" w:type="dxa"/>
          </w:tcPr>
          <w:p w:rsidR="00CC5863" w:rsidRPr="00CC5863" w:rsidRDefault="00CC5863" w:rsidP="005A291D">
            <w:pPr>
              <w:rPr>
                <w:rFonts w:ascii="Cambria" w:hAnsi="Cambria"/>
                <w:sz w:val="24"/>
                <w:szCs w:val="24"/>
              </w:rPr>
            </w:pPr>
            <w:r w:rsidRPr="00CC5863">
              <w:rPr>
                <w:rFonts w:ascii="Cambria" w:hAnsi="Cambria"/>
                <w:sz w:val="24"/>
                <w:szCs w:val="24"/>
              </w:rPr>
              <w:t>Behavioral and Electrophysiological correlates(N400) of lexical access in bilingual adults with stuttering</w:t>
            </w:r>
          </w:p>
        </w:tc>
        <w:tc>
          <w:tcPr>
            <w:tcW w:w="1643" w:type="dxa"/>
          </w:tcPr>
          <w:p w:rsidR="00CC5863" w:rsidRPr="00CC5863" w:rsidRDefault="00CC5863" w:rsidP="005A291D">
            <w:pPr>
              <w:rPr>
                <w:rFonts w:ascii="Cambria" w:hAnsi="Cambria"/>
                <w:sz w:val="24"/>
                <w:szCs w:val="24"/>
              </w:rPr>
            </w:pPr>
            <w:r w:rsidRPr="00CC5863">
              <w:rPr>
                <w:rFonts w:ascii="Cambria" w:hAnsi="Cambria"/>
                <w:sz w:val="24"/>
                <w:szCs w:val="24"/>
              </w:rPr>
              <w:t xml:space="preserve">Principal </w:t>
            </w:r>
          </w:p>
          <w:p w:rsidR="00CC5863" w:rsidRPr="00CC5863" w:rsidRDefault="00CC5863" w:rsidP="005A291D">
            <w:pPr>
              <w:rPr>
                <w:rFonts w:ascii="Cambria" w:hAnsi="Cambria"/>
                <w:sz w:val="24"/>
                <w:szCs w:val="24"/>
              </w:rPr>
            </w:pPr>
            <w:r w:rsidRPr="00CC5863">
              <w:rPr>
                <w:rFonts w:ascii="Cambria" w:hAnsi="Cambria"/>
                <w:sz w:val="24"/>
                <w:szCs w:val="24"/>
              </w:rPr>
              <w:t>Investigator</w:t>
            </w:r>
          </w:p>
        </w:tc>
        <w:tc>
          <w:tcPr>
            <w:tcW w:w="1841" w:type="dxa"/>
          </w:tcPr>
          <w:p w:rsidR="00CC5863" w:rsidRPr="00CC5863" w:rsidRDefault="00CC5863" w:rsidP="005A291D">
            <w:pPr>
              <w:rPr>
                <w:rFonts w:ascii="Cambria" w:hAnsi="Cambria"/>
                <w:sz w:val="24"/>
                <w:szCs w:val="24"/>
              </w:rPr>
            </w:pPr>
            <w:r w:rsidRPr="00CC5863">
              <w:rPr>
                <w:rFonts w:ascii="Cambria" w:hAnsi="Cambria"/>
                <w:sz w:val="24"/>
                <w:szCs w:val="24"/>
              </w:rPr>
              <w:t>ARF</w:t>
            </w:r>
          </w:p>
        </w:tc>
        <w:tc>
          <w:tcPr>
            <w:tcW w:w="1740" w:type="dxa"/>
          </w:tcPr>
          <w:p w:rsidR="00CC5863" w:rsidRPr="00CC5863" w:rsidRDefault="00CC5863" w:rsidP="005A291D">
            <w:pPr>
              <w:rPr>
                <w:rFonts w:ascii="Cambria" w:hAnsi="Cambria"/>
                <w:sz w:val="24"/>
                <w:szCs w:val="24"/>
              </w:rPr>
            </w:pPr>
            <w:r w:rsidRPr="00CC5863">
              <w:rPr>
                <w:rFonts w:ascii="Cambria" w:hAnsi="Cambria"/>
                <w:sz w:val="24"/>
                <w:szCs w:val="24"/>
              </w:rPr>
              <w:t>2015-2016</w:t>
            </w:r>
          </w:p>
        </w:tc>
        <w:tc>
          <w:tcPr>
            <w:tcW w:w="1815" w:type="dxa"/>
          </w:tcPr>
          <w:p w:rsidR="00CC5863" w:rsidRPr="00CC5863" w:rsidRDefault="00CC5863" w:rsidP="005A291D">
            <w:pPr>
              <w:rPr>
                <w:rFonts w:ascii="Cambria" w:hAnsi="Cambria"/>
                <w:sz w:val="24"/>
                <w:szCs w:val="24"/>
              </w:rPr>
            </w:pPr>
            <w:r w:rsidRPr="00CC5863">
              <w:rPr>
                <w:rFonts w:ascii="Cambria" w:hAnsi="Cambria"/>
                <w:sz w:val="24"/>
                <w:szCs w:val="24"/>
              </w:rPr>
              <w:t xml:space="preserve">Ongoing </w:t>
            </w:r>
          </w:p>
        </w:tc>
      </w:tr>
      <w:tr w:rsidR="00CC5863" w:rsidRPr="00CC5863" w:rsidTr="005A291D">
        <w:trPr>
          <w:trHeight w:val="1647"/>
          <w:jc w:val="center"/>
        </w:trPr>
        <w:tc>
          <w:tcPr>
            <w:tcW w:w="2203" w:type="dxa"/>
          </w:tcPr>
          <w:p w:rsidR="00CC5863" w:rsidRPr="00CC5863" w:rsidRDefault="00CC5863" w:rsidP="005A291D">
            <w:pPr>
              <w:rPr>
                <w:rFonts w:ascii="Cambria" w:hAnsi="Cambria"/>
                <w:sz w:val="24"/>
                <w:szCs w:val="24"/>
              </w:rPr>
            </w:pPr>
            <w:r w:rsidRPr="00CC5863">
              <w:rPr>
                <w:rFonts w:ascii="Cambria" w:hAnsi="Cambria"/>
                <w:sz w:val="24"/>
                <w:szCs w:val="24"/>
              </w:rPr>
              <w:lastRenderedPageBreak/>
              <w:t>Prevalence and Risk factors of voice problems in Yakshagana artists</w:t>
            </w:r>
          </w:p>
        </w:tc>
        <w:tc>
          <w:tcPr>
            <w:tcW w:w="1643" w:type="dxa"/>
          </w:tcPr>
          <w:p w:rsidR="00CC5863" w:rsidRPr="00CC5863" w:rsidRDefault="00CC5863" w:rsidP="005A291D">
            <w:pPr>
              <w:rPr>
                <w:rFonts w:ascii="Cambria" w:hAnsi="Cambria"/>
                <w:sz w:val="24"/>
                <w:szCs w:val="24"/>
              </w:rPr>
            </w:pPr>
            <w:r w:rsidRPr="00CC5863">
              <w:rPr>
                <w:rFonts w:ascii="Cambria" w:hAnsi="Cambria"/>
                <w:sz w:val="24"/>
                <w:szCs w:val="24"/>
              </w:rPr>
              <w:t>Co-PI</w:t>
            </w:r>
          </w:p>
        </w:tc>
        <w:tc>
          <w:tcPr>
            <w:tcW w:w="1841" w:type="dxa"/>
          </w:tcPr>
          <w:p w:rsidR="00CC5863" w:rsidRPr="00CC5863" w:rsidRDefault="00CC5863" w:rsidP="005A291D">
            <w:pPr>
              <w:rPr>
                <w:rFonts w:ascii="Cambria" w:hAnsi="Cambria"/>
                <w:sz w:val="24"/>
                <w:szCs w:val="24"/>
              </w:rPr>
            </w:pPr>
            <w:r w:rsidRPr="00CC5863">
              <w:rPr>
                <w:rFonts w:ascii="Cambria" w:hAnsi="Cambria"/>
                <w:sz w:val="24"/>
                <w:szCs w:val="24"/>
              </w:rPr>
              <w:t>ARF</w:t>
            </w:r>
          </w:p>
        </w:tc>
        <w:tc>
          <w:tcPr>
            <w:tcW w:w="1740" w:type="dxa"/>
          </w:tcPr>
          <w:p w:rsidR="00CC5863" w:rsidRPr="00CC5863" w:rsidRDefault="00CC5863" w:rsidP="005A291D">
            <w:pPr>
              <w:rPr>
                <w:rFonts w:ascii="Cambria" w:hAnsi="Cambria"/>
                <w:sz w:val="24"/>
                <w:szCs w:val="24"/>
              </w:rPr>
            </w:pPr>
            <w:r w:rsidRPr="00CC5863">
              <w:rPr>
                <w:rFonts w:ascii="Cambria" w:hAnsi="Cambria"/>
                <w:sz w:val="24"/>
                <w:szCs w:val="24"/>
              </w:rPr>
              <w:t>2015-2016</w:t>
            </w:r>
          </w:p>
        </w:tc>
        <w:tc>
          <w:tcPr>
            <w:tcW w:w="1815" w:type="dxa"/>
          </w:tcPr>
          <w:p w:rsidR="00CC5863" w:rsidRPr="00CC5863" w:rsidRDefault="00CC5863" w:rsidP="005A291D">
            <w:pPr>
              <w:rPr>
                <w:rFonts w:ascii="Cambria" w:hAnsi="Cambria"/>
                <w:sz w:val="24"/>
                <w:szCs w:val="24"/>
              </w:rPr>
            </w:pPr>
            <w:r w:rsidRPr="00CC5863">
              <w:rPr>
                <w:rFonts w:ascii="Cambria" w:hAnsi="Cambria"/>
                <w:sz w:val="24"/>
                <w:szCs w:val="24"/>
              </w:rPr>
              <w:t xml:space="preserve">Ongoing </w:t>
            </w:r>
          </w:p>
        </w:tc>
      </w:tr>
    </w:tbl>
    <w:p w:rsidR="00CC5863" w:rsidRPr="00CC5863" w:rsidRDefault="00CC5863" w:rsidP="00CC5863">
      <w:pPr>
        <w:spacing w:after="0" w:line="240" w:lineRule="auto"/>
        <w:rPr>
          <w:rFonts w:ascii="Cambria" w:hAnsi="Cambria"/>
          <w:b/>
          <w:sz w:val="24"/>
          <w:szCs w:val="24"/>
        </w:rPr>
      </w:pPr>
    </w:p>
    <w:p w:rsidR="00CC5863" w:rsidRPr="00CC5863" w:rsidRDefault="00CC5863" w:rsidP="00CC5863">
      <w:pPr>
        <w:spacing w:after="0" w:line="240" w:lineRule="auto"/>
        <w:rPr>
          <w:rFonts w:ascii="Cambria" w:hAnsi="Cambria"/>
          <w:b/>
          <w:sz w:val="24"/>
          <w:szCs w:val="24"/>
        </w:rPr>
      </w:pPr>
    </w:p>
    <w:p w:rsidR="00CC5863" w:rsidRPr="00CC5863" w:rsidRDefault="00CC5863" w:rsidP="00CC5863">
      <w:pPr>
        <w:spacing w:after="0" w:line="240" w:lineRule="auto"/>
        <w:rPr>
          <w:rFonts w:ascii="Cambria" w:hAnsi="Cambria"/>
          <w:b/>
          <w:sz w:val="24"/>
          <w:szCs w:val="24"/>
        </w:rPr>
      </w:pPr>
    </w:p>
    <w:p w:rsidR="00CC5863" w:rsidRPr="00CC5863" w:rsidRDefault="00CC5863" w:rsidP="00CC5863">
      <w:pPr>
        <w:spacing w:after="0" w:line="240" w:lineRule="auto"/>
        <w:rPr>
          <w:rFonts w:ascii="Cambria" w:hAnsi="Cambria"/>
          <w:b/>
          <w:sz w:val="24"/>
          <w:szCs w:val="24"/>
        </w:rPr>
      </w:pPr>
    </w:p>
    <w:p w:rsidR="00CC5863" w:rsidRPr="00CC5863" w:rsidRDefault="00CC5863" w:rsidP="00CC5863">
      <w:pPr>
        <w:spacing w:after="0" w:line="240" w:lineRule="auto"/>
        <w:rPr>
          <w:rFonts w:ascii="Cambria" w:hAnsi="Cambria"/>
          <w:b/>
          <w:sz w:val="24"/>
          <w:szCs w:val="24"/>
        </w:rPr>
      </w:pPr>
    </w:p>
    <w:p w:rsidR="00CC5863" w:rsidRPr="00CC5863" w:rsidRDefault="00CC5863" w:rsidP="00CC5863">
      <w:pPr>
        <w:spacing w:after="0" w:line="240" w:lineRule="auto"/>
        <w:rPr>
          <w:rFonts w:ascii="Cambria" w:hAnsi="Cambria"/>
          <w:b/>
          <w:sz w:val="24"/>
          <w:szCs w:val="24"/>
        </w:rPr>
      </w:pPr>
    </w:p>
    <w:p w:rsidR="00CC5863" w:rsidRPr="00CC5863" w:rsidRDefault="00CC5863" w:rsidP="00CC5863">
      <w:pPr>
        <w:spacing w:after="0" w:line="240" w:lineRule="auto"/>
        <w:outlineLvl w:val="0"/>
        <w:rPr>
          <w:rFonts w:ascii="Cambria" w:hAnsi="Cambria"/>
          <w:b/>
          <w:sz w:val="24"/>
          <w:szCs w:val="24"/>
        </w:rPr>
      </w:pPr>
      <w:r w:rsidRPr="00CC5863">
        <w:rPr>
          <w:rFonts w:ascii="Cambria" w:hAnsi="Cambria"/>
          <w:b/>
          <w:sz w:val="24"/>
          <w:szCs w:val="24"/>
        </w:rPr>
        <w:t xml:space="preserve">1.3 Number of projects completed in last 5 years </w:t>
      </w:r>
    </w:p>
    <w:p w:rsidR="00CC5863" w:rsidRPr="00CC5863" w:rsidRDefault="00CC5863" w:rsidP="00CC5863">
      <w:pPr>
        <w:spacing w:after="0" w:line="240" w:lineRule="auto"/>
        <w:rPr>
          <w:rFonts w:ascii="Cambria" w:hAnsi="Cambria"/>
          <w:b/>
          <w:sz w:val="24"/>
          <w:szCs w:val="24"/>
        </w:rPr>
      </w:pPr>
      <w:r w:rsidRPr="00CC5863">
        <w:rPr>
          <w:rFonts w:ascii="Cambria" w:hAnsi="Cambria"/>
          <w:b/>
          <w:sz w:val="24"/>
          <w:szCs w:val="24"/>
        </w:rPr>
        <w:t xml:space="preserve">     </w:t>
      </w:r>
    </w:p>
    <w:p w:rsidR="00CC5863" w:rsidRPr="00CC5863" w:rsidRDefault="00CC5863" w:rsidP="00CC5863">
      <w:pPr>
        <w:spacing w:after="0"/>
        <w:ind w:left="360"/>
        <w:jc w:val="both"/>
        <w:rPr>
          <w:rFonts w:ascii="Cambria" w:hAnsi="Cambria"/>
          <w:sz w:val="24"/>
          <w:szCs w:val="24"/>
        </w:rPr>
      </w:pPr>
    </w:p>
    <w:p w:rsidR="00CC5863" w:rsidRPr="00CC5863" w:rsidRDefault="00CC5863" w:rsidP="00CC5863">
      <w:pPr>
        <w:pStyle w:val="ListParagraph"/>
        <w:numPr>
          <w:ilvl w:val="0"/>
          <w:numId w:val="15"/>
        </w:numPr>
        <w:spacing w:after="0"/>
        <w:jc w:val="both"/>
        <w:rPr>
          <w:rFonts w:ascii="Cambria" w:hAnsi="Cambria"/>
          <w:sz w:val="24"/>
          <w:szCs w:val="24"/>
        </w:rPr>
      </w:pPr>
      <w:r w:rsidRPr="00CC5863">
        <w:rPr>
          <w:rFonts w:ascii="Cambria" w:hAnsi="Cambria"/>
          <w:sz w:val="24"/>
          <w:szCs w:val="24"/>
        </w:rPr>
        <w:t>Santosh, M (Principal Investigator) – Investigation of speech rhythm in stuttering individuals: Understanding its nature, effect of fluency inducing conditions, and effect of treatment. Research project completed through AIISH Research Fund for the proposed period of 1.09.2011 – 31.08.2012 (total budget: Rs. 2, 96,000).</w:t>
      </w:r>
    </w:p>
    <w:p w:rsidR="00CC5863" w:rsidRPr="00CC5863" w:rsidRDefault="00CC5863" w:rsidP="00CC5863">
      <w:pPr>
        <w:spacing w:after="0"/>
        <w:ind w:left="360"/>
        <w:jc w:val="both"/>
        <w:rPr>
          <w:rFonts w:ascii="Cambria" w:hAnsi="Cambria"/>
          <w:sz w:val="24"/>
          <w:szCs w:val="24"/>
        </w:rPr>
      </w:pPr>
    </w:p>
    <w:p w:rsidR="00CC5863" w:rsidRPr="00CC5863" w:rsidRDefault="00CC5863" w:rsidP="00CC5863">
      <w:pPr>
        <w:pStyle w:val="ListParagraph"/>
        <w:numPr>
          <w:ilvl w:val="0"/>
          <w:numId w:val="15"/>
        </w:numPr>
        <w:spacing w:after="0"/>
        <w:jc w:val="both"/>
        <w:rPr>
          <w:rFonts w:ascii="Cambria" w:hAnsi="Cambria"/>
          <w:sz w:val="24"/>
          <w:szCs w:val="24"/>
        </w:rPr>
      </w:pPr>
      <w:r w:rsidRPr="00CC5863">
        <w:rPr>
          <w:rFonts w:ascii="Cambria" w:hAnsi="Cambria"/>
          <w:sz w:val="24"/>
          <w:szCs w:val="24"/>
        </w:rPr>
        <w:t xml:space="preserve">Santosh, M (Principal Investigator) – Investigation of stuttering in bilingual individuals: Understanding its nature, assessment, and treatment efficacy. Research project completed through AIISH Research Fund for the proposed period of 12.09.2012 – 11.08.2013 (total budget: Rs. 2, 96,000). </w:t>
      </w:r>
    </w:p>
    <w:p w:rsidR="00CC5863" w:rsidRPr="00CC5863" w:rsidRDefault="00CC5863" w:rsidP="00CC5863">
      <w:pPr>
        <w:spacing w:after="0"/>
        <w:jc w:val="both"/>
        <w:rPr>
          <w:rFonts w:ascii="Cambria" w:hAnsi="Cambria"/>
          <w:sz w:val="24"/>
          <w:szCs w:val="24"/>
        </w:rPr>
      </w:pPr>
    </w:p>
    <w:p w:rsidR="00CC5863" w:rsidRPr="00CC5863" w:rsidRDefault="00CC5863" w:rsidP="00CC5863">
      <w:pPr>
        <w:pStyle w:val="ListParagraph"/>
        <w:numPr>
          <w:ilvl w:val="0"/>
          <w:numId w:val="15"/>
        </w:numPr>
        <w:spacing w:after="0"/>
        <w:jc w:val="both"/>
        <w:rPr>
          <w:rFonts w:ascii="Cambria" w:hAnsi="Cambria"/>
          <w:sz w:val="24"/>
          <w:szCs w:val="24"/>
        </w:rPr>
      </w:pPr>
      <w:r w:rsidRPr="00CC5863">
        <w:rPr>
          <w:rFonts w:ascii="Cambria" w:hAnsi="Cambria"/>
          <w:sz w:val="24"/>
          <w:szCs w:val="24"/>
        </w:rPr>
        <w:t>Santosh, M (Co Investigator) – Prevalence of voice problems in primary school teachers in one district of Karnataka. Research project completed through AIISH Research Fund for the proposed period of 12.09.2012– 11.08.2013 (total budget: Rs. 3, 46,000).</w:t>
      </w:r>
    </w:p>
    <w:p w:rsidR="00CC5863" w:rsidRPr="00CC5863" w:rsidRDefault="00CC5863" w:rsidP="00CC5863">
      <w:pPr>
        <w:spacing w:after="0"/>
        <w:ind w:left="360"/>
        <w:jc w:val="both"/>
        <w:rPr>
          <w:rFonts w:ascii="Cambria" w:hAnsi="Cambria"/>
          <w:b/>
          <w:sz w:val="24"/>
          <w:szCs w:val="24"/>
        </w:rPr>
      </w:pPr>
    </w:p>
    <w:p w:rsidR="00CC5863" w:rsidRPr="00CC5863" w:rsidRDefault="00CC5863" w:rsidP="00CC5863">
      <w:pPr>
        <w:spacing w:after="0"/>
        <w:ind w:left="360"/>
        <w:jc w:val="both"/>
        <w:rPr>
          <w:rFonts w:ascii="Cambria" w:hAnsi="Cambria"/>
          <w:b/>
          <w:sz w:val="24"/>
          <w:szCs w:val="24"/>
        </w:rPr>
      </w:pPr>
    </w:p>
    <w:p w:rsidR="00CC5863" w:rsidRPr="00CC5863" w:rsidRDefault="00CC5863" w:rsidP="00CC5863">
      <w:pPr>
        <w:spacing w:after="0"/>
        <w:ind w:left="360"/>
        <w:jc w:val="both"/>
        <w:outlineLvl w:val="0"/>
        <w:rPr>
          <w:rFonts w:ascii="Cambria" w:hAnsi="Cambria"/>
          <w:b/>
          <w:sz w:val="24"/>
          <w:szCs w:val="24"/>
        </w:rPr>
      </w:pPr>
      <w:r w:rsidRPr="00CC5863">
        <w:rPr>
          <w:rFonts w:ascii="Cambria" w:hAnsi="Cambria"/>
          <w:b/>
          <w:sz w:val="24"/>
          <w:szCs w:val="24"/>
        </w:rPr>
        <w:t>Awards and Honors</w:t>
      </w:r>
    </w:p>
    <w:p w:rsidR="00CC5863" w:rsidRPr="00CC5863" w:rsidRDefault="00CC5863" w:rsidP="00CC5863">
      <w:pPr>
        <w:spacing w:after="0"/>
        <w:ind w:left="360"/>
        <w:jc w:val="both"/>
        <w:rPr>
          <w:rFonts w:ascii="Cambria" w:hAnsi="Cambria"/>
          <w:sz w:val="24"/>
          <w:szCs w:val="24"/>
        </w:rPr>
      </w:pPr>
    </w:p>
    <w:p w:rsidR="00CC5863" w:rsidRPr="00CC5863" w:rsidRDefault="00CC5863" w:rsidP="00CC5863">
      <w:pPr>
        <w:pStyle w:val="ListParagraph"/>
        <w:numPr>
          <w:ilvl w:val="0"/>
          <w:numId w:val="14"/>
        </w:numPr>
        <w:spacing w:after="0"/>
        <w:jc w:val="both"/>
        <w:rPr>
          <w:rFonts w:ascii="Cambria" w:hAnsi="Cambria"/>
          <w:sz w:val="24"/>
          <w:szCs w:val="24"/>
        </w:rPr>
      </w:pPr>
      <w:r w:rsidRPr="00CC5863">
        <w:rPr>
          <w:rFonts w:ascii="Cambria" w:hAnsi="Cambria"/>
          <w:sz w:val="24"/>
          <w:szCs w:val="24"/>
        </w:rPr>
        <w:t xml:space="preserve">Best paper in Speech-Language Pathology (oral presentation) at 7th Annual conference of association of phonosurgeons  of India, PHONOCON-2011(25-27th February), The Army Hospital, New Delhi. </w:t>
      </w:r>
    </w:p>
    <w:p w:rsidR="00CC5863" w:rsidRPr="00CC5863" w:rsidRDefault="00CC5863" w:rsidP="00CC5863">
      <w:pPr>
        <w:spacing w:after="0"/>
        <w:ind w:left="360"/>
        <w:jc w:val="both"/>
        <w:rPr>
          <w:rFonts w:ascii="Cambria" w:hAnsi="Cambria"/>
          <w:sz w:val="24"/>
          <w:szCs w:val="24"/>
        </w:rPr>
      </w:pPr>
    </w:p>
    <w:p w:rsidR="00CC5863" w:rsidRPr="00CC5863" w:rsidRDefault="00CC5863" w:rsidP="00CC5863">
      <w:pPr>
        <w:pStyle w:val="ListParagraph"/>
        <w:numPr>
          <w:ilvl w:val="0"/>
          <w:numId w:val="14"/>
        </w:numPr>
        <w:spacing w:after="0"/>
        <w:jc w:val="both"/>
        <w:rPr>
          <w:rFonts w:ascii="Cambria" w:hAnsi="Cambria"/>
          <w:sz w:val="24"/>
          <w:szCs w:val="24"/>
        </w:rPr>
      </w:pPr>
      <w:r w:rsidRPr="00CC5863">
        <w:rPr>
          <w:rFonts w:ascii="Cambria" w:hAnsi="Cambria"/>
          <w:sz w:val="24"/>
          <w:szCs w:val="24"/>
        </w:rPr>
        <w:t xml:space="preserve">Manohar award for Best Poster in Speech and Language pathology, for the paper “Speech Rhythm in Individuals with right hemisphere damage”. Paper presented at the 45th Indian Speech and Hearing Association Conference, February 1-3, 2013, Chennai, India. </w:t>
      </w:r>
    </w:p>
    <w:p w:rsidR="00CC5863" w:rsidRPr="00CC5863" w:rsidRDefault="00CC5863" w:rsidP="00CC5863">
      <w:pPr>
        <w:spacing w:after="0"/>
        <w:ind w:left="360"/>
        <w:jc w:val="both"/>
        <w:rPr>
          <w:rFonts w:ascii="Cambria" w:hAnsi="Cambria"/>
          <w:sz w:val="24"/>
          <w:szCs w:val="24"/>
        </w:rPr>
      </w:pPr>
    </w:p>
    <w:p w:rsidR="00CC5863" w:rsidRPr="00CC5863" w:rsidRDefault="00CC5863" w:rsidP="00CC5863">
      <w:pPr>
        <w:pStyle w:val="ListParagraph"/>
        <w:numPr>
          <w:ilvl w:val="0"/>
          <w:numId w:val="14"/>
        </w:numPr>
        <w:spacing w:after="0"/>
        <w:jc w:val="both"/>
        <w:rPr>
          <w:rFonts w:ascii="Cambria" w:hAnsi="Cambria"/>
          <w:sz w:val="24"/>
          <w:szCs w:val="24"/>
        </w:rPr>
      </w:pPr>
      <w:r w:rsidRPr="00CC5863">
        <w:rPr>
          <w:rFonts w:ascii="Cambria" w:hAnsi="Cambria"/>
          <w:sz w:val="24"/>
          <w:szCs w:val="24"/>
        </w:rPr>
        <w:t xml:space="preserve">B M Abrol award for best paper in Speech and Language pathology for the paper “Generalization of fluency to untreated language in bilingual adults </w:t>
      </w:r>
      <w:r w:rsidRPr="00CC5863">
        <w:rPr>
          <w:rFonts w:ascii="Cambria" w:hAnsi="Cambria"/>
          <w:sz w:val="24"/>
          <w:szCs w:val="24"/>
        </w:rPr>
        <w:lastRenderedPageBreak/>
        <w:t xml:space="preserve">with stuttering”. Paper presented at the 46th Indian Speech and Hearing Association Conference, February 7-9, 2014, Cochin, India. </w:t>
      </w:r>
    </w:p>
    <w:p w:rsidR="00CC5863" w:rsidRPr="00CC5863" w:rsidRDefault="00CC5863" w:rsidP="00CC5863">
      <w:pPr>
        <w:pStyle w:val="ListParagraph"/>
        <w:rPr>
          <w:rFonts w:ascii="Cambria" w:hAnsi="Cambria"/>
          <w:sz w:val="24"/>
          <w:szCs w:val="24"/>
        </w:rPr>
      </w:pPr>
    </w:p>
    <w:p w:rsidR="00CC5863" w:rsidRPr="00CC5863" w:rsidRDefault="00CC5863" w:rsidP="00CC5863">
      <w:pPr>
        <w:pStyle w:val="ListParagraph"/>
        <w:numPr>
          <w:ilvl w:val="0"/>
          <w:numId w:val="14"/>
        </w:numPr>
        <w:rPr>
          <w:rFonts w:ascii="Cambria" w:hAnsi="Cambria"/>
          <w:sz w:val="24"/>
          <w:szCs w:val="24"/>
        </w:rPr>
      </w:pPr>
      <w:r w:rsidRPr="00CC5863">
        <w:rPr>
          <w:rFonts w:ascii="Cambria" w:hAnsi="Cambria"/>
          <w:sz w:val="24"/>
          <w:szCs w:val="24"/>
        </w:rPr>
        <w:t>Dr. N. R. Chaudhary Memorial award for the best paper in audiology for the paper titled “Brainstem encoding of virtual pitch in adults who do and do not stutter”. Paper presented at the 48</w:t>
      </w:r>
      <w:r w:rsidRPr="00CC5863">
        <w:rPr>
          <w:rFonts w:ascii="Cambria" w:hAnsi="Cambria"/>
          <w:sz w:val="24"/>
          <w:szCs w:val="24"/>
          <w:vertAlign w:val="superscript"/>
        </w:rPr>
        <w:t>th</w:t>
      </w:r>
      <w:r w:rsidRPr="00CC5863">
        <w:rPr>
          <w:rFonts w:ascii="Cambria" w:hAnsi="Cambria"/>
          <w:sz w:val="24"/>
          <w:szCs w:val="24"/>
        </w:rPr>
        <w:t xml:space="preserve"> Indian Speech and Hearing Association Conference, February 5-7, 2016, Mumbai, India. </w:t>
      </w:r>
    </w:p>
    <w:p w:rsidR="00CC5863" w:rsidRPr="00CC5863" w:rsidRDefault="00CC5863" w:rsidP="00CC5863">
      <w:pPr>
        <w:pStyle w:val="ListParagraph"/>
        <w:ind w:left="1080"/>
        <w:rPr>
          <w:rFonts w:ascii="Cambria" w:hAnsi="Cambria"/>
          <w:sz w:val="24"/>
          <w:szCs w:val="24"/>
        </w:rPr>
      </w:pPr>
    </w:p>
    <w:p w:rsidR="00CC5863" w:rsidRPr="00CC5863" w:rsidRDefault="00CC5863" w:rsidP="00CC5863">
      <w:pPr>
        <w:pStyle w:val="ListParagraph"/>
        <w:spacing w:after="0"/>
        <w:ind w:left="1080"/>
        <w:jc w:val="both"/>
        <w:rPr>
          <w:rFonts w:ascii="Cambria" w:hAnsi="Cambria"/>
          <w:sz w:val="24"/>
          <w:szCs w:val="24"/>
        </w:rPr>
      </w:pPr>
    </w:p>
    <w:p w:rsidR="00CC5863" w:rsidRPr="00CC5863" w:rsidRDefault="00CC5863" w:rsidP="00CC5863">
      <w:pPr>
        <w:spacing w:after="0"/>
        <w:ind w:left="360"/>
        <w:jc w:val="both"/>
        <w:rPr>
          <w:rFonts w:ascii="Cambria" w:hAnsi="Cambria"/>
          <w:sz w:val="24"/>
          <w:szCs w:val="24"/>
        </w:rPr>
      </w:pPr>
    </w:p>
    <w:p w:rsidR="00CC5863" w:rsidRPr="00CC5863" w:rsidRDefault="00CC5863" w:rsidP="00CC5863">
      <w:pPr>
        <w:spacing w:after="0"/>
        <w:ind w:left="360"/>
        <w:jc w:val="both"/>
        <w:rPr>
          <w:rFonts w:ascii="Cambria" w:hAnsi="Cambria"/>
          <w:b/>
          <w:sz w:val="24"/>
          <w:szCs w:val="24"/>
        </w:rPr>
      </w:pPr>
      <w:r w:rsidRPr="00CC5863">
        <w:rPr>
          <w:rFonts w:ascii="Cambria" w:hAnsi="Cambria"/>
          <w:b/>
          <w:sz w:val="24"/>
          <w:szCs w:val="24"/>
        </w:rPr>
        <w:t xml:space="preserve"> </w:t>
      </w:r>
    </w:p>
    <w:p w:rsidR="00CC5863" w:rsidRPr="00CC5863" w:rsidRDefault="00CC5863" w:rsidP="00CC5863">
      <w:pPr>
        <w:spacing w:after="0"/>
        <w:ind w:left="360"/>
        <w:jc w:val="both"/>
        <w:rPr>
          <w:rFonts w:ascii="Cambria" w:hAnsi="Cambria"/>
          <w:b/>
          <w:sz w:val="24"/>
          <w:szCs w:val="24"/>
        </w:rPr>
      </w:pPr>
    </w:p>
    <w:p w:rsidR="00CC5863" w:rsidRPr="00CC5863" w:rsidRDefault="00CC5863" w:rsidP="00CC5863">
      <w:pPr>
        <w:spacing w:after="0"/>
        <w:ind w:left="360"/>
        <w:jc w:val="both"/>
        <w:outlineLvl w:val="0"/>
        <w:rPr>
          <w:rFonts w:ascii="Cambria" w:hAnsi="Cambria"/>
          <w:b/>
          <w:sz w:val="24"/>
          <w:szCs w:val="24"/>
        </w:rPr>
      </w:pPr>
      <w:r w:rsidRPr="00CC5863">
        <w:rPr>
          <w:rFonts w:ascii="Cambria" w:hAnsi="Cambria"/>
          <w:b/>
          <w:sz w:val="24"/>
          <w:szCs w:val="24"/>
        </w:rPr>
        <w:t xml:space="preserve">Research Publications </w:t>
      </w:r>
    </w:p>
    <w:p w:rsidR="00CC5863" w:rsidRPr="00CC5863" w:rsidRDefault="00CC5863" w:rsidP="00CC5863">
      <w:pPr>
        <w:spacing w:after="0"/>
        <w:jc w:val="both"/>
        <w:rPr>
          <w:rFonts w:ascii="Cambria" w:hAnsi="Cambria"/>
          <w:sz w:val="24"/>
          <w:szCs w:val="24"/>
        </w:rPr>
      </w:pPr>
    </w:p>
    <w:p w:rsidR="00CC5863" w:rsidRPr="00CC5863" w:rsidRDefault="00CC5863" w:rsidP="00CC5863">
      <w:pPr>
        <w:pStyle w:val="ListParagraph"/>
        <w:numPr>
          <w:ilvl w:val="0"/>
          <w:numId w:val="13"/>
        </w:numPr>
        <w:rPr>
          <w:rFonts w:ascii="Cambria" w:hAnsi="Cambria"/>
          <w:bCs/>
          <w:sz w:val="24"/>
          <w:szCs w:val="24"/>
        </w:rPr>
      </w:pPr>
      <w:r w:rsidRPr="00CC5863">
        <w:rPr>
          <w:rFonts w:ascii="Cambria" w:hAnsi="Cambria"/>
          <w:bCs/>
          <w:sz w:val="24"/>
          <w:szCs w:val="24"/>
        </w:rPr>
        <w:t xml:space="preserve">Devadas, U., Bellur, R., &amp; </w:t>
      </w:r>
      <w:r w:rsidRPr="00CC5863">
        <w:rPr>
          <w:rFonts w:ascii="Cambria" w:hAnsi="Cambria"/>
          <w:b/>
          <w:sz w:val="24"/>
          <w:szCs w:val="24"/>
        </w:rPr>
        <w:t>Maruthy, S.</w:t>
      </w:r>
      <w:r w:rsidRPr="00CC5863">
        <w:rPr>
          <w:rFonts w:ascii="Cambria" w:hAnsi="Cambria"/>
          <w:bCs/>
          <w:sz w:val="24"/>
          <w:szCs w:val="24"/>
        </w:rPr>
        <w:t xml:space="preserve"> (</w:t>
      </w:r>
      <w:r>
        <w:rPr>
          <w:rFonts w:ascii="Cambria" w:hAnsi="Cambria"/>
          <w:bCs/>
          <w:sz w:val="24"/>
          <w:szCs w:val="24"/>
        </w:rPr>
        <w:t>in press</w:t>
      </w:r>
      <w:r w:rsidRPr="00CC5863">
        <w:rPr>
          <w:rFonts w:ascii="Cambria" w:hAnsi="Cambria"/>
          <w:bCs/>
          <w:sz w:val="24"/>
          <w:szCs w:val="24"/>
        </w:rPr>
        <w:t xml:space="preserve">). Prevalence and risk factors of voice problems among primary school teachers in India. </w:t>
      </w:r>
      <w:r w:rsidRPr="00CC5863">
        <w:rPr>
          <w:rFonts w:ascii="Cambria" w:hAnsi="Cambria"/>
          <w:bCs/>
          <w:i/>
          <w:iCs/>
          <w:sz w:val="24"/>
          <w:szCs w:val="24"/>
        </w:rPr>
        <w:t>Journal of Voice.</w:t>
      </w:r>
      <w:r w:rsidRPr="00CC5863">
        <w:rPr>
          <w:rFonts w:ascii="Cambria" w:hAnsi="Cambria"/>
          <w:bCs/>
          <w:sz w:val="24"/>
          <w:szCs w:val="24"/>
        </w:rPr>
        <w:t xml:space="preserve"> </w:t>
      </w:r>
    </w:p>
    <w:p w:rsidR="00CC5863" w:rsidRPr="00CC5863" w:rsidRDefault="00CC5863" w:rsidP="00CC5863">
      <w:pPr>
        <w:pStyle w:val="ListParagraph"/>
        <w:ind w:left="1080"/>
        <w:rPr>
          <w:rFonts w:ascii="Cambria" w:hAnsi="Cambria"/>
          <w:b/>
          <w:sz w:val="24"/>
          <w:szCs w:val="24"/>
        </w:rPr>
      </w:pPr>
    </w:p>
    <w:p w:rsidR="00CC5863" w:rsidRPr="00CC5863" w:rsidRDefault="00CC5863" w:rsidP="00CC5863">
      <w:pPr>
        <w:pStyle w:val="ListParagraph"/>
        <w:numPr>
          <w:ilvl w:val="0"/>
          <w:numId w:val="13"/>
        </w:numPr>
        <w:rPr>
          <w:rFonts w:ascii="Cambria" w:hAnsi="Cambria"/>
          <w:sz w:val="24"/>
          <w:szCs w:val="24"/>
        </w:rPr>
      </w:pPr>
      <w:r w:rsidRPr="00CC5863">
        <w:rPr>
          <w:rFonts w:ascii="Cambria" w:hAnsi="Cambria"/>
          <w:b/>
          <w:sz w:val="24"/>
          <w:szCs w:val="24"/>
        </w:rPr>
        <w:t>Maruthy, S.,</w:t>
      </w:r>
      <w:r w:rsidRPr="00CC5863">
        <w:rPr>
          <w:rFonts w:ascii="Cambria" w:hAnsi="Cambria"/>
          <w:sz w:val="24"/>
          <w:szCs w:val="24"/>
        </w:rPr>
        <w:t xml:space="preserve"> Raj, N., Geetha, M. P., Sindhu Priya, C., (2015). Disfluency characteristics of Kannada-English bilingual adults who stutter. </w:t>
      </w:r>
      <w:r w:rsidRPr="00CC5863">
        <w:rPr>
          <w:rFonts w:ascii="Cambria" w:hAnsi="Cambria"/>
          <w:i/>
          <w:sz w:val="24"/>
          <w:szCs w:val="24"/>
        </w:rPr>
        <w:t>Journal of Communication Disorders</w:t>
      </w:r>
      <w:r w:rsidRPr="00CC5863">
        <w:rPr>
          <w:rFonts w:ascii="Cambria" w:hAnsi="Cambria"/>
          <w:sz w:val="24"/>
          <w:szCs w:val="24"/>
        </w:rPr>
        <w:t xml:space="preserve">, </w:t>
      </w:r>
      <w:r w:rsidRPr="00CC5863">
        <w:rPr>
          <w:rFonts w:ascii="Cambria" w:hAnsi="Cambria"/>
          <w:i/>
          <w:sz w:val="24"/>
          <w:szCs w:val="24"/>
        </w:rPr>
        <w:t>56</w:t>
      </w:r>
      <w:r w:rsidRPr="00CC5863">
        <w:rPr>
          <w:rFonts w:ascii="Cambria" w:hAnsi="Cambria"/>
          <w:sz w:val="24"/>
          <w:szCs w:val="24"/>
        </w:rPr>
        <w:t>, 19-28.</w:t>
      </w:r>
    </w:p>
    <w:p w:rsidR="00CC5863" w:rsidRPr="00CC5863" w:rsidRDefault="00CC5863" w:rsidP="00CC5863">
      <w:pPr>
        <w:pStyle w:val="ListParagraph"/>
        <w:ind w:left="1080"/>
        <w:rPr>
          <w:rFonts w:ascii="Cambria" w:hAnsi="Cambria"/>
          <w:sz w:val="24"/>
          <w:szCs w:val="24"/>
        </w:rPr>
      </w:pPr>
    </w:p>
    <w:p w:rsidR="00CC5863" w:rsidRPr="00CC5863" w:rsidRDefault="00CC5863" w:rsidP="00CC5863">
      <w:pPr>
        <w:pStyle w:val="ListParagraph"/>
        <w:numPr>
          <w:ilvl w:val="0"/>
          <w:numId w:val="13"/>
        </w:numPr>
        <w:spacing w:after="0"/>
        <w:jc w:val="both"/>
        <w:rPr>
          <w:rFonts w:ascii="Cambria" w:hAnsi="Cambria"/>
          <w:sz w:val="24"/>
          <w:szCs w:val="24"/>
        </w:rPr>
      </w:pPr>
      <w:r w:rsidRPr="00CC5863">
        <w:rPr>
          <w:rFonts w:ascii="Cambria" w:hAnsi="Cambria"/>
          <w:sz w:val="24"/>
          <w:szCs w:val="24"/>
        </w:rPr>
        <w:t xml:space="preserve">Maruthy,  S., &amp; Ravibabu, P.(2015). Comparison of Dysphonia severity Index in younger and older carnatic classical singers. </w:t>
      </w:r>
      <w:r w:rsidRPr="00CC5863">
        <w:rPr>
          <w:rFonts w:ascii="Cambria" w:hAnsi="Cambria"/>
          <w:i/>
          <w:sz w:val="24"/>
          <w:szCs w:val="24"/>
        </w:rPr>
        <w:t>Journal of voice, 29</w:t>
      </w:r>
      <w:r w:rsidRPr="00CC5863">
        <w:rPr>
          <w:rFonts w:ascii="Cambria" w:hAnsi="Cambria"/>
          <w:sz w:val="24"/>
          <w:szCs w:val="24"/>
        </w:rPr>
        <w:t xml:space="preserve">(1), 65-70. </w:t>
      </w:r>
    </w:p>
    <w:p w:rsidR="00CC5863" w:rsidRPr="00CC5863" w:rsidRDefault="00CC5863" w:rsidP="00CC5863">
      <w:pPr>
        <w:spacing w:after="0"/>
        <w:ind w:left="360"/>
        <w:jc w:val="both"/>
        <w:rPr>
          <w:rFonts w:ascii="Cambria" w:hAnsi="Cambria"/>
          <w:sz w:val="24"/>
          <w:szCs w:val="24"/>
        </w:rPr>
      </w:pPr>
    </w:p>
    <w:p w:rsidR="00CC5863" w:rsidRPr="00CC5863" w:rsidRDefault="00CC5863" w:rsidP="00CC5863">
      <w:pPr>
        <w:pStyle w:val="ListParagraph"/>
        <w:numPr>
          <w:ilvl w:val="0"/>
          <w:numId w:val="13"/>
        </w:numPr>
        <w:spacing w:after="0"/>
        <w:jc w:val="both"/>
        <w:rPr>
          <w:rFonts w:ascii="Cambria" w:hAnsi="Cambria"/>
          <w:sz w:val="24"/>
          <w:szCs w:val="24"/>
        </w:rPr>
      </w:pPr>
      <w:r w:rsidRPr="00CC5863">
        <w:rPr>
          <w:rFonts w:ascii="Cambria" w:hAnsi="Cambria"/>
          <w:sz w:val="24"/>
          <w:szCs w:val="24"/>
        </w:rPr>
        <w:t xml:space="preserve">Maruthy,  S., &amp; Raj,  N. (2014). Relationship between speech intelligibility and listener effort in individuals with hypokinetic dysarthria. </w:t>
      </w:r>
      <w:r w:rsidRPr="00CC5863">
        <w:rPr>
          <w:rFonts w:ascii="Cambria" w:hAnsi="Cambria"/>
          <w:i/>
          <w:iCs/>
          <w:sz w:val="24"/>
          <w:szCs w:val="24"/>
        </w:rPr>
        <w:t>Speech</w:t>
      </w:r>
      <w:r w:rsidRPr="00CC5863">
        <w:rPr>
          <w:rFonts w:ascii="Cambria" w:hAnsi="Cambria"/>
          <w:i/>
          <w:sz w:val="24"/>
          <w:szCs w:val="24"/>
        </w:rPr>
        <w:t>, Language and Hearing, 17</w:t>
      </w:r>
      <w:r w:rsidRPr="00CC5863">
        <w:rPr>
          <w:rFonts w:ascii="Cambria" w:hAnsi="Cambria"/>
          <w:sz w:val="24"/>
          <w:szCs w:val="24"/>
        </w:rPr>
        <w:t xml:space="preserve">(4), 237-245.  </w:t>
      </w:r>
    </w:p>
    <w:p w:rsidR="00CC5863" w:rsidRPr="00CC5863" w:rsidRDefault="00CC5863" w:rsidP="00CC5863">
      <w:pPr>
        <w:spacing w:after="0"/>
        <w:ind w:left="360"/>
        <w:jc w:val="both"/>
        <w:rPr>
          <w:rFonts w:ascii="Cambria" w:hAnsi="Cambria"/>
          <w:sz w:val="24"/>
          <w:szCs w:val="24"/>
        </w:rPr>
      </w:pPr>
    </w:p>
    <w:p w:rsidR="00CC5863" w:rsidRPr="00CC5863" w:rsidRDefault="00CC5863" w:rsidP="00CC5863">
      <w:pPr>
        <w:pStyle w:val="ListParagraph"/>
        <w:numPr>
          <w:ilvl w:val="0"/>
          <w:numId w:val="13"/>
        </w:numPr>
        <w:spacing w:after="0"/>
        <w:jc w:val="both"/>
        <w:rPr>
          <w:rFonts w:ascii="Cambria" w:hAnsi="Cambria"/>
          <w:sz w:val="24"/>
          <w:szCs w:val="24"/>
        </w:rPr>
      </w:pPr>
      <w:r w:rsidRPr="00CC5863">
        <w:rPr>
          <w:rFonts w:ascii="Cambria" w:hAnsi="Cambria"/>
          <w:sz w:val="24"/>
          <w:szCs w:val="24"/>
        </w:rPr>
        <w:t xml:space="preserve">Maruthy, S., Marie Karla Mallet, &amp; Rajashekhar, B. (2014). Comparison of Esophageal and tracheoesophageal modes in dual-mode alaryngeal speakers. </w:t>
      </w:r>
      <w:r w:rsidRPr="00CC5863">
        <w:rPr>
          <w:rFonts w:ascii="Cambria" w:hAnsi="Cambria"/>
          <w:i/>
          <w:sz w:val="24"/>
          <w:szCs w:val="24"/>
        </w:rPr>
        <w:t>Journal of Laryngology and Voice, 4</w:t>
      </w:r>
      <w:r w:rsidRPr="00CC5863">
        <w:rPr>
          <w:rFonts w:ascii="Cambria" w:hAnsi="Cambria"/>
          <w:sz w:val="24"/>
          <w:szCs w:val="24"/>
        </w:rPr>
        <w:t xml:space="preserve"> (1), 6-12</w:t>
      </w:r>
    </w:p>
    <w:p w:rsidR="00CC5863" w:rsidRPr="00CC5863" w:rsidRDefault="00CC5863" w:rsidP="00CC5863">
      <w:pPr>
        <w:spacing w:after="0"/>
        <w:ind w:left="360"/>
        <w:jc w:val="both"/>
        <w:rPr>
          <w:rFonts w:ascii="Cambria" w:hAnsi="Cambria"/>
          <w:sz w:val="24"/>
          <w:szCs w:val="24"/>
        </w:rPr>
      </w:pPr>
    </w:p>
    <w:p w:rsidR="00CC5863" w:rsidRDefault="00CC5863" w:rsidP="00CC5863">
      <w:pPr>
        <w:pStyle w:val="ListParagraph"/>
        <w:numPr>
          <w:ilvl w:val="0"/>
          <w:numId w:val="13"/>
        </w:numPr>
        <w:spacing w:after="0"/>
        <w:jc w:val="both"/>
        <w:rPr>
          <w:rFonts w:ascii="Cambria" w:hAnsi="Cambria"/>
          <w:sz w:val="24"/>
          <w:szCs w:val="24"/>
        </w:rPr>
      </w:pPr>
      <w:r w:rsidRPr="00CC5863">
        <w:rPr>
          <w:rFonts w:ascii="Cambria" w:hAnsi="Cambria"/>
          <w:sz w:val="24"/>
          <w:szCs w:val="24"/>
        </w:rPr>
        <w:t xml:space="preserve">M. Santosh, B. Rajashekhar (2011). Perceptual and Acoustical correlates of voice in individuals with total thyroidectomy: Pre- Post Surgery Comparison. </w:t>
      </w:r>
      <w:r w:rsidRPr="00CC5863">
        <w:rPr>
          <w:rFonts w:ascii="Cambria" w:hAnsi="Cambria"/>
          <w:i/>
          <w:sz w:val="24"/>
          <w:szCs w:val="24"/>
        </w:rPr>
        <w:t>Indian Journal of Otorhinolaryngology and Head and Neck Surgery, 63</w:t>
      </w:r>
      <w:r w:rsidRPr="00CC5863">
        <w:rPr>
          <w:rFonts w:ascii="Cambria" w:hAnsi="Cambria"/>
          <w:sz w:val="24"/>
          <w:szCs w:val="24"/>
        </w:rPr>
        <w:t>(1), 32-39, DOI: 10.1007/s12070-010-0105-6.</w:t>
      </w:r>
    </w:p>
    <w:p w:rsidR="00CC5863" w:rsidRPr="00CC5863" w:rsidRDefault="00CC5863" w:rsidP="00CC5863">
      <w:pPr>
        <w:pStyle w:val="ListParagraph"/>
        <w:rPr>
          <w:rFonts w:ascii="Cambria" w:hAnsi="Cambria"/>
          <w:sz w:val="24"/>
          <w:szCs w:val="24"/>
        </w:rPr>
      </w:pPr>
    </w:p>
    <w:p w:rsidR="00CC5863" w:rsidRDefault="00CC5863" w:rsidP="00CC5863">
      <w:pPr>
        <w:spacing w:after="0"/>
        <w:jc w:val="both"/>
        <w:rPr>
          <w:rFonts w:ascii="Cambria" w:hAnsi="Cambria"/>
          <w:sz w:val="24"/>
          <w:szCs w:val="24"/>
        </w:rPr>
      </w:pPr>
    </w:p>
    <w:p w:rsidR="00CC5863" w:rsidRDefault="00CC5863" w:rsidP="00CC5863">
      <w:pPr>
        <w:spacing w:after="0"/>
        <w:jc w:val="both"/>
        <w:rPr>
          <w:rFonts w:ascii="Cambria" w:hAnsi="Cambria"/>
          <w:sz w:val="24"/>
          <w:szCs w:val="24"/>
        </w:rPr>
      </w:pPr>
    </w:p>
    <w:p w:rsidR="00CC5863" w:rsidRDefault="00CC5863" w:rsidP="00CC5863">
      <w:pPr>
        <w:spacing w:after="0"/>
        <w:jc w:val="both"/>
        <w:rPr>
          <w:rFonts w:ascii="Cambria" w:hAnsi="Cambria"/>
          <w:sz w:val="24"/>
          <w:szCs w:val="24"/>
        </w:rPr>
      </w:pPr>
    </w:p>
    <w:p w:rsidR="00CC5863" w:rsidRDefault="00CC5863" w:rsidP="00CC5863">
      <w:pPr>
        <w:spacing w:after="0"/>
        <w:jc w:val="both"/>
        <w:rPr>
          <w:rFonts w:ascii="Cambria" w:hAnsi="Cambria"/>
          <w:sz w:val="24"/>
          <w:szCs w:val="24"/>
        </w:rPr>
      </w:pPr>
    </w:p>
    <w:p w:rsidR="00CC5863" w:rsidRDefault="00CC5863" w:rsidP="00CC5863">
      <w:pPr>
        <w:spacing w:after="0"/>
        <w:jc w:val="both"/>
        <w:rPr>
          <w:rFonts w:ascii="Cambria" w:hAnsi="Cambria"/>
          <w:sz w:val="24"/>
          <w:szCs w:val="24"/>
        </w:rPr>
      </w:pPr>
    </w:p>
    <w:p w:rsidR="00CC5863" w:rsidRPr="00CC5863" w:rsidRDefault="00CC5863" w:rsidP="00CC5863">
      <w:pPr>
        <w:spacing w:line="480" w:lineRule="auto"/>
        <w:jc w:val="both"/>
        <w:rPr>
          <w:rFonts w:ascii="Cambria" w:hAnsi="Cambria"/>
          <w:b/>
          <w:bCs/>
          <w:sz w:val="24"/>
          <w:szCs w:val="24"/>
        </w:rPr>
      </w:pPr>
      <w:r w:rsidRPr="00CC5863">
        <w:rPr>
          <w:rFonts w:ascii="Cambria" w:hAnsi="Cambria"/>
          <w:b/>
          <w:bCs/>
          <w:sz w:val="24"/>
          <w:szCs w:val="24"/>
        </w:rPr>
        <w:lastRenderedPageBreak/>
        <w:t>1.2 Personal profile of Principal Co-Investigators :</w:t>
      </w:r>
    </w:p>
    <w:p w:rsidR="00CC5863" w:rsidRPr="00CC5863" w:rsidRDefault="00CC5863" w:rsidP="00CC5863">
      <w:pPr>
        <w:spacing w:line="480" w:lineRule="auto"/>
        <w:jc w:val="both"/>
        <w:rPr>
          <w:rFonts w:ascii="Cambria" w:hAnsi="Cambria"/>
          <w:b/>
          <w:bCs/>
          <w:sz w:val="24"/>
          <w:szCs w:val="24"/>
        </w:rPr>
      </w:pPr>
      <w:r w:rsidRPr="00CC5863">
        <w:rPr>
          <w:rFonts w:ascii="Cambria" w:hAnsi="Cambria"/>
          <w:bCs/>
          <w:sz w:val="24"/>
          <w:szCs w:val="24"/>
        </w:rPr>
        <w:t xml:space="preserve">1.2.1 Name: </w:t>
      </w:r>
      <w:r w:rsidRPr="00CC5863">
        <w:rPr>
          <w:rFonts w:ascii="Cambria" w:hAnsi="Cambria"/>
          <w:b/>
          <w:bCs/>
          <w:sz w:val="24"/>
          <w:szCs w:val="24"/>
        </w:rPr>
        <w:t>Dr. Sandeep M.</w:t>
      </w:r>
    </w:p>
    <w:p w:rsidR="00CC5863" w:rsidRPr="00CC5863" w:rsidRDefault="00CC5863" w:rsidP="00CC5863">
      <w:pPr>
        <w:spacing w:line="480" w:lineRule="auto"/>
        <w:jc w:val="both"/>
        <w:rPr>
          <w:rFonts w:ascii="Cambria" w:hAnsi="Cambria"/>
          <w:b/>
          <w:bCs/>
          <w:sz w:val="24"/>
          <w:szCs w:val="24"/>
        </w:rPr>
      </w:pPr>
      <w:r w:rsidRPr="00CC5863">
        <w:rPr>
          <w:rFonts w:ascii="Cambria" w:hAnsi="Cambria"/>
          <w:bCs/>
          <w:sz w:val="24"/>
          <w:szCs w:val="24"/>
        </w:rPr>
        <w:t>1.2.2 Date of birth</w:t>
      </w:r>
      <w:r w:rsidRPr="00CC5863">
        <w:rPr>
          <w:rFonts w:ascii="Cambria" w:hAnsi="Cambria"/>
          <w:b/>
          <w:bCs/>
          <w:sz w:val="24"/>
          <w:szCs w:val="24"/>
        </w:rPr>
        <w:t>: 15.05.1981</w:t>
      </w:r>
      <w:r w:rsidRPr="00CC5863">
        <w:rPr>
          <w:rFonts w:ascii="Cambria" w:hAnsi="Cambria"/>
          <w:b/>
          <w:bCs/>
          <w:sz w:val="24"/>
          <w:szCs w:val="24"/>
        </w:rPr>
        <w:tab/>
      </w:r>
      <w:r w:rsidRPr="00CC5863">
        <w:rPr>
          <w:rFonts w:ascii="Cambria" w:hAnsi="Cambria"/>
          <w:b/>
          <w:bCs/>
          <w:sz w:val="24"/>
          <w:szCs w:val="24"/>
        </w:rPr>
        <w:tab/>
      </w:r>
      <w:r w:rsidRPr="00CC5863">
        <w:rPr>
          <w:rFonts w:ascii="Cambria" w:hAnsi="Cambria"/>
          <w:b/>
          <w:bCs/>
          <w:sz w:val="24"/>
          <w:szCs w:val="24"/>
        </w:rPr>
        <w:tab/>
      </w:r>
      <w:r w:rsidRPr="00CC5863">
        <w:rPr>
          <w:rFonts w:ascii="Cambria" w:hAnsi="Cambria"/>
          <w:b/>
          <w:bCs/>
          <w:sz w:val="24"/>
          <w:szCs w:val="24"/>
        </w:rPr>
        <w:tab/>
      </w:r>
      <w:r w:rsidRPr="00CC5863">
        <w:rPr>
          <w:rFonts w:ascii="Cambria" w:hAnsi="Cambria"/>
          <w:b/>
          <w:bCs/>
          <w:sz w:val="24"/>
          <w:szCs w:val="24"/>
        </w:rPr>
        <w:tab/>
      </w:r>
      <w:r w:rsidRPr="00CC5863">
        <w:rPr>
          <w:rFonts w:ascii="Cambria" w:hAnsi="Cambria"/>
          <w:b/>
          <w:bCs/>
          <w:sz w:val="24"/>
          <w:szCs w:val="24"/>
        </w:rPr>
        <w:tab/>
      </w:r>
      <w:r w:rsidRPr="00CC5863">
        <w:rPr>
          <w:rFonts w:ascii="Cambria" w:hAnsi="Cambria"/>
          <w:bCs/>
          <w:sz w:val="24"/>
          <w:szCs w:val="24"/>
        </w:rPr>
        <w:t>Age:</w:t>
      </w:r>
      <w:r w:rsidRPr="00CC5863">
        <w:rPr>
          <w:rFonts w:ascii="Cambria" w:hAnsi="Cambria"/>
          <w:b/>
          <w:bCs/>
          <w:sz w:val="24"/>
          <w:szCs w:val="24"/>
        </w:rPr>
        <w:t xml:space="preserve"> 34 yrs</w:t>
      </w:r>
    </w:p>
    <w:p w:rsidR="00CC5863" w:rsidRPr="00CC5863" w:rsidRDefault="00CC5863" w:rsidP="00CC5863">
      <w:pPr>
        <w:spacing w:line="480" w:lineRule="auto"/>
        <w:jc w:val="both"/>
        <w:rPr>
          <w:rFonts w:ascii="Cambria" w:hAnsi="Cambria"/>
          <w:b/>
          <w:bCs/>
          <w:sz w:val="24"/>
          <w:szCs w:val="24"/>
        </w:rPr>
      </w:pPr>
      <w:r w:rsidRPr="00CC5863">
        <w:rPr>
          <w:rFonts w:ascii="Cambria" w:hAnsi="Cambria"/>
          <w:bCs/>
          <w:sz w:val="24"/>
          <w:szCs w:val="24"/>
        </w:rPr>
        <w:t>1.2.3 Present Position held:</w:t>
      </w:r>
      <w:r w:rsidRPr="00CC5863">
        <w:rPr>
          <w:rFonts w:ascii="Cambria" w:hAnsi="Cambria"/>
          <w:b/>
          <w:bCs/>
          <w:sz w:val="24"/>
          <w:szCs w:val="24"/>
        </w:rPr>
        <w:t xml:space="preserve"> Reader in Audiology </w:t>
      </w:r>
    </w:p>
    <w:p w:rsidR="00CC5863" w:rsidRPr="00CC5863" w:rsidRDefault="00CC5863" w:rsidP="00CC5863">
      <w:pPr>
        <w:spacing w:line="480" w:lineRule="auto"/>
        <w:jc w:val="both"/>
        <w:rPr>
          <w:rFonts w:ascii="Cambria" w:hAnsi="Cambria"/>
          <w:bCs/>
          <w:sz w:val="24"/>
          <w:szCs w:val="24"/>
        </w:rPr>
      </w:pPr>
      <w:r w:rsidRPr="00CC5863">
        <w:rPr>
          <w:rFonts w:ascii="Cambria" w:hAnsi="Cambria"/>
          <w:bCs/>
          <w:sz w:val="24"/>
          <w:szCs w:val="24"/>
        </w:rPr>
        <w:t xml:space="preserve">1.2.4 Institution: </w:t>
      </w:r>
      <w:r w:rsidRPr="00CC5863">
        <w:rPr>
          <w:rFonts w:ascii="Cambria" w:hAnsi="Cambria"/>
          <w:b/>
          <w:bCs/>
          <w:sz w:val="24"/>
          <w:szCs w:val="24"/>
        </w:rPr>
        <w:t>AIISH, Mysore</w:t>
      </w:r>
    </w:p>
    <w:p w:rsidR="00CC5863" w:rsidRPr="00CC5863" w:rsidRDefault="00CC5863" w:rsidP="00CC5863">
      <w:pPr>
        <w:spacing w:line="480" w:lineRule="auto"/>
        <w:jc w:val="both"/>
        <w:rPr>
          <w:rFonts w:ascii="Cambria" w:hAnsi="Cambria"/>
          <w:b/>
          <w:bCs/>
          <w:sz w:val="24"/>
          <w:szCs w:val="24"/>
        </w:rPr>
      </w:pPr>
      <w:r w:rsidRPr="00CC5863">
        <w:rPr>
          <w:rFonts w:ascii="Cambria" w:hAnsi="Cambria"/>
          <w:bCs/>
          <w:sz w:val="24"/>
          <w:szCs w:val="24"/>
        </w:rPr>
        <w:t>1.2.5 Whether belongs to SC/ST:</w:t>
      </w:r>
      <w:r w:rsidRPr="00CC5863">
        <w:rPr>
          <w:rFonts w:ascii="Cambria" w:hAnsi="Cambria"/>
          <w:b/>
          <w:bCs/>
          <w:sz w:val="24"/>
          <w:szCs w:val="24"/>
        </w:rPr>
        <w:t xml:space="preserve"> ST</w:t>
      </w:r>
    </w:p>
    <w:p w:rsidR="00CC5863" w:rsidRPr="00CC5863" w:rsidRDefault="00CC5863" w:rsidP="00CC5863">
      <w:pPr>
        <w:spacing w:line="480" w:lineRule="auto"/>
        <w:jc w:val="both"/>
        <w:rPr>
          <w:rFonts w:ascii="Cambria" w:hAnsi="Cambria"/>
          <w:b/>
          <w:bCs/>
          <w:sz w:val="24"/>
          <w:szCs w:val="24"/>
        </w:rPr>
      </w:pPr>
      <w:r w:rsidRPr="00CC5863">
        <w:rPr>
          <w:rFonts w:ascii="Cambria" w:hAnsi="Cambria"/>
          <w:b/>
          <w:bCs/>
          <w:sz w:val="24"/>
          <w:szCs w:val="24"/>
        </w:rPr>
        <w:t>1.2.6 Academic &amp; Professional Career</w:t>
      </w:r>
    </w:p>
    <w:p w:rsidR="00CC5863" w:rsidRPr="00CC5863" w:rsidRDefault="00CC5863" w:rsidP="00CC5863">
      <w:pPr>
        <w:spacing w:line="480" w:lineRule="auto"/>
        <w:jc w:val="both"/>
        <w:rPr>
          <w:rFonts w:ascii="Cambria" w:hAnsi="Cambria"/>
          <w:b/>
          <w:bCs/>
          <w:sz w:val="24"/>
          <w:szCs w:val="24"/>
        </w:rPr>
      </w:pPr>
      <w:r w:rsidRPr="00CC5863">
        <w:rPr>
          <w:rFonts w:ascii="Cambria" w:hAnsi="Cambria"/>
          <w:b/>
          <w:bCs/>
          <w:sz w:val="24"/>
          <w:szCs w:val="24"/>
        </w:rPr>
        <w:t>Academic:</w:t>
      </w:r>
    </w:p>
    <w:tbl>
      <w:tblPr>
        <w:tblW w:w="0" w:type="auto"/>
        <w:tblInd w:w="108" w:type="dxa"/>
        <w:tblBorders>
          <w:top w:val="single" w:sz="12" w:space="0" w:color="008000"/>
          <w:bottom w:val="single" w:sz="12" w:space="0" w:color="008000"/>
        </w:tblBorders>
        <w:tblLook w:val="00A0"/>
      </w:tblPr>
      <w:tblGrid>
        <w:gridCol w:w="2968"/>
        <w:gridCol w:w="2640"/>
        <w:gridCol w:w="2000"/>
        <w:gridCol w:w="1512"/>
      </w:tblGrid>
      <w:tr w:rsidR="00CC5863" w:rsidRPr="00CC5863" w:rsidTr="005A291D">
        <w:tc>
          <w:tcPr>
            <w:tcW w:w="2968" w:type="dxa"/>
            <w:tcBorders>
              <w:top w:val="single" w:sz="4" w:space="0" w:color="auto"/>
              <w:left w:val="nil"/>
              <w:bottom w:val="single" w:sz="4" w:space="0" w:color="auto"/>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Qualifying examination</w:t>
            </w:r>
          </w:p>
        </w:tc>
        <w:tc>
          <w:tcPr>
            <w:tcW w:w="2640" w:type="dxa"/>
            <w:tcBorders>
              <w:top w:val="single" w:sz="4" w:space="0" w:color="auto"/>
              <w:left w:val="nil"/>
              <w:bottom w:val="single" w:sz="4" w:space="0" w:color="auto"/>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College</w:t>
            </w:r>
          </w:p>
        </w:tc>
        <w:tc>
          <w:tcPr>
            <w:tcW w:w="2000" w:type="dxa"/>
            <w:tcBorders>
              <w:top w:val="single" w:sz="4" w:space="0" w:color="auto"/>
              <w:left w:val="nil"/>
              <w:bottom w:val="single" w:sz="4" w:space="0" w:color="auto"/>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Academic year</w:t>
            </w:r>
          </w:p>
        </w:tc>
        <w:tc>
          <w:tcPr>
            <w:tcW w:w="1512" w:type="dxa"/>
            <w:tcBorders>
              <w:top w:val="single" w:sz="4" w:space="0" w:color="auto"/>
              <w:left w:val="nil"/>
              <w:bottom w:val="single" w:sz="4" w:space="0" w:color="auto"/>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Class</w:t>
            </w:r>
          </w:p>
        </w:tc>
      </w:tr>
      <w:tr w:rsidR="00CC5863" w:rsidRPr="00CC5863" w:rsidTr="005A291D">
        <w:tc>
          <w:tcPr>
            <w:tcW w:w="2968" w:type="dxa"/>
            <w:tcBorders>
              <w:top w:val="single" w:sz="4" w:space="0" w:color="auto"/>
              <w:left w:val="nil"/>
              <w:bottom w:val="nil"/>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PhD</w:t>
            </w:r>
          </w:p>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(Speech and Hearing)</w:t>
            </w:r>
          </w:p>
        </w:tc>
        <w:tc>
          <w:tcPr>
            <w:tcW w:w="2640" w:type="dxa"/>
            <w:tcBorders>
              <w:top w:val="single" w:sz="4" w:space="0" w:color="auto"/>
              <w:left w:val="nil"/>
              <w:bottom w:val="nil"/>
              <w:right w:val="nil"/>
            </w:tcBorders>
            <w:hideMark/>
          </w:tcPr>
          <w:p w:rsidR="00CC5863" w:rsidRPr="00CC5863" w:rsidRDefault="00CC5863" w:rsidP="005A291D">
            <w:pPr>
              <w:spacing w:after="0"/>
              <w:rPr>
                <w:rFonts w:ascii="Cambria" w:hAnsi="Cambria" w:cs="Times New Roman"/>
                <w:b/>
                <w:sz w:val="24"/>
                <w:szCs w:val="24"/>
              </w:rPr>
            </w:pPr>
            <w:r w:rsidRPr="00CC5863">
              <w:rPr>
                <w:rFonts w:ascii="Cambria" w:hAnsi="Cambria" w:cs="Times New Roman"/>
                <w:sz w:val="24"/>
                <w:szCs w:val="24"/>
              </w:rPr>
              <w:t>All India Institute of Speech and Hearing, university of Mysore, Mysore</w:t>
            </w:r>
          </w:p>
        </w:tc>
        <w:tc>
          <w:tcPr>
            <w:tcW w:w="2000" w:type="dxa"/>
            <w:tcBorders>
              <w:top w:val="single" w:sz="4" w:space="0" w:color="auto"/>
              <w:left w:val="nil"/>
              <w:bottom w:val="nil"/>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2004-2008</w:t>
            </w:r>
          </w:p>
        </w:tc>
        <w:tc>
          <w:tcPr>
            <w:tcW w:w="1512" w:type="dxa"/>
            <w:tcBorders>
              <w:top w:val="single" w:sz="4" w:space="0" w:color="auto"/>
              <w:left w:val="nil"/>
              <w:bottom w:val="nil"/>
              <w:right w:val="nil"/>
            </w:tcBorders>
            <w:hideMark/>
          </w:tcPr>
          <w:p w:rsidR="00CC5863" w:rsidRPr="00CC5863" w:rsidRDefault="00CC5863" w:rsidP="005A291D">
            <w:pPr>
              <w:spacing w:after="0"/>
              <w:jc w:val="center"/>
              <w:rPr>
                <w:rFonts w:ascii="Cambria" w:hAnsi="Cambria" w:cs="Times New Roman"/>
                <w:b/>
                <w:sz w:val="24"/>
                <w:szCs w:val="24"/>
              </w:rPr>
            </w:pPr>
            <w:r w:rsidRPr="00CC5863">
              <w:rPr>
                <w:rFonts w:ascii="Cambria" w:hAnsi="Cambria" w:cs="Times New Roman"/>
                <w:b/>
                <w:sz w:val="24"/>
                <w:szCs w:val="24"/>
              </w:rPr>
              <w:t>-</w:t>
            </w:r>
          </w:p>
        </w:tc>
      </w:tr>
      <w:tr w:rsidR="00CC5863" w:rsidRPr="00CC5863" w:rsidTr="005A291D">
        <w:tc>
          <w:tcPr>
            <w:tcW w:w="2968" w:type="dxa"/>
            <w:tcBorders>
              <w:top w:val="nil"/>
              <w:left w:val="nil"/>
              <w:bottom w:val="nil"/>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 xml:space="preserve">M.Sc. </w:t>
            </w:r>
          </w:p>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(Speech and Hearing)</w:t>
            </w:r>
          </w:p>
        </w:tc>
        <w:tc>
          <w:tcPr>
            <w:tcW w:w="2640" w:type="dxa"/>
            <w:tcBorders>
              <w:top w:val="nil"/>
              <w:left w:val="nil"/>
              <w:bottom w:val="nil"/>
              <w:right w:val="nil"/>
            </w:tcBorders>
            <w:hideMark/>
          </w:tcPr>
          <w:p w:rsidR="00CC5863" w:rsidRPr="00CC5863" w:rsidRDefault="00CC5863" w:rsidP="005A291D">
            <w:pPr>
              <w:spacing w:after="0"/>
              <w:rPr>
                <w:rFonts w:ascii="Cambria" w:hAnsi="Cambria" w:cs="Times New Roman"/>
                <w:sz w:val="24"/>
                <w:szCs w:val="24"/>
              </w:rPr>
            </w:pPr>
            <w:r w:rsidRPr="00CC5863">
              <w:rPr>
                <w:rFonts w:ascii="Cambria" w:hAnsi="Cambria" w:cs="Times New Roman"/>
                <w:sz w:val="24"/>
                <w:szCs w:val="24"/>
              </w:rPr>
              <w:t>All India Institute of Speech and Hearing, university of Mysore, Mysore</w:t>
            </w:r>
          </w:p>
        </w:tc>
        <w:tc>
          <w:tcPr>
            <w:tcW w:w="2000" w:type="dxa"/>
            <w:tcBorders>
              <w:top w:val="nil"/>
              <w:left w:val="nil"/>
              <w:bottom w:val="nil"/>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2001-2003</w:t>
            </w:r>
          </w:p>
        </w:tc>
        <w:tc>
          <w:tcPr>
            <w:tcW w:w="1512" w:type="dxa"/>
            <w:tcBorders>
              <w:top w:val="nil"/>
              <w:left w:val="nil"/>
              <w:bottom w:val="nil"/>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First</w:t>
            </w:r>
          </w:p>
        </w:tc>
      </w:tr>
      <w:tr w:rsidR="00CC5863" w:rsidRPr="00CC5863" w:rsidTr="005A291D">
        <w:tc>
          <w:tcPr>
            <w:tcW w:w="2968" w:type="dxa"/>
            <w:tcBorders>
              <w:top w:val="nil"/>
              <w:left w:val="nil"/>
              <w:bottom w:val="single" w:sz="4" w:space="0" w:color="auto"/>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B.Sc.</w:t>
            </w:r>
          </w:p>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(Speech and Hearing)</w:t>
            </w:r>
          </w:p>
        </w:tc>
        <w:tc>
          <w:tcPr>
            <w:tcW w:w="2640" w:type="dxa"/>
            <w:tcBorders>
              <w:top w:val="nil"/>
              <w:left w:val="nil"/>
              <w:bottom w:val="single" w:sz="4" w:space="0" w:color="auto"/>
              <w:right w:val="nil"/>
            </w:tcBorders>
            <w:hideMark/>
          </w:tcPr>
          <w:p w:rsidR="00CC5863" w:rsidRPr="00CC5863" w:rsidRDefault="00CC5863" w:rsidP="005A291D">
            <w:pPr>
              <w:spacing w:after="0"/>
              <w:rPr>
                <w:rFonts w:ascii="Cambria" w:hAnsi="Cambria" w:cs="Times New Roman"/>
                <w:sz w:val="24"/>
                <w:szCs w:val="24"/>
              </w:rPr>
            </w:pPr>
            <w:r w:rsidRPr="00CC5863">
              <w:rPr>
                <w:rFonts w:ascii="Cambria" w:hAnsi="Cambria" w:cs="Times New Roman"/>
                <w:sz w:val="24"/>
                <w:szCs w:val="24"/>
              </w:rPr>
              <w:t>All India Institute of Speech and Hearing, university of Mysore, Mysore</w:t>
            </w:r>
          </w:p>
        </w:tc>
        <w:tc>
          <w:tcPr>
            <w:tcW w:w="2000" w:type="dxa"/>
            <w:tcBorders>
              <w:top w:val="nil"/>
              <w:left w:val="nil"/>
              <w:bottom w:val="single" w:sz="4" w:space="0" w:color="auto"/>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1998-2001</w:t>
            </w:r>
          </w:p>
        </w:tc>
        <w:tc>
          <w:tcPr>
            <w:tcW w:w="1512" w:type="dxa"/>
            <w:tcBorders>
              <w:top w:val="nil"/>
              <w:left w:val="nil"/>
              <w:bottom w:val="single" w:sz="4" w:space="0" w:color="auto"/>
              <w:right w:val="nil"/>
            </w:tcBorders>
            <w:hideMark/>
          </w:tcPr>
          <w:p w:rsidR="00CC5863" w:rsidRPr="00CC5863" w:rsidRDefault="00CC5863" w:rsidP="005A291D">
            <w:pPr>
              <w:spacing w:after="0"/>
              <w:jc w:val="center"/>
              <w:rPr>
                <w:rFonts w:ascii="Cambria" w:hAnsi="Cambria" w:cs="Times New Roman"/>
                <w:sz w:val="24"/>
                <w:szCs w:val="24"/>
              </w:rPr>
            </w:pPr>
            <w:r w:rsidRPr="00CC5863">
              <w:rPr>
                <w:rFonts w:ascii="Cambria" w:hAnsi="Cambria" w:cs="Times New Roman"/>
                <w:sz w:val="24"/>
                <w:szCs w:val="24"/>
              </w:rPr>
              <w:t>First</w:t>
            </w:r>
          </w:p>
        </w:tc>
      </w:tr>
    </w:tbl>
    <w:p w:rsidR="00CC5863" w:rsidRPr="00CC5863" w:rsidRDefault="00CC5863" w:rsidP="00CC5863">
      <w:pPr>
        <w:spacing w:line="480" w:lineRule="auto"/>
        <w:jc w:val="both"/>
        <w:rPr>
          <w:rFonts w:ascii="Cambria" w:hAnsi="Cambria"/>
          <w:b/>
          <w:bCs/>
          <w:sz w:val="24"/>
          <w:szCs w:val="24"/>
        </w:rPr>
      </w:pPr>
    </w:p>
    <w:p w:rsidR="00CC5863" w:rsidRPr="00CC5863" w:rsidRDefault="00CC5863" w:rsidP="00CC5863">
      <w:pPr>
        <w:spacing w:line="480" w:lineRule="auto"/>
        <w:jc w:val="both"/>
        <w:rPr>
          <w:rFonts w:ascii="Cambria" w:hAnsi="Cambria"/>
          <w:b/>
          <w:bCs/>
          <w:sz w:val="24"/>
          <w:szCs w:val="24"/>
        </w:rPr>
      </w:pPr>
      <w:r w:rsidRPr="00CC5863">
        <w:rPr>
          <w:rFonts w:ascii="Cambria" w:hAnsi="Cambria"/>
          <w:b/>
          <w:bCs/>
          <w:sz w:val="24"/>
          <w:szCs w:val="24"/>
        </w:rPr>
        <w:t>1.2.7 Projects completed (Co - Principal Investigator):</w:t>
      </w:r>
    </w:p>
    <w:p w:rsidR="00CC5863" w:rsidRPr="00CC5863" w:rsidRDefault="00CC5863" w:rsidP="00CC5863">
      <w:pPr>
        <w:numPr>
          <w:ilvl w:val="0"/>
          <w:numId w:val="16"/>
        </w:numPr>
        <w:tabs>
          <w:tab w:val="left" w:pos="720"/>
          <w:tab w:val="left" w:pos="3960"/>
          <w:tab w:val="left" w:pos="4230"/>
        </w:tabs>
        <w:spacing w:after="0" w:line="360" w:lineRule="auto"/>
        <w:ind w:left="0" w:firstLine="0"/>
        <w:jc w:val="both"/>
        <w:rPr>
          <w:rFonts w:ascii="Cambria" w:hAnsi="Cambria"/>
          <w:sz w:val="24"/>
          <w:szCs w:val="24"/>
        </w:rPr>
      </w:pPr>
      <w:r w:rsidRPr="00CC5863">
        <w:rPr>
          <w:rFonts w:ascii="Cambria" w:hAnsi="Cambria"/>
          <w:b/>
          <w:sz w:val="24"/>
          <w:szCs w:val="24"/>
        </w:rPr>
        <w:t>Projects completed by the Co-Principal Investigator (Last 5 years)</w:t>
      </w:r>
    </w:p>
    <w:p w:rsidR="00CC5863" w:rsidRPr="00CC5863" w:rsidRDefault="00CC5863" w:rsidP="00CC5863">
      <w:pPr>
        <w:tabs>
          <w:tab w:val="left" w:pos="720"/>
          <w:tab w:val="left" w:pos="3960"/>
          <w:tab w:val="left" w:pos="4230"/>
        </w:tabs>
        <w:spacing w:after="0" w:line="360" w:lineRule="auto"/>
        <w:rPr>
          <w:rFonts w:ascii="Cambria" w:hAnsi="Cambria"/>
          <w:b/>
          <w:sz w:val="24"/>
          <w:szCs w:val="24"/>
        </w:rPr>
      </w:pPr>
    </w:p>
    <w:p w:rsidR="00CC5863" w:rsidRPr="00CC5863" w:rsidRDefault="00CC5863" w:rsidP="00CC5863">
      <w:pPr>
        <w:tabs>
          <w:tab w:val="left" w:pos="720"/>
          <w:tab w:val="left" w:pos="3960"/>
          <w:tab w:val="left" w:pos="4230"/>
        </w:tabs>
        <w:spacing w:after="0" w:line="360" w:lineRule="auto"/>
        <w:rPr>
          <w:rFonts w:ascii="Cambria" w:hAnsi="Cambria"/>
          <w:b/>
          <w:sz w:val="24"/>
          <w:szCs w:val="24"/>
        </w:rPr>
      </w:pPr>
      <w:r w:rsidRPr="00CC5863">
        <w:rPr>
          <w:rFonts w:ascii="Cambria" w:hAnsi="Cambria"/>
          <w:b/>
          <w:sz w:val="24"/>
          <w:szCs w:val="24"/>
        </w:rPr>
        <w:t>Project 1</w:t>
      </w:r>
    </w:p>
    <w:p w:rsidR="00CC5863" w:rsidRPr="00CC5863" w:rsidRDefault="00CC5863" w:rsidP="00CC5863">
      <w:pPr>
        <w:tabs>
          <w:tab w:val="left" w:pos="720"/>
          <w:tab w:val="left" w:pos="3960"/>
          <w:tab w:val="left" w:pos="4230"/>
        </w:tabs>
        <w:spacing w:after="0" w:line="360" w:lineRule="auto"/>
        <w:jc w:val="both"/>
        <w:rPr>
          <w:rFonts w:ascii="Cambria" w:hAnsi="Cambria"/>
          <w:sz w:val="24"/>
          <w:szCs w:val="24"/>
        </w:rPr>
      </w:pPr>
      <w:r w:rsidRPr="00CC5863">
        <w:rPr>
          <w:rFonts w:ascii="Cambria" w:hAnsi="Cambria"/>
          <w:sz w:val="24"/>
          <w:szCs w:val="24"/>
        </w:rPr>
        <w:t xml:space="preserve"> (a) Title  </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xml:space="preserve">:  Audiovisual perception and processing in </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xml:space="preserve">         individuals with auditory dys-synchrony</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lastRenderedPageBreak/>
        <w:t xml:space="preserve">(b) Objectives </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xml:space="preserve">: To study audiovisual speech processing </w:t>
      </w:r>
    </w:p>
    <w:p w:rsidR="00CC5863" w:rsidRPr="00CC5863" w:rsidRDefault="00CC5863" w:rsidP="00CC5863">
      <w:pPr>
        <w:pStyle w:val="ListParagraph"/>
        <w:tabs>
          <w:tab w:val="left" w:pos="2268"/>
          <w:tab w:val="left" w:pos="3960"/>
          <w:tab w:val="left" w:pos="4230"/>
        </w:tabs>
        <w:spacing w:after="0" w:line="360" w:lineRule="auto"/>
        <w:ind w:left="0"/>
        <w:rPr>
          <w:rFonts w:ascii="Cambria" w:hAnsi="Cambria"/>
          <w:sz w:val="24"/>
          <w:szCs w:val="24"/>
        </w:rPr>
      </w:pP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xml:space="preserve">and perception in individuals with auditory </w:t>
      </w:r>
    </w:p>
    <w:p w:rsidR="00CC5863" w:rsidRPr="00CC5863" w:rsidRDefault="00CC5863" w:rsidP="00CC5863">
      <w:pPr>
        <w:pStyle w:val="ListParagraph"/>
        <w:tabs>
          <w:tab w:val="left" w:pos="2268"/>
          <w:tab w:val="left" w:pos="3960"/>
          <w:tab w:val="left" w:pos="4230"/>
        </w:tabs>
        <w:spacing w:after="0" w:line="360" w:lineRule="auto"/>
        <w:ind w:left="0"/>
        <w:rPr>
          <w:rFonts w:ascii="Cambria" w:hAnsi="Cambria"/>
          <w:sz w:val="24"/>
          <w:szCs w:val="24"/>
        </w:rPr>
      </w:pP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dys-synchrony.</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t xml:space="preserve">(c) Department </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Audiology</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t>(d) Principal Investigator &amp;</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Dr. Sandeep M</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t xml:space="preserve">  Co-Investigator(s) </w:t>
      </w:r>
      <w:r w:rsidRPr="00CC5863">
        <w:rPr>
          <w:rFonts w:ascii="Cambria" w:hAnsi="Cambria"/>
          <w:sz w:val="24"/>
          <w:szCs w:val="24"/>
        </w:rPr>
        <w:tab/>
      </w:r>
      <w:r w:rsidRPr="00CC5863">
        <w:rPr>
          <w:rFonts w:ascii="Cambria" w:hAnsi="Cambria"/>
          <w:sz w:val="24"/>
          <w:szCs w:val="24"/>
        </w:rPr>
        <w:tab/>
        <w:t xml:space="preserve">  : Ms. Geetha C</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t xml:space="preserve">(e) Amount </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Rs.3,11,000/-</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t>(f) Source of fund</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AIISH Research Fund</w:t>
      </w:r>
    </w:p>
    <w:p w:rsidR="00CC5863" w:rsidRPr="00CC5863" w:rsidRDefault="00CC5863" w:rsidP="00CC5863">
      <w:pPr>
        <w:spacing w:after="0" w:line="360" w:lineRule="auto"/>
        <w:jc w:val="both"/>
        <w:rPr>
          <w:rFonts w:ascii="Cambria" w:hAnsi="Cambria"/>
          <w:sz w:val="24"/>
          <w:szCs w:val="24"/>
        </w:rPr>
      </w:pPr>
      <w:r w:rsidRPr="00CC5863">
        <w:rPr>
          <w:rFonts w:ascii="Cambria" w:hAnsi="Cambria"/>
          <w:sz w:val="24"/>
          <w:szCs w:val="24"/>
        </w:rPr>
        <w:tab/>
      </w:r>
    </w:p>
    <w:p w:rsidR="00CC5863" w:rsidRPr="00CC5863" w:rsidRDefault="00CC5863" w:rsidP="00CC5863">
      <w:pPr>
        <w:spacing w:after="0" w:line="360" w:lineRule="auto"/>
        <w:jc w:val="both"/>
        <w:rPr>
          <w:rFonts w:ascii="Cambria" w:hAnsi="Cambria"/>
          <w:b/>
          <w:sz w:val="24"/>
          <w:szCs w:val="24"/>
        </w:rPr>
      </w:pPr>
      <w:r w:rsidRPr="00CC5863">
        <w:rPr>
          <w:rFonts w:ascii="Cambria" w:hAnsi="Cambria"/>
          <w:b/>
          <w:sz w:val="24"/>
          <w:szCs w:val="24"/>
        </w:rPr>
        <w:t>Project 2</w:t>
      </w:r>
    </w:p>
    <w:p w:rsidR="00CC5863" w:rsidRPr="00CC5863" w:rsidRDefault="00CC5863" w:rsidP="00CC5863">
      <w:pPr>
        <w:autoSpaceDE w:val="0"/>
        <w:autoSpaceDN w:val="0"/>
        <w:adjustRightInd w:val="0"/>
        <w:spacing w:after="0" w:line="360" w:lineRule="auto"/>
        <w:jc w:val="both"/>
        <w:rPr>
          <w:rFonts w:ascii="Cambria" w:hAnsi="Cambria"/>
          <w:b/>
          <w:sz w:val="24"/>
          <w:szCs w:val="24"/>
        </w:rPr>
      </w:pPr>
      <w:r w:rsidRPr="00CC5863">
        <w:rPr>
          <w:rFonts w:ascii="Cambria" w:hAnsi="Cambria"/>
          <w:sz w:val="24"/>
          <w:szCs w:val="24"/>
        </w:rPr>
        <w:t>(a) Title:  Neuro-physiological mechanisms of speech perception in noise</w:t>
      </w:r>
    </w:p>
    <w:p w:rsidR="00CC5863" w:rsidRPr="00CC5863" w:rsidRDefault="00CC5863" w:rsidP="00CC5863">
      <w:pPr>
        <w:tabs>
          <w:tab w:val="left" w:pos="810"/>
          <w:tab w:val="left" w:pos="3960"/>
          <w:tab w:val="left" w:pos="4230"/>
        </w:tabs>
        <w:spacing w:after="0" w:line="360" w:lineRule="auto"/>
        <w:ind w:left="1560" w:hanging="1560"/>
        <w:contextualSpacing/>
        <w:jc w:val="both"/>
        <w:rPr>
          <w:rFonts w:ascii="Cambria" w:hAnsi="Cambria"/>
          <w:sz w:val="24"/>
          <w:szCs w:val="24"/>
        </w:rPr>
      </w:pPr>
      <w:r w:rsidRPr="00CC5863">
        <w:rPr>
          <w:rFonts w:ascii="Cambria" w:hAnsi="Cambria"/>
          <w:sz w:val="24"/>
          <w:szCs w:val="24"/>
        </w:rPr>
        <w:t>(b) Objectives: To compare the context dependent speechevoked auditory brainstem responses, efferent inhibition of otoacoustic emission and speech identification in noise between adults and elderly individuals with normal hearing</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t xml:space="preserve">(c) Department </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Audiology</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t>(d) Principal Investigator &amp;</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Dr. Sandeep M</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t xml:space="preserve">     Co-Investigator(s) </w:t>
      </w:r>
      <w:r w:rsidRPr="00CC5863">
        <w:rPr>
          <w:rFonts w:ascii="Cambria" w:hAnsi="Cambria"/>
          <w:sz w:val="24"/>
          <w:szCs w:val="24"/>
        </w:rPr>
        <w:tab/>
      </w:r>
      <w:r w:rsidRPr="00CC5863">
        <w:rPr>
          <w:rFonts w:ascii="Cambria" w:hAnsi="Cambria"/>
          <w:sz w:val="24"/>
          <w:szCs w:val="24"/>
        </w:rPr>
        <w:tab/>
        <w:t xml:space="preserve">  : Dr. Ajith Kumar U.</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t xml:space="preserve">(e) Amount </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Rs.3,26,000/-</w:t>
      </w:r>
    </w:p>
    <w:p w:rsidR="00CC5863" w:rsidRPr="00CC5863" w:rsidRDefault="00CC5863" w:rsidP="00CC5863">
      <w:pPr>
        <w:pStyle w:val="ListParagraph"/>
        <w:tabs>
          <w:tab w:val="left" w:pos="720"/>
          <w:tab w:val="left" w:pos="3960"/>
          <w:tab w:val="left" w:pos="4230"/>
        </w:tabs>
        <w:spacing w:after="0" w:line="360" w:lineRule="auto"/>
        <w:ind w:left="0"/>
        <w:rPr>
          <w:rFonts w:ascii="Cambria" w:hAnsi="Cambria"/>
          <w:sz w:val="24"/>
          <w:szCs w:val="24"/>
        </w:rPr>
      </w:pPr>
      <w:r w:rsidRPr="00CC5863">
        <w:rPr>
          <w:rFonts w:ascii="Cambria" w:hAnsi="Cambria"/>
          <w:sz w:val="24"/>
          <w:szCs w:val="24"/>
        </w:rPr>
        <w:t>(f) Source of fund</w:t>
      </w:r>
      <w:r w:rsidRPr="00CC5863">
        <w:rPr>
          <w:rFonts w:ascii="Cambria" w:hAnsi="Cambria"/>
          <w:sz w:val="24"/>
          <w:szCs w:val="24"/>
        </w:rPr>
        <w:tab/>
      </w:r>
      <w:r w:rsidRPr="00CC5863">
        <w:rPr>
          <w:rFonts w:ascii="Cambria" w:hAnsi="Cambria"/>
          <w:sz w:val="24"/>
          <w:szCs w:val="24"/>
        </w:rPr>
        <w:tab/>
      </w:r>
      <w:r w:rsidRPr="00CC5863">
        <w:rPr>
          <w:rFonts w:ascii="Cambria" w:hAnsi="Cambria"/>
          <w:sz w:val="24"/>
          <w:szCs w:val="24"/>
        </w:rPr>
        <w:tab/>
        <w:t>:  AIISH Research Fund</w:t>
      </w:r>
    </w:p>
    <w:p w:rsidR="00CC5863" w:rsidRPr="00CC5863" w:rsidRDefault="00CC5863" w:rsidP="00CC5863">
      <w:pPr>
        <w:spacing w:after="0" w:line="360" w:lineRule="auto"/>
        <w:jc w:val="both"/>
        <w:rPr>
          <w:rFonts w:ascii="Cambria" w:hAnsi="Cambria"/>
          <w:b/>
          <w:sz w:val="24"/>
          <w:szCs w:val="24"/>
        </w:rPr>
      </w:pPr>
    </w:p>
    <w:p w:rsidR="00CC5863" w:rsidRPr="00CC5863" w:rsidRDefault="00CC5863" w:rsidP="00CC5863">
      <w:pPr>
        <w:spacing w:after="0" w:line="360" w:lineRule="auto"/>
        <w:jc w:val="both"/>
        <w:rPr>
          <w:rFonts w:ascii="Cambria" w:hAnsi="Cambria"/>
          <w:b/>
          <w:sz w:val="24"/>
          <w:szCs w:val="24"/>
        </w:rPr>
      </w:pPr>
      <w:r w:rsidRPr="00CC5863">
        <w:rPr>
          <w:rFonts w:ascii="Cambria" w:hAnsi="Cambria"/>
          <w:b/>
          <w:sz w:val="24"/>
          <w:szCs w:val="24"/>
        </w:rPr>
        <w:t>Project 3</w:t>
      </w:r>
    </w:p>
    <w:p w:rsidR="00CC5863" w:rsidRPr="00CC5863" w:rsidRDefault="00CC5863" w:rsidP="00CC5863">
      <w:pPr>
        <w:spacing w:after="0" w:line="360" w:lineRule="auto"/>
        <w:ind w:left="4536" w:hanging="4536"/>
        <w:rPr>
          <w:rFonts w:ascii="Cambria" w:hAnsi="Cambria"/>
          <w:sz w:val="24"/>
          <w:szCs w:val="24"/>
        </w:rPr>
      </w:pPr>
      <w:r w:rsidRPr="00CC5863">
        <w:rPr>
          <w:rFonts w:ascii="Cambria" w:hAnsi="Cambria"/>
          <w:sz w:val="24"/>
          <w:szCs w:val="24"/>
        </w:rPr>
        <w:t xml:space="preserve">(a) Title:  Comparison of normal and pathological middle ears using multi-frequency </w:t>
      </w:r>
    </w:p>
    <w:p w:rsidR="00CC5863" w:rsidRPr="00CC5863" w:rsidRDefault="00CC5863" w:rsidP="00CC5863">
      <w:pPr>
        <w:spacing w:after="0" w:line="360" w:lineRule="auto"/>
        <w:ind w:left="1440" w:hanging="4536"/>
        <w:rPr>
          <w:rFonts w:ascii="Cambria" w:hAnsi="Cambria"/>
          <w:b/>
          <w:sz w:val="24"/>
          <w:szCs w:val="24"/>
        </w:rPr>
      </w:pPr>
      <w:r w:rsidRPr="00CC5863">
        <w:rPr>
          <w:rFonts w:ascii="Cambria" w:hAnsi="Cambria"/>
          <w:sz w:val="24"/>
          <w:szCs w:val="24"/>
        </w:rPr>
        <w:t>tympanometry</w:t>
      </w:r>
    </w:p>
    <w:p w:rsidR="00CC5863" w:rsidRPr="00CC5863" w:rsidRDefault="00CC5863" w:rsidP="00CC5863">
      <w:pPr>
        <w:tabs>
          <w:tab w:val="left" w:pos="720"/>
          <w:tab w:val="left" w:pos="3960"/>
          <w:tab w:val="left" w:pos="4230"/>
        </w:tabs>
        <w:spacing w:after="0" w:line="360" w:lineRule="auto"/>
        <w:ind w:hanging="4536"/>
        <w:rPr>
          <w:rFonts w:ascii="Cambria" w:hAnsi="Cambria"/>
          <w:sz w:val="24"/>
          <w:szCs w:val="24"/>
        </w:rPr>
      </w:pPr>
      <w:r w:rsidRPr="00CC5863">
        <w:rPr>
          <w:rFonts w:ascii="Cambria" w:hAnsi="Cambria"/>
          <w:sz w:val="24"/>
          <w:szCs w:val="24"/>
        </w:rPr>
        <w:tab/>
        <w:t xml:space="preserve">(b) Objectives: </w:t>
      </w:r>
      <w:r w:rsidRPr="00CC5863">
        <w:rPr>
          <w:rFonts w:ascii="Cambria" w:hAnsi="Cambria"/>
          <w:bCs/>
          <w:sz w:val="24"/>
          <w:szCs w:val="24"/>
        </w:rPr>
        <w:t xml:space="preserve">To provide normative data for </w:t>
      </w:r>
      <w:r w:rsidRPr="00CC5863">
        <w:rPr>
          <w:rFonts w:ascii="Cambria" w:hAnsi="Cambria"/>
          <w:sz w:val="24"/>
          <w:szCs w:val="24"/>
        </w:rPr>
        <w:t xml:space="preserve">RF at </w:t>
      </w:r>
      <w:r w:rsidRPr="00CC5863">
        <w:rPr>
          <w:rFonts w:ascii="Cambria" w:hAnsi="Cambria"/>
          <w:sz w:val="24"/>
          <w:szCs w:val="24"/>
        </w:rPr>
        <w:sym w:font="Symbol" w:char="F044"/>
      </w:r>
      <w:r w:rsidRPr="00CC5863">
        <w:rPr>
          <w:rFonts w:ascii="Cambria" w:hAnsi="Cambria"/>
          <w:sz w:val="24"/>
          <w:szCs w:val="24"/>
        </w:rPr>
        <w:t>B</w:t>
      </w:r>
      <w:r w:rsidRPr="00CC5863">
        <w:rPr>
          <w:rFonts w:ascii="Cambria" w:hAnsi="Cambria"/>
          <w:sz w:val="24"/>
          <w:szCs w:val="24"/>
        </w:rPr>
        <w:softHyphen/>
      </w:r>
      <w:r w:rsidRPr="00CC5863">
        <w:rPr>
          <w:rFonts w:ascii="Cambria" w:hAnsi="Cambria"/>
          <w:sz w:val="24"/>
          <w:szCs w:val="24"/>
        </w:rPr>
        <w:softHyphen/>
      </w:r>
      <w:r w:rsidRPr="00CC5863">
        <w:rPr>
          <w:rFonts w:ascii="Cambria" w:hAnsi="Cambria"/>
          <w:sz w:val="24"/>
          <w:szCs w:val="24"/>
        </w:rPr>
        <w:softHyphen/>
        <w:t xml:space="preserve">~0; </w:t>
      </w:r>
      <w:r w:rsidRPr="00CC5863">
        <w:rPr>
          <w:rFonts w:ascii="Cambria" w:hAnsi="Cambria"/>
          <w:sz w:val="24"/>
          <w:szCs w:val="24"/>
        </w:rPr>
        <w:sym w:font="Symbol" w:char="F044"/>
      </w:r>
      <w:r w:rsidRPr="00CC5863">
        <w:rPr>
          <w:rFonts w:ascii="Cambria" w:hAnsi="Cambria"/>
          <w:sz w:val="24"/>
          <w:szCs w:val="24"/>
        </w:rPr>
        <w:t xml:space="preserve">Y, </w:t>
      </w:r>
      <w:r w:rsidRPr="00CC5863">
        <w:rPr>
          <w:rFonts w:ascii="Cambria" w:hAnsi="Cambria"/>
          <w:sz w:val="24"/>
          <w:szCs w:val="24"/>
        </w:rPr>
        <w:sym w:font="Symbol" w:char="F044"/>
      </w:r>
      <w:r w:rsidRPr="00CC5863">
        <w:rPr>
          <w:rFonts w:ascii="Cambria" w:hAnsi="Cambria"/>
          <w:sz w:val="24"/>
          <w:szCs w:val="24"/>
        </w:rPr>
        <w:t xml:space="preserve">G, </w:t>
      </w:r>
      <w:r w:rsidRPr="00CC5863">
        <w:rPr>
          <w:rFonts w:ascii="Cambria" w:hAnsi="Cambria"/>
          <w:sz w:val="24"/>
          <w:szCs w:val="24"/>
        </w:rPr>
        <w:sym w:font="Symbol" w:char="F044"/>
      </w:r>
      <w:r w:rsidRPr="00CC5863">
        <w:rPr>
          <w:rFonts w:ascii="Cambria" w:hAnsi="Cambria"/>
          <w:sz w:val="24"/>
          <w:szCs w:val="24"/>
        </w:rPr>
        <w:sym w:font="Symbol" w:char="F071"/>
      </w:r>
      <w:r w:rsidRPr="00CC5863">
        <w:rPr>
          <w:rFonts w:ascii="Cambria" w:hAnsi="Cambria"/>
          <w:sz w:val="24"/>
          <w:szCs w:val="24"/>
        </w:rPr>
        <w:t xml:space="preserve"> at RF and F45</w:t>
      </w:r>
      <w:r w:rsidRPr="00CC5863">
        <w:rPr>
          <w:rFonts w:ascii="Cambria" w:hAnsi="Cambria"/>
          <w:sz w:val="24"/>
          <w:szCs w:val="24"/>
        </w:rPr>
        <w:sym w:font="Symbol" w:char="F0B0"/>
      </w:r>
    </w:p>
    <w:p w:rsidR="00CC5863" w:rsidRPr="00CC5863" w:rsidRDefault="00CC5863" w:rsidP="00CC5863">
      <w:pPr>
        <w:tabs>
          <w:tab w:val="left" w:pos="720"/>
          <w:tab w:val="left" w:pos="3960"/>
          <w:tab w:val="left" w:pos="4230"/>
        </w:tabs>
        <w:spacing w:after="0" w:line="360" w:lineRule="auto"/>
        <w:ind w:hanging="4536"/>
        <w:rPr>
          <w:rFonts w:ascii="Cambria" w:hAnsi="Cambria"/>
          <w:sz w:val="24"/>
          <w:szCs w:val="24"/>
        </w:rPr>
      </w:pPr>
      <w:r w:rsidRPr="00CC5863">
        <w:rPr>
          <w:rFonts w:ascii="Cambria" w:hAnsi="Cambria"/>
          <w:sz w:val="24"/>
          <w:szCs w:val="24"/>
        </w:rPr>
        <w:tab/>
        <w:t>(c) Department: Audiology</w:t>
      </w:r>
    </w:p>
    <w:p w:rsidR="00CC5863" w:rsidRPr="00CC5863" w:rsidRDefault="00CC5863" w:rsidP="00CC5863">
      <w:pPr>
        <w:tabs>
          <w:tab w:val="left" w:pos="720"/>
          <w:tab w:val="left" w:pos="3960"/>
          <w:tab w:val="left" w:pos="4230"/>
        </w:tabs>
        <w:spacing w:after="0" w:line="360" w:lineRule="auto"/>
        <w:ind w:hanging="4536"/>
        <w:rPr>
          <w:rFonts w:ascii="Cambria" w:hAnsi="Cambria"/>
          <w:sz w:val="24"/>
          <w:szCs w:val="24"/>
        </w:rPr>
      </w:pPr>
      <w:r w:rsidRPr="00CC5863">
        <w:rPr>
          <w:rFonts w:ascii="Cambria" w:hAnsi="Cambria"/>
          <w:sz w:val="24"/>
          <w:szCs w:val="24"/>
        </w:rPr>
        <w:tab/>
        <w:t>(d) Principal Investigator: Dr. Sandeep M</w:t>
      </w:r>
    </w:p>
    <w:p w:rsidR="00CC5863" w:rsidRPr="00CC5863" w:rsidRDefault="00CC5863" w:rsidP="00CC5863">
      <w:pPr>
        <w:tabs>
          <w:tab w:val="left" w:pos="720"/>
          <w:tab w:val="left" w:pos="3960"/>
          <w:tab w:val="left" w:pos="4230"/>
        </w:tabs>
        <w:spacing w:after="0" w:line="360" w:lineRule="auto"/>
        <w:ind w:hanging="4536"/>
        <w:rPr>
          <w:rFonts w:ascii="Cambria" w:hAnsi="Cambria"/>
          <w:sz w:val="24"/>
          <w:szCs w:val="24"/>
        </w:rPr>
      </w:pPr>
      <w:r w:rsidRPr="00CC5863">
        <w:rPr>
          <w:rFonts w:ascii="Cambria" w:hAnsi="Cambria"/>
          <w:sz w:val="24"/>
          <w:szCs w:val="24"/>
        </w:rPr>
        <w:tab/>
        <w:t>Co-Investigator(s): Ms. Megha, Mr. Sharath Kumar, Dr. SundaraRaju</w:t>
      </w:r>
    </w:p>
    <w:p w:rsidR="00CC5863" w:rsidRPr="00CC5863" w:rsidRDefault="00CC5863" w:rsidP="00CC5863">
      <w:pPr>
        <w:tabs>
          <w:tab w:val="left" w:pos="720"/>
          <w:tab w:val="left" w:pos="3960"/>
          <w:tab w:val="left" w:pos="4230"/>
        </w:tabs>
        <w:spacing w:after="0" w:line="360" w:lineRule="auto"/>
        <w:ind w:hanging="4536"/>
        <w:rPr>
          <w:rFonts w:ascii="Cambria" w:hAnsi="Cambria"/>
          <w:sz w:val="24"/>
          <w:szCs w:val="24"/>
        </w:rPr>
      </w:pPr>
      <w:r w:rsidRPr="00CC5863">
        <w:rPr>
          <w:rFonts w:ascii="Cambria" w:hAnsi="Cambria"/>
          <w:sz w:val="24"/>
          <w:szCs w:val="24"/>
        </w:rPr>
        <w:tab/>
        <w:t>(e) Amount:  Rs.3,16,000/-</w:t>
      </w:r>
    </w:p>
    <w:p w:rsidR="00CC5863" w:rsidRPr="00CC5863" w:rsidRDefault="00CC5863" w:rsidP="00CC5863">
      <w:pPr>
        <w:tabs>
          <w:tab w:val="left" w:pos="720"/>
          <w:tab w:val="left" w:pos="3960"/>
          <w:tab w:val="left" w:pos="4230"/>
        </w:tabs>
        <w:spacing w:after="0" w:line="360" w:lineRule="auto"/>
        <w:ind w:hanging="4536"/>
        <w:rPr>
          <w:rFonts w:ascii="Cambria" w:hAnsi="Cambria"/>
          <w:sz w:val="24"/>
          <w:szCs w:val="24"/>
        </w:rPr>
      </w:pPr>
      <w:r w:rsidRPr="00CC5863">
        <w:rPr>
          <w:rFonts w:ascii="Cambria" w:hAnsi="Cambria"/>
          <w:sz w:val="24"/>
          <w:szCs w:val="24"/>
        </w:rPr>
        <w:tab/>
        <w:t>(f) Source of fund: AIISH Research Fund</w:t>
      </w:r>
    </w:p>
    <w:p w:rsidR="00CC5863" w:rsidRPr="00CC5863" w:rsidRDefault="00CC5863" w:rsidP="00CC5863">
      <w:pPr>
        <w:spacing w:line="480" w:lineRule="auto"/>
        <w:jc w:val="both"/>
        <w:rPr>
          <w:rFonts w:ascii="Cambria" w:hAnsi="Cambria"/>
          <w:b/>
          <w:bCs/>
          <w:sz w:val="24"/>
          <w:szCs w:val="24"/>
        </w:rPr>
      </w:pPr>
    </w:p>
    <w:p w:rsidR="00CC5863" w:rsidRPr="00CC5863" w:rsidRDefault="00CC5863" w:rsidP="00CC5863">
      <w:pPr>
        <w:spacing w:line="480" w:lineRule="auto"/>
        <w:jc w:val="both"/>
        <w:rPr>
          <w:rFonts w:ascii="Cambria" w:hAnsi="Cambria"/>
          <w:b/>
          <w:bCs/>
          <w:sz w:val="24"/>
          <w:szCs w:val="24"/>
        </w:rPr>
      </w:pPr>
    </w:p>
    <w:p w:rsidR="00CC5863" w:rsidRPr="00CC5863" w:rsidRDefault="00CC5863" w:rsidP="00CC5863">
      <w:pPr>
        <w:spacing w:line="480" w:lineRule="auto"/>
        <w:jc w:val="both"/>
        <w:rPr>
          <w:rFonts w:ascii="Cambria" w:hAnsi="Cambria"/>
          <w:b/>
          <w:bCs/>
          <w:sz w:val="24"/>
          <w:szCs w:val="24"/>
        </w:rPr>
      </w:pPr>
      <w:r w:rsidRPr="00CC5863">
        <w:rPr>
          <w:rFonts w:ascii="Cambria" w:hAnsi="Cambria"/>
          <w:b/>
          <w:bCs/>
          <w:sz w:val="24"/>
          <w:szCs w:val="24"/>
        </w:rPr>
        <w:lastRenderedPageBreak/>
        <w:t>1.1.10 Doctoral theses under progress:</w:t>
      </w:r>
    </w:p>
    <w:p w:rsidR="00CC5863" w:rsidRPr="00CC5863" w:rsidRDefault="00CC5863" w:rsidP="00CC5863">
      <w:pPr>
        <w:pStyle w:val="ListParagraph"/>
        <w:numPr>
          <w:ilvl w:val="0"/>
          <w:numId w:val="17"/>
        </w:numPr>
        <w:jc w:val="both"/>
        <w:rPr>
          <w:rFonts w:ascii="Cambria" w:hAnsi="Cambria"/>
          <w:bCs/>
          <w:sz w:val="24"/>
          <w:szCs w:val="24"/>
        </w:rPr>
      </w:pPr>
      <w:r w:rsidRPr="00CC5863">
        <w:rPr>
          <w:rFonts w:ascii="Cambria" w:hAnsi="Cambria"/>
          <w:bCs/>
          <w:sz w:val="24"/>
          <w:szCs w:val="24"/>
        </w:rPr>
        <w:t>Jitin Raj B. working on ‘Effect of Acoustical Enhancement of speech on audio-visual perception in individuals with Auditory Neuropathy Spectrum Disorder’</w:t>
      </w:r>
    </w:p>
    <w:p w:rsidR="00CC5863" w:rsidRPr="00CC5863" w:rsidRDefault="00CC5863" w:rsidP="00CC5863">
      <w:pPr>
        <w:pStyle w:val="ListParagraph"/>
        <w:numPr>
          <w:ilvl w:val="0"/>
          <w:numId w:val="17"/>
        </w:numPr>
        <w:jc w:val="both"/>
        <w:rPr>
          <w:rFonts w:ascii="Cambria" w:hAnsi="Cambria"/>
          <w:bCs/>
          <w:sz w:val="24"/>
          <w:szCs w:val="24"/>
        </w:rPr>
      </w:pPr>
      <w:r w:rsidRPr="00CC5863">
        <w:rPr>
          <w:rFonts w:ascii="Cambria" w:hAnsi="Cambria"/>
          <w:bCs/>
          <w:sz w:val="24"/>
          <w:szCs w:val="24"/>
        </w:rPr>
        <w:t>Megha working on ‘Auditory, Neurophysiological and Cognitive factors of Hearing Aid Acclimatization in individuals with Cochlear Hearing Loss’</w:t>
      </w:r>
    </w:p>
    <w:p w:rsidR="00CC5863" w:rsidRPr="00CC5863" w:rsidRDefault="00CC5863" w:rsidP="00CC5863">
      <w:pPr>
        <w:pStyle w:val="ListParagraph"/>
        <w:numPr>
          <w:ilvl w:val="0"/>
          <w:numId w:val="17"/>
        </w:numPr>
        <w:jc w:val="both"/>
        <w:rPr>
          <w:rFonts w:ascii="Cambria" w:hAnsi="Cambria"/>
          <w:bCs/>
          <w:sz w:val="24"/>
          <w:szCs w:val="24"/>
        </w:rPr>
      </w:pPr>
      <w:r w:rsidRPr="00CC5863">
        <w:rPr>
          <w:rFonts w:ascii="Cambria" w:hAnsi="Cambria"/>
          <w:bCs/>
          <w:sz w:val="24"/>
          <w:szCs w:val="24"/>
        </w:rPr>
        <w:t xml:space="preserve">G. Nike Gnanateja – Topic of research to be finalized </w:t>
      </w:r>
    </w:p>
    <w:p w:rsidR="00CC5863" w:rsidRPr="00CC5863" w:rsidRDefault="00CC5863" w:rsidP="00CC5863">
      <w:pPr>
        <w:pStyle w:val="ListParagraph"/>
        <w:numPr>
          <w:ilvl w:val="0"/>
          <w:numId w:val="17"/>
        </w:numPr>
        <w:jc w:val="both"/>
        <w:rPr>
          <w:rFonts w:ascii="Cambria" w:hAnsi="Cambria"/>
          <w:bCs/>
          <w:sz w:val="24"/>
          <w:szCs w:val="24"/>
        </w:rPr>
      </w:pPr>
      <w:r w:rsidRPr="00CC5863">
        <w:rPr>
          <w:rFonts w:ascii="Cambria" w:hAnsi="Cambria"/>
          <w:bCs/>
          <w:sz w:val="24"/>
          <w:szCs w:val="24"/>
        </w:rPr>
        <w:t>Dhanya Mohan - Topic of research to be finalized</w:t>
      </w:r>
    </w:p>
    <w:p w:rsidR="00CC5863" w:rsidRPr="00CC5863" w:rsidRDefault="00CC5863" w:rsidP="00CC5863">
      <w:pPr>
        <w:pStyle w:val="ListParagraph"/>
        <w:ind w:left="360"/>
        <w:jc w:val="both"/>
        <w:rPr>
          <w:rFonts w:ascii="Cambria" w:hAnsi="Cambria"/>
          <w:bCs/>
          <w:sz w:val="24"/>
          <w:szCs w:val="24"/>
        </w:rPr>
      </w:pPr>
    </w:p>
    <w:p w:rsidR="00CC5863" w:rsidRPr="00CC5863" w:rsidRDefault="00CC5863" w:rsidP="00CC5863">
      <w:pPr>
        <w:pStyle w:val="ListParagraph"/>
        <w:numPr>
          <w:ilvl w:val="2"/>
          <w:numId w:val="16"/>
        </w:numPr>
        <w:spacing w:line="480" w:lineRule="auto"/>
        <w:jc w:val="both"/>
        <w:rPr>
          <w:rFonts w:ascii="Cambria" w:hAnsi="Cambria"/>
          <w:b/>
          <w:bCs/>
          <w:sz w:val="24"/>
          <w:szCs w:val="24"/>
        </w:rPr>
      </w:pPr>
      <w:r w:rsidRPr="00CC5863">
        <w:rPr>
          <w:rFonts w:ascii="Cambria" w:hAnsi="Cambria"/>
          <w:b/>
          <w:bCs/>
          <w:sz w:val="24"/>
          <w:szCs w:val="24"/>
        </w:rPr>
        <w:t>Master’s dissertation guided</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
          <w:bCs/>
          <w:sz w:val="24"/>
          <w:szCs w:val="24"/>
        </w:rPr>
        <w:t>1.</w:t>
      </w:r>
      <w:r w:rsidRPr="00CC5863">
        <w:rPr>
          <w:rFonts w:ascii="Cambria" w:hAnsi="Cambria"/>
          <w:b/>
          <w:bCs/>
          <w:sz w:val="24"/>
          <w:szCs w:val="24"/>
        </w:rPr>
        <w:tab/>
      </w:r>
      <w:r w:rsidRPr="00CC5863">
        <w:rPr>
          <w:rFonts w:ascii="Cambria" w:hAnsi="Cambria"/>
          <w:bCs/>
          <w:sz w:val="24"/>
          <w:szCs w:val="24"/>
        </w:rPr>
        <w:t>Indira C.P. (2014). Basics of Bharathanatya as a means for improving balance</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2.</w:t>
      </w:r>
      <w:r w:rsidRPr="00CC5863">
        <w:rPr>
          <w:rFonts w:ascii="Cambria" w:hAnsi="Cambria"/>
          <w:bCs/>
          <w:sz w:val="24"/>
          <w:szCs w:val="24"/>
        </w:rPr>
        <w:tab/>
        <w:t>SuprithaAithal (2014). Utility and perception of dance to improve body balance</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3.</w:t>
      </w:r>
      <w:r w:rsidRPr="00CC5863">
        <w:rPr>
          <w:rFonts w:ascii="Cambria" w:hAnsi="Cambria"/>
          <w:bCs/>
          <w:sz w:val="24"/>
          <w:szCs w:val="24"/>
        </w:rPr>
        <w:tab/>
        <w:t xml:space="preserve">RadhikaMishra(2013). Auditory brainstem responses to dichotic speech </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4.</w:t>
      </w:r>
      <w:r w:rsidRPr="00CC5863">
        <w:rPr>
          <w:rFonts w:ascii="Cambria" w:hAnsi="Cambria"/>
          <w:bCs/>
          <w:sz w:val="24"/>
          <w:szCs w:val="24"/>
        </w:rPr>
        <w:tab/>
        <w:t xml:space="preserve">SrishtiRawat (2013). Fast PTCs and Threshold Equalizing Noise (TEN) test in individuals with Meniere’s disease. </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5.</w:t>
      </w:r>
      <w:r w:rsidRPr="00CC5863">
        <w:rPr>
          <w:rFonts w:ascii="Cambria" w:hAnsi="Cambria"/>
          <w:bCs/>
          <w:sz w:val="24"/>
          <w:szCs w:val="24"/>
        </w:rPr>
        <w:tab/>
        <w:t>VinniChhabra (2013). MMN to Malayalam nasal contrasts in native and non-native individuals.</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6.</w:t>
      </w:r>
      <w:r w:rsidRPr="00CC5863">
        <w:rPr>
          <w:rFonts w:ascii="Cambria" w:hAnsi="Cambria"/>
          <w:bCs/>
          <w:sz w:val="24"/>
          <w:szCs w:val="24"/>
        </w:rPr>
        <w:tab/>
        <w:t>Aparna (2012). Audio – visual interaction in P300</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7.</w:t>
      </w:r>
      <w:r w:rsidRPr="00CC5863">
        <w:rPr>
          <w:rFonts w:ascii="Cambria" w:hAnsi="Cambria"/>
          <w:bCs/>
          <w:sz w:val="24"/>
          <w:szCs w:val="24"/>
        </w:rPr>
        <w:tab/>
        <w:t>Deepashree (2012). Influence of auditory closure and working memory on audio-visual perception of speech</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8.</w:t>
      </w:r>
      <w:r w:rsidRPr="00CC5863">
        <w:rPr>
          <w:rFonts w:ascii="Cambria" w:hAnsi="Cambria"/>
          <w:bCs/>
          <w:sz w:val="24"/>
          <w:szCs w:val="24"/>
        </w:rPr>
        <w:tab/>
        <w:t>Mahima (2012). Effect of music exposure on online subcortical plasticity</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9.</w:t>
      </w:r>
      <w:r w:rsidRPr="00CC5863">
        <w:rPr>
          <w:rFonts w:ascii="Cambria" w:hAnsi="Cambria"/>
          <w:bCs/>
          <w:sz w:val="24"/>
          <w:szCs w:val="24"/>
        </w:rPr>
        <w:tab/>
        <w:t>Hanan T. (2011). Effect of context on brainstem encoding of speech</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10.</w:t>
      </w:r>
      <w:r w:rsidRPr="00CC5863">
        <w:rPr>
          <w:rFonts w:ascii="Cambria" w:hAnsi="Cambria"/>
          <w:bCs/>
          <w:sz w:val="24"/>
          <w:szCs w:val="24"/>
        </w:rPr>
        <w:tab/>
        <w:t>Prabhash K. (2011). Effect of hearing-aid-processed speech on brainstem responses</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11.</w:t>
      </w:r>
      <w:r w:rsidRPr="00CC5863">
        <w:rPr>
          <w:rFonts w:ascii="Cambria" w:hAnsi="Cambria"/>
          <w:bCs/>
          <w:sz w:val="24"/>
          <w:szCs w:val="24"/>
        </w:rPr>
        <w:tab/>
        <w:t>Suma C. (2011). Acoustic change complex in native speakers of tonal and non-tonal languages</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12.</w:t>
      </w:r>
      <w:r w:rsidRPr="00CC5863">
        <w:rPr>
          <w:rFonts w:ascii="Cambria" w:hAnsi="Cambria"/>
          <w:bCs/>
          <w:sz w:val="24"/>
          <w:szCs w:val="24"/>
        </w:rPr>
        <w:tab/>
        <w:t>Badariya (2010). Effect of age on fatiguing characteristics of efferent inhibition.</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13.</w:t>
      </w:r>
      <w:r w:rsidRPr="00CC5863">
        <w:rPr>
          <w:rFonts w:ascii="Cambria" w:hAnsi="Cambria"/>
          <w:bCs/>
          <w:sz w:val="24"/>
          <w:szCs w:val="24"/>
        </w:rPr>
        <w:tab/>
        <w:t>Divya (2010). Conventional BTE vs RIC BTE: A comparative study on perceptual and acoustic analysis of speech and music.</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14.</w:t>
      </w:r>
      <w:r w:rsidRPr="00CC5863">
        <w:rPr>
          <w:rFonts w:ascii="Cambria" w:hAnsi="Cambria"/>
          <w:bCs/>
          <w:sz w:val="24"/>
          <w:szCs w:val="24"/>
        </w:rPr>
        <w:tab/>
        <w:t>Priyanka M (2010). Neurophysiological consequence of auditory training: subcortical and cortical structures.</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15.</w:t>
      </w:r>
      <w:r w:rsidRPr="00CC5863">
        <w:rPr>
          <w:rFonts w:ascii="Cambria" w:hAnsi="Cambria"/>
          <w:bCs/>
          <w:sz w:val="24"/>
          <w:szCs w:val="24"/>
        </w:rPr>
        <w:tab/>
        <w:t>Pooja (2009). Speech Characteristics in Individuals with Auditory Dys-synchrony.</w:t>
      </w:r>
    </w:p>
    <w:p w:rsidR="00CC5863" w:rsidRPr="00CC5863" w:rsidRDefault="00CC5863" w:rsidP="00CC5863">
      <w:pPr>
        <w:spacing w:after="0"/>
        <w:ind w:left="426" w:hanging="426"/>
        <w:jc w:val="both"/>
        <w:rPr>
          <w:rFonts w:ascii="Cambria" w:hAnsi="Cambria"/>
          <w:bCs/>
          <w:sz w:val="24"/>
          <w:szCs w:val="24"/>
        </w:rPr>
      </w:pPr>
      <w:r w:rsidRPr="00CC5863">
        <w:rPr>
          <w:rFonts w:ascii="Cambria" w:hAnsi="Cambria"/>
          <w:bCs/>
          <w:sz w:val="24"/>
          <w:szCs w:val="24"/>
        </w:rPr>
        <w:t>16.</w:t>
      </w:r>
      <w:r w:rsidRPr="00CC5863">
        <w:rPr>
          <w:rFonts w:ascii="Cambria" w:hAnsi="Cambria"/>
          <w:bCs/>
          <w:sz w:val="24"/>
          <w:szCs w:val="24"/>
        </w:rPr>
        <w:tab/>
        <w:t>Sinthiya (2009). High Frequency Speech Identification test in Tamil.</w:t>
      </w:r>
    </w:p>
    <w:p w:rsidR="00CC5863" w:rsidRPr="00CC5863" w:rsidRDefault="00CC5863" w:rsidP="00CC5863">
      <w:pPr>
        <w:rPr>
          <w:rFonts w:ascii="Cambria" w:eastAsia="Calibri" w:hAnsi="Cambria" w:cs="Times New Roman"/>
          <w:b/>
          <w:bCs/>
          <w:sz w:val="24"/>
          <w:szCs w:val="24"/>
        </w:rPr>
      </w:pPr>
      <w:r w:rsidRPr="00CC5863">
        <w:rPr>
          <w:rFonts w:ascii="Cambria" w:hAnsi="Cambria"/>
          <w:b/>
          <w:bCs/>
          <w:sz w:val="24"/>
          <w:szCs w:val="24"/>
        </w:rPr>
        <w:br w:type="page"/>
      </w:r>
    </w:p>
    <w:p w:rsidR="00CC5863" w:rsidRPr="00CC5863" w:rsidRDefault="00CC5863" w:rsidP="00CC5863">
      <w:pPr>
        <w:pStyle w:val="ListParagraph"/>
        <w:numPr>
          <w:ilvl w:val="2"/>
          <w:numId w:val="16"/>
        </w:numPr>
        <w:spacing w:line="480" w:lineRule="auto"/>
        <w:jc w:val="both"/>
        <w:rPr>
          <w:rFonts w:ascii="Cambria" w:eastAsia="Calibri" w:hAnsi="Cambria" w:cs="Times New Roman"/>
          <w:b/>
          <w:bCs/>
          <w:sz w:val="24"/>
          <w:szCs w:val="24"/>
        </w:rPr>
      </w:pPr>
      <w:r w:rsidRPr="00CC5863">
        <w:rPr>
          <w:rFonts w:ascii="Cambria" w:hAnsi="Cambria"/>
          <w:b/>
          <w:bCs/>
          <w:sz w:val="24"/>
          <w:szCs w:val="24"/>
        </w:rPr>
        <w:lastRenderedPageBreak/>
        <w:t>Publication in journals:</w:t>
      </w:r>
    </w:p>
    <w:p w:rsidR="00CC5863" w:rsidRPr="00CC5863" w:rsidRDefault="00CC5863" w:rsidP="00CC5863">
      <w:pPr>
        <w:pStyle w:val="ListParagraph"/>
        <w:numPr>
          <w:ilvl w:val="0"/>
          <w:numId w:val="21"/>
        </w:numPr>
        <w:spacing w:before="120" w:after="120" w:line="360" w:lineRule="auto"/>
        <w:rPr>
          <w:rFonts w:ascii="Cambria" w:hAnsi="Cambria"/>
          <w:sz w:val="24"/>
          <w:szCs w:val="24"/>
        </w:rPr>
      </w:pPr>
      <w:r w:rsidRPr="00CC5863">
        <w:rPr>
          <w:rFonts w:ascii="Cambria" w:hAnsi="Cambria"/>
          <w:b/>
          <w:sz w:val="24"/>
          <w:szCs w:val="24"/>
        </w:rPr>
        <w:t>Maruthy, S.,</w:t>
      </w:r>
      <w:r w:rsidRPr="00CC5863">
        <w:rPr>
          <w:rFonts w:ascii="Cambria" w:hAnsi="Cambria"/>
          <w:i/>
          <w:iCs/>
          <w:sz w:val="24"/>
          <w:szCs w:val="24"/>
        </w:rPr>
        <w:t>Gnanateja, G. N.,</w:t>
      </w:r>
      <w:r w:rsidRPr="00CC5863">
        <w:rPr>
          <w:rFonts w:ascii="Cambria" w:hAnsi="Cambria"/>
          <w:sz w:val="24"/>
          <w:szCs w:val="24"/>
        </w:rPr>
        <w:t xml:space="preserve">Ramachandran, R., &amp;Thuvassery, P. (2015). Characterizing muscle artifact interference in aep recording. </w:t>
      </w:r>
      <w:r w:rsidRPr="00CC5863">
        <w:rPr>
          <w:rFonts w:ascii="Cambria" w:hAnsi="Cambria"/>
          <w:i/>
          <w:iCs/>
          <w:sz w:val="24"/>
          <w:szCs w:val="24"/>
        </w:rPr>
        <w:t>Journal of Hearing Science, 5</w:t>
      </w:r>
      <w:r w:rsidRPr="00CC5863">
        <w:rPr>
          <w:rFonts w:ascii="Cambria" w:hAnsi="Cambria"/>
          <w:sz w:val="24"/>
          <w:szCs w:val="24"/>
        </w:rPr>
        <w:t xml:space="preserve">(3), 0–0. </w:t>
      </w:r>
      <w:hyperlink r:id="rId10" w:history="1">
        <w:r w:rsidRPr="00CC5863">
          <w:rPr>
            <w:rStyle w:val="Hyperlink"/>
            <w:rFonts w:ascii="Cambria" w:hAnsi="Cambria"/>
            <w:color w:val="auto"/>
            <w:sz w:val="24"/>
            <w:szCs w:val="24"/>
          </w:rPr>
          <w:t>http://doi.org/10.17430/895269</w:t>
        </w:r>
      </w:hyperlink>
    </w:p>
    <w:p w:rsidR="00CC5863" w:rsidRPr="00CC5863" w:rsidRDefault="00CC5863" w:rsidP="00CC5863">
      <w:pPr>
        <w:pStyle w:val="ListParagraph"/>
        <w:numPr>
          <w:ilvl w:val="0"/>
          <w:numId w:val="21"/>
        </w:numPr>
        <w:spacing w:before="120" w:after="120" w:line="360" w:lineRule="auto"/>
        <w:rPr>
          <w:rFonts w:ascii="Cambria" w:hAnsi="Cambria"/>
          <w:sz w:val="24"/>
          <w:szCs w:val="24"/>
        </w:rPr>
      </w:pPr>
      <w:r w:rsidRPr="00CC5863">
        <w:rPr>
          <w:rFonts w:ascii="Cambria" w:hAnsi="Cambria" w:cs="Times New Roman"/>
          <w:iCs/>
          <w:sz w:val="24"/>
          <w:szCs w:val="24"/>
        </w:rPr>
        <w:t>Gnanateja, G. N.,</w:t>
      </w:r>
      <w:r w:rsidRPr="00CC5863">
        <w:rPr>
          <w:rFonts w:ascii="Cambria" w:hAnsi="Cambria" w:cs="Times New Roman"/>
          <w:sz w:val="24"/>
          <w:szCs w:val="24"/>
        </w:rPr>
        <w:t>&amp;</w:t>
      </w:r>
      <w:r w:rsidRPr="00CC5863">
        <w:rPr>
          <w:rFonts w:ascii="Cambria" w:hAnsi="Cambria" w:cs="Times New Roman"/>
          <w:b/>
          <w:sz w:val="24"/>
          <w:szCs w:val="24"/>
        </w:rPr>
        <w:t>Maruthy, S.</w:t>
      </w:r>
      <w:r w:rsidRPr="00CC5863">
        <w:rPr>
          <w:rFonts w:ascii="Cambria" w:hAnsi="Cambria" w:cs="Times New Roman"/>
          <w:sz w:val="24"/>
          <w:szCs w:val="24"/>
        </w:rPr>
        <w:t xml:space="preserve"> (2015). Evaluating the timescale of temporal fine-structure important for speech perception. </w:t>
      </w:r>
      <w:r w:rsidRPr="00CC5863">
        <w:rPr>
          <w:rFonts w:ascii="Cambria" w:hAnsi="Cambria" w:cs="Times New Roman"/>
          <w:i/>
          <w:sz w:val="24"/>
          <w:szCs w:val="24"/>
        </w:rPr>
        <w:t>Journal of the International Symposium of Audiological Medicine. 3,</w:t>
      </w:r>
      <w:r w:rsidRPr="00CC5863">
        <w:rPr>
          <w:rFonts w:ascii="Cambria" w:hAnsi="Cambria" w:cs="Times New Roman"/>
          <w:sz w:val="24"/>
          <w:szCs w:val="24"/>
        </w:rPr>
        <w:t xml:space="preserve"> 14. ISSN: 2230-8601</w:t>
      </w:r>
    </w:p>
    <w:p w:rsidR="00CC5863" w:rsidRPr="00CC5863" w:rsidRDefault="00CC5863" w:rsidP="00CC5863">
      <w:pPr>
        <w:pStyle w:val="ListParagraph"/>
        <w:numPr>
          <w:ilvl w:val="0"/>
          <w:numId w:val="21"/>
        </w:numPr>
        <w:spacing w:after="0" w:line="360" w:lineRule="auto"/>
        <w:jc w:val="both"/>
        <w:rPr>
          <w:rFonts w:ascii="Cambria" w:hAnsi="Cambria" w:cs="Times New Roman"/>
          <w:sz w:val="24"/>
          <w:szCs w:val="24"/>
        </w:rPr>
      </w:pPr>
      <w:r w:rsidRPr="00CC5863">
        <w:rPr>
          <w:rFonts w:ascii="Cambria" w:hAnsi="Cambria" w:cs="Times New Roman"/>
          <w:sz w:val="24"/>
          <w:szCs w:val="24"/>
        </w:rPr>
        <w:t xml:space="preserve">Yashaswini, L., </w:t>
      </w:r>
      <w:r w:rsidRPr="00CC5863">
        <w:rPr>
          <w:rFonts w:ascii="Cambria" w:hAnsi="Cambria" w:cs="Times New Roman"/>
          <w:iCs/>
          <w:sz w:val="24"/>
          <w:szCs w:val="24"/>
        </w:rPr>
        <w:t>Gnanateja, G. N.,</w:t>
      </w:r>
      <w:r w:rsidRPr="00CC5863">
        <w:rPr>
          <w:rFonts w:ascii="Cambria" w:hAnsi="Cambria" w:cs="Times New Roman"/>
          <w:sz w:val="24"/>
          <w:szCs w:val="24"/>
        </w:rPr>
        <w:t>&amp;</w:t>
      </w:r>
      <w:r w:rsidRPr="00CC5863">
        <w:rPr>
          <w:rFonts w:ascii="Cambria" w:hAnsi="Cambria" w:cs="Times New Roman"/>
          <w:b/>
          <w:sz w:val="24"/>
          <w:szCs w:val="24"/>
        </w:rPr>
        <w:t>Maruthy, S.</w:t>
      </w:r>
      <w:r w:rsidRPr="00CC5863">
        <w:rPr>
          <w:rFonts w:ascii="Cambria" w:hAnsi="Cambria" w:cs="Times New Roman"/>
          <w:sz w:val="24"/>
          <w:szCs w:val="24"/>
        </w:rPr>
        <w:t xml:space="preserve"> (2015). Band Importance function of Temporal Fine Structure for Speech. </w:t>
      </w:r>
      <w:r w:rsidRPr="00CC5863">
        <w:rPr>
          <w:rFonts w:ascii="Cambria" w:hAnsi="Cambria" w:cs="Times New Roman"/>
          <w:i/>
          <w:sz w:val="24"/>
          <w:szCs w:val="24"/>
        </w:rPr>
        <w:t>Journal of the International Symposium of Audiological Medicine. 3, 17</w:t>
      </w:r>
      <w:r w:rsidRPr="00CC5863">
        <w:rPr>
          <w:rFonts w:ascii="Cambria" w:hAnsi="Cambria" w:cs="Times New Roman"/>
          <w:sz w:val="24"/>
          <w:szCs w:val="24"/>
        </w:rPr>
        <w:t>. ISSN: 2230-8601</w:t>
      </w:r>
    </w:p>
    <w:p w:rsidR="00CC5863" w:rsidRPr="00CC5863" w:rsidRDefault="00CC5863" w:rsidP="00CC5863">
      <w:pPr>
        <w:pStyle w:val="ListParagraph"/>
        <w:numPr>
          <w:ilvl w:val="0"/>
          <w:numId w:val="21"/>
        </w:numPr>
        <w:spacing w:after="0" w:line="360" w:lineRule="auto"/>
        <w:jc w:val="both"/>
        <w:rPr>
          <w:rFonts w:ascii="Cambria" w:hAnsi="Cambria" w:cs="Times New Roman"/>
          <w:sz w:val="24"/>
          <w:szCs w:val="24"/>
        </w:rPr>
      </w:pPr>
      <w:r w:rsidRPr="00CC5863">
        <w:rPr>
          <w:rFonts w:ascii="Cambria" w:hAnsi="Cambria" w:cs="Times New Roman"/>
          <w:sz w:val="24"/>
          <w:szCs w:val="24"/>
        </w:rPr>
        <w:t xml:space="preserve">Koyel, </w:t>
      </w:r>
      <w:r w:rsidRPr="00CC5863">
        <w:rPr>
          <w:rFonts w:ascii="Cambria" w:hAnsi="Cambria" w:cs="Times New Roman"/>
          <w:iCs/>
          <w:sz w:val="24"/>
          <w:szCs w:val="24"/>
        </w:rPr>
        <w:t>Gnanateja, G. N.,</w:t>
      </w:r>
      <w:r w:rsidRPr="00CC5863">
        <w:rPr>
          <w:rFonts w:ascii="Cambria" w:hAnsi="Cambria" w:cs="Times New Roman"/>
          <w:sz w:val="24"/>
          <w:szCs w:val="24"/>
        </w:rPr>
        <w:t>&amp;</w:t>
      </w:r>
      <w:r w:rsidRPr="00CC5863">
        <w:rPr>
          <w:rFonts w:ascii="Cambria" w:hAnsi="Cambria" w:cs="Times New Roman"/>
          <w:b/>
          <w:sz w:val="24"/>
          <w:szCs w:val="24"/>
        </w:rPr>
        <w:t>Maruthy, S.</w:t>
      </w:r>
      <w:r w:rsidRPr="00CC5863">
        <w:rPr>
          <w:rFonts w:ascii="Cambria" w:hAnsi="Cambria" w:cs="Times New Roman"/>
          <w:sz w:val="24"/>
          <w:szCs w:val="24"/>
        </w:rPr>
        <w:t xml:space="preserve"> (2015). Number of intervals used in psychoacoustic methods cognitive influences. </w:t>
      </w:r>
      <w:r w:rsidRPr="00CC5863">
        <w:rPr>
          <w:rFonts w:ascii="Cambria" w:hAnsi="Cambria" w:cs="Times New Roman"/>
          <w:i/>
          <w:sz w:val="24"/>
          <w:szCs w:val="24"/>
        </w:rPr>
        <w:t xml:space="preserve">Journal of the International Symposium of Audiological Medicine. 3, </w:t>
      </w:r>
      <w:r w:rsidRPr="00CC5863">
        <w:rPr>
          <w:rFonts w:ascii="Cambria" w:hAnsi="Cambria" w:cs="Times New Roman"/>
          <w:sz w:val="24"/>
          <w:szCs w:val="24"/>
        </w:rPr>
        <w:t>16. ISSN: 2230-8601</w:t>
      </w:r>
    </w:p>
    <w:p w:rsidR="00CC5863" w:rsidRPr="00CC5863" w:rsidRDefault="00CC5863" w:rsidP="00CC5863">
      <w:pPr>
        <w:pStyle w:val="ListParagraph"/>
        <w:numPr>
          <w:ilvl w:val="0"/>
          <w:numId w:val="21"/>
        </w:numPr>
        <w:spacing w:before="120" w:after="120" w:line="360" w:lineRule="auto"/>
        <w:jc w:val="both"/>
        <w:rPr>
          <w:rFonts w:ascii="Cambria" w:hAnsi="Cambria" w:cs="Times New Roman"/>
          <w:sz w:val="24"/>
          <w:szCs w:val="24"/>
        </w:rPr>
      </w:pPr>
      <w:r w:rsidRPr="00CC5863">
        <w:rPr>
          <w:rFonts w:ascii="Cambria" w:hAnsi="Cambria" w:cs="Times New Roman"/>
          <w:sz w:val="24"/>
          <w:szCs w:val="24"/>
        </w:rPr>
        <w:t xml:space="preserve">Jose, M. D., Khader, P. A., Radhakrishnan, A., </w:t>
      </w:r>
      <w:r w:rsidRPr="00CC5863">
        <w:rPr>
          <w:rFonts w:ascii="Cambria" w:hAnsi="Cambria" w:cs="Times New Roman"/>
          <w:iCs/>
          <w:sz w:val="24"/>
          <w:szCs w:val="24"/>
        </w:rPr>
        <w:t>Gnanateja, G. N.,</w:t>
      </w:r>
      <w:r w:rsidRPr="00CC5863">
        <w:rPr>
          <w:rFonts w:ascii="Cambria" w:hAnsi="Cambria" w:cs="Times New Roman"/>
          <w:b/>
          <w:sz w:val="24"/>
          <w:szCs w:val="24"/>
        </w:rPr>
        <w:t>Maruthy., S.</w:t>
      </w:r>
      <w:r w:rsidRPr="00CC5863">
        <w:rPr>
          <w:rFonts w:ascii="Cambria" w:hAnsi="Cambria" w:cs="Times New Roman"/>
          <w:sz w:val="24"/>
          <w:szCs w:val="24"/>
        </w:rPr>
        <w:t xml:space="preserve"> (2015). Hidden hearing loss in parents of children with congenital hearingloss: </w:t>
      </w:r>
      <w:r w:rsidRPr="00CC5863">
        <w:rPr>
          <w:rFonts w:ascii="Cambria" w:hAnsi="Cambria" w:cs="Times New Roman"/>
          <w:i/>
          <w:sz w:val="24"/>
          <w:szCs w:val="24"/>
        </w:rPr>
        <w:t xml:space="preserve">Journal of the International Symposium of Audiological Medicine. 3, </w:t>
      </w:r>
      <w:r w:rsidRPr="00CC5863">
        <w:rPr>
          <w:rFonts w:ascii="Cambria" w:hAnsi="Cambria" w:cs="Times New Roman"/>
          <w:sz w:val="24"/>
          <w:szCs w:val="24"/>
        </w:rPr>
        <w:t xml:space="preserve">12. ISSN: 2230-8601. </w:t>
      </w:r>
    </w:p>
    <w:p w:rsidR="00CC5863" w:rsidRPr="00CC5863" w:rsidRDefault="00CC5863" w:rsidP="00CC5863">
      <w:pPr>
        <w:pStyle w:val="ListParagraph"/>
        <w:numPr>
          <w:ilvl w:val="0"/>
          <w:numId w:val="21"/>
        </w:numPr>
        <w:spacing w:before="120" w:after="120" w:line="360" w:lineRule="auto"/>
        <w:jc w:val="both"/>
        <w:rPr>
          <w:rFonts w:ascii="Cambria" w:hAnsi="Cambria"/>
          <w:sz w:val="24"/>
          <w:szCs w:val="24"/>
        </w:rPr>
      </w:pPr>
      <w:r w:rsidRPr="00CC5863">
        <w:rPr>
          <w:rFonts w:ascii="Cambria" w:hAnsi="Cambria" w:cs="Times New Roman"/>
          <w:bCs/>
          <w:sz w:val="24"/>
          <w:szCs w:val="24"/>
        </w:rPr>
        <w:t xml:space="preserve">Nike Gnanateja G., RanjeetRanjan., HusnaFirdose, Sujeet Kumar Sinha&amp;Maruthy S. (2013). Acoustic basis of context dependent encoding of speech. </w:t>
      </w:r>
      <w:r w:rsidRPr="00CC5863">
        <w:rPr>
          <w:rFonts w:ascii="Cambria" w:hAnsi="Cambria" w:cs="Times New Roman"/>
          <w:b/>
          <w:bCs/>
          <w:i/>
          <w:sz w:val="24"/>
          <w:szCs w:val="24"/>
        </w:rPr>
        <w:t>Hearing Research,</w:t>
      </w:r>
      <w:r w:rsidRPr="00CC5863">
        <w:rPr>
          <w:rFonts w:ascii="Cambria" w:hAnsi="Cambria" w:cs="Times New Roman"/>
          <w:bCs/>
          <w:i/>
          <w:sz w:val="24"/>
          <w:szCs w:val="24"/>
        </w:rPr>
        <w:t xml:space="preserve">304, </w:t>
      </w:r>
      <w:r w:rsidRPr="00CC5863">
        <w:rPr>
          <w:rFonts w:ascii="Cambria" w:hAnsi="Cambria" w:cs="Times New Roman"/>
          <w:bCs/>
          <w:sz w:val="24"/>
          <w:szCs w:val="24"/>
        </w:rPr>
        <w:t>28-32.</w:t>
      </w:r>
    </w:p>
    <w:p w:rsidR="00CC5863" w:rsidRPr="00CC5863" w:rsidRDefault="00CC5863" w:rsidP="00CC5863">
      <w:pPr>
        <w:pStyle w:val="ListParagraph"/>
        <w:numPr>
          <w:ilvl w:val="0"/>
          <w:numId w:val="21"/>
        </w:numPr>
        <w:spacing w:before="120" w:after="120" w:line="360" w:lineRule="auto"/>
        <w:jc w:val="both"/>
        <w:rPr>
          <w:rFonts w:ascii="Cambria" w:hAnsi="Cambria"/>
          <w:sz w:val="24"/>
          <w:szCs w:val="24"/>
        </w:rPr>
      </w:pPr>
      <w:r w:rsidRPr="00CC5863">
        <w:rPr>
          <w:rFonts w:ascii="Cambria" w:hAnsi="Cambria" w:cs="Times New Roman"/>
          <w:sz w:val="24"/>
          <w:szCs w:val="24"/>
          <w:shd w:val="clear" w:color="auto" w:fill="FFFFFF"/>
        </w:rPr>
        <w:t>Sreeraj K., Suma C., Jayarama G., Sandeep M., Mahima G., &amp;Shreyank P.S. (2013). Prevalence of Communication Disorders in a Rural Population of Republic of India</w:t>
      </w:r>
      <w:r w:rsidRPr="00CC5863">
        <w:rPr>
          <w:rFonts w:ascii="Cambria" w:hAnsi="Cambria" w:cs="Times New Roman"/>
          <w:i/>
          <w:sz w:val="24"/>
          <w:szCs w:val="24"/>
          <w:shd w:val="clear" w:color="auto" w:fill="FFFFFF"/>
        </w:rPr>
        <w:t xml:space="preserve">. </w:t>
      </w:r>
      <w:r w:rsidRPr="00CC5863">
        <w:rPr>
          <w:rFonts w:ascii="Cambria" w:hAnsi="Cambria" w:cs="Times New Roman"/>
          <w:b/>
          <w:i/>
          <w:sz w:val="24"/>
          <w:szCs w:val="24"/>
          <w:shd w:val="clear" w:color="auto" w:fill="FFFFFF"/>
        </w:rPr>
        <w:t>Journal of Hearing Science,</w:t>
      </w:r>
      <w:r w:rsidRPr="00CC5863">
        <w:rPr>
          <w:rFonts w:ascii="Cambria" w:hAnsi="Cambria" w:cs="Times New Roman"/>
          <w:bCs/>
          <w:sz w:val="24"/>
          <w:szCs w:val="24"/>
        </w:rPr>
        <w:t>volume and pages yet to be obtained.</w:t>
      </w:r>
    </w:p>
    <w:p w:rsidR="00CC5863" w:rsidRPr="00CC5863" w:rsidRDefault="00CC5863" w:rsidP="00CC5863">
      <w:pPr>
        <w:pStyle w:val="ListParagraph"/>
        <w:numPr>
          <w:ilvl w:val="0"/>
          <w:numId w:val="21"/>
        </w:numPr>
        <w:spacing w:before="120" w:after="120" w:line="360" w:lineRule="auto"/>
        <w:jc w:val="both"/>
        <w:rPr>
          <w:rFonts w:ascii="Cambria" w:hAnsi="Cambria"/>
          <w:sz w:val="24"/>
          <w:szCs w:val="24"/>
        </w:rPr>
      </w:pPr>
      <w:r w:rsidRPr="00CC5863">
        <w:rPr>
          <w:rFonts w:ascii="Cambria" w:hAnsi="Cambria" w:cs="Times New Roman"/>
          <w:bCs/>
          <w:sz w:val="24"/>
          <w:szCs w:val="24"/>
        </w:rPr>
        <w:t xml:space="preserve">Nike Gnanateja G., RanjeetRanjan., &amp;Sandeep M. (2012) Physiological bases of the encoding of speech  evoked frequency following responses. </w:t>
      </w:r>
      <w:r w:rsidRPr="00CC5863">
        <w:rPr>
          <w:rFonts w:ascii="Cambria" w:hAnsi="Cambria" w:cs="Times New Roman"/>
          <w:bCs/>
          <w:i/>
          <w:sz w:val="24"/>
          <w:szCs w:val="24"/>
        </w:rPr>
        <w:t>Journal of All India Institute of Speech and Hearing, 31,</w:t>
      </w:r>
      <w:r w:rsidRPr="00CC5863">
        <w:rPr>
          <w:rFonts w:ascii="Cambria" w:hAnsi="Cambria" w:cs="Times New Roman"/>
          <w:sz w:val="24"/>
          <w:szCs w:val="24"/>
          <w:shd w:val="clear" w:color="auto" w:fill="FFFFFF"/>
        </w:rPr>
        <w:t>215-219.</w:t>
      </w:r>
    </w:p>
    <w:p w:rsidR="00CC5863" w:rsidRPr="00CC5863" w:rsidRDefault="00CC5863" w:rsidP="00CC5863">
      <w:pPr>
        <w:pStyle w:val="ListParagraph"/>
        <w:numPr>
          <w:ilvl w:val="0"/>
          <w:numId w:val="21"/>
        </w:numPr>
        <w:spacing w:after="0"/>
        <w:rPr>
          <w:rFonts w:ascii="Cambria" w:hAnsi="Cambria" w:cs="Times New Roman"/>
          <w:bCs/>
          <w:sz w:val="24"/>
          <w:szCs w:val="24"/>
        </w:rPr>
      </w:pPr>
      <w:r w:rsidRPr="00CC5863">
        <w:rPr>
          <w:rFonts w:ascii="Cambria" w:hAnsi="Cambria" w:cs="Times New Roman"/>
          <w:bCs/>
          <w:sz w:val="24"/>
          <w:szCs w:val="24"/>
        </w:rPr>
        <w:t>Greeshma, R., Luisa, S., &amp;Sandeep, M. (2012) ‘</w:t>
      </w:r>
      <w:r w:rsidRPr="00CC5863">
        <w:rPr>
          <w:rFonts w:ascii="Cambria" w:hAnsi="Cambria" w:cs="Times New Roman"/>
          <w:bCs/>
          <w:kern w:val="28"/>
          <w:sz w:val="24"/>
          <w:szCs w:val="24"/>
        </w:rPr>
        <w:t xml:space="preserve">Vestibular symptoms in factory workers subjected to noise for a long period. </w:t>
      </w:r>
      <w:r w:rsidRPr="00CC5863">
        <w:rPr>
          <w:rFonts w:ascii="Cambria" w:hAnsi="Cambria" w:cs="Times New Roman"/>
          <w:b/>
          <w:bCs/>
          <w:i/>
          <w:kern w:val="28"/>
          <w:sz w:val="24"/>
          <w:szCs w:val="24"/>
        </w:rPr>
        <w:t>International Journal of Occupational and Environmental Medicine</w:t>
      </w:r>
      <w:r w:rsidRPr="00CC5863">
        <w:rPr>
          <w:rFonts w:ascii="Cambria" w:hAnsi="Cambria" w:cs="Times New Roman"/>
          <w:b/>
          <w:bCs/>
          <w:kern w:val="28"/>
          <w:sz w:val="24"/>
          <w:szCs w:val="24"/>
        </w:rPr>
        <w:t>,</w:t>
      </w:r>
      <w:r w:rsidRPr="00CC5863">
        <w:rPr>
          <w:rFonts w:ascii="Cambria" w:hAnsi="Cambria" w:cs="Times New Roman"/>
          <w:bCs/>
          <w:kern w:val="28"/>
          <w:sz w:val="24"/>
          <w:szCs w:val="24"/>
        </w:rPr>
        <w:t xml:space="preserve"> 3(3), 136-44. </w:t>
      </w:r>
    </w:p>
    <w:p w:rsidR="00CC5863" w:rsidRPr="00CC5863" w:rsidRDefault="00CC5863" w:rsidP="00CC5863">
      <w:pPr>
        <w:pStyle w:val="ListParagraph"/>
        <w:numPr>
          <w:ilvl w:val="0"/>
          <w:numId w:val="21"/>
        </w:numPr>
        <w:spacing w:after="0"/>
        <w:jc w:val="both"/>
        <w:rPr>
          <w:rFonts w:ascii="Cambria" w:hAnsi="Cambria" w:cs="Times New Roman"/>
          <w:b/>
          <w:sz w:val="24"/>
          <w:szCs w:val="24"/>
        </w:rPr>
      </w:pPr>
      <w:r w:rsidRPr="00CC5863">
        <w:rPr>
          <w:rFonts w:ascii="Cambria" w:hAnsi="Cambria" w:cs="Times New Roman"/>
          <w:sz w:val="24"/>
          <w:szCs w:val="24"/>
        </w:rPr>
        <w:t xml:space="preserve">Kumar, U.A., Maruthy, S., &amp;Chandrakant, V. (2009). Distortion product otoacoustic emissions: comparison of sequential vs. simultaneous presentation of primary tones. </w:t>
      </w:r>
      <w:r w:rsidRPr="00CC5863">
        <w:rPr>
          <w:rFonts w:ascii="Cambria" w:hAnsi="Cambria" w:cs="Times New Roman"/>
          <w:b/>
          <w:sz w:val="24"/>
          <w:szCs w:val="24"/>
        </w:rPr>
        <w:t xml:space="preserve">Indian Journal of otolaryngology: Head &amp; Neck Surgery, </w:t>
      </w:r>
      <w:r w:rsidRPr="00CC5863">
        <w:rPr>
          <w:rFonts w:ascii="Cambria" w:hAnsi="Cambria" w:cs="Times New Roman"/>
          <w:b/>
          <w:i/>
          <w:sz w:val="24"/>
          <w:szCs w:val="24"/>
        </w:rPr>
        <w:t>61</w:t>
      </w:r>
      <w:r w:rsidRPr="00CC5863">
        <w:rPr>
          <w:rFonts w:ascii="Cambria" w:hAnsi="Cambria" w:cs="Times New Roman"/>
          <w:b/>
          <w:sz w:val="24"/>
          <w:szCs w:val="24"/>
        </w:rPr>
        <w:t xml:space="preserve">, 30-35. </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 xml:space="preserve">Sandeep, M. &amp;Jayaram, M.  (2008). Effect of early onset otitis media on brainstem and cortical auditory processing. </w:t>
      </w:r>
      <w:r w:rsidRPr="00CC5863">
        <w:rPr>
          <w:rFonts w:ascii="Cambria" w:hAnsi="Cambria" w:cs="Times New Roman"/>
          <w:b/>
          <w:i/>
          <w:iCs/>
          <w:sz w:val="24"/>
          <w:szCs w:val="24"/>
        </w:rPr>
        <w:t>Behavioral and Brain Functions</w:t>
      </w:r>
      <w:r w:rsidRPr="00CC5863">
        <w:rPr>
          <w:rFonts w:ascii="Cambria" w:hAnsi="Cambria" w:cs="Times New Roman"/>
          <w:i/>
          <w:iCs/>
          <w:sz w:val="24"/>
          <w:szCs w:val="24"/>
        </w:rPr>
        <w:t xml:space="preserve">, 4, </w:t>
      </w:r>
      <w:r w:rsidRPr="00CC5863">
        <w:rPr>
          <w:rFonts w:ascii="Cambria" w:hAnsi="Cambria" w:cs="Times New Roman"/>
          <w:sz w:val="24"/>
          <w:szCs w:val="24"/>
        </w:rPr>
        <w:t>17.</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 xml:space="preserve">Sandeep, M. &amp;Jayaram, M.  (2008). Effect of early otitis media on speech identification. </w:t>
      </w:r>
      <w:r w:rsidRPr="00CC5863">
        <w:rPr>
          <w:rFonts w:ascii="Cambria" w:hAnsi="Cambria" w:cs="Times New Roman"/>
          <w:b/>
          <w:i/>
          <w:iCs/>
          <w:sz w:val="24"/>
          <w:szCs w:val="24"/>
        </w:rPr>
        <w:t>Australian and New Zealand Journal of Audiology,</w:t>
      </w:r>
      <w:r w:rsidRPr="00CC5863">
        <w:rPr>
          <w:rFonts w:ascii="Cambria" w:hAnsi="Cambria" w:cs="Times New Roman"/>
          <w:i/>
          <w:iCs/>
          <w:sz w:val="24"/>
          <w:szCs w:val="24"/>
        </w:rPr>
        <w:t xml:space="preserve"> 30(1), </w:t>
      </w:r>
      <w:r w:rsidRPr="00CC5863">
        <w:rPr>
          <w:rFonts w:ascii="Cambria" w:hAnsi="Cambria" w:cs="Times New Roman"/>
          <w:iCs/>
          <w:sz w:val="24"/>
          <w:szCs w:val="24"/>
        </w:rPr>
        <w:t>38-49.</w:t>
      </w:r>
    </w:p>
    <w:p w:rsidR="00CC5863" w:rsidRPr="00CC5863" w:rsidRDefault="00CC5863" w:rsidP="00CC5863">
      <w:pPr>
        <w:pStyle w:val="ListParagraph"/>
        <w:numPr>
          <w:ilvl w:val="0"/>
          <w:numId w:val="21"/>
        </w:numPr>
        <w:spacing w:after="0"/>
        <w:jc w:val="both"/>
        <w:rPr>
          <w:rFonts w:ascii="Cambria" w:hAnsi="Cambria" w:cs="Times New Roman"/>
          <w:i/>
          <w:sz w:val="24"/>
          <w:szCs w:val="24"/>
        </w:rPr>
      </w:pPr>
      <w:r w:rsidRPr="00CC5863">
        <w:rPr>
          <w:rFonts w:ascii="Cambria" w:hAnsi="Cambria" w:cs="Times New Roman"/>
          <w:sz w:val="24"/>
          <w:szCs w:val="24"/>
        </w:rPr>
        <w:lastRenderedPageBreak/>
        <w:t xml:space="preserve">Sandeep, M., &amp;Jayaram, M. (2008).Evaluation of Efferent Adaptation using Contralateral Suppression of TEOAEs. </w:t>
      </w:r>
      <w:r w:rsidRPr="00CC5863">
        <w:rPr>
          <w:rFonts w:ascii="Cambria" w:hAnsi="Cambria" w:cs="Times New Roman"/>
          <w:b/>
          <w:i/>
          <w:sz w:val="24"/>
          <w:szCs w:val="24"/>
        </w:rPr>
        <w:t>Asia Pacific Journal of Speech, Language and Hearing,</w:t>
      </w:r>
      <w:r w:rsidRPr="00CC5863">
        <w:rPr>
          <w:rFonts w:ascii="Cambria" w:hAnsi="Cambria" w:cs="Times New Roman"/>
          <w:i/>
          <w:sz w:val="24"/>
          <w:szCs w:val="24"/>
        </w:rPr>
        <w:t>11(3)</w:t>
      </w:r>
      <w:r w:rsidRPr="00CC5863">
        <w:rPr>
          <w:rFonts w:ascii="Cambria" w:hAnsi="Cambria" w:cs="Times New Roman"/>
          <w:sz w:val="24"/>
          <w:szCs w:val="24"/>
        </w:rPr>
        <w:t>, 195-204.</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 xml:space="preserve">Sandeep M., &amp;Vanaja, C.S (2007). Mismatch negativity in children with dyslexia: A preliminary study on Indian children. </w:t>
      </w:r>
      <w:r w:rsidRPr="00CC5863">
        <w:rPr>
          <w:rFonts w:ascii="Cambria" w:hAnsi="Cambria" w:cs="Times New Roman"/>
          <w:b/>
          <w:i/>
          <w:sz w:val="24"/>
          <w:szCs w:val="24"/>
        </w:rPr>
        <w:t>Brain and Behavioral Functions,</w:t>
      </w:r>
      <w:r w:rsidRPr="00CC5863">
        <w:rPr>
          <w:rFonts w:ascii="Cambria" w:hAnsi="Cambria" w:cs="Times New Roman"/>
          <w:bCs/>
          <w:sz w:val="24"/>
          <w:szCs w:val="24"/>
        </w:rPr>
        <w:t xml:space="preserve">3, </w:t>
      </w:r>
      <w:r w:rsidRPr="00CC5863">
        <w:rPr>
          <w:rFonts w:ascii="Cambria" w:hAnsi="Cambria" w:cs="Times New Roman"/>
          <w:sz w:val="24"/>
          <w:szCs w:val="24"/>
        </w:rPr>
        <w:t>36.</w:t>
      </w:r>
    </w:p>
    <w:p w:rsidR="00CC5863" w:rsidRPr="00CC5863" w:rsidRDefault="00CC5863" w:rsidP="00CC5863">
      <w:pPr>
        <w:pStyle w:val="ListParagraph"/>
        <w:numPr>
          <w:ilvl w:val="0"/>
          <w:numId w:val="21"/>
        </w:numPr>
        <w:spacing w:after="0"/>
        <w:rPr>
          <w:rFonts w:ascii="Cambria" w:hAnsi="Cambria" w:cs="Times New Roman"/>
          <w:bCs/>
          <w:sz w:val="24"/>
          <w:szCs w:val="24"/>
        </w:rPr>
      </w:pPr>
      <w:r w:rsidRPr="00CC5863">
        <w:rPr>
          <w:rFonts w:ascii="Cambria" w:hAnsi="Cambria" w:cs="Times New Roman"/>
          <w:sz w:val="24"/>
          <w:szCs w:val="24"/>
        </w:rPr>
        <w:t>Garvita, &amp;Sandeep, M. (2010). ‘</w:t>
      </w:r>
      <w:r w:rsidRPr="00CC5863">
        <w:rPr>
          <w:rFonts w:ascii="Cambria" w:hAnsi="Cambria" w:cs="Times New Roman"/>
          <w:bCs/>
          <w:sz w:val="24"/>
          <w:szCs w:val="24"/>
        </w:rPr>
        <w:t xml:space="preserve">Effect of Signal Processing of Hearing Aids on Speech Spectrum and its Neurophysiological Consequences’. </w:t>
      </w:r>
      <w:r w:rsidRPr="00CC5863">
        <w:rPr>
          <w:rFonts w:ascii="Cambria" w:hAnsi="Cambria" w:cs="Times New Roman"/>
          <w:b/>
          <w:bCs/>
          <w:i/>
          <w:sz w:val="24"/>
          <w:szCs w:val="24"/>
        </w:rPr>
        <w:t>Journal of Speech and Hearing Association</w:t>
      </w:r>
      <w:r w:rsidRPr="00CC5863">
        <w:rPr>
          <w:rFonts w:ascii="Cambria" w:hAnsi="Cambria" w:cs="Times New Roman"/>
          <w:bCs/>
          <w:sz w:val="24"/>
          <w:szCs w:val="24"/>
        </w:rPr>
        <w:t>. 25(1), 49-58.</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 xml:space="preserve">Seby, M. M., Rhia, M.K., &amp;Sandeep, M. (2009). ‘Temporal Modulation Transfer Function through Analog and Digital Hearing Aids’. </w:t>
      </w:r>
      <w:r w:rsidRPr="00CC5863">
        <w:rPr>
          <w:rFonts w:ascii="Cambria" w:hAnsi="Cambria" w:cs="Times New Roman"/>
          <w:i/>
          <w:sz w:val="24"/>
          <w:szCs w:val="24"/>
        </w:rPr>
        <w:t>Journal of All India Institute of Speech and Hearing,28,</w:t>
      </w:r>
      <w:r w:rsidRPr="00CC5863">
        <w:rPr>
          <w:rFonts w:ascii="Cambria" w:hAnsi="Cambria" w:cs="Times New Roman"/>
          <w:sz w:val="24"/>
          <w:szCs w:val="24"/>
        </w:rPr>
        <w:t xml:space="preserve"> 149-155.</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 xml:space="preserve">Sandeep, M., &amp;Jayaram, M. (2007). Effect of Dichotic Stimulus Paradigm on Speech Elicited Brainstem Responses. </w:t>
      </w:r>
      <w:r w:rsidRPr="00CC5863">
        <w:rPr>
          <w:rFonts w:ascii="Cambria" w:hAnsi="Cambria" w:cs="Times New Roman"/>
          <w:i/>
          <w:sz w:val="24"/>
          <w:szCs w:val="24"/>
        </w:rPr>
        <w:t>Journal of Indian Speech and Hearing Associat</w:t>
      </w:r>
      <w:r w:rsidRPr="00CC5863">
        <w:rPr>
          <w:rFonts w:ascii="Cambria" w:hAnsi="Cambria" w:cs="Times New Roman"/>
          <w:sz w:val="24"/>
          <w:szCs w:val="24"/>
        </w:rPr>
        <w:t>i</w:t>
      </w:r>
      <w:r w:rsidRPr="00CC5863">
        <w:rPr>
          <w:rFonts w:ascii="Cambria" w:hAnsi="Cambria" w:cs="Times New Roman"/>
          <w:i/>
          <w:sz w:val="24"/>
          <w:szCs w:val="24"/>
        </w:rPr>
        <w:t>on, 21, 15-23</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 xml:space="preserve">Sandeep, M. &amp; Barman, A. (2004). Contralateral suppression of TEOAEs: A tool to identify the distribution of efferent auditory fibers in the cochlea. </w:t>
      </w:r>
      <w:r w:rsidRPr="00CC5863">
        <w:rPr>
          <w:rFonts w:ascii="Cambria" w:hAnsi="Cambria" w:cs="Times New Roman"/>
          <w:i/>
          <w:sz w:val="24"/>
          <w:szCs w:val="24"/>
        </w:rPr>
        <w:t>Journal of Indian Speech and Hearing Associat</w:t>
      </w:r>
      <w:r w:rsidRPr="00CC5863">
        <w:rPr>
          <w:rFonts w:ascii="Cambria" w:hAnsi="Cambria" w:cs="Times New Roman"/>
          <w:sz w:val="24"/>
          <w:szCs w:val="24"/>
        </w:rPr>
        <w:t>i</w:t>
      </w:r>
      <w:r w:rsidRPr="00CC5863">
        <w:rPr>
          <w:rFonts w:ascii="Cambria" w:hAnsi="Cambria" w:cs="Times New Roman"/>
          <w:i/>
          <w:sz w:val="24"/>
          <w:szCs w:val="24"/>
        </w:rPr>
        <w:t>on,18,</w:t>
      </w:r>
      <w:r w:rsidRPr="00CC5863">
        <w:rPr>
          <w:rFonts w:ascii="Cambria" w:hAnsi="Cambria" w:cs="Times New Roman"/>
          <w:sz w:val="24"/>
          <w:szCs w:val="24"/>
        </w:rPr>
        <w:t xml:space="preserve"> 14-17. </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 xml:space="preserve">Sandeep, M. &amp; Barman, A. (2002). Effect of duration of contralateral stimulation on suppression of CEOAEs. </w:t>
      </w:r>
      <w:r w:rsidRPr="00CC5863">
        <w:rPr>
          <w:rFonts w:ascii="Cambria" w:hAnsi="Cambria" w:cs="Times New Roman"/>
          <w:i/>
          <w:sz w:val="24"/>
          <w:szCs w:val="24"/>
        </w:rPr>
        <w:t>Journal of Indian Speech and Hearing Associat</w:t>
      </w:r>
      <w:r w:rsidRPr="00CC5863">
        <w:rPr>
          <w:rFonts w:ascii="Cambria" w:hAnsi="Cambria" w:cs="Times New Roman"/>
          <w:sz w:val="24"/>
          <w:szCs w:val="24"/>
        </w:rPr>
        <w:t>i</w:t>
      </w:r>
      <w:r w:rsidRPr="00CC5863">
        <w:rPr>
          <w:rFonts w:ascii="Cambria" w:hAnsi="Cambria" w:cs="Times New Roman"/>
          <w:i/>
          <w:sz w:val="24"/>
          <w:szCs w:val="24"/>
        </w:rPr>
        <w:t xml:space="preserve">on, </w:t>
      </w:r>
      <w:r w:rsidRPr="00CC5863">
        <w:rPr>
          <w:rFonts w:ascii="Cambria" w:hAnsi="Cambria" w:cs="Times New Roman"/>
          <w:sz w:val="24"/>
          <w:szCs w:val="24"/>
        </w:rPr>
        <w:t>17, 23-26.</w:t>
      </w:r>
    </w:p>
    <w:p w:rsidR="00CC5863" w:rsidRPr="00CC5863" w:rsidRDefault="00CC5863" w:rsidP="00CC5863">
      <w:pPr>
        <w:pStyle w:val="ListParagraph"/>
        <w:numPr>
          <w:ilvl w:val="0"/>
          <w:numId w:val="21"/>
        </w:numPr>
        <w:autoSpaceDE w:val="0"/>
        <w:autoSpaceDN w:val="0"/>
        <w:adjustRightInd w:val="0"/>
        <w:spacing w:after="0"/>
        <w:rPr>
          <w:rFonts w:ascii="Cambria" w:hAnsi="Cambria" w:cs="Times New Roman"/>
          <w:sz w:val="24"/>
          <w:szCs w:val="24"/>
        </w:rPr>
      </w:pPr>
      <w:r w:rsidRPr="00CC5863">
        <w:rPr>
          <w:rFonts w:ascii="Cambria" w:hAnsi="Cambria" w:cs="Times New Roman"/>
          <w:sz w:val="24"/>
          <w:szCs w:val="24"/>
        </w:rPr>
        <w:t>Aparna T.H. &amp;Sandeep M. (2014). Audio-visual Interaction in P300. Articles based on Dissertation done at AIISH, 10, 1-9.</w:t>
      </w:r>
    </w:p>
    <w:p w:rsidR="00CC5863" w:rsidRPr="00CC5863" w:rsidRDefault="00CC5863" w:rsidP="00CC5863">
      <w:pPr>
        <w:pStyle w:val="ListParagraph"/>
        <w:numPr>
          <w:ilvl w:val="0"/>
          <w:numId w:val="21"/>
        </w:numPr>
        <w:autoSpaceDE w:val="0"/>
        <w:autoSpaceDN w:val="0"/>
        <w:adjustRightInd w:val="0"/>
        <w:spacing w:after="0"/>
        <w:jc w:val="both"/>
        <w:rPr>
          <w:rFonts w:ascii="Cambria" w:hAnsi="Cambria" w:cs="Times New Roman"/>
          <w:sz w:val="24"/>
          <w:szCs w:val="24"/>
        </w:rPr>
      </w:pPr>
      <w:r w:rsidRPr="00CC5863">
        <w:rPr>
          <w:rFonts w:ascii="Cambria" w:hAnsi="Cambria" w:cs="Times New Roman"/>
          <w:sz w:val="24"/>
          <w:szCs w:val="24"/>
        </w:rPr>
        <w:t>Deepashree S.R. &amp;Sandeep M.</w:t>
      </w:r>
      <w:r w:rsidRPr="00CC5863">
        <w:rPr>
          <w:rFonts w:ascii="Cambria" w:hAnsi="Cambria" w:cs="Times New Roman"/>
          <w:i/>
          <w:sz w:val="24"/>
          <w:szCs w:val="24"/>
        </w:rPr>
        <w:t xml:space="preserve"> (2014). </w:t>
      </w:r>
      <w:r w:rsidRPr="00CC5863">
        <w:rPr>
          <w:rFonts w:ascii="Cambria" w:hAnsi="Cambria" w:cs="Times New Roman"/>
          <w:sz w:val="24"/>
          <w:szCs w:val="24"/>
        </w:rPr>
        <w:t>Influence of Auditory Closure andWorking Memory on Audio-Visual Perception of Speech. Articles based on Dissertation done at AIISH, 10, 53-65.</w:t>
      </w:r>
    </w:p>
    <w:p w:rsidR="00CC5863" w:rsidRPr="00CC5863" w:rsidRDefault="00CC5863" w:rsidP="00CC5863">
      <w:pPr>
        <w:pStyle w:val="ListParagraph"/>
        <w:numPr>
          <w:ilvl w:val="0"/>
          <w:numId w:val="21"/>
        </w:numPr>
        <w:autoSpaceDE w:val="0"/>
        <w:autoSpaceDN w:val="0"/>
        <w:adjustRightInd w:val="0"/>
        <w:spacing w:after="0"/>
        <w:jc w:val="both"/>
        <w:rPr>
          <w:rFonts w:ascii="Cambria" w:hAnsi="Cambria" w:cs="Times New Roman"/>
          <w:sz w:val="24"/>
          <w:szCs w:val="24"/>
        </w:rPr>
      </w:pPr>
      <w:r w:rsidRPr="00CC5863">
        <w:rPr>
          <w:rFonts w:ascii="Cambria" w:hAnsi="Cambria" w:cs="Times New Roman"/>
          <w:sz w:val="24"/>
          <w:szCs w:val="24"/>
        </w:rPr>
        <w:t>Mahima Gupta &amp;Sandeep M. (2014).Effect of Music Exposure on Online Subcortical Plasticity. Articles based on Dissertation done at AIISH, 10, 53-65. 172-183.</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Hanan T. &amp;Sandeep M. (2012). Effect of Context on Brainstem Encoding of Speech. Articles based on Dissertation done at AIISH, 9, 120-130.</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bCs/>
          <w:sz w:val="24"/>
          <w:szCs w:val="24"/>
        </w:rPr>
        <w:t xml:space="preserve">Prabhash K. &amp;Sandeep M. (2012). Effect of Hearing-Aid-Processed Speech on Brainstem Responses. </w:t>
      </w:r>
      <w:r w:rsidRPr="00CC5863">
        <w:rPr>
          <w:rFonts w:ascii="Cambria" w:hAnsi="Cambria" w:cs="Times New Roman"/>
          <w:sz w:val="24"/>
          <w:szCs w:val="24"/>
        </w:rPr>
        <w:t>Articles based on Dissertation done at AIISH, 9, 199-210.</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 xml:space="preserve">Suma C. &amp;Sandeep M. (2012). </w:t>
      </w:r>
      <w:r w:rsidRPr="00CC5863">
        <w:rPr>
          <w:rFonts w:ascii="Cambria" w:hAnsi="Cambria" w:cs="Times New Roman"/>
          <w:bCs/>
          <w:sz w:val="24"/>
          <w:szCs w:val="24"/>
        </w:rPr>
        <w:t xml:space="preserve">Acoustic Change Complex in Native Speakers of Tonal and Non-Tonal Languages. </w:t>
      </w:r>
      <w:r w:rsidRPr="00CC5863">
        <w:rPr>
          <w:rFonts w:ascii="Cambria" w:hAnsi="Cambria" w:cs="Times New Roman"/>
          <w:sz w:val="24"/>
          <w:szCs w:val="24"/>
        </w:rPr>
        <w:t>Articles based on Dissertation done at AIISH, 9, 313-322.</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 xml:space="preserve">Priyanka M. &amp;Sandeep, M. (2011). Neurophysiological correlates of auditory training – brainstem and cortical structures. Articles based on Dissertation done at AIISH, 8, 175-183. </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Divya Joseph &amp;Sandeep, M. (2011). Conventional BTE vs.RIC (Receiver-in-the-canal) BTE hearing aids: A comparative study on perceptual and acoustic analysis of speech and music. Articles based on Dissertation done at AIISH, 8, 64-72.</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Badariya M &amp;Sandeep, M. (2011). Effect of age on fatiguing characteristics of efferent inhibition. Articles based on Dissertation done at AIISH, 8, 18-25.</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t>Pooja, D., &amp;Sandeep, M. (2009). Speech Characteristics in Individuals with Auditory Dys-synchrony. Articles based on Dissertation done at AIISH, 7, 176-187</w:t>
      </w:r>
    </w:p>
    <w:p w:rsidR="00CC5863" w:rsidRPr="00CC5863" w:rsidRDefault="00CC5863" w:rsidP="00CC5863">
      <w:pPr>
        <w:pStyle w:val="ListParagraph"/>
        <w:numPr>
          <w:ilvl w:val="0"/>
          <w:numId w:val="21"/>
        </w:numPr>
        <w:spacing w:after="0"/>
        <w:jc w:val="both"/>
        <w:rPr>
          <w:rFonts w:ascii="Cambria" w:hAnsi="Cambria" w:cs="Times New Roman"/>
          <w:sz w:val="24"/>
          <w:szCs w:val="24"/>
        </w:rPr>
      </w:pPr>
      <w:r w:rsidRPr="00CC5863">
        <w:rPr>
          <w:rFonts w:ascii="Cambria" w:hAnsi="Cambria" w:cs="Times New Roman"/>
          <w:sz w:val="24"/>
          <w:szCs w:val="24"/>
        </w:rPr>
        <w:lastRenderedPageBreak/>
        <w:t>Sinthiya, K. &amp;Sandeep M. (2009). High Frequency Speech Identification test in Tamil. Articles based on Dissertation done at AIISH, 7, 246-255.</w:t>
      </w:r>
    </w:p>
    <w:p w:rsidR="00CC5863" w:rsidRPr="00CC5863" w:rsidRDefault="00CC5863" w:rsidP="00CC5863">
      <w:pPr>
        <w:pStyle w:val="ListParagraph"/>
        <w:numPr>
          <w:ilvl w:val="2"/>
          <w:numId w:val="20"/>
        </w:numPr>
        <w:spacing w:line="480" w:lineRule="auto"/>
        <w:jc w:val="both"/>
        <w:rPr>
          <w:rFonts w:ascii="Cambria" w:hAnsi="Cambria"/>
          <w:b/>
          <w:bCs/>
          <w:sz w:val="24"/>
          <w:szCs w:val="24"/>
        </w:rPr>
      </w:pPr>
      <w:r w:rsidRPr="00CC5863">
        <w:rPr>
          <w:rFonts w:ascii="Cambria" w:hAnsi="Cambria"/>
          <w:b/>
          <w:bCs/>
          <w:sz w:val="24"/>
          <w:szCs w:val="24"/>
        </w:rPr>
        <w:t>Books edited, monographs:</w:t>
      </w:r>
    </w:p>
    <w:p w:rsidR="00CC5863" w:rsidRPr="00CC5863" w:rsidRDefault="00CC5863" w:rsidP="00CC5863">
      <w:pPr>
        <w:numPr>
          <w:ilvl w:val="0"/>
          <w:numId w:val="18"/>
        </w:numPr>
        <w:spacing w:after="0" w:line="240" w:lineRule="auto"/>
        <w:jc w:val="both"/>
        <w:rPr>
          <w:rFonts w:ascii="Cambria" w:hAnsi="Cambria" w:cs="Times New Roman"/>
          <w:sz w:val="24"/>
          <w:szCs w:val="24"/>
        </w:rPr>
      </w:pPr>
      <w:r w:rsidRPr="00CC5863">
        <w:rPr>
          <w:rFonts w:ascii="Cambria" w:hAnsi="Cambria" w:cs="Times New Roman"/>
          <w:sz w:val="24"/>
          <w:szCs w:val="24"/>
        </w:rPr>
        <w:t xml:space="preserve">Sandeep M (2007). Intervention of Learning disability: Home based activities. </w:t>
      </w:r>
      <w:r w:rsidRPr="00CC5863">
        <w:rPr>
          <w:rFonts w:ascii="Cambria" w:hAnsi="Cambria" w:cs="Times New Roman"/>
          <w:i/>
          <w:sz w:val="24"/>
          <w:szCs w:val="24"/>
        </w:rPr>
        <w:t xml:space="preserve">Proceedings ofRCI-CRE National program on Needs of Learning disabled children in Schools, </w:t>
      </w:r>
      <w:r w:rsidRPr="00CC5863">
        <w:rPr>
          <w:rFonts w:ascii="Cambria" w:hAnsi="Cambria" w:cs="Times New Roman"/>
          <w:sz w:val="24"/>
          <w:szCs w:val="24"/>
        </w:rPr>
        <w:t xml:space="preserve">121- 132. </w:t>
      </w:r>
    </w:p>
    <w:p w:rsidR="00CC5863" w:rsidRPr="00CC5863" w:rsidRDefault="00CC5863" w:rsidP="00CC5863">
      <w:pPr>
        <w:numPr>
          <w:ilvl w:val="0"/>
          <w:numId w:val="18"/>
        </w:numPr>
        <w:spacing w:after="0" w:line="240" w:lineRule="auto"/>
        <w:jc w:val="both"/>
        <w:rPr>
          <w:rFonts w:ascii="Cambria" w:hAnsi="Cambria" w:cs="Times New Roman"/>
          <w:sz w:val="24"/>
          <w:szCs w:val="24"/>
        </w:rPr>
      </w:pPr>
      <w:r w:rsidRPr="00CC5863">
        <w:rPr>
          <w:rFonts w:ascii="Cambria" w:hAnsi="Cambria" w:cs="Times New Roman"/>
          <w:sz w:val="24"/>
          <w:szCs w:val="24"/>
        </w:rPr>
        <w:t xml:space="preserve">Gupta, A., Sandeep, M. &amp;Savithri, S. (2003). Spoken word recognition: Lexical VsSublexical. Presented in the </w:t>
      </w:r>
      <w:r w:rsidRPr="00CC5863">
        <w:rPr>
          <w:rFonts w:ascii="Cambria" w:hAnsi="Cambria" w:cs="Times New Roman"/>
          <w:i/>
          <w:sz w:val="24"/>
          <w:szCs w:val="24"/>
        </w:rPr>
        <w:t>Proceedings of workshop on Spoken Language Processing,</w:t>
      </w:r>
      <w:r w:rsidRPr="00CC5863">
        <w:rPr>
          <w:rFonts w:ascii="Cambria" w:hAnsi="Cambria" w:cs="Times New Roman"/>
          <w:sz w:val="24"/>
          <w:szCs w:val="24"/>
        </w:rPr>
        <w:t xml:space="preserve"> in Tata Institute of Fundamental Research, 133-137.</w:t>
      </w:r>
    </w:p>
    <w:p w:rsidR="00CC5863" w:rsidRPr="00CC5863" w:rsidRDefault="00CC5863" w:rsidP="00CC5863">
      <w:pPr>
        <w:numPr>
          <w:ilvl w:val="0"/>
          <w:numId w:val="18"/>
        </w:numPr>
        <w:spacing w:after="0" w:line="240" w:lineRule="auto"/>
        <w:jc w:val="both"/>
        <w:rPr>
          <w:rFonts w:ascii="Cambria" w:hAnsi="Cambria" w:cs="Times New Roman"/>
          <w:sz w:val="24"/>
          <w:szCs w:val="24"/>
        </w:rPr>
      </w:pPr>
      <w:r w:rsidRPr="00CC5863">
        <w:rPr>
          <w:rFonts w:ascii="Cambria" w:hAnsi="Cambria" w:cs="Times New Roman"/>
          <w:sz w:val="24"/>
          <w:szCs w:val="24"/>
        </w:rPr>
        <w:t xml:space="preserve">Sandeep, M. (2009). Overview and Etiology of Auditory dys-synchrony. </w:t>
      </w:r>
      <w:r w:rsidRPr="00CC5863">
        <w:rPr>
          <w:rFonts w:ascii="Cambria" w:hAnsi="Cambria" w:cs="Times New Roman"/>
          <w:i/>
          <w:sz w:val="24"/>
          <w:szCs w:val="24"/>
        </w:rPr>
        <w:t xml:space="preserve">Proceedings of the seminar on issues related to identification, diagnosis and management of Auditorydys-synchrony, </w:t>
      </w:r>
      <w:r w:rsidRPr="00CC5863">
        <w:rPr>
          <w:rFonts w:ascii="Cambria" w:hAnsi="Cambria" w:cs="Times New Roman"/>
          <w:sz w:val="24"/>
          <w:szCs w:val="24"/>
        </w:rPr>
        <w:t xml:space="preserve">1- 8. </w:t>
      </w:r>
    </w:p>
    <w:p w:rsidR="00CC5863" w:rsidRPr="00CC5863" w:rsidRDefault="00CC5863" w:rsidP="00CC5863">
      <w:pPr>
        <w:numPr>
          <w:ilvl w:val="0"/>
          <w:numId w:val="18"/>
        </w:numPr>
        <w:spacing w:after="0" w:line="240" w:lineRule="auto"/>
        <w:jc w:val="both"/>
        <w:rPr>
          <w:rFonts w:ascii="Cambria" w:eastAsia="Calibri" w:hAnsi="Cambria" w:cs="Times New Roman"/>
          <w:b/>
          <w:bCs/>
          <w:sz w:val="24"/>
          <w:szCs w:val="24"/>
        </w:rPr>
      </w:pPr>
      <w:r w:rsidRPr="00CC5863">
        <w:rPr>
          <w:rFonts w:ascii="Cambria" w:hAnsi="Cambria" w:cs="Times New Roman"/>
          <w:sz w:val="24"/>
          <w:szCs w:val="24"/>
        </w:rPr>
        <w:t xml:space="preserve">Sandeep, M. (2009). Psychophysical characteristics in dead regions. </w:t>
      </w:r>
      <w:r w:rsidRPr="00CC5863">
        <w:rPr>
          <w:rFonts w:ascii="Cambria" w:hAnsi="Cambria" w:cs="Times New Roman"/>
          <w:i/>
          <w:sz w:val="24"/>
          <w:szCs w:val="24"/>
        </w:rPr>
        <w:t xml:space="preserve">Proceedings of the seminar </w:t>
      </w:r>
      <w:r w:rsidRPr="00CC5863">
        <w:rPr>
          <w:rFonts w:ascii="Cambria" w:hAnsi="Cambria" w:cs="Times New Roman"/>
          <w:sz w:val="24"/>
          <w:szCs w:val="24"/>
        </w:rPr>
        <w:t xml:space="preserve">Issues </w:t>
      </w:r>
      <w:r w:rsidRPr="00CC5863">
        <w:rPr>
          <w:rFonts w:ascii="Cambria" w:hAnsi="Cambria" w:cs="Times New Roman"/>
          <w:i/>
          <w:sz w:val="24"/>
          <w:szCs w:val="24"/>
        </w:rPr>
        <w:t>related to characteristics, identification and management of individuals with cochlear dead regions</w:t>
      </w:r>
      <w:r w:rsidRPr="00CC5863">
        <w:rPr>
          <w:rFonts w:ascii="Cambria" w:hAnsi="Cambria" w:cs="Times New Roman"/>
          <w:sz w:val="24"/>
          <w:szCs w:val="24"/>
        </w:rPr>
        <w:t>, 27-34.</w:t>
      </w:r>
    </w:p>
    <w:p w:rsidR="00CC5863" w:rsidRPr="00CC5863" w:rsidRDefault="00CC5863" w:rsidP="00CC5863">
      <w:pPr>
        <w:spacing w:after="0" w:line="240" w:lineRule="auto"/>
        <w:ind w:left="360"/>
        <w:jc w:val="both"/>
        <w:rPr>
          <w:rFonts w:ascii="Cambria" w:eastAsia="Calibri" w:hAnsi="Cambria" w:cs="Times New Roman"/>
          <w:b/>
          <w:bCs/>
          <w:sz w:val="24"/>
          <w:szCs w:val="24"/>
        </w:rPr>
      </w:pPr>
    </w:p>
    <w:p w:rsidR="00CC5863" w:rsidRPr="00CC5863" w:rsidRDefault="00CC5863" w:rsidP="00CC5863">
      <w:pPr>
        <w:pStyle w:val="ListParagraph"/>
        <w:numPr>
          <w:ilvl w:val="2"/>
          <w:numId w:val="20"/>
        </w:numPr>
        <w:spacing w:line="480" w:lineRule="auto"/>
        <w:jc w:val="both"/>
        <w:rPr>
          <w:rFonts w:ascii="Cambria" w:eastAsia="Calibri" w:hAnsi="Cambria" w:cs="Times New Roman"/>
          <w:b/>
          <w:bCs/>
          <w:sz w:val="24"/>
          <w:szCs w:val="24"/>
        </w:rPr>
      </w:pPr>
      <w:r w:rsidRPr="00CC5863">
        <w:rPr>
          <w:rFonts w:ascii="Cambria" w:hAnsi="Cambria"/>
          <w:b/>
          <w:bCs/>
          <w:sz w:val="24"/>
          <w:szCs w:val="24"/>
        </w:rPr>
        <w:t>Awards:</w:t>
      </w:r>
    </w:p>
    <w:p w:rsidR="00CC5863" w:rsidRPr="00CC5863" w:rsidRDefault="00CC5863" w:rsidP="00CC5863">
      <w:pPr>
        <w:pStyle w:val="BodyText"/>
        <w:numPr>
          <w:ilvl w:val="0"/>
          <w:numId w:val="19"/>
        </w:numPr>
        <w:rPr>
          <w:rFonts w:ascii="Cambria" w:hAnsi="Cambria"/>
        </w:rPr>
      </w:pPr>
      <w:r w:rsidRPr="00CC5863">
        <w:rPr>
          <w:rFonts w:ascii="Cambria" w:hAnsi="Cambria"/>
        </w:rPr>
        <w:t>Best paper in the international Symposium of Audiological medicine for the paper titled ‘Evaluating the Timescale of Temporal Fine-structure important for Speech Perception’</w:t>
      </w:r>
    </w:p>
    <w:p w:rsidR="00CC5863" w:rsidRPr="00CC5863" w:rsidRDefault="00CC5863" w:rsidP="00CC5863">
      <w:pPr>
        <w:pStyle w:val="BodyText"/>
        <w:numPr>
          <w:ilvl w:val="0"/>
          <w:numId w:val="19"/>
        </w:numPr>
        <w:rPr>
          <w:rFonts w:ascii="Cambria" w:hAnsi="Cambria"/>
        </w:rPr>
      </w:pPr>
      <w:r w:rsidRPr="00CC5863">
        <w:rPr>
          <w:rFonts w:ascii="Cambria" w:hAnsi="Cambria"/>
          <w:bCs/>
        </w:rPr>
        <w:t>Dr. M. Raghunathan Memorial Award for best paper in Audiology</w:t>
      </w:r>
      <w:r w:rsidRPr="00CC5863">
        <w:rPr>
          <w:rFonts w:ascii="Cambria" w:hAnsi="Cambria"/>
        </w:rPr>
        <w:t xml:space="preserve"> for the for research paper “Effect of Auditory and Visual distractors on brainstem encoding of speech’ during 48</w:t>
      </w:r>
      <w:r w:rsidRPr="00CC5863">
        <w:rPr>
          <w:rFonts w:ascii="Cambria" w:hAnsi="Cambria"/>
          <w:vertAlign w:val="superscript"/>
        </w:rPr>
        <w:t>th</w:t>
      </w:r>
      <w:r w:rsidRPr="00CC5863">
        <w:rPr>
          <w:rFonts w:ascii="Cambria" w:hAnsi="Cambria"/>
        </w:rPr>
        <w:t xml:space="preserve"> ISHACON 2016, Mumbai on 5</w:t>
      </w:r>
      <w:r w:rsidRPr="00CC5863">
        <w:rPr>
          <w:rFonts w:ascii="Cambria" w:hAnsi="Cambria"/>
          <w:vertAlign w:val="superscript"/>
        </w:rPr>
        <w:t>th</w:t>
      </w:r>
      <w:r w:rsidRPr="00CC5863">
        <w:rPr>
          <w:rFonts w:ascii="Cambria" w:hAnsi="Cambria"/>
        </w:rPr>
        <w:t xml:space="preserve"> to 7</w:t>
      </w:r>
      <w:r w:rsidRPr="00CC5863">
        <w:rPr>
          <w:rFonts w:ascii="Cambria" w:hAnsi="Cambria"/>
          <w:vertAlign w:val="superscript"/>
        </w:rPr>
        <w:t>th</w:t>
      </w:r>
      <w:r w:rsidRPr="00CC5863">
        <w:rPr>
          <w:rFonts w:ascii="Cambria" w:hAnsi="Cambria"/>
        </w:rPr>
        <w:t xml:space="preserve"> Feb 2016.</w:t>
      </w:r>
    </w:p>
    <w:p w:rsidR="00CC5863" w:rsidRPr="00CC5863" w:rsidRDefault="00CC5863" w:rsidP="00CC5863">
      <w:pPr>
        <w:pStyle w:val="BodyText"/>
        <w:numPr>
          <w:ilvl w:val="0"/>
          <w:numId w:val="19"/>
        </w:numPr>
        <w:rPr>
          <w:rFonts w:ascii="Cambria" w:hAnsi="Cambria"/>
          <w:color w:val="0F243E" w:themeColor="text2" w:themeShade="80"/>
        </w:rPr>
      </w:pPr>
      <w:r w:rsidRPr="00CC5863">
        <w:rPr>
          <w:rStyle w:val="title1"/>
          <w:rFonts w:ascii="Cambria" w:hAnsi="Cambria" w:cs="Times New Roman"/>
          <w:b/>
          <w:color w:val="auto"/>
          <w:sz w:val="24"/>
          <w:szCs w:val="24"/>
        </w:rPr>
        <w:t xml:space="preserve">Best poster in Audiology </w:t>
      </w:r>
      <w:r w:rsidRPr="00CC5863">
        <w:rPr>
          <w:rFonts w:ascii="Cambria" w:hAnsi="Cambria"/>
          <w:bCs/>
        </w:rPr>
        <w:t>awarded for the research paper titled ‘Test-Retest Reliability of Contralateral Suppression of Acoustic Middle Ear Muscle Reflex’ p</w:t>
      </w:r>
      <w:r w:rsidRPr="00CC5863">
        <w:rPr>
          <w:rFonts w:ascii="Cambria" w:hAnsi="Cambria"/>
        </w:rPr>
        <w:t>resented in the 46</w:t>
      </w:r>
      <w:r w:rsidRPr="00CC5863">
        <w:rPr>
          <w:rFonts w:ascii="Cambria" w:hAnsi="Cambria"/>
          <w:vertAlign w:val="superscript"/>
        </w:rPr>
        <w:t>th</w:t>
      </w:r>
      <w:r w:rsidRPr="00CC5863">
        <w:rPr>
          <w:rFonts w:ascii="Cambria" w:hAnsi="Cambria"/>
        </w:rPr>
        <w:t xml:space="preserve"> National conference of Indian Speech and Hearing Association, Cochin, India.</w:t>
      </w:r>
    </w:p>
    <w:p w:rsidR="00CC5863" w:rsidRPr="00CC5863" w:rsidRDefault="00CC5863" w:rsidP="00CC5863">
      <w:pPr>
        <w:pStyle w:val="BodyText"/>
        <w:numPr>
          <w:ilvl w:val="0"/>
          <w:numId w:val="19"/>
        </w:numPr>
        <w:rPr>
          <w:rFonts w:ascii="Cambria" w:hAnsi="Cambria"/>
          <w:color w:val="0F243E" w:themeColor="text2" w:themeShade="80"/>
        </w:rPr>
      </w:pPr>
      <w:r w:rsidRPr="00CC5863">
        <w:rPr>
          <w:rStyle w:val="title1"/>
          <w:rFonts w:ascii="Cambria" w:hAnsi="Cambria" w:cs="Times New Roman"/>
          <w:b/>
          <w:color w:val="000000"/>
          <w:sz w:val="24"/>
          <w:szCs w:val="24"/>
        </w:rPr>
        <w:t xml:space="preserve">Manorama Young Scientist award for best paper in Audiology </w:t>
      </w:r>
      <w:r w:rsidRPr="00CC5863">
        <w:rPr>
          <w:rStyle w:val="title1"/>
          <w:rFonts w:ascii="Cambria" w:hAnsi="Cambria" w:cs="Times New Roman"/>
          <w:color w:val="000000"/>
          <w:sz w:val="24"/>
          <w:szCs w:val="24"/>
        </w:rPr>
        <w:t>awarded for the research paper entitled, ‘Training related changes in the efferent auditory system’</w:t>
      </w:r>
      <w:r w:rsidRPr="00CC5863">
        <w:rPr>
          <w:rFonts w:ascii="Cambria" w:hAnsi="Cambria"/>
        </w:rPr>
        <w:t xml:space="preserve"> presented in the 44</w:t>
      </w:r>
      <w:r w:rsidRPr="00CC5863">
        <w:rPr>
          <w:rFonts w:ascii="Cambria" w:hAnsi="Cambria"/>
          <w:vertAlign w:val="superscript"/>
        </w:rPr>
        <w:t>th</w:t>
      </w:r>
      <w:r w:rsidRPr="00CC5863">
        <w:rPr>
          <w:rFonts w:ascii="Cambria" w:hAnsi="Cambria"/>
        </w:rPr>
        <w:t xml:space="preserve"> National conference of Indian Speech and Hearing Association held at Hyderabad.  </w:t>
      </w:r>
    </w:p>
    <w:p w:rsidR="00CC5863" w:rsidRPr="00CC5863" w:rsidRDefault="00CC5863" w:rsidP="00CC5863">
      <w:pPr>
        <w:pStyle w:val="BodyText"/>
        <w:numPr>
          <w:ilvl w:val="0"/>
          <w:numId w:val="19"/>
        </w:numPr>
        <w:rPr>
          <w:rFonts w:ascii="Cambria" w:hAnsi="Cambria"/>
          <w:color w:val="0F243E" w:themeColor="text2" w:themeShade="80"/>
        </w:rPr>
      </w:pPr>
      <w:r w:rsidRPr="00CC5863">
        <w:rPr>
          <w:rFonts w:ascii="Cambria" w:hAnsi="Cambria"/>
          <w:b/>
        </w:rPr>
        <w:t xml:space="preserve">Muktesh Award for Best paper in Audiology </w:t>
      </w:r>
      <w:r w:rsidRPr="00CC5863">
        <w:rPr>
          <w:rFonts w:ascii="Cambria" w:hAnsi="Cambria"/>
        </w:rPr>
        <w:t>for the research paper entitled, ‘Subcortical processing in vocal musicians and dancers’ presented in the 42</w:t>
      </w:r>
      <w:r w:rsidRPr="00CC5863">
        <w:rPr>
          <w:rFonts w:ascii="Cambria" w:hAnsi="Cambria"/>
          <w:vertAlign w:val="superscript"/>
        </w:rPr>
        <w:t>nd</w:t>
      </w:r>
      <w:r w:rsidRPr="00CC5863">
        <w:rPr>
          <w:rFonts w:ascii="Cambria" w:hAnsi="Cambria"/>
        </w:rPr>
        <w:t xml:space="preserve"> National conference of Indian Speech and Hearing Association held at Bengaluru.  </w:t>
      </w:r>
    </w:p>
    <w:p w:rsidR="00CC5863" w:rsidRPr="00CC5863" w:rsidRDefault="00CC5863" w:rsidP="00CC5863">
      <w:pPr>
        <w:pStyle w:val="BodyText"/>
        <w:numPr>
          <w:ilvl w:val="0"/>
          <w:numId w:val="19"/>
        </w:numPr>
        <w:rPr>
          <w:rStyle w:val="title1"/>
          <w:rFonts w:ascii="Cambria" w:hAnsi="Cambria" w:cs="Times New Roman"/>
          <w:color w:val="0F243E" w:themeColor="text2" w:themeShade="80"/>
          <w:sz w:val="24"/>
          <w:szCs w:val="24"/>
        </w:rPr>
      </w:pPr>
      <w:r w:rsidRPr="00CC5863">
        <w:rPr>
          <w:rFonts w:ascii="Cambria" w:hAnsi="Cambria"/>
          <w:b/>
        </w:rPr>
        <w:t>Best research paper in speech acoustics</w:t>
      </w:r>
      <w:r w:rsidRPr="00CC5863">
        <w:rPr>
          <w:rFonts w:ascii="Cambria" w:hAnsi="Cambria"/>
        </w:rPr>
        <w:t xml:space="preserve"> awarded for the research paper entitled, </w:t>
      </w:r>
      <w:r w:rsidRPr="00CC5863">
        <w:rPr>
          <w:rStyle w:val="title1"/>
          <w:rFonts w:ascii="Cambria" w:hAnsi="Cambria" w:cs="Times New Roman"/>
          <w:color w:val="000000"/>
          <w:sz w:val="24"/>
          <w:szCs w:val="24"/>
        </w:rPr>
        <w:t xml:space="preserve">Processing and Perception of Temporal Modulations through Digital Hearing Aid. Presented in the </w:t>
      </w:r>
      <w:r w:rsidRPr="00CC5863">
        <w:rPr>
          <w:rStyle w:val="title1"/>
          <w:rFonts w:ascii="Cambria" w:hAnsi="Cambria" w:cs="Times New Roman"/>
          <w:i/>
          <w:color w:val="000000"/>
          <w:sz w:val="24"/>
          <w:szCs w:val="24"/>
        </w:rPr>
        <w:t>National symposium on Acoustics</w:t>
      </w:r>
      <w:r w:rsidRPr="00CC5863">
        <w:rPr>
          <w:rStyle w:val="title1"/>
          <w:rFonts w:ascii="Cambria" w:hAnsi="Cambria" w:cs="Times New Roman"/>
          <w:color w:val="000000"/>
          <w:sz w:val="24"/>
          <w:szCs w:val="24"/>
        </w:rPr>
        <w:t>, held at Sri Jayachamarajendra college of Engineering, Vishweshwariah Technical University, Mysore.</w:t>
      </w:r>
    </w:p>
    <w:p w:rsidR="00CC5863" w:rsidRPr="00CC5863" w:rsidRDefault="00CC5863" w:rsidP="00CC5863">
      <w:pPr>
        <w:pStyle w:val="BodyText"/>
        <w:numPr>
          <w:ilvl w:val="0"/>
          <w:numId w:val="19"/>
        </w:numPr>
        <w:rPr>
          <w:rFonts w:ascii="Cambria" w:hAnsi="Cambria"/>
          <w:color w:val="0F243E" w:themeColor="text2" w:themeShade="80"/>
        </w:rPr>
      </w:pPr>
      <w:r w:rsidRPr="00CC5863">
        <w:rPr>
          <w:rStyle w:val="title1"/>
          <w:rFonts w:ascii="Cambria" w:hAnsi="Cambria" w:cs="Times New Roman"/>
          <w:b/>
          <w:color w:val="000000"/>
          <w:sz w:val="24"/>
          <w:szCs w:val="24"/>
        </w:rPr>
        <w:t xml:space="preserve">Manorama Young Scientist award for best paper in Audiology </w:t>
      </w:r>
      <w:r w:rsidRPr="00CC5863">
        <w:rPr>
          <w:rStyle w:val="title1"/>
          <w:rFonts w:ascii="Cambria" w:hAnsi="Cambria" w:cs="Times New Roman"/>
          <w:color w:val="000000"/>
          <w:sz w:val="24"/>
          <w:szCs w:val="24"/>
        </w:rPr>
        <w:t>awarded for the research paper entitled, ‘</w:t>
      </w:r>
      <w:r w:rsidRPr="00CC5863">
        <w:rPr>
          <w:rFonts w:ascii="Cambria" w:hAnsi="Cambria"/>
        </w:rPr>
        <w:t xml:space="preserve">Distortion Product Otoacoustic Emissions: Comparison of Sequential Vs Simultaneous Presentation of Primary Tones’. Presented in the </w:t>
      </w:r>
      <w:r w:rsidRPr="00CC5863">
        <w:rPr>
          <w:rFonts w:ascii="Cambria" w:hAnsi="Cambria"/>
          <w:i/>
        </w:rPr>
        <w:t>37</w:t>
      </w:r>
      <w:r w:rsidRPr="00CC5863">
        <w:rPr>
          <w:rFonts w:ascii="Cambria" w:hAnsi="Cambria"/>
          <w:i/>
          <w:vertAlign w:val="superscript"/>
        </w:rPr>
        <w:t>th</w:t>
      </w:r>
      <w:r w:rsidRPr="00CC5863">
        <w:rPr>
          <w:rFonts w:ascii="Cambria" w:hAnsi="Cambria"/>
          <w:i/>
        </w:rPr>
        <w:t xml:space="preserve"> national conference of Indian Speech and Hearing Association,</w:t>
      </w:r>
      <w:r w:rsidRPr="00CC5863">
        <w:rPr>
          <w:rFonts w:ascii="Cambria" w:hAnsi="Cambria"/>
        </w:rPr>
        <w:t xml:space="preserve"> Indore.</w:t>
      </w:r>
    </w:p>
    <w:p w:rsidR="00CC5863" w:rsidRPr="00CC5863" w:rsidRDefault="00CC5863" w:rsidP="00CC5863">
      <w:pPr>
        <w:spacing w:line="480" w:lineRule="auto"/>
        <w:jc w:val="both"/>
        <w:rPr>
          <w:rFonts w:ascii="Cambria" w:hAnsi="Cambria"/>
          <w:bCs/>
          <w:sz w:val="24"/>
          <w:szCs w:val="24"/>
        </w:rPr>
      </w:pPr>
      <w:r w:rsidRPr="00CC5863">
        <w:rPr>
          <w:rFonts w:ascii="Cambria" w:hAnsi="Cambria"/>
          <w:b/>
          <w:bCs/>
          <w:sz w:val="24"/>
          <w:szCs w:val="24"/>
        </w:rPr>
        <w:lastRenderedPageBreak/>
        <w:t>1.1.16 Memberships</w:t>
      </w:r>
      <w:r w:rsidRPr="00CC5863">
        <w:rPr>
          <w:rFonts w:ascii="Cambria" w:hAnsi="Cambria"/>
          <w:bCs/>
          <w:sz w:val="24"/>
          <w:szCs w:val="24"/>
        </w:rPr>
        <w:t>: Member of Indian Speech and Hearing Association</w:t>
      </w:r>
    </w:p>
    <w:p w:rsidR="00CC5863" w:rsidRPr="00CC5863" w:rsidRDefault="00CC5863" w:rsidP="00CC5863">
      <w:pPr>
        <w:spacing w:line="480" w:lineRule="auto"/>
        <w:jc w:val="both"/>
        <w:rPr>
          <w:rFonts w:ascii="Cambria" w:hAnsi="Cambria"/>
          <w:b/>
          <w:bCs/>
          <w:sz w:val="24"/>
          <w:szCs w:val="24"/>
        </w:rPr>
      </w:pPr>
      <w:r w:rsidRPr="00CC5863">
        <w:rPr>
          <w:rFonts w:ascii="Cambria" w:hAnsi="Cambria"/>
          <w:b/>
          <w:bCs/>
          <w:sz w:val="24"/>
          <w:szCs w:val="24"/>
        </w:rPr>
        <w:t>1.1.17 Others:</w:t>
      </w:r>
    </w:p>
    <w:p w:rsidR="00CC5863" w:rsidRPr="00CC5863" w:rsidRDefault="00CC5863" w:rsidP="00CC5863">
      <w:pPr>
        <w:spacing w:line="480" w:lineRule="auto"/>
        <w:jc w:val="both"/>
        <w:rPr>
          <w:rFonts w:ascii="Cambria" w:hAnsi="Cambria"/>
          <w:b/>
          <w:bCs/>
          <w:sz w:val="24"/>
          <w:szCs w:val="24"/>
        </w:rPr>
      </w:pPr>
      <w:r w:rsidRPr="00CC5863">
        <w:rPr>
          <w:rFonts w:ascii="Cambria" w:hAnsi="Cambria"/>
          <w:b/>
          <w:bCs/>
          <w:sz w:val="24"/>
          <w:szCs w:val="24"/>
        </w:rPr>
        <w:t>1.1.18 Other research projects as Investigators</w:t>
      </w:r>
    </w:p>
    <w:tbl>
      <w:tblPr>
        <w:tblW w:w="8430" w:type="dxa"/>
        <w:tblInd w:w="1008" w:type="dxa"/>
        <w:tblCellMar>
          <w:left w:w="0" w:type="dxa"/>
          <w:right w:w="0" w:type="dxa"/>
        </w:tblCellMar>
        <w:tblLook w:val="04A0"/>
      </w:tblPr>
      <w:tblGrid>
        <w:gridCol w:w="2750"/>
        <w:gridCol w:w="1696"/>
        <w:gridCol w:w="1564"/>
        <w:gridCol w:w="1064"/>
        <w:gridCol w:w="1356"/>
      </w:tblGrid>
      <w:tr w:rsidR="00CC5863" w:rsidRPr="00CC5863" w:rsidTr="005A291D">
        <w:tc>
          <w:tcPr>
            <w:tcW w:w="2790" w:type="dxa"/>
            <w:tcBorders>
              <w:top w:val="single" w:sz="8" w:space="0" w:color="auto"/>
              <w:left w:val="nil"/>
              <w:bottom w:val="single" w:sz="8" w:space="0" w:color="auto"/>
              <w:right w:val="nil"/>
            </w:tcBorders>
            <w:tcMar>
              <w:top w:w="0" w:type="dxa"/>
              <w:left w:w="108" w:type="dxa"/>
              <w:bottom w:w="0" w:type="dxa"/>
              <w:right w:w="108" w:type="dxa"/>
            </w:tcMar>
            <w:hideMark/>
          </w:tcPr>
          <w:p w:rsidR="00CC5863" w:rsidRPr="00CC5863" w:rsidRDefault="00CC5863" w:rsidP="005A291D">
            <w:pPr>
              <w:tabs>
                <w:tab w:val="left" w:pos="0"/>
              </w:tabs>
              <w:spacing w:after="120" w:line="240" w:lineRule="auto"/>
              <w:jc w:val="center"/>
              <w:rPr>
                <w:rFonts w:ascii="Cambria" w:hAnsi="Cambria"/>
                <w:sz w:val="24"/>
                <w:szCs w:val="24"/>
              </w:rPr>
            </w:pPr>
            <w:r w:rsidRPr="00CC5863">
              <w:rPr>
                <w:rFonts w:ascii="Cambria" w:hAnsi="Cambria"/>
                <w:bCs/>
                <w:sz w:val="24"/>
                <w:szCs w:val="24"/>
              </w:rPr>
              <w:t>Title</w:t>
            </w:r>
          </w:p>
        </w:tc>
        <w:tc>
          <w:tcPr>
            <w:tcW w:w="1705" w:type="dxa"/>
            <w:tcBorders>
              <w:top w:val="single" w:sz="8" w:space="0" w:color="auto"/>
              <w:left w:val="nil"/>
              <w:bottom w:val="single" w:sz="8" w:space="0" w:color="auto"/>
              <w:right w:val="nil"/>
            </w:tcBorders>
            <w:tcMar>
              <w:top w:w="0" w:type="dxa"/>
              <w:left w:w="108" w:type="dxa"/>
              <w:bottom w:w="0" w:type="dxa"/>
              <w:right w:w="108" w:type="dxa"/>
            </w:tcMar>
            <w:hideMark/>
          </w:tcPr>
          <w:p w:rsidR="00CC5863" w:rsidRPr="00CC5863" w:rsidRDefault="00CC5863" w:rsidP="005A291D">
            <w:pPr>
              <w:tabs>
                <w:tab w:val="left" w:pos="0"/>
                <w:tab w:val="left" w:pos="72"/>
              </w:tabs>
              <w:spacing w:after="120" w:line="240" w:lineRule="auto"/>
              <w:jc w:val="center"/>
              <w:rPr>
                <w:rFonts w:ascii="Cambria" w:hAnsi="Cambria"/>
                <w:bCs/>
                <w:sz w:val="24"/>
                <w:szCs w:val="24"/>
              </w:rPr>
            </w:pPr>
            <w:r w:rsidRPr="00CC5863">
              <w:rPr>
                <w:rFonts w:ascii="Cambria" w:hAnsi="Cambria"/>
                <w:bCs/>
                <w:sz w:val="24"/>
                <w:szCs w:val="24"/>
              </w:rPr>
              <w:t>Principal investigator</w:t>
            </w:r>
          </w:p>
        </w:tc>
        <w:tc>
          <w:tcPr>
            <w:tcW w:w="1550" w:type="dxa"/>
            <w:tcBorders>
              <w:top w:val="single" w:sz="8" w:space="0" w:color="auto"/>
              <w:left w:val="nil"/>
              <w:bottom w:val="single" w:sz="8" w:space="0" w:color="auto"/>
              <w:right w:val="nil"/>
            </w:tcBorders>
            <w:tcMar>
              <w:top w:w="0" w:type="dxa"/>
              <w:left w:w="108" w:type="dxa"/>
              <w:bottom w:w="0" w:type="dxa"/>
              <w:right w:w="108" w:type="dxa"/>
            </w:tcMar>
            <w:hideMark/>
          </w:tcPr>
          <w:p w:rsidR="00CC5863" w:rsidRPr="00CC5863" w:rsidRDefault="00CC5863" w:rsidP="005A291D">
            <w:pPr>
              <w:tabs>
                <w:tab w:val="left" w:pos="0"/>
              </w:tabs>
              <w:spacing w:after="120" w:line="240" w:lineRule="auto"/>
              <w:jc w:val="center"/>
              <w:rPr>
                <w:rFonts w:ascii="Cambria" w:hAnsi="Cambria"/>
                <w:bCs/>
                <w:sz w:val="24"/>
                <w:szCs w:val="24"/>
              </w:rPr>
            </w:pPr>
            <w:r w:rsidRPr="00CC5863">
              <w:rPr>
                <w:rFonts w:ascii="Cambria" w:hAnsi="Cambria"/>
                <w:bCs/>
                <w:sz w:val="24"/>
                <w:szCs w:val="24"/>
              </w:rPr>
              <w:t>Co-Investigators</w:t>
            </w:r>
          </w:p>
        </w:tc>
        <w:tc>
          <w:tcPr>
            <w:tcW w:w="1017" w:type="dxa"/>
            <w:tcBorders>
              <w:top w:val="single" w:sz="8" w:space="0" w:color="auto"/>
              <w:left w:val="nil"/>
              <w:bottom w:val="single" w:sz="8" w:space="0" w:color="auto"/>
              <w:right w:val="nil"/>
            </w:tcBorders>
            <w:tcMar>
              <w:top w:w="0" w:type="dxa"/>
              <w:left w:w="108" w:type="dxa"/>
              <w:bottom w:w="0" w:type="dxa"/>
              <w:right w:w="108" w:type="dxa"/>
            </w:tcMar>
            <w:hideMark/>
          </w:tcPr>
          <w:p w:rsidR="00CC5863" w:rsidRPr="00CC5863" w:rsidRDefault="00CC5863" w:rsidP="005A291D">
            <w:pPr>
              <w:tabs>
                <w:tab w:val="left" w:pos="0"/>
              </w:tabs>
              <w:spacing w:after="120" w:line="240" w:lineRule="auto"/>
              <w:jc w:val="center"/>
              <w:rPr>
                <w:rFonts w:ascii="Cambria" w:hAnsi="Cambria"/>
                <w:sz w:val="24"/>
                <w:szCs w:val="24"/>
              </w:rPr>
            </w:pPr>
            <w:r w:rsidRPr="00CC5863">
              <w:rPr>
                <w:rFonts w:ascii="Cambria" w:hAnsi="Cambria"/>
                <w:bCs/>
                <w:sz w:val="24"/>
                <w:szCs w:val="24"/>
              </w:rPr>
              <w:t>Funding source</w:t>
            </w:r>
          </w:p>
        </w:tc>
        <w:tc>
          <w:tcPr>
            <w:tcW w:w="1368" w:type="dxa"/>
            <w:tcBorders>
              <w:top w:val="single" w:sz="8" w:space="0" w:color="auto"/>
              <w:left w:val="nil"/>
              <w:bottom w:val="single" w:sz="8" w:space="0" w:color="auto"/>
              <w:right w:val="nil"/>
            </w:tcBorders>
            <w:tcMar>
              <w:top w:w="0" w:type="dxa"/>
              <w:left w:w="108" w:type="dxa"/>
              <w:bottom w:w="0" w:type="dxa"/>
              <w:right w:w="108" w:type="dxa"/>
            </w:tcMar>
            <w:hideMark/>
          </w:tcPr>
          <w:p w:rsidR="00CC5863" w:rsidRPr="00CC5863" w:rsidRDefault="00CC5863" w:rsidP="005A291D">
            <w:pPr>
              <w:tabs>
                <w:tab w:val="left" w:pos="0"/>
              </w:tabs>
              <w:spacing w:after="120" w:line="240" w:lineRule="auto"/>
              <w:jc w:val="center"/>
              <w:rPr>
                <w:rFonts w:ascii="Cambria" w:hAnsi="Cambria"/>
                <w:sz w:val="24"/>
                <w:szCs w:val="24"/>
              </w:rPr>
            </w:pPr>
            <w:r w:rsidRPr="00CC5863">
              <w:rPr>
                <w:rFonts w:ascii="Cambria" w:hAnsi="Cambria"/>
                <w:bCs/>
                <w:sz w:val="24"/>
                <w:szCs w:val="24"/>
              </w:rPr>
              <w:t>Grant amount (Rs)</w:t>
            </w:r>
          </w:p>
        </w:tc>
      </w:tr>
      <w:tr w:rsidR="00CC5863" w:rsidRPr="00CC5863" w:rsidTr="005A291D">
        <w:tc>
          <w:tcPr>
            <w:tcW w:w="2790" w:type="dxa"/>
            <w:tcMar>
              <w:top w:w="0" w:type="dxa"/>
              <w:left w:w="108" w:type="dxa"/>
              <w:bottom w:w="0" w:type="dxa"/>
              <w:right w:w="108" w:type="dxa"/>
            </w:tcMar>
            <w:hideMark/>
          </w:tcPr>
          <w:p w:rsidR="00CC5863" w:rsidRPr="00CC5863" w:rsidRDefault="00CC5863" w:rsidP="005A291D">
            <w:pPr>
              <w:tabs>
                <w:tab w:val="left" w:pos="0"/>
              </w:tabs>
              <w:spacing w:after="120" w:line="240" w:lineRule="auto"/>
              <w:rPr>
                <w:rFonts w:ascii="Cambria" w:hAnsi="Cambria"/>
                <w:sz w:val="24"/>
                <w:szCs w:val="24"/>
              </w:rPr>
            </w:pPr>
            <w:r w:rsidRPr="00CC5863">
              <w:rPr>
                <w:rFonts w:ascii="Cambria" w:hAnsi="Cambria"/>
                <w:sz w:val="24"/>
                <w:szCs w:val="24"/>
              </w:rPr>
              <w:t>Development and piloting of computer based auditor-cognitive training module in individuals with sensorineural hearing loss</w:t>
            </w:r>
          </w:p>
        </w:tc>
        <w:tc>
          <w:tcPr>
            <w:tcW w:w="1705" w:type="dxa"/>
            <w:vAlign w:val="center"/>
            <w:hideMark/>
          </w:tcPr>
          <w:p w:rsidR="00CC5863" w:rsidRPr="00CC5863" w:rsidRDefault="00CC5863" w:rsidP="005A291D">
            <w:pPr>
              <w:tabs>
                <w:tab w:val="left" w:pos="0"/>
              </w:tabs>
              <w:spacing w:after="120" w:line="240" w:lineRule="auto"/>
              <w:rPr>
                <w:rFonts w:ascii="Cambria" w:hAnsi="Cambria"/>
                <w:sz w:val="24"/>
                <w:szCs w:val="24"/>
              </w:rPr>
            </w:pPr>
            <w:r w:rsidRPr="00CC5863">
              <w:rPr>
                <w:rFonts w:ascii="Cambria" w:hAnsi="Cambria"/>
                <w:sz w:val="24"/>
                <w:szCs w:val="24"/>
              </w:rPr>
              <w:t>Ajith Kumar U.</w:t>
            </w:r>
          </w:p>
        </w:tc>
        <w:tc>
          <w:tcPr>
            <w:tcW w:w="1550" w:type="dxa"/>
            <w:vAlign w:val="center"/>
            <w:hideMark/>
          </w:tcPr>
          <w:p w:rsidR="00CC5863" w:rsidRPr="00CC5863" w:rsidRDefault="00CC5863" w:rsidP="005A291D">
            <w:pPr>
              <w:tabs>
                <w:tab w:val="left" w:pos="0"/>
              </w:tabs>
              <w:rPr>
                <w:rFonts w:ascii="Cambria" w:hAnsi="Cambria"/>
                <w:sz w:val="24"/>
                <w:szCs w:val="24"/>
              </w:rPr>
            </w:pPr>
            <w:r w:rsidRPr="00CC5863">
              <w:rPr>
                <w:rFonts w:ascii="Cambria" w:hAnsi="Cambria"/>
                <w:sz w:val="24"/>
                <w:szCs w:val="24"/>
              </w:rPr>
              <w:t>Sandeep M.</w:t>
            </w:r>
          </w:p>
        </w:tc>
        <w:tc>
          <w:tcPr>
            <w:tcW w:w="1017" w:type="dxa"/>
            <w:vAlign w:val="center"/>
            <w:hideMark/>
          </w:tcPr>
          <w:p w:rsidR="00CC5863" w:rsidRPr="00CC5863" w:rsidRDefault="00CC5863" w:rsidP="005A291D">
            <w:pPr>
              <w:tabs>
                <w:tab w:val="left" w:pos="0"/>
              </w:tabs>
              <w:spacing w:after="120" w:line="240" w:lineRule="auto"/>
              <w:jc w:val="center"/>
              <w:rPr>
                <w:rFonts w:ascii="Cambria" w:hAnsi="Cambria"/>
                <w:sz w:val="24"/>
                <w:szCs w:val="24"/>
              </w:rPr>
            </w:pPr>
            <w:r w:rsidRPr="00CC5863">
              <w:rPr>
                <w:rFonts w:ascii="Cambria" w:hAnsi="Cambria"/>
                <w:sz w:val="24"/>
                <w:szCs w:val="24"/>
              </w:rPr>
              <w:t>ARF</w:t>
            </w:r>
          </w:p>
        </w:tc>
        <w:tc>
          <w:tcPr>
            <w:tcW w:w="1368" w:type="dxa"/>
            <w:vAlign w:val="center"/>
            <w:hideMark/>
          </w:tcPr>
          <w:p w:rsidR="00CC5863" w:rsidRPr="00CC5863" w:rsidRDefault="00CC5863" w:rsidP="005A291D">
            <w:pPr>
              <w:tabs>
                <w:tab w:val="left" w:pos="0"/>
              </w:tabs>
              <w:spacing w:after="120" w:line="240" w:lineRule="auto"/>
              <w:rPr>
                <w:rFonts w:ascii="Cambria" w:hAnsi="Cambria"/>
                <w:sz w:val="24"/>
                <w:szCs w:val="24"/>
              </w:rPr>
            </w:pPr>
            <w:r w:rsidRPr="00CC5863">
              <w:rPr>
                <w:rFonts w:ascii="Cambria" w:hAnsi="Cambria"/>
                <w:sz w:val="24"/>
                <w:szCs w:val="24"/>
              </w:rPr>
              <w:t xml:space="preserve"> 5,00,000</w:t>
            </w:r>
          </w:p>
        </w:tc>
      </w:tr>
      <w:tr w:rsidR="00CC5863" w:rsidRPr="00CC5863" w:rsidTr="005A291D">
        <w:tc>
          <w:tcPr>
            <w:tcW w:w="2790" w:type="dxa"/>
            <w:tcBorders>
              <w:top w:val="nil"/>
              <w:left w:val="nil"/>
              <w:bottom w:val="nil"/>
              <w:right w:val="nil"/>
            </w:tcBorders>
            <w:tcMar>
              <w:top w:w="0" w:type="dxa"/>
              <w:left w:w="108" w:type="dxa"/>
              <w:bottom w:w="0" w:type="dxa"/>
              <w:right w:w="108" w:type="dxa"/>
            </w:tcMar>
            <w:hideMark/>
          </w:tcPr>
          <w:p w:rsidR="00CC5863" w:rsidRPr="00CC5863" w:rsidRDefault="00CC5863" w:rsidP="005A291D">
            <w:pPr>
              <w:tabs>
                <w:tab w:val="left" w:pos="0"/>
              </w:tabs>
              <w:spacing w:after="120" w:line="240" w:lineRule="auto"/>
              <w:rPr>
                <w:rFonts w:ascii="Cambria" w:hAnsi="Cambria"/>
                <w:sz w:val="24"/>
                <w:szCs w:val="24"/>
              </w:rPr>
            </w:pPr>
            <w:r w:rsidRPr="00CC5863">
              <w:rPr>
                <w:rFonts w:ascii="Cambria" w:hAnsi="Cambria"/>
                <w:sz w:val="24"/>
                <w:szCs w:val="24"/>
              </w:rPr>
              <w:t xml:space="preserve">Effect of auditory-cognitive training on some auditory and speech perception skills in individuals with sensorineural hearing loss </w:t>
            </w:r>
          </w:p>
        </w:tc>
        <w:tc>
          <w:tcPr>
            <w:tcW w:w="1705" w:type="dxa"/>
            <w:tcBorders>
              <w:top w:val="nil"/>
              <w:left w:val="nil"/>
              <w:bottom w:val="nil"/>
              <w:right w:val="nil"/>
            </w:tcBorders>
            <w:vAlign w:val="center"/>
            <w:hideMark/>
          </w:tcPr>
          <w:p w:rsidR="00CC5863" w:rsidRPr="00CC5863" w:rsidRDefault="00CC5863" w:rsidP="005A291D">
            <w:pPr>
              <w:tabs>
                <w:tab w:val="left" w:pos="0"/>
              </w:tabs>
              <w:spacing w:after="120" w:line="240" w:lineRule="auto"/>
              <w:rPr>
                <w:rFonts w:ascii="Cambria" w:hAnsi="Cambria"/>
                <w:sz w:val="24"/>
                <w:szCs w:val="24"/>
              </w:rPr>
            </w:pPr>
            <w:r w:rsidRPr="00CC5863">
              <w:rPr>
                <w:rFonts w:ascii="Cambria" w:hAnsi="Cambria"/>
                <w:sz w:val="24"/>
                <w:szCs w:val="24"/>
              </w:rPr>
              <w:t>Ajith Kumar U.</w:t>
            </w:r>
          </w:p>
        </w:tc>
        <w:tc>
          <w:tcPr>
            <w:tcW w:w="1550" w:type="dxa"/>
            <w:tcBorders>
              <w:top w:val="nil"/>
              <w:left w:val="nil"/>
              <w:bottom w:val="nil"/>
              <w:right w:val="nil"/>
            </w:tcBorders>
            <w:vAlign w:val="center"/>
            <w:hideMark/>
          </w:tcPr>
          <w:p w:rsidR="00CC5863" w:rsidRPr="00CC5863" w:rsidRDefault="00CC5863" w:rsidP="005A291D">
            <w:pPr>
              <w:tabs>
                <w:tab w:val="left" w:pos="0"/>
              </w:tabs>
              <w:rPr>
                <w:rFonts w:ascii="Cambria" w:hAnsi="Cambria"/>
                <w:sz w:val="24"/>
                <w:szCs w:val="24"/>
              </w:rPr>
            </w:pPr>
            <w:r w:rsidRPr="00CC5863">
              <w:rPr>
                <w:rFonts w:ascii="Cambria" w:hAnsi="Cambria"/>
                <w:sz w:val="24"/>
                <w:szCs w:val="24"/>
              </w:rPr>
              <w:t>Sandeep M.</w:t>
            </w:r>
          </w:p>
        </w:tc>
        <w:tc>
          <w:tcPr>
            <w:tcW w:w="1017" w:type="dxa"/>
            <w:tcBorders>
              <w:top w:val="nil"/>
              <w:left w:val="nil"/>
              <w:bottom w:val="nil"/>
              <w:right w:val="nil"/>
            </w:tcBorders>
            <w:vAlign w:val="center"/>
            <w:hideMark/>
          </w:tcPr>
          <w:p w:rsidR="00CC5863" w:rsidRPr="00CC5863" w:rsidRDefault="00CC5863" w:rsidP="005A291D">
            <w:pPr>
              <w:tabs>
                <w:tab w:val="left" w:pos="0"/>
              </w:tabs>
              <w:spacing w:after="120" w:line="240" w:lineRule="auto"/>
              <w:jc w:val="center"/>
              <w:rPr>
                <w:rFonts w:ascii="Cambria" w:hAnsi="Cambria"/>
                <w:sz w:val="24"/>
                <w:szCs w:val="24"/>
              </w:rPr>
            </w:pPr>
            <w:r w:rsidRPr="00CC5863">
              <w:rPr>
                <w:rFonts w:ascii="Cambria" w:hAnsi="Cambria"/>
                <w:sz w:val="24"/>
                <w:szCs w:val="24"/>
              </w:rPr>
              <w:t>DST</w:t>
            </w:r>
          </w:p>
        </w:tc>
        <w:tc>
          <w:tcPr>
            <w:tcW w:w="1368" w:type="dxa"/>
            <w:tcBorders>
              <w:top w:val="nil"/>
              <w:left w:val="nil"/>
              <w:bottom w:val="nil"/>
              <w:right w:val="nil"/>
            </w:tcBorders>
            <w:vAlign w:val="center"/>
            <w:hideMark/>
          </w:tcPr>
          <w:p w:rsidR="00CC5863" w:rsidRPr="00CC5863" w:rsidRDefault="00CC5863" w:rsidP="005A291D">
            <w:pPr>
              <w:tabs>
                <w:tab w:val="left" w:pos="0"/>
              </w:tabs>
              <w:spacing w:after="120" w:line="240" w:lineRule="auto"/>
              <w:rPr>
                <w:rFonts w:ascii="Cambria" w:hAnsi="Cambria"/>
                <w:sz w:val="24"/>
                <w:szCs w:val="24"/>
              </w:rPr>
            </w:pPr>
            <w:r w:rsidRPr="00CC5863">
              <w:rPr>
                <w:rFonts w:ascii="Cambria" w:hAnsi="Cambria"/>
                <w:sz w:val="24"/>
                <w:szCs w:val="24"/>
              </w:rPr>
              <w:t>18,33,600</w:t>
            </w:r>
          </w:p>
        </w:tc>
      </w:tr>
      <w:tr w:rsidR="00CC5863" w:rsidRPr="00CC5863" w:rsidTr="005A291D">
        <w:tc>
          <w:tcPr>
            <w:tcW w:w="2790" w:type="dxa"/>
            <w:tcBorders>
              <w:top w:val="nil"/>
              <w:left w:val="nil"/>
              <w:bottom w:val="nil"/>
              <w:right w:val="nil"/>
            </w:tcBorders>
            <w:tcMar>
              <w:top w:w="0" w:type="dxa"/>
              <w:left w:w="108" w:type="dxa"/>
              <w:bottom w:w="0" w:type="dxa"/>
              <w:right w:w="108" w:type="dxa"/>
            </w:tcMar>
          </w:tcPr>
          <w:p w:rsidR="00CC5863" w:rsidRPr="00CC5863" w:rsidRDefault="00CC5863" w:rsidP="005A291D">
            <w:pPr>
              <w:tabs>
                <w:tab w:val="left" w:pos="0"/>
              </w:tabs>
              <w:spacing w:after="120" w:line="240" w:lineRule="auto"/>
              <w:rPr>
                <w:rFonts w:ascii="Cambria" w:hAnsi="Cambria"/>
                <w:sz w:val="24"/>
                <w:szCs w:val="24"/>
              </w:rPr>
            </w:pPr>
            <w:r w:rsidRPr="00CC5863">
              <w:rPr>
                <w:rFonts w:ascii="Cambria" w:hAnsi="Cambria"/>
                <w:sz w:val="24"/>
                <w:szCs w:val="24"/>
              </w:rPr>
              <w:t>Long-term sequel of auditory dys-synchrony on speech production</w:t>
            </w:r>
          </w:p>
        </w:tc>
        <w:tc>
          <w:tcPr>
            <w:tcW w:w="1705" w:type="dxa"/>
            <w:tcBorders>
              <w:top w:val="nil"/>
              <w:left w:val="nil"/>
              <w:bottom w:val="nil"/>
              <w:right w:val="nil"/>
            </w:tcBorders>
            <w:vAlign w:val="center"/>
          </w:tcPr>
          <w:p w:rsidR="00CC5863" w:rsidRPr="00CC5863" w:rsidRDefault="00CC5863" w:rsidP="005A291D">
            <w:pPr>
              <w:tabs>
                <w:tab w:val="left" w:pos="0"/>
              </w:tabs>
              <w:spacing w:after="120" w:line="240" w:lineRule="auto"/>
              <w:rPr>
                <w:rFonts w:ascii="Cambria" w:hAnsi="Cambria"/>
                <w:sz w:val="24"/>
                <w:szCs w:val="24"/>
              </w:rPr>
            </w:pPr>
            <w:r w:rsidRPr="00CC5863">
              <w:rPr>
                <w:rFonts w:ascii="Cambria" w:hAnsi="Cambria"/>
                <w:sz w:val="24"/>
                <w:szCs w:val="24"/>
              </w:rPr>
              <w:t>Priya M.B.</w:t>
            </w:r>
          </w:p>
        </w:tc>
        <w:tc>
          <w:tcPr>
            <w:tcW w:w="1550" w:type="dxa"/>
            <w:tcBorders>
              <w:top w:val="nil"/>
              <w:left w:val="nil"/>
              <w:bottom w:val="nil"/>
              <w:right w:val="nil"/>
            </w:tcBorders>
            <w:vAlign w:val="center"/>
          </w:tcPr>
          <w:p w:rsidR="00CC5863" w:rsidRPr="00CC5863" w:rsidRDefault="00CC5863" w:rsidP="005A291D">
            <w:pPr>
              <w:tabs>
                <w:tab w:val="left" w:pos="0"/>
              </w:tabs>
              <w:rPr>
                <w:rFonts w:ascii="Cambria" w:hAnsi="Cambria"/>
                <w:sz w:val="24"/>
                <w:szCs w:val="24"/>
              </w:rPr>
            </w:pPr>
            <w:r w:rsidRPr="00CC5863">
              <w:rPr>
                <w:rFonts w:ascii="Cambria" w:hAnsi="Cambria"/>
                <w:sz w:val="24"/>
                <w:szCs w:val="24"/>
              </w:rPr>
              <w:t>Sandeep M.</w:t>
            </w:r>
          </w:p>
        </w:tc>
        <w:tc>
          <w:tcPr>
            <w:tcW w:w="1017" w:type="dxa"/>
            <w:tcBorders>
              <w:top w:val="nil"/>
              <w:left w:val="nil"/>
              <w:bottom w:val="nil"/>
              <w:right w:val="nil"/>
            </w:tcBorders>
            <w:vAlign w:val="center"/>
          </w:tcPr>
          <w:p w:rsidR="00CC5863" w:rsidRPr="00CC5863" w:rsidRDefault="00CC5863" w:rsidP="005A291D">
            <w:pPr>
              <w:tabs>
                <w:tab w:val="left" w:pos="0"/>
              </w:tabs>
              <w:spacing w:after="120" w:line="240" w:lineRule="auto"/>
              <w:jc w:val="center"/>
              <w:rPr>
                <w:rFonts w:ascii="Cambria" w:hAnsi="Cambria"/>
                <w:sz w:val="24"/>
                <w:szCs w:val="24"/>
              </w:rPr>
            </w:pPr>
            <w:r w:rsidRPr="00CC5863">
              <w:rPr>
                <w:rFonts w:ascii="Cambria" w:hAnsi="Cambria"/>
                <w:sz w:val="24"/>
                <w:szCs w:val="24"/>
              </w:rPr>
              <w:t>ARF</w:t>
            </w:r>
          </w:p>
        </w:tc>
        <w:tc>
          <w:tcPr>
            <w:tcW w:w="1368" w:type="dxa"/>
            <w:tcBorders>
              <w:top w:val="nil"/>
              <w:left w:val="nil"/>
              <w:bottom w:val="nil"/>
              <w:right w:val="nil"/>
            </w:tcBorders>
            <w:vAlign w:val="center"/>
          </w:tcPr>
          <w:p w:rsidR="00CC5863" w:rsidRPr="00CC5863" w:rsidRDefault="00CC5863" w:rsidP="005A291D">
            <w:pPr>
              <w:tabs>
                <w:tab w:val="left" w:pos="0"/>
              </w:tabs>
              <w:spacing w:after="120" w:line="240" w:lineRule="auto"/>
              <w:rPr>
                <w:rFonts w:ascii="Cambria" w:hAnsi="Cambria" w:cs="Times New Roman"/>
                <w:sz w:val="24"/>
                <w:szCs w:val="24"/>
              </w:rPr>
            </w:pPr>
            <w:r w:rsidRPr="00CC5863">
              <w:rPr>
                <w:rFonts w:ascii="Cambria" w:hAnsi="Cambria" w:cs="Times New Roman"/>
                <w:color w:val="0F243E" w:themeColor="text2" w:themeShade="80"/>
                <w:sz w:val="24"/>
                <w:szCs w:val="24"/>
              </w:rPr>
              <w:t>4,33,000</w:t>
            </w:r>
          </w:p>
        </w:tc>
      </w:tr>
      <w:tr w:rsidR="00CC5863" w:rsidRPr="00CC5863" w:rsidTr="005A291D">
        <w:tc>
          <w:tcPr>
            <w:tcW w:w="2790" w:type="dxa"/>
            <w:tcBorders>
              <w:top w:val="nil"/>
              <w:left w:val="nil"/>
              <w:bottom w:val="single" w:sz="8" w:space="0" w:color="auto"/>
              <w:right w:val="nil"/>
            </w:tcBorders>
            <w:tcMar>
              <w:top w:w="0" w:type="dxa"/>
              <w:left w:w="108" w:type="dxa"/>
              <w:bottom w:w="0" w:type="dxa"/>
              <w:right w:w="108" w:type="dxa"/>
            </w:tcMar>
          </w:tcPr>
          <w:p w:rsidR="00CC5863" w:rsidRPr="00CC5863" w:rsidRDefault="00CC5863" w:rsidP="005A291D">
            <w:pPr>
              <w:tabs>
                <w:tab w:val="left" w:pos="0"/>
              </w:tabs>
              <w:spacing w:after="120" w:line="240" w:lineRule="auto"/>
              <w:rPr>
                <w:rFonts w:ascii="Cambria" w:hAnsi="Cambria"/>
                <w:sz w:val="24"/>
                <w:szCs w:val="24"/>
              </w:rPr>
            </w:pPr>
            <w:r w:rsidRPr="00CC5863">
              <w:rPr>
                <w:rFonts w:ascii="Cambria" w:hAnsi="Cambria"/>
                <w:sz w:val="24"/>
                <w:szCs w:val="24"/>
              </w:rPr>
              <w:t>Effect of auditory deprivation on some aspects of temporal processing and speech perception abilities</w:t>
            </w:r>
          </w:p>
        </w:tc>
        <w:tc>
          <w:tcPr>
            <w:tcW w:w="1705" w:type="dxa"/>
            <w:tcBorders>
              <w:top w:val="nil"/>
              <w:left w:val="nil"/>
              <w:bottom w:val="single" w:sz="4" w:space="0" w:color="auto"/>
              <w:right w:val="nil"/>
            </w:tcBorders>
            <w:vAlign w:val="center"/>
          </w:tcPr>
          <w:p w:rsidR="00CC5863" w:rsidRPr="00CC5863" w:rsidRDefault="00CC5863" w:rsidP="005A291D">
            <w:pPr>
              <w:tabs>
                <w:tab w:val="left" w:pos="0"/>
              </w:tabs>
              <w:spacing w:after="120" w:line="240" w:lineRule="auto"/>
              <w:rPr>
                <w:rFonts w:ascii="Cambria" w:hAnsi="Cambria"/>
                <w:sz w:val="24"/>
                <w:szCs w:val="24"/>
              </w:rPr>
            </w:pPr>
            <w:r w:rsidRPr="00CC5863">
              <w:rPr>
                <w:rFonts w:ascii="Cambria" w:hAnsi="Cambria"/>
                <w:sz w:val="24"/>
                <w:szCs w:val="24"/>
              </w:rPr>
              <w:t>Sandeep M.</w:t>
            </w:r>
          </w:p>
        </w:tc>
        <w:tc>
          <w:tcPr>
            <w:tcW w:w="1550" w:type="dxa"/>
            <w:tcBorders>
              <w:top w:val="nil"/>
              <w:left w:val="nil"/>
              <w:bottom w:val="single" w:sz="4" w:space="0" w:color="auto"/>
              <w:right w:val="nil"/>
            </w:tcBorders>
            <w:vAlign w:val="center"/>
          </w:tcPr>
          <w:p w:rsidR="00CC5863" w:rsidRPr="00CC5863" w:rsidRDefault="00CC5863" w:rsidP="005A291D">
            <w:pPr>
              <w:tabs>
                <w:tab w:val="left" w:pos="0"/>
              </w:tabs>
              <w:rPr>
                <w:rFonts w:ascii="Cambria" w:hAnsi="Cambria"/>
                <w:sz w:val="24"/>
                <w:szCs w:val="24"/>
              </w:rPr>
            </w:pPr>
            <w:r w:rsidRPr="00CC5863">
              <w:rPr>
                <w:rFonts w:ascii="Cambria" w:hAnsi="Cambria"/>
                <w:sz w:val="24"/>
                <w:szCs w:val="24"/>
              </w:rPr>
              <w:t>Chandni Jain</w:t>
            </w:r>
          </w:p>
        </w:tc>
        <w:tc>
          <w:tcPr>
            <w:tcW w:w="1017" w:type="dxa"/>
            <w:tcBorders>
              <w:top w:val="nil"/>
              <w:left w:val="nil"/>
              <w:bottom w:val="single" w:sz="4" w:space="0" w:color="auto"/>
              <w:right w:val="nil"/>
            </w:tcBorders>
            <w:vAlign w:val="center"/>
          </w:tcPr>
          <w:p w:rsidR="00CC5863" w:rsidRPr="00CC5863" w:rsidRDefault="00CC5863" w:rsidP="005A291D">
            <w:pPr>
              <w:tabs>
                <w:tab w:val="left" w:pos="0"/>
              </w:tabs>
              <w:spacing w:after="120" w:line="240" w:lineRule="auto"/>
              <w:jc w:val="center"/>
              <w:rPr>
                <w:rFonts w:ascii="Cambria" w:hAnsi="Cambria"/>
                <w:sz w:val="24"/>
                <w:szCs w:val="24"/>
              </w:rPr>
            </w:pPr>
            <w:r w:rsidRPr="00CC5863">
              <w:rPr>
                <w:rFonts w:ascii="Cambria" w:hAnsi="Cambria"/>
                <w:sz w:val="24"/>
                <w:szCs w:val="24"/>
              </w:rPr>
              <w:t>ARF</w:t>
            </w:r>
          </w:p>
        </w:tc>
        <w:tc>
          <w:tcPr>
            <w:tcW w:w="1368" w:type="dxa"/>
            <w:tcBorders>
              <w:top w:val="nil"/>
              <w:left w:val="nil"/>
              <w:bottom w:val="single" w:sz="4" w:space="0" w:color="auto"/>
              <w:right w:val="nil"/>
            </w:tcBorders>
            <w:vAlign w:val="center"/>
          </w:tcPr>
          <w:p w:rsidR="00CC5863" w:rsidRPr="00CC5863" w:rsidRDefault="00CC5863" w:rsidP="005A291D">
            <w:pPr>
              <w:tabs>
                <w:tab w:val="left" w:pos="0"/>
              </w:tabs>
              <w:spacing w:after="120" w:line="240" w:lineRule="auto"/>
              <w:rPr>
                <w:rFonts w:ascii="Cambria" w:hAnsi="Cambria" w:cs="Times New Roman"/>
                <w:color w:val="0F243E" w:themeColor="text2" w:themeShade="80"/>
                <w:sz w:val="24"/>
                <w:szCs w:val="24"/>
              </w:rPr>
            </w:pPr>
            <w:r w:rsidRPr="00CC5863">
              <w:rPr>
                <w:rFonts w:ascii="Cambria" w:hAnsi="Cambria" w:cs="Times New Roman"/>
                <w:color w:val="0F243E" w:themeColor="text2" w:themeShade="80"/>
                <w:sz w:val="24"/>
                <w:szCs w:val="24"/>
              </w:rPr>
              <w:t>4,82,000</w:t>
            </w:r>
          </w:p>
        </w:tc>
      </w:tr>
    </w:tbl>
    <w:p w:rsidR="00CC5863" w:rsidRPr="00CC5863" w:rsidRDefault="00CC5863" w:rsidP="00CC5863">
      <w:pPr>
        <w:spacing w:line="480" w:lineRule="auto"/>
        <w:jc w:val="both"/>
        <w:rPr>
          <w:rFonts w:ascii="Cambria" w:hAnsi="Cambria"/>
          <w:b/>
          <w:bCs/>
          <w:sz w:val="24"/>
          <w:szCs w:val="24"/>
        </w:rPr>
      </w:pPr>
    </w:p>
    <w:p w:rsidR="00CC5863" w:rsidRPr="00CC5863" w:rsidRDefault="00CC5863" w:rsidP="00CC5863">
      <w:pPr>
        <w:spacing w:line="480" w:lineRule="auto"/>
        <w:jc w:val="both"/>
        <w:rPr>
          <w:rFonts w:ascii="Cambria" w:hAnsi="Cambria"/>
          <w:b/>
          <w:bCs/>
          <w:sz w:val="24"/>
          <w:szCs w:val="24"/>
        </w:rPr>
      </w:pPr>
      <w:r w:rsidRPr="00CC5863">
        <w:rPr>
          <w:rFonts w:ascii="Cambria" w:hAnsi="Cambria"/>
          <w:b/>
          <w:bCs/>
          <w:sz w:val="24"/>
          <w:szCs w:val="24"/>
        </w:rPr>
        <w:t>1.1.19 Principal Co-Investigator address:</w:t>
      </w:r>
    </w:p>
    <w:p w:rsidR="00CC5863" w:rsidRPr="00CC5863" w:rsidRDefault="00CC5863" w:rsidP="00CC5863">
      <w:pPr>
        <w:spacing w:after="0" w:line="240" w:lineRule="auto"/>
        <w:ind w:firstLine="567"/>
        <w:jc w:val="both"/>
        <w:rPr>
          <w:rFonts w:ascii="Cambria" w:hAnsi="Cambria"/>
          <w:sz w:val="24"/>
          <w:szCs w:val="24"/>
        </w:rPr>
      </w:pPr>
      <w:r w:rsidRPr="00CC5863">
        <w:rPr>
          <w:rFonts w:ascii="Cambria" w:hAnsi="Cambria"/>
          <w:sz w:val="24"/>
          <w:szCs w:val="24"/>
        </w:rPr>
        <w:t>Dr. Sandeep M</w:t>
      </w:r>
    </w:p>
    <w:p w:rsidR="00CC5863" w:rsidRPr="00CC5863" w:rsidRDefault="00CC5863" w:rsidP="00CC5863">
      <w:pPr>
        <w:spacing w:after="0" w:line="240" w:lineRule="auto"/>
        <w:ind w:firstLine="567"/>
        <w:jc w:val="both"/>
        <w:rPr>
          <w:rFonts w:ascii="Cambria" w:hAnsi="Cambria"/>
          <w:sz w:val="24"/>
          <w:szCs w:val="24"/>
        </w:rPr>
      </w:pPr>
      <w:r w:rsidRPr="00CC5863">
        <w:rPr>
          <w:rFonts w:ascii="Cambria" w:hAnsi="Cambria"/>
          <w:sz w:val="24"/>
          <w:szCs w:val="24"/>
        </w:rPr>
        <w:t>Reader in Audiology</w:t>
      </w:r>
    </w:p>
    <w:p w:rsidR="00CC5863" w:rsidRPr="00CC5863" w:rsidRDefault="00CC5863" w:rsidP="00CC5863">
      <w:pPr>
        <w:spacing w:after="0" w:line="240" w:lineRule="auto"/>
        <w:ind w:firstLine="567"/>
        <w:jc w:val="both"/>
        <w:rPr>
          <w:rFonts w:ascii="Cambria" w:hAnsi="Cambria"/>
          <w:sz w:val="24"/>
          <w:szCs w:val="24"/>
        </w:rPr>
      </w:pPr>
      <w:r w:rsidRPr="00CC5863">
        <w:rPr>
          <w:rFonts w:ascii="Cambria" w:hAnsi="Cambria"/>
          <w:sz w:val="24"/>
          <w:szCs w:val="24"/>
        </w:rPr>
        <w:t>Department of Audiology</w:t>
      </w:r>
    </w:p>
    <w:p w:rsidR="00CC5863" w:rsidRPr="00CC5863" w:rsidRDefault="00CC5863" w:rsidP="00CC5863">
      <w:pPr>
        <w:spacing w:after="0" w:line="240" w:lineRule="auto"/>
        <w:ind w:firstLine="567"/>
        <w:jc w:val="both"/>
        <w:rPr>
          <w:rFonts w:ascii="Cambria" w:hAnsi="Cambria"/>
          <w:sz w:val="24"/>
          <w:szCs w:val="24"/>
        </w:rPr>
      </w:pPr>
      <w:r w:rsidRPr="00CC5863">
        <w:rPr>
          <w:rFonts w:ascii="Cambria" w:hAnsi="Cambria"/>
          <w:sz w:val="24"/>
          <w:szCs w:val="24"/>
        </w:rPr>
        <w:t>AIISH</w:t>
      </w:r>
    </w:p>
    <w:p w:rsidR="00CC5863" w:rsidRPr="00CC5863" w:rsidRDefault="00CC5863" w:rsidP="00CC5863">
      <w:pPr>
        <w:spacing w:after="0" w:line="240" w:lineRule="auto"/>
        <w:ind w:firstLine="567"/>
        <w:jc w:val="both"/>
        <w:rPr>
          <w:rFonts w:ascii="Cambria" w:hAnsi="Cambria"/>
          <w:sz w:val="24"/>
          <w:szCs w:val="24"/>
        </w:rPr>
      </w:pPr>
      <w:r w:rsidRPr="00CC5863">
        <w:rPr>
          <w:rFonts w:ascii="Cambria" w:hAnsi="Cambria"/>
          <w:sz w:val="24"/>
          <w:szCs w:val="24"/>
        </w:rPr>
        <w:t>Manasagangothri, Mysore – 570 006</w:t>
      </w:r>
    </w:p>
    <w:p w:rsidR="00CC5863" w:rsidRPr="00CC5863" w:rsidRDefault="00CC5863" w:rsidP="00CC5863">
      <w:pPr>
        <w:spacing w:after="0" w:line="240" w:lineRule="auto"/>
        <w:ind w:firstLine="567"/>
        <w:jc w:val="both"/>
        <w:rPr>
          <w:rFonts w:ascii="Cambria" w:hAnsi="Cambria"/>
          <w:sz w:val="24"/>
          <w:szCs w:val="24"/>
        </w:rPr>
      </w:pPr>
      <w:r w:rsidRPr="00CC5863">
        <w:rPr>
          <w:rFonts w:ascii="Cambria" w:hAnsi="Cambria"/>
          <w:sz w:val="24"/>
          <w:szCs w:val="24"/>
        </w:rPr>
        <w:t>Tel: +91-8212514449, ext. 2230</w:t>
      </w:r>
    </w:p>
    <w:p w:rsidR="00CC5863" w:rsidRPr="00CC5863" w:rsidRDefault="00CC5863" w:rsidP="00CC5863">
      <w:pPr>
        <w:spacing w:after="0" w:line="240" w:lineRule="auto"/>
        <w:ind w:firstLine="567"/>
        <w:jc w:val="both"/>
        <w:rPr>
          <w:rFonts w:ascii="Cambria" w:hAnsi="Cambria"/>
          <w:sz w:val="24"/>
          <w:szCs w:val="24"/>
        </w:rPr>
      </w:pPr>
      <w:r w:rsidRPr="00CC5863">
        <w:rPr>
          <w:rFonts w:ascii="Cambria" w:hAnsi="Cambria"/>
          <w:sz w:val="24"/>
          <w:szCs w:val="24"/>
        </w:rPr>
        <w:t xml:space="preserve">Email: </w:t>
      </w:r>
      <w:hyperlink r:id="rId11" w:history="1">
        <w:r w:rsidRPr="00CC5863">
          <w:rPr>
            <w:rStyle w:val="Hyperlink"/>
            <w:rFonts w:ascii="Cambria" w:hAnsi="Cambria" w:cs="Times New Roman"/>
            <w:sz w:val="24"/>
            <w:szCs w:val="24"/>
          </w:rPr>
          <w:t>msandeepa@gmail.com</w:t>
        </w:r>
      </w:hyperlink>
    </w:p>
    <w:p w:rsidR="00CC5863" w:rsidRPr="00CC5863" w:rsidRDefault="00CC5863" w:rsidP="00CC5863">
      <w:pPr>
        <w:pStyle w:val="ListParagraph"/>
        <w:spacing w:line="240" w:lineRule="auto"/>
        <w:ind w:left="1080"/>
        <w:jc w:val="both"/>
        <w:rPr>
          <w:rFonts w:ascii="Cambria" w:hAnsi="Cambria" w:cs="Times New Roman"/>
          <w:b/>
          <w:sz w:val="24"/>
          <w:szCs w:val="24"/>
        </w:rPr>
      </w:pPr>
    </w:p>
    <w:p w:rsidR="00CC5863" w:rsidRPr="00CC5863" w:rsidRDefault="00CC5863" w:rsidP="00CC5863">
      <w:pPr>
        <w:spacing w:after="0"/>
        <w:jc w:val="both"/>
        <w:rPr>
          <w:rFonts w:ascii="Cambria" w:hAnsi="Cambria"/>
          <w:sz w:val="24"/>
          <w:szCs w:val="24"/>
        </w:rPr>
      </w:pPr>
    </w:p>
    <w:p w:rsidR="00CC5863" w:rsidRPr="00CC5863" w:rsidRDefault="00CC5863" w:rsidP="00CC5863">
      <w:pPr>
        <w:spacing w:after="0"/>
        <w:ind w:left="360"/>
        <w:jc w:val="both"/>
        <w:rPr>
          <w:rFonts w:ascii="Cambria" w:hAnsi="Cambria"/>
          <w:sz w:val="24"/>
          <w:szCs w:val="24"/>
        </w:rPr>
      </w:pPr>
    </w:p>
    <w:p w:rsidR="00CC5863" w:rsidRPr="00CC5863" w:rsidRDefault="00CC5863" w:rsidP="00CC5863">
      <w:pPr>
        <w:spacing w:line="240" w:lineRule="auto"/>
        <w:jc w:val="both"/>
        <w:rPr>
          <w:rFonts w:ascii="Cambria" w:hAnsi="Cambria" w:cs="Times New Roman"/>
          <w:b/>
          <w:sz w:val="24"/>
          <w:szCs w:val="24"/>
        </w:rPr>
      </w:pPr>
    </w:p>
    <w:sectPr w:rsidR="00CC5863" w:rsidRPr="00CC5863" w:rsidSect="00BC67C2">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3E8" w:rsidRDefault="009E23E8" w:rsidP="00233366">
      <w:pPr>
        <w:spacing w:after="0" w:line="240" w:lineRule="auto"/>
      </w:pPr>
      <w:r>
        <w:separator/>
      </w:r>
    </w:p>
  </w:endnote>
  <w:endnote w:type="continuationSeparator" w:id="0">
    <w:p w:rsidR="009E23E8" w:rsidRDefault="009E23E8" w:rsidP="00233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091282"/>
      <w:docPartObj>
        <w:docPartGallery w:val="Page Numbers (Bottom of Page)"/>
        <w:docPartUnique/>
      </w:docPartObj>
    </w:sdtPr>
    <w:sdtContent>
      <w:p w:rsidR="00D96CA0" w:rsidRDefault="00306060">
        <w:pPr>
          <w:pStyle w:val="Footer"/>
          <w:jc w:val="right"/>
        </w:pPr>
        <w:fldSimple w:instr=" PAGE   \* MERGEFORMAT ">
          <w:r w:rsidR="0052634C">
            <w:rPr>
              <w:noProof/>
            </w:rPr>
            <w:t>1</w:t>
          </w:r>
        </w:fldSimple>
      </w:p>
    </w:sdtContent>
  </w:sdt>
  <w:p w:rsidR="00D96CA0" w:rsidRDefault="00D96C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3E8" w:rsidRDefault="009E23E8" w:rsidP="00233366">
      <w:pPr>
        <w:spacing w:after="0" w:line="240" w:lineRule="auto"/>
      </w:pPr>
      <w:r>
        <w:separator/>
      </w:r>
    </w:p>
  </w:footnote>
  <w:footnote w:type="continuationSeparator" w:id="0">
    <w:p w:rsidR="009E23E8" w:rsidRDefault="009E23E8" w:rsidP="002333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0B9"/>
    <w:multiLevelType w:val="multilevel"/>
    <w:tmpl w:val="BC36E0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9E3E68"/>
    <w:multiLevelType w:val="multilevel"/>
    <w:tmpl w:val="48C063DE"/>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decimal"/>
      <w:isLgl/>
      <w:lvlText w:val="%1.%2"/>
      <w:lvlJc w:val="left"/>
      <w:pPr>
        <w:ind w:left="660" w:hanging="660"/>
      </w:pPr>
    </w:lvl>
    <w:lvl w:ilvl="2">
      <w:start w:val="1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nsid w:val="184952C6"/>
    <w:multiLevelType w:val="hybridMultilevel"/>
    <w:tmpl w:val="805A8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F1E90"/>
    <w:multiLevelType w:val="multilevel"/>
    <w:tmpl w:val="BC36E0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AA70B6D"/>
    <w:multiLevelType w:val="multilevel"/>
    <w:tmpl w:val="BC36E0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00A375A"/>
    <w:multiLevelType w:val="hybridMultilevel"/>
    <w:tmpl w:val="8C66A1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7256A5"/>
    <w:multiLevelType w:val="hybridMultilevel"/>
    <w:tmpl w:val="74DA73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1331447"/>
    <w:multiLevelType w:val="hybridMultilevel"/>
    <w:tmpl w:val="805A8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873849"/>
    <w:multiLevelType w:val="hybridMultilevel"/>
    <w:tmpl w:val="2B58213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12F3578"/>
    <w:multiLevelType w:val="hybridMultilevel"/>
    <w:tmpl w:val="7116EFB8"/>
    <w:lvl w:ilvl="0" w:tplc="7D00E396">
      <w:start w:val="9"/>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1E173D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1F43284"/>
    <w:multiLevelType w:val="multilevel"/>
    <w:tmpl w:val="44C6ED80"/>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decimal"/>
      <w:lvlText w:val="%2."/>
      <w:lvlJc w:val="left"/>
      <w:pPr>
        <w:ind w:left="660" w:hanging="66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7D6691A"/>
    <w:multiLevelType w:val="hybridMultilevel"/>
    <w:tmpl w:val="B7B638D0"/>
    <w:lvl w:ilvl="0" w:tplc="436CEF80">
      <w:start w:val="1"/>
      <w:numFmt w:val="decimal"/>
      <w:lvlText w:val="%1."/>
      <w:lvlJc w:val="left"/>
      <w:pPr>
        <w:ind w:left="360" w:hanging="360"/>
      </w:pPr>
      <w:rPr>
        <w:rFonts w:ascii="Times New Roman" w:hAnsi="Times New Roman" w:cs="Times New Roman" w:hint="default"/>
        <w:b w:val="0"/>
        <w:color w:val="auto"/>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62C03934"/>
    <w:multiLevelType w:val="multilevel"/>
    <w:tmpl w:val="44C6ED80"/>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decimal"/>
      <w:lvlText w:val="%2."/>
      <w:lvlJc w:val="left"/>
      <w:pPr>
        <w:ind w:left="660" w:hanging="66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63686A60"/>
    <w:multiLevelType w:val="hybridMultilevel"/>
    <w:tmpl w:val="4028B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4E439A5"/>
    <w:multiLevelType w:val="multilevel"/>
    <w:tmpl w:val="44C6ED80"/>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decimal"/>
      <w:lvlText w:val="%2."/>
      <w:lvlJc w:val="left"/>
      <w:pPr>
        <w:ind w:left="660" w:hanging="66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62D07E6"/>
    <w:multiLevelType w:val="hybridMultilevel"/>
    <w:tmpl w:val="6AC43E9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75D06C27"/>
    <w:multiLevelType w:val="multilevel"/>
    <w:tmpl w:val="BC36E0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69F76BC"/>
    <w:multiLevelType w:val="hybridMultilevel"/>
    <w:tmpl w:val="9ADEAA6A"/>
    <w:lvl w:ilvl="0" w:tplc="9B0476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6B37FF9"/>
    <w:multiLevelType w:val="multilevel"/>
    <w:tmpl w:val="48C063DE"/>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decimal"/>
      <w:isLgl/>
      <w:lvlText w:val="%1.%2"/>
      <w:lvlJc w:val="left"/>
      <w:pPr>
        <w:ind w:left="660" w:hanging="660"/>
      </w:pPr>
    </w:lvl>
    <w:lvl w:ilvl="2">
      <w:start w:val="1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nsid w:val="7AA71B64"/>
    <w:multiLevelType w:val="multilevel"/>
    <w:tmpl w:val="BC36E0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7"/>
  </w:num>
  <w:num w:numId="3">
    <w:abstractNumId w:val="2"/>
  </w:num>
  <w:num w:numId="4">
    <w:abstractNumId w:val="4"/>
  </w:num>
  <w:num w:numId="5">
    <w:abstractNumId w:val="20"/>
  </w:num>
  <w:num w:numId="6">
    <w:abstractNumId w:val="0"/>
  </w:num>
  <w:num w:numId="7">
    <w:abstractNumId w:val="6"/>
  </w:num>
  <w:num w:numId="8">
    <w:abstractNumId w:val="9"/>
  </w:num>
  <w:num w:numId="9">
    <w:abstractNumId w:val="10"/>
  </w:num>
  <w:num w:numId="10">
    <w:abstractNumId w:val="3"/>
  </w:num>
  <w:num w:numId="11">
    <w:abstractNumId w:val="18"/>
  </w:num>
  <w:num w:numId="12">
    <w:abstractNumId w:val="7"/>
  </w:num>
  <w:num w:numId="13">
    <w:abstractNumId w:val="8"/>
  </w:num>
  <w:num w:numId="14">
    <w:abstractNumId w:val="16"/>
  </w:num>
  <w:num w:numId="15">
    <w:abstractNumId w:val="5"/>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F2032"/>
    <w:rsid w:val="000073C4"/>
    <w:rsid w:val="00020B1E"/>
    <w:rsid w:val="000233BA"/>
    <w:rsid w:val="00025A7D"/>
    <w:rsid w:val="00057417"/>
    <w:rsid w:val="00062438"/>
    <w:rsid w:val="00075819"/>
    <w:rsid w:val="00094473"/>
    <w:rsid w:val="000C0E51"/>
    <w:rsid w:val="000F2203"/>
    <w:rsid w:val="000F526A"/>
    <w:rsid w:val="000F7C3E"/>
    <w:rsid w:val="0012008B"/>
    <w:rsid w:val="00155184"/>
    <w:rsid w:val="0016163A"/>
    <w:rsid w:val="00161A3D"/>
    <w:rsid w:val="00173CEB"/>
    <w:rsid w:val="00177CC9"/>
    <w:rsid w:val="00185832"/>
    <w:rsid w:val="001A49B8"/>
    <w:rsid w:val="001C745F"/>
    <w:rsid w:val="001E191B"/>
    <w:rsid w:val="001F0B97"/>
    <w:rsid w:val="00202277"/>
    <w:rsid w:val="00225ED0"/>
    <w:rsid w:val="00233366"/>
    <w:rsid w:val="00286BAA"/>
    <w:rsid w:val="002B76D2"/>
    <w:rsid w:val="002E0AA4"/>
    <w:rsid w:val="00301692"/>
    <w:rsid w:val="00306060"/>
    <w:rsid w:val="00317BA9"/>
    <w:rsid w:val="00323227"/>
    <w:rsid w:val="0034007F"/>
    <w:rsid w:val="003424B7"/>
    <w:rsid w:val="003518E2"/>
    <w:rsid w:val="003571F9"/>
    <w:rsid w:val="0035769E"/>
    <w:rsid w:val="003671F0"/>
    <w:rsid w:val="003747A0"/>
    <w:rsid w:val="003820F0"/>
    <w:rsid w:val="00397DBA"/>
    <w:rsid w:val="003C02B9"/>
    <w:rsid w:val="003C1097"/>
    <w:rsid w:val="003C5002"/>
    <w:rsid w:val="003D7B40"/>
    <w:rsid w:val="003F0354"/>
    <w:rsid w:val="004269A4"/>
    <w:rsid w:val="004356CE"/>
    <w:rsid w:val="00467F62"/>
    <w:rsid w:val="00491528"/>
    <w:rsid w:val="00491A66"/>
    <w:rsid w:val="00493685"/>
    <w:rsid w:val="004A2D5B"/>
    <w:rsid w:val="004A7493"/>
    <w:rsid w:val="004B491A"/>
    <w:rsid w:val="004C3953"/>
    <w:rsid w:val="004C796B"/>
    <w:rsid w:val="004D02CC"/>
    <w:rsid w:val="004D23BC"/>
    <w:rsid w:val="00500667"/>
    <w:rsid w:val="005164CD"/>
    <w:rsid w:val="00516FD1"/>
    <w:rsid w:val="00522CBA"/>
    <w:rsid w:val="0052634C"/>
    <w:rsid w:val="0053387C"/>
    <w:rsid w:val="005663E9"/>
    <w:rsid w:val="005707A6"/>
    <w:rsid w:val="00572AA1"/>
    <w:rsid w:val="00575850"/>
    <w:rsid w:val="0057590E"/>
    <w:rsid w:val="005A1762"/>
    <w:rsid w:val="005C13BE"/>
    <w:rsid w:val="005F10C5"/>
    <w:rsid w:val="00600DD4"/>
    <w:rsid w:val="006359CD"/>
    <w:rsid w:val="00645AF8"/>
    <w:rsid w:val="0064650D"/>
    <w:rsid w:val="00654B08"/>
    <w:rsid w:val="00665113"/>
    <w:rsid w:val="00666B7B"/>
    <w:rsid w:val="00676FFD"/>
    <w:rsid w:val="00681B5E"/>
    <w:rsid w:val="006B401C"/>
    <w:rsid w:val="006B76FE"/>
    <w:rsid w:val="006C13C2"/>
    <w:rsid w:val="00707B35"/>
    <w:rsid w:val="007165E8"/>
    <w:rsid w:val="0071728C"/>
    <w:rsid w:val="00731B70"/>
    <w:rsid w:val="00735319"/>
    <w:rsid w:val="00741700"/>
    <w:rsid w:val="00762195"/>
    <w:rsid w:val="00771DE5"/>
    <w:rsid w:val="007735D2"/>
    <w:rsid w:val="007A1B11"/>
    <w:rsid w:val="007A3E0F"/>
    <w:rsid w:val="007B3542"/>
    <w:rsid w:val="007C7561"/>
    <w:rsid w:val="007D5E1E"/>
    <w:rsid w:val="007E1DAA"/>
    <w:rsid w:val="007F1159"/>
    <w:rsid w:val="0082550C"/>
    <w:rsid w:val="00837CE3"/>
    <w:rsid w:val="00855470"/>
    <w:rsid w:val="008633ED"/>
    <w:rsid w:val="008742B9"/>
    <w:rsid w:val="008B18F5"/>
    <w:rsid w:val="008C295A"/>
    <w:rsid w:val="008D16FC"/>
    <w:rsid w:val="008D2046"/>
    <w:rsid w:val="008D3D33"/>
    <w:rsid w:val="008D5535"/>
    <w:rsid w:val="008D6D14"/>
    <w:rsid w:val="008D747D"/>
    <w:rsid w:val="00900C74"/>
    <w:rsid w:val="0090342A"/>
    <w:rsid w:val="0090686E"/>
    <w:rsid w:val="00920770"/>
    <w:rsid w:val="00935FB7"/>
    <w:rsid w:val="0095211C"/>
    <w:rsid w:val="009A0040"/>
    <w:rsid w:val="009B3A15"/>
    <w:rsid w:val="009C336C"/>
    <w:rsid w:val="009E016D"/>
    <w:rsid w:val="009E23E8"/>
    <w:rsid w:val="009F4161"/>
    <w:rsid w:val="00A26C92"/>
    <w:rsid w:val="00A3767F"/>
    <w:rsid w:val="00A43D82"/>
    <w:rsid w:val="00A51EFA"/>
    <w:rsid w:val="00A705C2"/>
    <w:rsid w:val="00A76208"/>
    <w:rsid w:val="00A91949"/>
    <w:rsid w:val="00A95001"/>
    <w:rsid w:val="00AA0046"/>
    <w:rsid w:val="00AD7427"/>
    <w:rsid w:val="00AD76D6"/>
    <w:rsid w:val="00AE1934"/>
    <w:rsid w:val="00AF7D5E"/>
    <w:rsid w:val="00B15DE3"/>
    <w:rsid w:val="00B231A9"/>
    <w:rsid w:val="00B31884"/>
    <w:rsid w:val="00B37453"/>
    <w:rsid w:val="00B52CE5"/>
    <w:rsid w:val="00B57DD5"/>
    <w:rsid w:val="00B73E65"/>
    <w:rsid w:val="00B85280"/>
    <w:rsid w:val="00BA0D79"/>
    <w:rsid w:val="00BA2765"/>
    <w:rsid w:val="00BA5C24"/>
    <w:rsid w:val="00BB151D"/>
    <w:rsid w:val="00BC4423"/>
    <w:rsid w:val="00BC6444"/>
    <w:rsid w:val="00BC67C2"/>
    <w:rsid w:val="00BE00FC"/>
    <w:rsid w:val="00BF4087"/>
    <w:rsid w:val="00C13218"/>
    <w:rsid w:val="00C20D4D"/>
    <w:rsid w:val="00C476B0"/>
    <w:rsid w:val="00C74D6D"/>
    <w:rsid w:val="00CA3E1E"/>
    <w:rsid w:val="00CB70F4"/>
    <w:rsid w:val="00CC5863"/>
    <w:rsid w:val="00CD4A6C"/>
    <w:rsid w:val="00CE0B11"/>
    <w:rsid w:val="00CF32DB"/>
    <w:rsid w:val="00D3643A"/>
    <w:rsid w:val="00D44916"/>
    <w:rsid w:val="00D522DE"/>
    <w:rsid w:val="00D56133"/>
    <w:rsid w:val="00D577A6"/>
    <w:rsid w:val="00D61F26"/>
    <w:rsid w:val="00D63E34"/>
    <w:rsid w:val="00D9441F"/>
    <w:rsid w:val="00D94C33"/>
    <w:rsid w:val="00D95E19"/>
    <w:rsid w:val="00D96CA0"/>
    <w:rsid w:val="00DD59B8"/>
    <w:rsid w:val="00DF535E"/>
    <w:rsid w:val="00E245AC"/>
    <w:rsid w:val="00E326F8"/>
    <w:rsid w:val="00E44182"/>
    <w:rsid w:val="00E75AA9"/>
    <w:rsid w:val="00EA0E81"/>
    <w:rsid w:val="00EC34DB"/>
    <w:rsid w:val="00EC7C9D"/>
    <w:rsid w:val="00EE0BFF"/>
    <w:rsid w:val="00EF0BAC"/>
    <w:rsid w:val="00EF2032"/>
    <w:rsid w:val="00EF3689"/>
    <w:rsid w:val="00F36287"/>
    <w:rsid w:val="00F568C1"/>
    <w:rsid w:val="00F57461"/>
    <w:rsid w:val="00F621A9"/>
    <w:rsid w:val="00F744DB"/>
    <w:rsid w:val="00F77CCB"/>
    <w:rsid w:val="00FB2BF9"/>
    <w:rsid w:val="00FC1968"/>
    <w:rsid w:val="00FD5662"/>
    <w:rsid w:val="00FE7713"/>
    <w:rsid w:val="00FF2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BAC"/>
    <w:pPr>
      <w:ind w:left="720"/>
      <w:contextualSpacing/>
    </w:pPr>
  </w:style>
  <w:style w:type="table" w:styleId="TableGrid">
    <w:name w:val="Table Grid"/>
    <w:basedOn w:val="TableNormal"/>
    <w:rsid w:val="00202277"/>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202277"/>
  </w:style>
  <w:style w:type="paragraph" w:styleId="BalloonText">
    <w:name w:val="Balloon Text"/>
    <w:basedOn w:val="Normal"/>
    <w:link w:val="BalloonTextChar"/>
    <w:uiPriority w:val="99"/>
    <w:semiHidden/>
    <w:unhideWhenUsed/>
    <w:rsid w:val="002B7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6D2"/>
    <w:rPr>
      <w:rFonts w:ascii="Tahoma" w:hAnsi="Tahoma" w:cs="Tahoma"/>
      <w:sz w:val="16"/>
      <w:szCs w:val="16"/>
      <w:lang w:val="en-US"/>
    </w:rPr>
  </w:style>
  <w:style w:type="character" w:styleId="CommentReference">
    <w:name w:val="annotation reference"/>
    <w:basedOn w:val="DefaultParagraphFont"/>
    <w:uiPriority w:val="99"/>
    <w:semiHidden/>
    <w:unhideWhenUsed/>
    <w:rsid w:val="009E016D"/>
    <w:rPr>
      <w:sz w:val="16"/>
      <w:szCs w:val="16"/>
    </w:rPr>
  </w:style>
  <w:style w:type="paragraph" w:styleId="CommentText">
    <w:name w:val="annotation text"/>
    <w:basedOn w:val="Normal"/>
    <w:link w:val="CommentTextChar"/>
    <w:uiPriority w:val="99"/>
    <w:semiHidden/>
    <w:unhideWhenUsed/>
    <w:rsid w:val="009E016D"/>
    <w:pPr>
      <w:spacing w:line="240" w:lineRule="auto"/>
    </w:pPr>
    <w:rPr>
      <w:sz w:val="20"/>
      <w:szCs w:val="20"/>
    </w:rPr>
  </w:style>
  <w:style w:type="character" w:customStyle="1" w:styleId="CommentTextChar">
    <w:name w:val="Comment Text Char"/>
    <w:basedOn w:val="DefaultParagraphFont"/>
    <w:link w:val="CommentText"/>
    <w:uiPriority w:val="99"/>
    <w:semiHidden/>
    <w:rsid w:val="009E016D"/>
    <w:rPr>
      <w:sz w:val="20"/>
      <w:szCs w:val="20"/>
      <w:lang w:val="en-US"/>
    </w:rPr>
  </w:style>
  <w:style w:type="paragraph" w:styleId="CommentSubject">
    <w:name w:val="annotation subject"/>
    <w:basedOn w:val="CommentText"/>
    <w:next w:val="CommentText"/>
    <w:link w:val="CommentSubjectChar"/>
    <w:uiPriority w:val="99"/>
    <w:semiHidden/>
    <w:unhideWhenUsed/>
    <w:rsid w:val="009E016D"/>
    <w:rPr>
      <w:b/>
      <w:bCs/>
    </w:rPr>
  </w:style>
  <w:style w:type="character" w:customStyle="1" w:styleId="CommentSubjectChar">
    <w:name w:val="Comment Subject Char"/>
    <w:basedOn w:val="CommentTextChar"/>
    <w:link w:val="CommentSubject"/>
    <w:uiPriority w:val="99"/>
    <w:semiHidden/>
    <w:rsid w:val="009E016D"/>
    <w:rPr>
      <w:b/>
      <w:bCs/>
    </w:rPr>
  </w:style>
  <w:style w:type="character" w:customStyle="1" w:styleId="ref-journal">
    <w:name w:val="ref-journal"/>
    <w:basedOn w:val="DefaultParagraphFont"/>
    <w:rsid w:val="00B37453"/>
  </w:style>
  <w:style w:type="character" w:customStyle="1" w:styleId="ref-vol">
    <w:name w:val="ref-vol"/>
    <w:basedOn w:val="DefaultParagraphFont"/>
    <w:rsid w:val="00B37453"/>
  </w:style>
  <w:style w:type="paragraph" w:styleId="Header">
    <w:name w:val="header"/>
    <w:basedOn w:val="Normal"/>
    <w:link w:val="HeaderChar"/>
    <w:uiPriority w:val="99"/>
    <w:semiHidden/>
    <w:unhideWhenUsed/>
    <w:rsid w:val="002333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3366"/>
    <w:rPr>
      <w:lang w:val="en-US"/>
    </w:rPr>
  </w:style>
  <w:style w:type="paragraph" w:styleId="Footer">
    <w:name w:val="footer"/>
    <w:basedOn w:val="Normal"/>
    <w:link w:val="FooterChar"/>
    <w:uiPriority w:val="99"/>
    <w:unhideWhenUsed/>
    <w:rsid w:val="00233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66"/>
    <w:rPr>
      <w:lang w:val="en-US"/>
    </w:rPr>
  </w:style>
  <w:style w:type="character" w:styleId="Hyperlink">
    <w:name w:val="Hyperlink"/>
    <w:basedOn w:val="DefaultParagraphFont"/>
    <w:uiPriority w:val="99"/>
    <w:unhideWhenUsed/>
    <w:rsid w:val="00CC5863"/>
    <w:rPr>
      <w:color w:val="0000FF" w:themeColor="hyperlink"/>
      <w:u w:val="single"/>
    </w:rPr>
  </w:style>
  <w:style w:type="character" w:customStyle="1" w:styleId="title1">
    <w:name w:val="title1"/>
    <w:rsid w:val="00CC5863"/>
    <w:rPr>
      <w:rFonts w:ascii="Tahoma" w:hAnsi="Tahoma" w:cs="Tahoma" w:hint="default"/>
      <w:b w:val="0"/>
      <w:bCs w:val="0"/>
      <w:strike w:val="0"/>
      <w:dstrike w:val="0"/>
      <w:color w:val="FF3300"/>
      <w:sz w:val="21"/>
      <w:szCs w:val="21"/>
      <w:u w:val="none"/>
      <w:effect w:val="none"/>
    </w:rPr>
  </w:style>
  <w:style w:type="paragraph" w:styleId="BodyText">
    <w:name w:val="Body Text"/>
    <w:basedOn w:val="Normal"/>
    <w:link w:val="BodyTextChar"/>
    <w:rsid w:val="00CC5863"/>
    <w:pPr>
      <w:spacing w:before="60" w:after="60" w:line="300" w:lineRule="atLeast"/>
      <w:jc w:val="both"/>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rsid w:val="00CC5863"/>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andeepa@gmail.com" TargetMode="External"/><Relationship Id="rId5" Type="http://schemas.openxmlformats.org/officeDocument/2006/relationships/webSettings" Target="webSettings.xml"/><Relationship Id="rId10" Type="http://schemas.openxmlformats.org/officeDocument/2006/relationships/hyperlink" Target="http://doi.org/10.17430/895269" TargetMode="External"/><Relationship Id="rId4" Type="http://schemas.openxmlformats.org/officeDocument/2006/relationships/settings" Target="settings.xml"/><Relationship Id="rId9" Type="http://schemas.openxmlformats.org/officeDocument/2006/relationships/hyperlink" Target="mailto:santoshm79@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Sheet1!$G$4</c:f>
              <c:strCache>
                <c:ptCount val="1"/>
                <c:pt idx="0">
                  <c:v>Time line</c:v>
                </c:pt>
              </c:strCache>
            </c:strRef>
          </c:tx>
          <c:cat>
            <c:strRef>
              <c:f>Sheet1!$F$5:$F$8</c:f>
              <c:strCache>
                <c:ptCount val="4"/>
                <c:pt idx="0">
                  <c:v>Review</c:v>
                </c:pt>
                <c:pt idx="1">
                  <c:v>Stimulus design</c:v>
                </c:pt>
                <c:pt idx="2">
                  <c:v>Data collection</c:v>
                </c:pt>
                <c:pt idx="3">
                  <c:v>Analysis</c:v>
                </c:pt>
              </c:strCache>
            </c:strRef>
          </c:cat>
          <c:val>
            <c:numRef>
              <c:f>Sheet1!$G$5:$G$8</c:f>
              <c:numCache>
                <c:formatCode>General</c:formatCode>
                <c:ptCount val="4"/>
              </c:numCache>
            </c:numRef>
          </c:val>
        </c:ser>
        <c:ser>
          <c:idx val="1"/>
          <c:order val="1"/>
          <c:tx>
            <c:strRef>
              <c:f>Sheet1!$H$4</c:f>
              <c:strCache>
                <c:ptCount val="1"/>
                <c:pt idx="0">
                  <c:v>Months required</c:v>
                </c:pt>
              </c:strCache>
            </c:strRef>
          </c:tx>
          <c:cat>
            <c:strRef>
              <c:f>Sheet1!$F$5:$F$8</c:f>
              <c:strCache>
                <c:ptCount val="4"/>
                <c:pt idx="0">
                  <c:v>Review</c:v>
                </c:pt>
                <c:pt idx="1">
                  <c:v>Stimulus design</c:v>
                </c:pt>
                <c:pt idx="2">
                  <c:v>Data collection</c:v>
                </c:pt>
                <c:pt idx="3">
                  <c:v>Analysis</c:v>
                </c:pt>
              </c:strCache>
            </c:strRef>
          </c:cat>
          <c:val>
            <c:numRef>
              <c:f>Sheet1!$H$5:$H$8</c:f>
              <c:numCache>
                <c:formatCode>General</c:formatCode>
                <c:ptCount val="4"/>
                <c:pt idx="0">
                  <c:v>2</c:v>
                </c:pt>
                <c:pt idx="1">
                  <c:v>2</c:v>
                </c:pt>
                <c:pt idx="2">
                  <c:v>4</c:v>
                </c:pt>
                <c:pt idx="3">
                  <c:v>2</c:v>
                </c:pt>
              </c:numCache>
            </c:numRef>
          </c:val>
        </c:ser>
        <c:ser>
          <c:idx val="2"/>
          <c:order val="2"/>
          <c:tx>
            <c:strRef>
              <c:f>Sheet1!$I$4</c:f>
              <c:strCache>
                <c:ptCount val="1"/>
              </c:strCache>
            </c:strRef>
          </c:tx>
          <c:cat>
            <c:strRef>
              <c:f>Sheet1!$F$5:$F$8</c:f>
              <c:strCache>
                <c:ptCount val="4"/>
                <c:pt idx="0">
                  <c:v>Review</c:v>
                </c:pt>
                <c:pt idx="1">
                  <c:v>Stimulus design</c:v>
                </c:pt>
                <c:pt idx="2">
                  <c:v>Data collection</c:v>
                </c:pt>
                <c:pt idx="3">
                  <c:v>Analysis</c:v>
                </c:pt>
              </c:strCache>
            </c:strRef>
          </c:cat>
          <c:val>
            <c:numRef>
              <c:f>Sheet1!$I$5:$I$8</c:f>
              <c:numCache>
                <c:formatCode>General</c:formatCode>
                <c:ptCount val="4"/>
              </c:numCache>
            </c:numRef>
          </c:val>
        </c:ser>
        <c:shape val="cylinder"/>
        <c:axId val="192842752"/>
        <c:axId val="192844544"/>
        <c:axId val="0"/>
      </c:bar3DChart>
      <c:catAx>
        <c:axId val="192842752"/>
        <c:scaling>
          <c:orientation val="minMax"/>
        </c:scaling>
        <c:axPos val="b"/>
        <c:tickLblPos val="nextTo"/>
        <c:txPr>
          <a:bodyPr/>
          <a:lstStyle/>
          <a:p>
            <a:pPr>
              <a:defRPr lang="en-US"/>
            </a:pPr>
            <a:endParaRPr lang="en-US"/>
          </a:p>
        </c:txPr>
        <c:crossAx val="192844544"/>
        <c:crosses val="autoZero"/>
        <c:auto val="1"/>
        <c:lblAlgn val="ctr"/>
        <c:lblOffset val="100"/>
      </c:catAx>
      <c:valAx>
        <c:axId val="192844544"/>
        <c:scaling>
          <c:orientation val="minMax"/>
        </c:scaling>
        <c:axPos val="l"/>
        <c:majorGridlines/>
        <c:numFmt formatCode="General" sourceLinked="1"/>
        <c:tickLblPos val="nextTo"/>
        <c:txPr>
          <a:bodyPr/>
          <a:lstStyle/>
          <a:p>
            <a:pPr>
              <a:defRPr lang="en-US"/>
            </a:pPr>
            <a:endParaRPr lang="en-US"/>
          </a:p>
        </c:txPr>
        <c:crossAx val="192842752"/>
        <c:crosses val="autoZero"/>
        <c:crossBetween val="between"/>
      </c:valAx>
    </c:plotArea>
    <c:legend>
      <c:legendPos val="r"/>
      <c:legendEntry>
        <c:idx val="2"/>
        <c:delete val="1"/>
      </c:legendEntry>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7738-BFBA-4512-BC90-43ED0714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8919</Words>
  <Characters>50842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Academics</cp:lastModifiedBy>
  <cp:revision>2</cp:revision>
  <cp:lastPrinted>2015-05-21T07:06:00Z</cp:lastPrinted>
  <dcterms:created xsi:type="dcterms:W3CDTF">2016-07-19T10:04:00Z</dcterms:created>
  <dcterms:modified xsi:type="dcterms:W3CDTF">2016-07-19T10:04:00Z</dcterms:modified>
</cp:coreProperties>
</file>