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86C" w:rsidRPr="0097134E" w:rsidRDefault="00D6386C" w:rsidP="00B707E0">
      <w:pPr>
        <w:spacing w:after="0" w:line="360" w:lineRule="auto"/>
        <w:jc w:val="center"/>
        <w:rPr>
          <w:rFonts w:ascii="Book Antiqua" w:hAnsi="Book Antiqua" w:cs="Dubai"/>
          <w:b/>
          <w:bCs/>
          <w:sz w:val="24"/>
          <w:szCs w:val="24"/>
        </w:rPr>
      </w:pPr>
    </w:p>
    <w:p w:rsidR="009A0F16" w:rsidRPr="0097134E" w:rsidRDefault="009A0F16" w:rsidP="001324CA">
      <w:pPr>
        <w:spacing w:after="0" w:line="360" w:lineRule="auto"/>
        <w:jc w:val="center"/>
        <w:rPr>
          <w:rFonts w:ascii="Book Antiqua" w:hAnsi="Book Antiqua" w:cs="Dubai"/>
          <w:b/>
          <w:bCs/>
          <w:sz w:val="24"/>
          <w:szCs w:val="24"/>
          <w:u w:val="single"/>
        </w:rPr>
      </w:pPr>
    </w:p>
    <w:p w:rsidR="009A0F16" w:rsidRPr="0097134E" w:rsidRDefault="009A0F16" w:rsidP="001324CA">
      <w:pPr>
        <w:spacing w:after="0" w:line="360" w:lineRule="auto"/>
        <w:jc w:val="center"/>
        <w:rPr>
          <w:rFonts w:ascii="Book Antiqua" w:hAnsi="Book Antiqua" w:cs="Dubai"/>
          <w:b/>
          <w:bCs/>
          <w:sz w:val="24"/>
          <w:szCs w:val="24"/>
          <w:u w:val="single"/>
        </w:rPr>
      </w:pPr>
    </w:p>
    <w:p w:rsidR="0097134E" w:rsidRPr="0097134E" w:rsidRDefault="0097134E" w:rsidP="001324CA">
      <w:pPr>
        <w:spacing w:after="0" w:line="360" w:lineRule="auto"/>
        <w:jc w:val="center"/>
        <w:rPr>
          <w:rFonts w:ascii="Book Antiqua" w:hAnsi="Book Antiqua" w:cs="Dubai"/>
          <w:b/>
          <w:bCs/>
          <w:sz w:val="24"/>
          <w:szCs w:val="24"/>
          <w:u w:val="single"/>
        </w:rPr>
      </w:pPr>
    </w:p>
    <w:p w:rsidR="0097134E" w:rsidRPr="0097134E" w:rsidRDefault="0097134E" w:rsidP="001324CA">
      <w:pPr>
        <w:spacing w:after="0" w:line="360" w:lineRule="auto"/>
        <w:jc w:val="center"/>
        <w:rPr>
          <w:rFonts w:ascii="Book Antiqua" w:hAnsi="Book Antiqua" w:cs="Dubai"/>
          <w:b/>
          <w:bCs/>
          <w:sz w:val="24"/>
          <w:szCs w:val="24"/>
          <w:u w:val="single"/>
        </w:rPr>
      </w:pPr>
    </w:p>
    <w:p w:rsidR="0097134E" w:rsidRPr="0097134E" w:rsidRDefault="0097134E" w:rsidP="001324CA">
      <w:pPr>
        <w:spacing w:after="0" w:line="360" w:lineRule="auto"/>
        <w:jc w:val="center"/>
        <w:rPr>
          <w:rFonts w:ascii="Book Antiqua" w:hAnsi="Book Antiqua" w:cs="Dubai"/>
          <w:b/>
          <w:bCs/>
          <w:sz w:val="24"/>
          <w:szCs w:val="24"/>
          <w:u w:val="single"/>
        </w:rPr>
      </w:pPr>
    </w:p>
    <w:p w:rsidR="0097134E" w:rsidRPr="0097134E" w:rsidRDefault="0097134E" w:rsidP="001324CA">
      <w:pPr>
        <w:spacing w:after="0" w:line="360" w:lineRule="auto"/>
        <w:jc w:val="center"/>
        <w:rPr>
          <w:rFonts w:ascii="Book Antiqua" w:hAnsi="Book Antiqua" w:cs="Dubai"/>
          <w:b/>
          <w:bCs/>
          <w:sz w:val="24"/>
          <w:szCs w:val="24"/>
          <w:u w:val="single"/>
        </w:rPr>
      </w:pPr>
    </w:p>
    <w:p w:rsidR="0097134E" w:rsidRPr="0097134E" w:rsidRDefault="0097134E" w:rsidP="001324CA">
      <w:pPr>
        <w:spacing w:after="0" w:line="360" w:lineRule="auto"/>
        <w:jc w:val="center"/>
        <w:rPr>
          <w:rFonts w:ascii="Book Antiqua" w:hAnsi="Book Antiqua" w:cs="Dubai"/>
          <w:b/>
          <w:bCs/>
          <w:sz w:val="24"/>
          <w:szCs w:val="24"/>
          <w:u w:val="single"/>
        </w:rPr>
      </w:pPr>
    </w:p>
    <w:p w:rsidR="0097134E" w:rsidRPr="0097134E" w:rsidRDefault="0097134E" w:rsidP="001324CA">
      <w:pPr>
        <w:spacing w:after="0" w:line="360" w:lineRule="auto"/>
        <w:jc w:val="center"/>
        <w:rPr>
          <w:rFonts w:ascii="Book Antiqua" w:hAnsi="Book Antiqua" w:cs="Dubai"/>
          <w:b/>
          <w:bCs/>
          <w:sz w:val="24"/>
          <w:szCs w:val="24"/>
          <w:u w:val="single"/>
        </w:rPr>
      </w:pPr>
    </w:p>
    <w:p w:rsidR="0097134E" w:rsidRPr="0097134E" w:rsidRDefault="0097134E" w:rsidP="001324CA">
      <w:pPr>
        <w:spacing w:after="0" w:line="360" w:lineRule="auto"/>
        <w:jc w:val="center"/>
        <w:rPr>
          <w:rFonts w:ascii="Book Antiqua" w:hAnsi="Book Antiqua" w:cs="Dubai"/>
          <w:b/>
          <w:bCs/>
          <w:sz w:val="24"/>
          <w:szCs w:val="24"/>
          <w:u w:val="single"/>
        </w:rPr>
      </w:pPr>
    </w:p>
    <w:p w:rsidR="0097134E" w:rsidRPr="0097134E" w:rsidRDefault="0097134E" w:rsidP="001324CA">
      <w:pPr>
        <w:spacing w:after="0" w:line="360" w:lineRule="auto"/>
        <w:jc w:val="center"/>
        <w:rPr>
          <w:rFonts w:ascii="Book Antiqua" w:hAnsi="Book Antiqua" w:cs="Dubai"/>
          <w:b/>
          <w:bCs/>
          <w:sz w:val="24"/>
          <w:szCs w:val="24"/>
          <w:u w:val="single"/>
        </w:rPr>
      </w:pPr>
    </w:p>
    <w:p w:rsidR="0097134E" w:rsidRPr="0097134E" w:rsidRDefault="0097134E" w:rsidP="001324CA">
      <w:pPr>
        <w:spacing w:after="0" w:line="360" w:lineRule="auto"/>
        <w:jc w:val="center"/>
        <w:rPr>
          <w:rFonts w:ascii="Book Antiqua" w:hAnsi="Book Antiqua" w:cs="Dubai"/>
          <w:b/>
          <w:bCs/>
          <w:sz w:val="24"/>
          <w:szCs w:val="24"/>
          <w:u w:val="single"/>
        </w:rPr>
      </w:pPr>
    </w:p>
    <w:p w:rsidR="0097134E" w:rsidRPr="0097134E" w:rsidRDefault="0097134E" w:rsidP="001324CA">
      <w:pPr>
        <w:spacing w:after="0" w:line="360" w:lineRule="auto"/>
        <w:jc w:val="center"/>
        <w:rPr>
          <w:rFonts w:ascii="Book Antiqua" w:hAnsi="Book Antiqua" w:cs="Dubai"/>
          <w:b/>
          <w:bCs/>
          <w:sz w:val="24"/>
          <w:szCs w:val="24"/>
          <w:u w:val="single"/>
        </w:rPr>
      </w:pPr>
    </w:p>
    <w:p w:rsidR="001324CA" w:rsidRPr="0097134E" w:rsidRDefault="00D6386C" w:rsidP="001324CA">
      <w:pPr>
        <w:spacing w:after="0" w:line="360" w:lineRule="auto"/>
        <w:jc w:val="center"/>
        <w:rPr>
          <w:rFonts w:ascii="Book Antiqua" w:hAnsi="Book Antiqua" w:cs="Dubai"/>
          <w:b/>
          <w:bCs/>
          <w:sz w:val="40"/>
          <w:szCs w:val="24"/>
          <w:u w:val="single"/>
        </w:rPr>
      </w:pPr>
      <w:r w:rsidRPr="0097134E">
        <w:rPr>
          <w:rFonts w:ascii="Book Antiqua" w:hAnsi="Book Antiqua" w:cs="Dubai"/>
          <w:b/>
          <w:bCs/>
          <w:sz w:val="40"/>
          <w:szCs w:val="24"/>
          <w:u w:val="single"/>
        </w:rPr>
        <w:t>PART A</w:t>
      </w:r>
    </w:p>
    <w:p w:rsidR="00D6386C" w:rsidRPr="0097134E" w:rsidRDefault="001324CA" w:rsidP="001324CA">
      <w:pPr>
        <w:spacing w:after="0" w:line="360" w:lineRule="auto"/>
        <w:jc w:val="center"/>
        <w:rPr>
          <w:rFonts w:ascii="Book Antiqua" w:hAnsi="Book Antiqua" w:cs="Dubai"/>
          <w:b/>
          <w:bCs/>
          <w:sz w:val="40"/>
          <w:szCs w:val="24"/>
          <w:u w:val="single"/>
        </w:rPr>
      </w:pPr>
      <w:r w:rsidRPr="0097134E">
        <w:rPr>
          <w:rFonts w:ascii="Book Antiqua" w:hAnsi="Book Antiqua" w:cs="Dubai"/>
          <w:b/>
          <w:bCs/>
          <w:sz w:val="40"/>
          <w:szCs w:val="24"/>
        </w:rPr>
        <w:t>Proposal</w:t>
      </w:r>
    </w:p>
    <w:p w:rsidR="001324CA" w:rsidRPr="0097134E" w:rsidRDefault="001324CA" w:rsidP="00907C44">
      <w:pPr>
        <w:spacing w:after="0" w:line="360" w:lineRule="auto"/>
        <w:jc w:val="center"/>
        <w:rPr>
          <w:rFonts w:ascii="Book Antiqua" w:hAnsi="Book Antiqua" w:cs="Dubai"/>
          <w:b/>
          <w:bCs/>
          <w:sz w:val="24"/>
          <w:szCs w:val="24"/>
        </w:rPr>
      </w:pPr>
    </w:p>
    <w:p w:rsidR="001324CA" w:rsidRPr="0097134E" w:rsidRDefault="001324CA" w:rsidP="00B707E0">
      <w:pPr>
        <w:spacing w:after="0" w:line="360" w:lineRule="auto"/>
        <w:jc w:val="center"/>
        <w:rPr>
          <w:rFonts w:ascii="Book Antiqua" w:hAnsi="Book Antiqua" w:cs="Dubai"/>
          <w:b/>
          <w:bCs/>
          <w:sz w:val="24"/>
          <w:szCs w:val="24"/>
        </w:rPr>
      </w:pPr>
    </w:p>
    <w:p w:rsidR="00D6386C" w:rsidRPr="0097134E" w:rsidRDefault="00D6386C" w:rsidP="00B707E0">
      <w:pPr>
        <w:spacing w:after="0" w:line="360" w:lineRule="auto"/>
        <w:jc w:val="center"/>
        <w:rPr>
          <w:rFonts w:ascii="Book Antiqua" w:hAnsi="Book Antiqua" w:cs="Dubai"/>
          <w:b/>
          <w:bCs/>
          <w:sz w:val="24"/>
          <w:szCs w:val="24"/>
        </w:rPr>
      </w:pPr>
    </w:p>
    <w:p w:rsidR="00193126" w:rsidRPr="0097134E" w:rsidRDefault="00193126">
      <w:pPr>
        <w:rPr>
          <w:rFonts w:ascii="Book Antiqua" w:hAnsi="Book Antiqua" w:cs="Dubai"/>
          <w:b/>
          <w:bCs/>
          <w:sz w:val="24"/>
          <w:szCs w:val="24"/>
        </w:rPr>
      </w:pPr>
      <w:r w:rsidRPr="0097134E">
        <w:rPr>
          <w:rFonts w:ascii="Book Antiqua" w:hAnsi="Book Antiqua" w:cs="Dubai"/>
          <w:b/>
          <w:bCs/>
          <w:sz w:val="24"/>
          <w:szCs w:val="24"/>
        </w:rPr>
        <w:br w:type="page"/>
      </w:r>
    </w:p>
    <w:p w:rsidR="00D6386C" w:rsidRPr="0097134E" w:rsidRDefault="001324CA" w:rsidP="00A30044">
      <w:pPr>
        <w:pStyle w:val="ListParagraph"/>
        <w:numPr>
          <w:ilvl w:val="0"/>
          <w:numId w:val="32"/>
        </w:numPr>
        <w:tabs>
          <w:tab w:val="left" w:pos="2410"/>
        </w:tabs>
        <w:spacing w:after="0" w:line="360" w:lineRule="auto"/>
        <w:ind w:hanging="420"/>
        <w:jc w:val="both"/>
        <w:rPr>
          <w:rFonts w:ascii="Book Antiqua" w:hAnsi="Book Antiqua" w:cs="Times New Roman"/>
          <w:b/>
          <w:bCs/>
          <w:sz w:val="24"/>
          <w:szCs w:val="24"/>
        </w:rPr>
      </w:pPr>
      <w:r w:rsidRPr="0097134E">
        <w:rPr>
          <w:rFonts w:ascii="Book Antiqua" w:hAnsi="Book Antiqua" w:cs="Times New Roman"/>
          <w:b/>
          <w:bCs/>
          <w:sz w:val="24"/>
          <w:szCs w:val="24"/>
        </w:rPr>
        <w:lastRenderedPageBreak/>
        <w:t>Investigators and project title</w:t>
      </w:r>
    </w:p>
    <w:p w:rsidR="001324CA" w:rsidRPr="0097134E" w:rsidRDefault="001324CA" w:rsidP="00C733D0">
      <w:pPr>
        <w:autoSpaceDE w:val="0"/>
        <w:autoSpaceDN w:val="0"/>
        <w:adjustRightInd w:val="0"/>
        <w:spacing w:before="120" w:after="120" w:line="312" w:lineRule="auto"/>
        <w:jc w:val="both"/>
        <w:rPr>
          <w:rFonts w:ascii="Book Antiqua" w:hAnsi="Book Antiqua" w:cs="Times New Roman"/>
          <w:sz w:val="24"/>
          <w:szCs w:val="24"/>
        </w:rPr>
      </w:pPr>
      <w:r w:rsidRPr="0097134E">
        <w:rPr>
          <w:rFonts w:ascii="Book Antiqua" w:hAnsi="Book Antiqua" w:cs="Times New Roman"/>
          <w:sz w:val="24"/>
          <w:szCs w:val="24"/>
        </w:rPr>
        <w:t>1.1 Title of the project</w:t>
      </w:r>
    </w:p>
    <w:p w:rsidR="001324CA" w:rsidRPr="0097134E" w:rsidRDefault="00B930E3" w:rsidP="00C733D0">
      <w:pPr>
        <w:spacing w:before="120" w:after="120" w:line="312" w:lineRule="auto"/>
        <w:ind w:left="360" w:hanging="360"/>
        <w:jc w:val="both"/>
        <w:rPr>
          <w:rFonts w:ascii="Book Antiqua" w:hAnsi="Book Antiqua" w:cs="Times New Roman"/>
          <w:sz w:val="24"/>
          <w:szCs w:val="24"/>
        </w:rPr>
      </w:pPr>
      <w:r>
        <w:rPr>
          <w:rFonts w:ascii="Book Antiqua" w:hAnsi="Book Antiqua" w:cs="Times New Roman"/>
          <w:sz w:val="24"/>
          <w:szCs w:val="24"/>
        </w:rPr>
        <w:t xml:space="preserve">      </w:t>
      </w:r>
      <w:r w:rsidR="001324CA" w:rsidRPr="0097134E">
        <w:rPr>
          <w:rFonts w:ascii="Book Antiqua" w:hAnsi="Book Antiqua" w:cs="Times New Roman"/>
          <w:sz w:val="24"/>
          <w:szCs w:val="24"/>
        </w:rPr>
        <w:t xml:space="preserve">Development of a Massive Open Online Course on Intellectual Disability Care </w:t>
      </w:r>
      <w:r>
        <w:rPr>
          <w:rFonts w:ascii="Book Antiqua" w:hAnsi="Book Antiqua" w:cs="Times New Roman"/>
          <w:sz w:val="24"/>
          <w:szCs w:val="24"/>
        </w:rPr>
        <w:t xml:space="preserve">    </w:t>
      </w:r>
      <w:r w:rsidR="001324CA" w:rsidRPr="0097134E">
        <w:rPr>
          <w:rFonts w:ascii="Book Antiqua" w:hAnsi="Book Antiqua" w:cs="Times New Roman"/>
          <w:sz w:val="24"/>
          <w:szCs w:val="24"/>
        </w:rPr>
        <w:t>(IDC-MOOC)</w:t>
      </w:r>
    </w:p>
    <w:p w:rsidR="00D6386C" w:rsidRPr="0097134E" w:rsidRDefault="001324CA" w:rsidP="00C733D0">
      <w:pPr>
        <w:spacing w:before="120" w:after="120" w:line="312" w:lineRule="auto"/>
        <w:jc w:val="both"/>
        <w:rPr>
          <w:rFonts w:ascii="Book Antiqua" w:hAnsi="Book Antiqua" w:cs="Times New Roman"/>
          <w:sz w:val="24"/>
          <w:szCs w:val="24"/>
        </w:rPr>
      </w:pPr>
      <w:r w:rsidRPr="0097134E">
        <w:rPr>
          <w:rFonts w:ascii="Book Antiqua" w:hAnsi="Book Antiqua" w:cs="Times New Roman"/>
          <w:sz w:val="24"/>
          <w:szCs w:val="24"/>
        </w:rPr>
        <w:t>1.2 Name and affiliation of the principal investigator</w:t>
      </w:r>
    </w:p>
    <w:p w:rsidR="001324CA" w:rsidRPr="0097134E" w:rsidRDefault="001324CA" w:rsidP="00C733D0">
      <w:pPr>
        <w:tabs>
          <w:tab w:val="left" w:pos="360"/>
        </w:tabs>
        <w:spacing w:before="120" w:after="120" w:line="312" w:lineRule="auto"/>
        <w:ind w:left="360"/>
        <w:jc w:val="both"/>
        <w:rPr>
          <w:rFonts w:ascii="Book Antiqua" w:hAnsi="Book Antiqua" w:cs="Times New Roman"/>
          <w:sz w:val="24"/>
          <w:szCs w:val="24"/>
        </w:rPr>
      </w:pPr>
      <w:r w:rsidRPr="0097134E">
        <w:rPr>
          <w:rFonts w:ascii="Book Antiqua" w:hAnsi="Book Antiqua" w:cs="Times New Roman"/>
          <w:sz w:val="24"/>
          <w:szCs w:val="24"/>
        </w:rPr>
        <w:t>Dr.</w:t>
      </w:r>
      <w:r w:rsidR="00013A9F">
        <w:rPr>
          <w:rFonts w:ascii="Book Antiqua" w:hAnsi="Book Antiqua" w:cs="Times New Roman"/>
          <w:sz w:val="24"/>
          <w:szCs w:val="24"/>
        </w:rPr>
        <w:t xml:space="preserve"> </w:t>
      </w:r>
      <w:proofErr w:type="spellStart"/>
      <w:r w:rsidRPr="0097134E">
        <w:rPr>
          <w:rFonts w:ascii="Book Antiqua" w:hAnsi="Book Antiqua" w:cs="Times New Roman"/>
          <w:sz w:val="24"/>
          <w:szCs w:val="24"/>
        </w:rPr>
        <w:t>Shijith</w:t>
      </w:r>
      <w:proofErr w:type="spellEnd"/>
      <w:r w:rsidRPr="0097134E">
        <w:rPr>
          <w:rFonts w:ascii="Book Antiqua" w:hAnsi="Book Antiqua" w:cs="Times New Roman"/>
          <w:sz w:val="24"/>
          <w:szCs w:val="24"/>
        </w:rPr>
        <w:t xml:space="preserve"> Kumar C, Library &amp; Information Officer, All India Institute of Speech </w:t>
      </w:r>
      <w:r w:rsidR="00C733D0">
        <w:rPr>
          <w:rFonts w:ascii="Book Antiqua" w:hAnsi="Book Antiqua" w:cs="Times New Roman"/>
          <w:sz w:val="24"/>
          <w:szCs w:val="24"/>
        </w:rPr>
        <w:t xml:space="preserve">  </w:t>
      </w:r>
      <w:r w:rsidRPr="0097134E">
        <w:rPr>
          <w:rFonts w:ascii="Book Antiqua" w:hAnsi="Book Antiqua" w:cs="Times New Roman"/>
          <w:sz w:val="24"/>
          <w:szCs w:val="24"/>
        </w:rPr>
        <w:t>and Hearing</w:t>
      </w:r>
    </w:p>
    <w:p w:rsidR="001324CA" w:rsidRPr="0097134E" w:rsidRDefault="001324CA" w:rsidP="00C733D0">
      <w:pPr>
        <w:spacing w:before="120" w:after="120" w:line="312" w:lineRule="auto"/>
        <w:jc w:val="both"/>
        <w:rPr>
          <w:rFonts w:ascii="Book Antiqua" w:hAnsi="Book Antiqua" w:cs="Times New Roman"/>
          <w:sz w:val="24"/>
          <w:szCs w:val="24"/>
        </w:rPr>
      </w:pPr>
      <w:r w:rsidRPr="0097134E">
        <w:rPr>
          <w:rFonts w:ascii="Book Antiqua" w:hAnsi="Book Antiqua" w:cs="Times New Roman"/>
          <w:sz w:val="24"/>
          <w:szCs w:val="24"/>
        </w:rPr>
        <w:t>1.3 Name and affiliation of the co-investigator(s)</w:t>
      </w:r>
    </w:p>
    <w:p w:rsidR="001324CA" w:rsidRPr="0097134E" w:rsidRDefault="00B930E3" w:rsidP="00C733D0">
      <w:pPr>
        <w:tabs>
          <w:tab w:val="left" w:pos="180"/>
        </w:tabs>
        <w:spacing w:before="120" w:after="120" w:line="312" w:lineRule="auto"/>
        <w:ind w:left="360" w:hanging="180"/>
        <w:jc w:val="both"/>
        <w:rPr>
          <w:rFonts w:ascii="Book Antiqua" w:hAnsi="Book Antiqua" w:cs="Times New Roman"/>
          <w:sz w:val="24"/>
          <w:szCs w:val="24"/>
        </w:rPr>
      </w:pPr>
      <w:r>
        <w:rPr>
          <w:rFonts w:ascii="Book Antiqua" w:hAnsi="Book Antiqua" w:cs="Times New Roman"/>
          <w:sz w:val="24"/>
          <w:szCs w:val="24"/>
        </w:rPr>
        <w:tab/>
      </w:r>
      <w:r w:rsidR="001324CA" w:rsidRPr="0097134E">
        <w:rPr>
          <w:rFonts w:ascii="Book Antiqua" w:hAnsi="Book Antiqua" w:cs="Times New Roman"/>
          <w:sz w:val="24"/>
          <w:szCs w:val="24"/>
        </w:rPr>
        <w:t xml:space="preserve">Mr. </w:t>
      </w:r>
      <w:proofErr w:type="spellStart"/>
      <w:r w:rsidR="001324CA" w:rsidRPr="0097134E">
        <w:rPr>
          <w:rFonts w:ascii="Book Antiqua" w:hAnsi="Book Antiqua" w:cs="Times New Roman"/>
          <w:sz w:val="24"/>
          <w:szCs w:val="24"/>
        </w:rPr>
        <w:t>Nanjunda</w:t>
      </w:r>
      <w:proofErr w:type="spellEnd"/>
      <w:r w:rsidR="001324CA" w:rsidRPr="0097134E">
        <w:rPr>
          <w:rFonts w:ascii="Book Antiqua" w:hAnsi="Book Antiqua" w:cs="Times New Roman"/>
          <w:sz w:val="24"/>
          <w:szCs w:val="24"/>
        </w:rPr>
        <w:t xml:space="preserve"> Swami, </w:t>
      </w:r>
      <w:r>
        <w:rPr>
          <w:rFonts w:ascii="Book Antiqua" w:hAnsi="Book Antiqua" w:cs="Times New Roman"/>
          <w:sz w:val="24"/>
          <w:szCs w:val="24"/>
        </w:rPr>
        <w:t>M</w:t>
      </w:r>
      <w:r w:rsidR="001324CA" w:rsidRPr="0097134E">
        <w:rPr>
          <w:rFonts w:ascii="Book Antiqua" w:hAnsi="Book Antiqua" w:cs="Times New Roman"/>
          <w:sz w:val="24"/>
          <w:szCs w:val="24"/>
        </w:rPr>
        <w:t>.</w:t>
      </w:r>
      <w:r w:rsidR="009A0F16" w:rsidRPr="0097134E">
        <w:rPr>
          <w:rFonts w:ascii="Book Antiqua" w:hAnsi="Book Antiqua" w:cs="Times New Roman"/>
          <w:sz w:val="24"/>
          <w:szCs w:val="24"/>
        </w:rPr>
        <w:t xml:space="preserve">, </w:t>
      </w:r>
      <w:r w:rsidR="001324CA" w:rsidRPr="0097134E">
        <w:rPr>
          <w:rFonts w:ascii="Book Antiqua" w:hAnsi="Book Antiqua" w:cs="Times New Roman"/>
          <w:sz w:val="24"/>
          <w:szCs w:val="24"/>
        </w:rPr>
        <w:t xml:space="preserve">Sr. Library </w:t>
      </w:r>
      <w:r w:rsidR="009A0F16" w:rsidRPr="0097134E">
        <w:rPr>
          <w:rFonts w:ascii="Book Antiqua" w:hAnsi="Book Antiqua" w:cs="Times New Roman"/>
          <w:sz w:val="24"/>
          <w:szCs w:val="24"/>
        </w:rPr>
        <w:t>&amp;</w:t>
      </w:r>
      <w:r w:rsidR="001324CA" w:rsidRPr="0097134E">
        <w:rPr>
          <w:rFonts w:ascii="Book Antiqua" w:hAnsi="Book Antiqua" w:cs="Times New Roman"/>
          <w:sz w:val="24"/>
          <w:szCs w:val="24"/>
        </w:rPr>
        <w:t xml:space="preserve"> Information Assistant</w:t>
      </w:r>
      <w:r w:rsidR="009A0F16" w:rsidRPr="0097134E">
        <w:rPr>
          <w:rFonts w:ascii="Book Antiqua" w:hAnsi="Book Antiqua" w:cs="Times New Roman"/>
          <w:sz w:val="24"/>
          <w:szCs w:val="24"/>
        </w:rPr>
        <w:t xml:space="preserve">, </w:t>
      </w:r>
      <w:r w:rsidR="001324CA" w:rsidRPr="0097134E">
        <w:rPr>
          <w:rFonts w:ascii="Book Antiqua" w:hAnsi="Book Antiqua" w:cs="Times New Roman"/>
          <w:sz w:val="24"/>
          <w:szCs w:val="24"/>
        </w:rPr>
        <w:t xml:space="preserve">All India Institute </w:t>
      </w:r>
      <w:proofErr w:type="gramStart"/>
      <w:r w:rsidR="001324CA" w:rsidRPr="0097134E">
        <w:rPr>
          <w:rFonts w:ascii="Book Antiqua" w:hAnsi="Book Antiqua" w:cs="Times New Roman"/>
          <w:sz w:val="24"/>
          <w:szCs w:val="24"/>
        </w:rPr>
        <w:t>of</w:t>
      </w:r>
      <w:r w:rsidR="00C733D0">
        <w:rPr>
          <w:rFonts w:ascii="Book Antiqua" w:hAnsi="Book Antiqua" w:cs="Times New Roman"/>
          <w:sz w:val="24"/>
          <w:szCs w:val="24"/>
        </w:rPr>
        <w:t xml:space="preserve"> </w:t>
      </w:r>
      <w:r w:rsidR="001324CA" w:rsidRPr="0097134E">
        <w:rPr>
          <w:rFonts w:ascii="Book Antiqua" w:hAnsi="Book Antiqua" w:cs="Times New Roman"/>
          <w:sz w:val="24"/>
          <w:szCs w:val="24"/>
        </w:rPr>
        <w:t xml:space="preserve"> Speech</w:t>
      </w:r>
      <w:proofErr w:type="gramEnd"/>
      <w:r w:rsidR="001324CA" w:rsidRPr="0097134E">
        <w:rPr>
          <w:rFonts w:ascii="Book Antiqua" w:hAnsi="Book Antiqua" w:cs="Times New Roman"/>
          <w:sz w:val="24"/>
          <w:szCs w:val="24"/>
        </w:rPr>
        <w:t xml:space="preserve"> and Hearing</w:t>
      </w:r>
    </w:p>
    <w:p w:rsidR="001324CA" w:rsidRPr="0097134E" w:rsidRDefault="00B930E3" w:rsidP="00C733D0">
      <w:pPr>
        <w:tabs>
          <w:tab w:val="left" w:pos="180"/>
        </w:tabs>
        <w:spacing w:before="120" w:after="120" w:line="312" w:lineRule="auto"/>
        <w:ind w:left="360" w:hanging="180"/>
        <w:jc w:val="both"/>
        <w:rPr>
          <w:rFonts w:ascii="Book Antiqua" w:hAnsi="Book Antiqua" w:cs="Times New Roman"/>
          <w:sz w:val="24"/>
          <w:szCs w:val="24"/>
        </w:rPr>
      </w:pPr>
      <w:r>
        <w:rPr>
          <w:rFonts w:ascii="Book Antiqua" w:hAnsi="Book Antiqua" w:cs="Times New Roman"/>
          <w:sz w:val="24"/>
          <w:szCs w:val="24"/>
        </w:rPr>
        <w:tab/>
      </w:r>
      <w:r w:rsidR="001324CA" w:rsidRPr="0097134E">
        <w:rPr>
          <w:rFonts w:ascii="Book Antiqua" w:hAnsi="Book Antiqua" w:cs="Times New Roman"/>
          <w:sz w:val="24"/>
          <w:szCs w:val="24"/>
        </w:rPr>
        <w:t xml:space="preserve">Ms. </w:t>
      </w:r>
      <w:proofErr w:type="spellStart"/>
      <w:r w:rsidR="001324CA" w:rsidRPr="0097134E">
        <w:rPr>
          <w:rFonts w:ascii="Book Antiqua" w:hAnsi="Book Antiqua" w:cs="Times New Roman"/>
          <w:sz w:val="24"/>
          <w:szCs w:val="24"/>
        </w:rPr>
        <w:t>Ramanakumari</w:t>
      </w:r>
      <w:proofErr w:type="spellEnd"/>
      <w:r w:rsidR="001324CA" w:rsidRPr="0097134E">
        <w:rPr>
          <w:rFonts w:ascii="Book Antiqua" w:hAnsi="Book Antiqua" w:cs="Times New Roman"/>
          <w:sz w:val="24"/>
          <w:szCs w:val="24"/>
        </w:rPr>
        <w:t>, P.V.</w:t>
      </w:r>
      <w:r w:rsidR="009A0F16" w:rsidRPr="0097134E">
        <w:rPr>
          <w:rFonts w:ascii="Book Antiqua" w:hAnsi="Book Antiqua" w:cs="Times New Roman"/>
          <w:sz w:val="24"/>
          <w:szCs w:val="24"/>
        </w:rPr>
        <w:t xml:space="preserve">, </w:t>
      </w:r>
      <w:r w:rsidR="00CB507A" w:rsidRPr="0097134E">
        <w:rPr>
          <w:rFonts w:ascii="Book Antiqua" w:hAnsi="Book Antiqua" w:cs="Times New Roman"/>
          <w:sz w:val="24"/>
          <w:szCs w:val="24"/>
        </w:rPr>
        <w:t>Special Educator</w:t>
      </w:r>
      <w:r w:rsidR="009A0F16" w:rsidRPr="0097134E">
        <w:rPr>
          <w:rFonts w:ascii="Book Antiqua" w:hAnsi="Book Antiqua" w:cs="Times New Roman"/>
          <w:sz w:val="24"/>
          <w:szCs w:val="24"/>
        </w:rPr>
        <w:t>,</w:t>
      </w:r>
      <w:r w:rsidR="00013A9F">
        <w:rPr>
          <w:rFonts w:ascii="Book Antiqua" w:hAnsi="Book Antiqua" w:cs="Times New Roman"/>
          <w:sz w:val="24"/>
          <w:szCs w:val="24"/>
        </w:rPr>
        <w:t xml:space="preserve"> </w:t>
      </w:r>
      <w:r w:rsidR="001324CA" w:rsidRPr="0097134E">
        <w:rPr>
          <w:rFonts w:ascii="Book Antiqua" w:hAnsi="Book Antiqua" w:cs="Times New Roman"/>
          <w:sz w:val="24"/>
          <w:szCs w:val="24"/>
        </w:rPr>
        <w:t>All India Institute of Speech and Hearing</w:t>
      </w:r>
    </w:p>
    <w:p w:rsidR="00CB507A" w:rsidRPr="0097134E" w:rsidRDefault="00CB507A" w:rsidP="00C733D0">
      <w:pPr>
        <w:spacing w:before="120" w:after="120" w:line="312" w:lineRule="auto"/>
        <w:jc w:val="both"/>
        <w:rPr>
          <w:rFonts w:ascii="Book Antiqua" w:hAnsi="Book Antiqua" w:cs="Times New Roman"/>
          <w:sz w:val="24"/>
          <w:szCs w:val="24"/>
        </w:rPr>
      </w:pPr>
      <w:r w:rsidRPr="0097134E">
        <w:rPr>
          <w:rFonts w:ascii="Book Antiqua" w:hAnsi="Book Antiqua" w:cs="Times New Roman"/>
          <w:sz w:val="24"/>
          <w:szCs w:val="24"/>
        </w:rPr>
        <w:t>1.4 Collaborating institution</w:t>
      </w:r>
    </w:p>
    <w:p w:rsidR="003403C8" w:rsidRPr="0097134E" w:rsidRDefault="003403C8" w:rsidP="00C733D0">
      <w:pPr>
        <w:spacing w:before="120" w:after="120" w:line="312" w:lineRule="auto"/>
        <w:ind w:left="360"/>
        <w:jc w:val="both"/>
        <w:rPr>
          <w:rFonts w:ascii="Book Antiqua" w:hAnsi="Book Antiqua" w:cs="Times New Roman"/>
          <w:sz w:val="24"/>
          <w:szCs w:val="24"/>
        </w:rPr>
      </w:pPr>
      <w:r w:rsidRPr="0097134E">
        <w:rPr>
          <w:rFonts w:ascii="Book Antiqua" w:hAnsi="Book Antiqua" w:cs="Times New Roman"/>
          <w:sz w:val="24"/>
          <w:szCs w:val="24"/>
        </w:rPr>
        <w:t>Nil</w:t>
      </w:r>
    </w:p>
    <w:p w:rsidR="00CB507A" w:rsidRPr="0097134E" w:rsidRDefault="00CB507A" w:rsidP="00C733D0">
      <w:pPr>
        <w:spacing w:before="120" w:after="120" w:line="312" w:lineRule="auto"/>
        <w:jc w:val="both"/>
        <w:rPr>
          <w:rFonts w:ascii="Book Antiqua" w:hAnsi="Book Antiqua" w:cs="Times New Roman"/>
          <w:sz w:val="24"/>
          <w:szCs w:val="24"/>
        </w:rPr>
      </w:pPr>
      <w:r w:rsidRPr="0097134E">
        <w:rPr>
          <w:rFonts w:ascii="Book Antiqua" w:hAnsi="Book Antiqua" w:cs="Times New Roman"/>
          <w:sz w:val="24"/>
          <w:szCs w:val="24"/>
        </w:rPr>
        <w:t>1.5 Total grants requested</w:t>
      </w:r>
    </w:p>
    <w:p w:rsidR="00CB507A" w:rsidRPr="0097134E" w:rsidRDefault="00CB507A" w:rsidP="00C733D0">
      <w:pPr>
        <w:spacing w:before="120" w:after="120" w:line="312" w:lineRule="auto"/>
        <w:ind w:left="360"/>
        <w:jc w:val="both"/>
        <w:rPr>
          <w:rFonts w:ascii="Book Antiqua" w:hAnsi="Book Antiqua" w:cs="Times New Roman"/>
          <w:sz w:val="24"/>
          <w:szCs w:val="24"/>
        </w:rPr>
      </w:pPr>
      <w:r w:rsidRPr="0097134E">
        <w:rPr>
          <w:rFonts w:ascii="Book Antiqua" w:hAnsi="Book Antiqua" w:cs="Times New Roman"/>
          <w:sz w:val="24"/>
          <w:szCs w:val="24"/>
        </w:rPr>
        <w:t>Rs. 4</w:t>
      </w:r>
      <w:proofErr w:type="gramStart"/>
      <w:r w:rsidRPr="0097134E">
        <w:rPr>
          <w:rFonts w:ascii="Book Antiqua" w:hAnsi="Book Antiqua" w:cs="Times New Roman"/>
          <w:sz w:val="24"/>
          <w:szCs w:val="24"/>
        </w:rPr>
        <w:t>,10,000</w:t>
      </w:r>
      <w:proofErr w:type="gramEnd"/>
      <w:r w:rsidRPr="0097134E">
        <w:rPr>
          <w:rFonts w:ascii="Book Antiqua" w:hAnsi="Book Antiqua" w:cs="Times New Roman"/>
          <w:sz w:val="24"/>
          <w:szCs w:val="24"/>
        </w:rPr>
        <w:t>/-</w:t>
      </w:r>
    </w:p>
    <w:p w:rsidR="0029630E" w:rsidRPr="0097134E" w:rsidRDefault="0029630E" w:rsidP="00C733D0">
      <w:pPr>
        <w:spacing w:before="120" w:after="120" w:line="312" w:lineRule="auto"/>
        <w:jc w:val="both"/>
        <w:rPr>
          <w:rFonts w:ascii="Book Antiqua" w:hAnsi="Book Antiqua" w:cs="Times New Roman"/>
          <w:sz w:val="24"/>
          <w:szCs w:val="24"/>
        </w:rPr>
      </w:pPr>
      <w:r w:rsidRPr="0097134E">
        <w:rPr>
          <w:rFonts w:ascii="Book Antiqua" w:hAnsi="Book Antiqua" w:cs="Times New Roman"/>
          <w:sz w:val="24"/>
          <w:szCs w:val="24"/>
        </w:rPr>
        <w:t>1.6 Duration of the project</w:t>
      </w:r>
    </w:p>
    <w:p w:rsidR="0029630E" w:rsidRPr="0097134E" w:rsidRDefault="0029630E" w:rsidP="00C733D0">
      <w:pPr>
        <w:spacing w:before="120" w:after="120" w:line="312" w:lineRule="auto"/>
        <w:ind w:left="360"/>
        <w:jc w:val="both"/>
        <w:rPr>
          <w:rFonts w:ascii="Book Antiqua" w:hAnsi="Book Antiqua" w:cs="Times New Roman"/>
          <w:sz w:val="24"/>
          <w:szCs w:val="24"/>
        </w:rPr>
      </w:pPr>
      <w:r w:rsidRPr="0097134E">
        <w:rPr>
          <w:rFonts w:ascii="Book Antiqua" w:hAnsi="Book Antiqua" w:cs="Times New Roman"/>
          <w:sz w:val="24"/>
          <w:szCs w:val="24"/>
        </w:rPr>
        <w:t>One Year</w:t>
      </w:r>
    </w:p>
    <w:p w:rsidR="0029630E" w:rsidRPr="0097134E" w:rsidRDefault="0029630E" w:rsidP="00C733D0">
      <w:pPr>
        <w:autoSpaceDE w:val="0"/>
        <w:autoSpaceDN w:val="0"/>
        <w:adjustRightInd w:val="0"/>
        <w:spacing w:before="120" w:after="120" w:line="312" w:lineRule="auto"/>
        <w:jc w:val="both"/>
        <w:rPr>
          <w:rFonts w:ascii="Book Antiqua" w:hAnsi="Book Antiqua" w:cs="Times New Roman"/>
          <w:sz w:val="24"/>
          <w:szCs w:val="24"/>
        </w:rPr>
      </w:pPr>
      <w:r w:rsidRPr="0097134E">
        <w:rPr>
          <w:rFonts w:ascii="Book Antiqua" w:hAnsi="Book Antiqua" w:cs="Times New Roman"/>
          <w:sz w:val="24"/>
          <w:szCs w:val="24"/>
        </w:rPr>
        <w:t xml:space="preserve">1.7 Details of the last project grants received from AIISH Research Funds </w:t>
      </w:r>
    </w:p>
    <w:p w:rsidR="002059C3" w:rsidRPr="0097134E" w:rsidRDefault="002059C3" w:rsidP="00C733D0">
      <w:pPr>
        <w:pStyle w:val="NoSpacing"/>
        <w:spacing w:before="120" w:after="120" w:line="312" w:lineRule="auto"/>
        <w:ind w:left="360"/>
        <w:jc w:val="both"/>
        <w:rPr>
          <w:rFonts w:ascii="Book Antiqua" w:hAnsi="Book Antiqua" w:cs="Times New Roman"/>
          <w:sz w:val="24"/>
          <w:szCs w:val="24"/>
          <w:lang w:val="en-GB"/>
        </w:rPr>
      </w:pPr>
      <w:r w:rsidRPr="0097134E">
        <w:rPr>
          <w:rFonts w:ascii="Book Antiqua" w:hAnsi="Book Antiqua" w:cs="Times New Roman"/>
          <w:sz w:val="24"/>
          <w:szCs w:val="24"/>
          <w:lang w:val="en-GB"/>
        </w:rPr>
        <w:t>Title: Design and Development of E-Learning Platform and Faculty Profile System</w:t>
      </w:r>
    </w:p>
    <w:p w:rsidR="002059C3" w:rsidRPr="0097134E" w:rsidRDefault="002059C3" w:rsidP="00C733D0">
      <w:pPr>
        <w:spacing w:before="120" w:after="120" w:line="312" w:lineRule="auto"/>
        <w:ind w:left="360" w:right="540"/>
        <w:jc w:val="both"/>
        <w:rPr>
          <w:rFonts w:ascii="Book Antiqua" w:hAnsi="Book Antiqua" w:cs="Times New Roman"/>
          <w:sz w:val="24"/>
          <w:szCs w:val="24"/>
        </w:rPr>
      </w:pPr>
      <w:r w:rsidRPr="0097134E">
        <w:rPr>
          <w:rFonts w:ascii="Book Antiqua" w:hAnsi="Book Antiqua" w:cs="Times New Roman"/>
          <w:sz w:val="24"/>
          <w:szCs w:val="24"/>
        </w:rPr>
        <w:t xml:space="preserve">ARF Project Number: </w:t>
      </w:r>
      <w:r w:rsidRPr="0097134E">
        <w:rPr>
          <w:rFonts w:ascii="Book Antiqua" w:eastAsiaTheme="minorEastAsia" w:hAnsi="Book Antiqua" w:cs="Times New Roman"/>
          <w:sz w:val="24"/>
          <w:szCs w:val="24"/>
        </w:rPr>
        <w:t>SH/CDN/ARF-Elect-3/2018-19 dated 09.10.18</w:t>
      </w:r>
      <w:r w:rsidRPr="0097134E">
        <w:rPr>
          <w:rFonts w:ascii="Book Antiqua" w:hAnsi="Book Antiqua" w:cs="Times New Roman"/>
          <w:sz w:val="24"/>
          <w:szCs w:val="24"/>
          <w:shd w:val="clear" w:color="auto" w:fill="FFFFFF"/>
        </w:rPr>
        <w:t> </w:t>
      </w:r>
    </w:p>
    <w:p w:rsidR="0029630E" w:rsidRPr="0097134E" w:rsidRDefault="0029630E" w:rsidP="00C733D0">
      <w:pPr>
        <w:autoSpaceDE w:val="0"/>
        <w:autoSpaceDN w:val="0"/>
        <w:adjustRightInd w:val="0"/>
        <w:spacing w:before="120" w:after="120" w:line="312" w:lineRule="auto"/>
        <w:jc w:val="both"/>
        <w:rPr>
          <w:rFonts w:ascii="Book Antiqua" w:hAnsi="Book Antiqua" w:cs="Times New Roman"/>
          <w:sz w:val="24"/>
          <w:szCs w:val="24"/>
        </w:rPr>
      </w:pPr>
      <w:r w:rsidRPr="0097134E">
        <w:rPr>
          <w:rFonts w:ascii="Book Antiqua" w:hAnsi="Book Antiqua" w:cs="Times New Roman"/>
          <w:sz w:val="24"/>
          <w:szCs w:val="24"/>
        </w:rPr>
        <w:t xml:space="preserve">1.7.1 Utilization/use of the outcome this study </w:t>
      </w:r>
    </w:p>
    <w:p w:rsidR="002059C3" w:rsidRPr="0097134E" w:rsidRDefault="002059C3" w:rsidP="00C733D0">
      <w:pPr>
        <w:autoSpaceDE w:val="0"/>
        <w:autoSpaceDN w:val="0"/>
        <w:adjustRightInd w:val="0"/>
        <w:spacing w:before="120" w:after="120" w:line="312" w:lineRule="auto"/>
        <w:ind w:left="540"/>
        <w:jc w:val="both"/>
        <w:rPr>
          <w:rFonts w:ascii="Book Antiqua" w:hAnsi="Book Antiqua" w:cs="Times New Roman"/>
          <w:sz w:val="24"/>
          <w:szCs w:val="24"/>
        </w:rPr>
      </w:pPr>
      <w:r w:rsidRPr="0097134E">
        <w:rPr>
          <w:rFonts w:ascii="Book Antiqua" w:hAnsi="Book Antiqua" w:cs="Times New Roman"/>
          <w:sz w:val="24"/>
          <w:szCs w:val="24"/>
        </w:rPr>
        <w:t xml:space="preserve">Institutional Learning Management System </w:t>
      </w:r>
    </w:p>
    <w:p w:rsidR="0029630E" w:rsidRPr="0097134E" w:rsidRDefault="0029630E" w:rsidP="00C733D0">
      <w:pPr>
        <w:spacing w:before="120" w:after="120" w:line="312" w:lineRule="auto"/>
        <w:jc w:val="both"/>
        <w:rPr>
          <w:rFonts w:ascii="Book Antiqua" w:hAnsi="Book Antiqua" w:cs="Times New Roman"/>
          <w:sz w:val="24"/>
          <w:szCs w:val="24"/>
        </w:rPr>
      </w:pPr>
      <w:r w:rsidRPr="0097134E">
        <w:rPr>
          <w:rFonts w:ascii="Book Antiqua" w:hAnsi="Book Antiqua" w:cs="Times New Roman"/>
          <w:sz w:val="24"/>
          <w:szCs w:val="24"/>
        </w:rPr>
        <w:t>1.8 How did you use / apply the outcome of the previous project from ARF?</w:t>
      </w:r>
    </w:p>
    <w:p w:rsidR="002059C3" w:rsidRPr="0097134E" w:rsidRDefault="002059C3" w:rsidP="00C733D0">
      <w:pPr>
        <w:autoSpaceDE w:val="0"/>
        <w:autoSpaceDN w:val="0"/>
        <w:adjustRightInd w:val="0"/>
        <w:spacing w:before="120" w:after="120" w:line="312" w:lineRule="auto"/>
        <w:ind w:left="360"/>
        <w:jc w:val="both"/>
        <w:rPr>
          <w:rFonts w:ascii="Book Antiqua" w:hAnsi="Book Antiqua" w:cs="Times New Roman"/>
          <w:sz w:val="24"/>
          <w:szCs w:val="24"/>
        </w:rPr>
      </w:pPr>
      <w:r w:rsidRPr="0097134E">
        <w:rPr>
          <w:rFonts w:ascii="Book Antiqua" w:hAnsi="Book Antiqua" w:cs="Times New Roman"/>
          <w:sz w:val="24"/>
          <w:szCs w:val="24"/>
        </w:rPr>
        <w:t>An Institutional Learning Management System (ILMS) has been developed. Upon completion of the review, the system will be used at the Institute</w:t>
      </w:r>
    </w:p>
    <w:p w:rsidR="00D6386C" w:rsidRPr="0097134E" w:rsidRDefault="00D6386C" w:rsidP="00B707E0">
      <w:pPr>
        <w:spacing w:after="0" w:line="360" w:lineRule="auto"/>
        <w:jc w:val="center"/>
        <w:rPr>
          <w:rFonts w:ascii="Book Antiqua" w:hAnsi="Book Antiqua" w:cs="Times New Roman"/>
          <w:sz w:val="24"/>
          <w:szCs w:val="24"/>
        </w:rPr>
      </w:pPr>
    </w:p>
    <w:p w:rsidR="00D6386C" w:rsidRPr="0097134E" w:rsidRDefault="00D6386C" w:rsidP="00B707E0">
      <w:pPr>
        <w:spacing w:after="0" w:line="360" w:lineRule="auto"/>
        <w:jc w:val="center"/>
        <w:rPr>
          <w:rFonts w:ascii="Book Antiqua" w:hAnsi="Book Antiqua" w:cs="Dubai"/>
          <w:b/>
          <w:bCs/>
          <w:sz w:val="24"/>
          <w:szCs w:val="24"/>
        </w:rPr>
      </w:pPr>
    </w:p>
    <w:p w:rsidR="00D6386C" w:rsidRPr="0097134E" w:rsidRDefault="00D6386C" w:rsidP="00144B8A">
      <w:pPr>
        <w:spacing w:before="120" w:after="120" w:line="336" w:lineRule="auto"/>
        <w:jc w:val="center"/>
        <w:rPr>
          <w:rFonts w:ascii="Book Antiqua" w:hAnsi="Book Antiqua" w:cs="Times New Roman"/>
          <w:b/>
          <w:bCs/>
          <w:sz w:val="24"/>
          <w:szCs w:val="24"/>
        </w:rPr>
      </w:pPr>
      <w:r w:rsidRPr="0097134E">
        <w:rPr>
          <w:rFonts w:ascii="Book Antiqua" w:hAnsi="Book Antiqua" w:cs="Times New Roman"/>
          <w:b/>
          <w:bCs/>
          <w:sz w:val="24"/>
          <w:szCs w:val="24"/>
        </w:rPr>
        <w:lastRenderedPageBreak/>
        <w:t>2.0 Abstract</w:t>
      </w:r>
    </w:p>
    <w:p w:rsidR="00D6386C" w:rsidRPr="0097134E" w:rsidRDefault="009A0F16" w:rsidP="00144B8A">
      <w:pPr>
        <w:spacing w:before="120" w:after="120" w:line="336" w:lineRule="auto"/>
        <w:jc w:val="both"/>
        <w:rPr>
          <w:rFonts w:ascii="Book Antiqua" w:hAnsi="Book Antiqua" w:cs="Times New Roman"/>
          <w:b/>
          <w:bCs/>
          <w:sz w:val="24"/>
          <w:szCs w:val="24"/>
        </w:rPr>
      </w:pPr>
      <w:r w:rsidRPr="0097134E">
        <w:rPr>
          <w:rFonts w:ascii="Book Antiqua" w:hAnsi="Book Antiqua" w:cs="Times New Roman"/>
          <w:b/>
          <w:bCs/>
          <w:sz w:val="24"/>
          <w:szCs w:val="24"/>
        </w:rPr>
        <w:t xml:space="preserve">2.1 </w:t>
      </w:r>
      <w:r w:rsidR="00D6386C" w:rsidRPr="0097134E">
        <w:rPr>
          <w:rFonts w:ascii="Book Antiqua" w:hAnsi="Book Antiqua" w:cs="Times New Roman"/>
          <w:b/>
          <w:bCs/>
          <w:sz w:val="24"/>
          <w:szCs w:val="24"/>
        </w:rPr>
        <w:t xml:space="preserve">Statement of the problem: </w:t>
      </w:r>
      <w:r w:rsidR="00EF24EE" w:rsidRPr="0097134E">
        <w:rPr>
          <w:rFonts w:ascii="Book Antiqua" w:hAnsi="Book Antiqua" w:cs="Times New Roman"/>
          <w:sz w:val="24"/>
          <w:szCs w:val="24"/>
        </w:rPr>
        <w:t>Massive Open Online Course</w:t>
      </w:r>
      <w:r w:rsidR="00EF24EE" w:rsidRPr="0097134E">
        <w:rPr>
          <w:rFonts w:ascii="Book Antiqua" w:hAnsi="Book Antiqua" w:cs="Times New Roman"/>
          <w:sz w:val="24"/>
          <w:szCs w:val="24"/>
          <w:shd w:val="clear" w:color="auto" w:fill="FFFFFF"/>
        </w:rPr>
        <w:t xml:space="preserve"> or in short </w:t>
      </w:r>
      <w:r w:rsidRPr="0097134E">
        <w:rPr>
          <w:rFonts w:ascii="Book Antiqua" w:hAnsi="Book Antiqua" w:cs="Times New Roman"/>
          <w:sz w:val="24"/>
          <w:szCs w:val="24"/>
          <w:shd w:val="clear" w:color="auto" w:fill="FFFFFF"/>
        </w:rPr>
        <w:t>'</w:t>
      </w:r>
      <w:r w:rsidR="00EF24EE" w:rsidRPr="0097134E">
        <w:rPr>
          <w:rFonts w:ascii="Book Antiqua" w:hAnsi="Book Antiqua" w:cs="Times New Roman"/>
          <w:sz w:val="24"/>
          <w:szCs w:val="24"/>
          <w:shd w:val="clear" w:color="auto" w:fill="FFFFFF"/>
        </w:rPr>
        <w:t>MOOC</w:t>
      </w:r>
      <w:r w:rsidRPr="0097134E">
        <w:rPr>
          <w:rFonts w:ascii="Book Antiqua" w:hAnsi="Book Antiqua" w:cs="Times New Roman"/>
          <w:sz w:val="24"/>
          <w:szCs w:val="24"/>
          <w:shd w:val="clear" w:color="auto" w:fill="FFFFFF"/>
        </w:rPr>
        <w:t>'</w:t>
      </w:r>
      <w:r w:rsidR="00EF24EE" w:rsidRPr="0097134E">
        <w:rPr>
          <w:rFonts w:ascii="Book Antiqua" w:hAnsi="Book Antiqua" w:cs="Times New Roman"/>
          <w:sz w:val="24"/>
          <w:szCs w:val="24"/>
          <w:shd w:val="clear" w:color="auto" w:fill="FFFFFF"/>
        </w:rPr>
        <w:t xml:space="preserve"> is </w:t>
      </w:r>
      <w:r w:rsidR="00D6386C" w:rsidRPr="0097134E">
        <w:rPr>
          <w:rFonts w:ascii="Book Antiqua" w:hAnsi="Book Antiqua" w:cs="Times New Roman"/>
          <w:sz w:val="24"/>
          <w:szCs w:val="24"/>
          <w:shd w:val="clear" w:color="auto" w:fill="FFFFFF"/>
        </w:rPr>
        <w:t xml:space="preserve">a course of study made available over the internet, usually </w:t>
      </w:r>
      <w:r w:rsidR="00EF24EE" w:rsidRPr="0097134E">
        <w:rPr>
          <w:rFonts w:ascii="Book Antiqua" w:hAnsi="Book Antiqua" w:cs="Times New Roman"/>
          <w:sz w:val="24"/>
          <w:szCs w:val="24"/>
          <w:shd w:val="clear" w:color="auto" w:fill="FFFFFF"/>
        </w:rPr>
        <w:t>free of cost</w:t>
      </w:r>
      <w:r w:rsidR="00D6386C" w:rsidRPr="0097134E">
        <w:rPr>
          <w:rFonts w:ascii="Book Antiqua" w:hAnsi="Book Antiqua" w:cs="Times New Roman"/>
          <w:sz w:val="24"/>
          <w:szCs w:val="24"/>
          <w:shd w:val="clear" w:color="auto" w:fill="FFFFFF"/>
        </w:rPr>
        <w:t xml:space="preserve">, to </w:t>
      </w:r>
      <w:r w:rsidRPr="0097134E">
        <w:rPr>
          <w:rFonts w:ascii="Book Antiqua" w:hAnsi="Book Antiqua" w:cs="Times New Roman"/>
          <w:sz w:val="24"/>
          <w:szCs w:val="24"/>
          <w:shd w:val="clear" w:color="auto" w:fill="FFFFFF"/>
        </w:rPr>
        <w:t>many</w:t>
      </w:r>
      <w:r w:rsidR="00EF24EE" w:rsidRPr="0097134E">
        <w:rPr>
          <w:rFonts w:ascii="Book Antiqua" w:hAnsi="Book Antiqua" w:cs="Times New Roman"/>
          <w:sz w:val="24"/>
          <w:szCs w:val="24"/>
          <w:shd w:val="clear" w:color="auto" w:fill="FFFFFF"/>
        </w:rPr>
        <w:t>students</w:t>
      </w:r>
      <w:r w:rsidR="00D6386C" w:rsidRPr="0097134E">
        <w:rPr>
          <w:rFonts w:ascii="Book Antiqua" w:hAnsi="Book Antiqua" w:cs="Times New Roman"/>
          <w:sz w:val="24"/>
          <w:szCs w:val="24"/>
          <w:shd w:val="clear" w:color="auto" w:fill="FFFFFF"/>
        </w:rPr>
        <w:t xml:space="preserve">. </w:t>
      </w:r>
      <w:r w:rsidR="00D318F4" w:rsidRPr="0097134E">
        <w:rPr>
          <w:rFonts w:ascii="Book Antiqua" w:hAnsi="Book Antiqua" w:cs="Times New Roman"/>
          <w:sz w:val="24"/>
          <w:szCs w:val="24"/>
          <w:shd w:val="clear" w:color="auto" w:fill="FFFFFF"/>
        </w:rPr>
        <w:t>R</w:t>
      </w:r>
      <w:r w:rsidR="00D318F4" w:rsidRPr="0097134E">
        <w:rPr>
          <w:rFonts w:ascii="Book Antiqua" w:hAnsi="Book Antiqua" w:cs="Times New Roman"/>
          <w:sz w:val="24"/>
          <w:szCs w:val="24"/>
        </w:rPr>
        <w:t xml:space="preserve">enowned higher education institutions </w:t>
      </w:r>
      <w:r w:rsidRPr="0097134E">
        <w:rPr>
          <w:rFonts w:ascii="Book Antiqua" w:hAnsi="Book Antiqua" w:cs="Times New Roman"/>
          <w:sz w:val="24"/>
          <w:szCs w:val="24"/>
        </w:rPr>
        <w:t xml:space="preserve">commercial organizations </w:t>
      </w:r>
      <w:r w:rsidR="00D318F4" w:rsidRPr="0097134E">
        <w:rPr>
          <w:rFonts w:ascii="Book Antiqua" w:hAnsi="Book Antiqua" w:cs="Times New Roman"/>
          <w:sz w:val="24"/>
          <w:szCs w:val="24"/>
        </w:rPr>
        <w:t xml:space="preserve">worldwide offer MOOCs </w:t>
      </w:r>
      <w:r w:rsidR="0018141B" w:rsidRPr="0097134E">
        <w:rPr>
          <w:rFonts w:ascii="Book Antiqua" w:hAnsi="Book Antiqua" w:cs="Times New Roman"/>
          <w:sz w:val="24"/>
          <w:szCs w:val="24"/>
        </w:rPr>
        <w:t>in</w:t>
      </w:r>
      <w:r w:rsidR="00D318F4" w:rsidRPr="0097134E">
        <w:rPr>
          <w:rFonts w:ascii="Book Antiqua" w:hAnsi="Book Antiqua" w:cs="Times New Roman"/>
          <w:sz w:val="24"/>
          <w:szCs w:val="24"/>
        </w:rPr>
        <w:t xml:space="preserve"> various disciplines. </w:t>
      </w:r>
      <w:r w:rsidR="0018141B" w:rsidRPr="0097134E">
        <w:rPr>
          <w:rFonts w:ascii="Book Antiqua" w:hAnsi="Book Antiqua" w:cs="Times New Roman"/>
          <w:sz w:val="24"/>
          <w:szCs w:val="24"/>
        </w:rPr>
        <w:t>Intellectually</w:t>
      </w:r>
      <w:r w:rsidR="00D63800" w:rsidRPr="0097134E">
        <w:rPr>
          <w:rFonts w:ascii="Book Antiqua" w:hAnsi="Book Antiqua" w:cs="Times New Roman"/>
          <w:sz w:val="24"/>
          <w:szCs w:val="24"/>
        </w:rPr>
        <w:t xml:space="preserve"> disabled children constitute a </w:t>
      </w:r>
      <w:r w:rsidRPr="0097134E">
        <w:rPr>
          <w:rFonts w:ascii="Book Antiqua" w:hAnsi="Book Antiqua" w:cs="Times New Roman"/>
          <w:sz w:val="24"/>
          <w:szCs w:val="24"/>
        </w:rPr>
        <w:t>significant</w:t>
      </w:r>
      <w:r w:rsidR="00D63800" w:rsidRPr="0097134E">
        <w:rPr>
          <w:rFonts w:ascii="Book Antiqua" w:hAnsi="Book Antiqua" w:cs="Times New Roman"/>
          <w:sz w:val="24"/>
          <w:szCs w:val="24"/>
        </w:rPr>
        <w:t xml:space="preserve"> clinical client population of the </w:t>
      </w:r>
      <w:r w:rsidR="00DE12A8" w:rsidRPr="0097134E">
        <w:rPr>
          <w:rFonts w:ascii="Book Antiqua" w:hAnsi="Book Antiqua" w:cs="Times New Roman"/>
          <w:sz w:val="24"/>
          <w:szCs w:val="24"/>
        </w:rPr>
        <w:t>All India Institute of Speech and Hearing</w:t>
      </w:r>
      <w:r w:rsidR="00D63800" w:rsidRPr="0097134E">
        <w:rPr>
          <w:rFonts w:ascii="Book Antiqua" w:hAnsi="Book Antiqua" w:cs="Times New Roman"/>
          <w:sz w:val="24"/>
          <w:szCs w:val="24"/>
        </w:rPr>
        <w:t>.</w:t>
      </w:r>
      <w:r w:rsidR="00F82AA2" w:rsidRPr="0097134E">
        <w:rPr>
          <w:rFonts w:ascii="Book Antiqua" w:hAnsi="Book Antiqua" w:cs="Times New Roman"/>
          <w:sz w:val="24"/>
          <w:szCs w:val="24"/>
        </w:rPr>
        <w:t xml:space="preserve">The </w:t>
      </w:r>
      <w:r w:rsidRPr="0097134E">
        <w:rPr>
          <w:rFonts w:ascii="Book Antiqua" w:hAnsi="Book Antiqua" w:cs="Times New Roman"/>
          <w:sz w:val="24"/>
          <w:szCs w:val="24"/>
        </w:rPr>
        <w:t>proposed</w:t>
      </w:r>
      <w:r w:rsidR="00F82AA2" w:rsidRPr="0097134E">
        <w:rPr>
          <w:rFonts w:ascii="Book Antiqua" w:hAnsi="Book Antiqua" w:cs="Times New Roman"/>
          <w:sz w:val="24"/>
          <w:szCs w:val="24"/>
        </w:rPr>
        <w:t xml:space="preserve"> project aims to develop a foundation-level course on caring for children with intellectual disability in MOOC format for the caregiversin a cos</w:t>
      </w:r>
      <w:r w:rsidRPr="0097134E">
        <w:rPr>
          <w:rFonts w:ascii="Book Antiqua" w:hAnsi="Book Antiqua" w:cs="Times New Roman"/>
          <w:sz w:val="24"/>
          <w:szCs w:val="24"/>
        </w:rPr>
        <w:t>t</w:t>
      </w:r>
      <w:r w:rsidR="00F82AA2" w:rsidRPr="0097134E">
        <w:rPr>
          <w:rFonts w:ascii="Book Antiqua" w:hAnsi="Book Antiqua" w:cs="Times New Roman"/>
          <w:sz w:val="24"/>
          <w:szCs w:val="24"/>
        </w:rPr>
        <w:t>-effective manner using an open-source software framework and the existing I</w:t>
      </w:r>
      <w:r w:rsidRPr="0097134E">
        <w:rPr>
          <w:rFonts w:ascii="Book Antiqua" w:hAnsi="Book Antiqua" w:cs="Times New Roman"/>
          <w:sz w:val="24"/>
          <w:szCs w:val="24"/>
        </w:rPr>
        <w:t>.T.</w:t>
      </w:r>
      <w:r w:rsidR="00F82AA2" w:rsidRPr="0097134E">
        <w:rPr>
          <w:rFonts w:ascii="Book Antiqua" w:hAnsi="Book Antiqua" w:cs="Times New Roman"/>
          <w:sz w:val="24"/>
          <w:szCs w:val="24"/>
        </w:rPr>
        <w:t xml:space="preserve"> infrastructure of the Institute. </w:t>
      </w:r>
    </w:p>
    <w:p w:rsidR="00FE5A86" w:rsidRPr="0097134E" w:rsidRDefault="009A0F16" w:rsidP="00144B8A">
      <w:pPr>
        <w:autoSpaceDE w:val="0"/>
        <w:autoSpaceDN w:val="0"/>
        <w:adjustRightInd w:val="0"/>
        <w:spacing w:before="120" w:after="120" w:line="336" w:lineRule="auto"/>
        <w:jc w:val="both"/>
        <w:rPr>
          <w:rFonts w:ascii="Book Antiqua" w:hAnsi="Book Antiqua" w:cs="Times New Roman"/>
          <w:sz w:val="24"/>
          <w:szCs w:val="24"/>
        </w:rPr>
      </w:pPr>
      <w:r w:rsidRPr="0097134E">
        <w:rPr>
          <w:rFonts w:ascii="Book Antiqua" w:hAnsi="Book Antiqua" w:cs="Times New Roman"/>
          <w:b/>
          <w:bCs/>
          <w:sz w:val="24"/>
          <w:szCs w:val="24"/>
        </w:rPr>
        <w:t xml:space="preserve">2.2 </w:t>
      </w:r>
      <w:r w:rsidR="00BC4F58" w:rsidRPr="0097134E">
        <w:rPr>
          <w:rFonts w:ascii="Book Antiqua" w:hAnsi="Book Antiqua" w:cs="Times New Roman"/>
          <w:b/>
          <w:bCs/>
          <w:sz w:val="24"/>
          <w:szCs w:val="24"/>
        </w:rPr>
        <w:t>Justification for the study</w:t>
      </w:r>
      <w:r w:rsidR="00C278F2" w:rsidRPr="0097134E">
        <w:rPr>
          <w:rFonts w:ascii="Book Antiqua" w:hAnsi="Book Antiqua" w:cs="Times New Roman"/>
          <w:b/>
          <w:bCs/>
          <w:sz w:val="24"/>
          <w:szCs w:val="24"/>
        </w:rPr>
        <w:t xml:space="preserve">: </w:t>
      </w:r>
      <w:r w:rsidRPr="0097134E">
        <w:rPr>
          <w:rFonts w:ascii="Book Antiqua" w:hAnsi="Book Antiqua" w:cs="Times New Roman"/>
          <w:sz w:val="24"/>
          <w:szCs w:val="24"/>
        </w:rPr>
        <w:t>The</w:t>
      </w:r>
      <w:r w:rsidR="00FE5A86" w:rsidRPr="0097134E">
        <w:rPr>
          <w:rFonts w:ascii="Book Antiqua" w:hAnsi="Book Antiqua" w:cs="Times New Roman"/>
          <w:sz w:val="24"/>
          <w:szCs w:val="24"/>
        </w:rPr>
        <w:t xml:space="preserve">MOOC facilitates an innovative and cost-effective alternative for addressing educational needs in </w:t>
      </w:r>
      <w:r w:rsidRPr="0097134E">
        <w:rPr>
          <w:rFonts w:ascii="Book Antiqua" w:hAnsi="Book Antiqua" w:cs="Times New Roman"/>
          <w:sz w:val="24"/>
          <w:szCs w:val="24"/>
        </w:rPr>
        <w:t xml:space="preserve">a </w:t>
      </w:r>
      <w:r w:rsidR="00FE5A86" w:rsidRPr="0097134E">
        <w:rPr>
          <w:rFonts w:ascii="Book Antiqua" w:hAnsi="Book Antiqua" w:cs="Times New Roman"/>
          <w:sz w:val="24"/>
          <w:szCs w:val="24"/>
        </w:rPr>
        <w:t xml:space="preserve">distant mode. </w:t>
      </w:r>
      <w:r w:rsidRPr="0097134E">
        <w:rPr>
          <w:rFonts w:ascii="Book Antiqua" w:hAnsi="Book Antiqua" w:cs="Times New Roman"/>
          <w:sz w:val="24"/>
          <w:szCs w:val="24"/>
        </w:rPr>
        <w:t>It has a great</w:t>
      </w:r>
      <w:r w:rsidR="00FE5A86" w:rsidRPr="0097134E">
        <w:rPr>
          <w:rFonts w:ascii="Book Antiqua" w:hAnsi="Book Antiqua" w:cs="Times New Roman"/>
          <w:sz w:val="24"/>
          <w:szCs w:val="24"/>
        </w:rPr>
        <w:t xml:space="preserve"> potential in providing </w:t>
      </w:r>
      <w:r w:rsidRPr="0097134E">
        <w:rPr>
          <w:rFonts w:ascii="Book Antiqua" w:hAnsi="Book Antiqua" w:cs="Times New Roman"/>
          <w:sz w:val="24"/>
          <w:szCs w:val="24"/>
        </w:rPr>
        <w:t>training and supportfor the</w:t>
      </w:r>
      <w:r w:rsidR="00FE5A86" w:rsidRPr="0097134E">
        <w:rPr>
          <w:rFonts w:ascii="Book Antiqua" w:hAnsi="Book Antiqua" w:cs="Times New Roman"/>
          <w:sz w:val="24"/>
          <w:szCs w:val="24"/>
        </w:rPr>
        <w:t xml:space="preserve"> people in disability</w:t>
      </w:r>
      <w:r w:rsidRPr="0097134E">
        <w:rPr>
          <w:rFonts w:ascii="Book Antiqua" w:hAnsi="Book Antiqua" w:cs="Times New Roman"/>
          <w:sz w:val="24"/>
          <w:szCs w:val="24"/>
        </w:rPr>
        <w:t xml:space="preserve"> care</w:t>
      </w:r>
      <w:r w:rsidR="00FE5A86" w:rsidRPr="0097134E">
        <w:rPr>
          <w:rFonts w:ascii="Book Antiqua" w:hAnsi="Book Antiqua" w:cs="Times New Roman"/>
          <w:sz w:val="24"/>
          <w:szCs w:val="24"/>
        </w:rPr>
        <w:t>.</w:t>
      </w:r>
      <w:r w:rsidRPr="0097134E">
        <w:rPr>
          <w:rFonts w:ascii="Book Antiqua" w:hAnsi="Book Antiqua" w:cs="Times New Roman"/>
          <w:sz w:val="24"/>
          <w:szCs w:val="24"/>
        </w:rPr>
        <w:t xml:space="preserve"> The MOOC's learning flexibility </w:t>
      </w:r>
      <w:r w:rsidR="00FE5A86" w:rsidRPr="0097134E">
        <w:rPr>
          <w:rFonts w:ascii="Book Antiqua" w:hAnsi="Book Antiqua" w:cs="Times New Roman"/>
          <w:sz w:val="24"/>
          <w:szCs w:val="24"/>
        </w:rPr>
        <w:t xml:space="preserve">perfectly fits caregivers who hardly have spare time. We conducted a preliminary search on international and Indian MOOC platforms for the courses related to mental health and related problems.It is found that specific courses for caregivers of children with intellectual disabilities are significantly less even on International MOOC platforms, and none are available on Indian platforms. </w:t>
      </w:r>
    </w:p>
    <w:p w:rsidR="00516167" w:rsidRPr="0097134E" w:rsidRDefault="009A0F16" w:rsidP="00144B8A">
      <w:pPr>
        <w:tabs>
          <w:tab w:val="left" w:pos="2880"/>
        </w:tabs>
        <w:spacing w:before="120" w:after="120" w:line="336" w:lineRule="auto"/>
        <w:jc w:val="both"/>
        <w:rPr>
          <w:rFonts w:ascii="Book Antiqua" w:hAnsi="Book Antiqua" w:cs="Times New Roman"/>
          <w:sz w:val="24"/>
          <w:szCs w:val="24"/>
        </w:rPr>
      </w:pPr>
      <w:r w:rsidRPr="0097134E">
        <w:rPr>
          <w:rFonts w:ascii="Book Antiqua" w:hAnsi="Book Antiqua" w:cs="Times New Roman"/>
          <w:b/>
          <w:bCs/>
          <w:sz w:val="24"/>
          <w:szCs w:val="24"/>
        </w:rPr>
        <w:t xml:space="preserve">2.3 </w:t>
      </w:r>
      <w:r w:rsidR="00907C44" w:rsidRPr="0097134E">
        <w:rPr>
          <w:rFonts w:ascii="Book Antiqua" w:hAnsi="Book Antiqua" w:cs="Times New Roman"/>
          <w:b/>
          <w:bCs/>
          <w:sz w:val="24"/>
          <w:szCs w:val="24"/>
        </w:rPr>
        <w:t>Methods</w:t>
      </w:r>
      <w:r w:rsidR="00907C44" w:rsidRPr="0097134E">
        <w:rPr>
          <w:rFonts w:ascii="Book Antiqua" w:hAnsi="Book Antiqua" w:cs="Times New Roman"/>
          <w:sz w:val="24"/>
          <w:szCs w:val="24"/>
        </w:rPr>
        <w:t xml:space="preserve">: </w:t>
      </w:r>
      <w:r w:rsidR="00FE5A86" w:rsidRPr="0097134E">
        <w:rPr>
          <w:rFonts w:ascii="Book Antiqua" w:hAnsi="Book Antiqua" w:cs="Times New Roman"/>
          <w:sz w:val="24"/>
          <w:szCs w:val="24"/>
        </w:rPr>
        <w:t xml:space="preserve">The study methods include </w:t>
      </w:r>
      <w:r w:rsidR="00D504D1" w:rsidRPr="0097134E">
        <w:rPr>
          <w:rFonts w:ascii="Book Antiqua" w:hAnsi="Book Antiqua" w:cs="Times New Roman"/>
          <w:sz w:val="24"/>
          <w:szCs w:val="24"/>
        </w:rPr>
        <w:t xml:space="preserve">a baseline analysis of the nature of educational requirements of the caregivers, creation of </w:t>
      </w:r>
      <w:r w:rsidR="00516167" w:rsidRPr="0097134E">
        <w:rPr>
          <w:rFonts w:ascii="Book Antiqua" w:hAnsi="Book Antiqua" w:cs="Times New Roman"/>
          <w:sz w:val="24"/>
          <w:szCs w:val="24"/>
        </w:rPr>
        <w:t>syllabus/course</w:t>
      </w:r>
      <w:r w:rsidR="00D504D1" w:rsidRPr="0097134E">
        <w:rPr>
          <w:rFonts w:ascii="Book Antiqua" w:hAnsi="Book Antiqua" w:cs="Times New Roman"/>
          <w:sz w:val="24"/>
          <w:szCs w:val="24"/>
        </w:rPr>
        <w:t xml:space="preserve"> outline, </w:t>
      </w:r>
      <w:r w:rsidR="00516167" w:rsidRPr="0097134E">
        <w:rPr>
          <w:rFonts w:ascii="Book Antiqua" w:hAnsi="Book Antiqua" w:cs="Times New Roman"/>
          <w:sz w:val="24"/>
          <w:szCs w:val="24"/>
        </w:rPr>
        <w:t xml:space="preserve">deciding the content type and organization, content development, design and development of the course platform using </w:t>
      </w:r>
      <w:proofErr w:type="spellStart"/>
      <w:r w:rsidR="00516167" w:rsidRPr="0097134E">
        <w:rPr>
          <w:rFonts w:ascii="Book Antiqua" w:hAnsi="Book Antiqua" w:cs="Times New Roman"/>
          <w:sz w:val="24"/>
          <w:szCs w:val="24"/>
        </w:rPr>
        <w:t>moodle</w:t>
      </w:r>
      <w:proofErr w:type="spellEnd"/>
      <w:r w:rsidR="00516167" w:rsidRPr="0097134E">
        <w:rPr>
          <w:rFonts w:ascii="Book Antiqua" w:hAnsi="Book Antiqua" w:cs="Times New Roman"/>
          <w:sz w:val="24"/>
          <w:szCs w:val="24"/>
        </w:rPr>
        <w:t>, deployment</w:t>
      </w:r>
      <w:r w:rsidRPr="0097134E">
        <w:rPr>
          <w:rFonts w:ascii="Book Antiqua" w:hAnsi="Book Antiqua" w:cs="Times New Roman"/>
          <w:sz w:val="24"/>
          <w:szCs w:val="24"/>
        </w:rPr>
        <w:t>,</w:t>
      </w:r>
      <w:r w:rsidR="00516167" w:rsidRPr="0097134E">
        <w:rPr>
          <w:rFonts w:ascii="Book Antiqua" w:hAnsi="Book Antiqua" w:cs="Times New Roman"/>
          <w:sz w:val="24"/>
          <w:szCs w:val="24"/>
        </w:rPr>
        <w:t xml:space="preserve"> and hosting, pilot study and final </w:t>
      </w:r>
      <w:r w:rsidRPr="0097134E">
        <w:rPr>
          <w:rFonts w:ascii="Book Antiqua" w:hAnsi="Book Antiqua" w:cs="Times New Roman"/>
          <w:sz w:val="24"/>
          <w:szCs w:val="24"/>
        </w:rPr>
        <w:t xml:space="preserve">system </w:t>
      </w:r>
      <w:r w:rsidR="00516167" w:rsidRPr="0097134E">
        <w:rPr>
          <w:rFonts w:ascii="Book Antiqua" w:hAnsi="Book Antiqua" w:cs="Times New Roman"/>
          <w:sz w:val="24"/>
          <w:szCs w:val="24"/>
        </w:rPr>
        <w:t xml:space="preserve">development. </w:t>
      </w:r>
    </w:p>
    <w:p w:rsidR="00516167" w:rsidRPr="0097134E" w:rsidRDefault="009A0F16" w:rsidP="00144B8A">
      <w:pPr>
        <w:tabs>
          <w:tab w:val="left" w:pos="2880"/>
        </w:tabs>
        <w:spacing w:before="120" w:after="120" w:line="336" w:lineRule="auto"/>
        <w:jc w:val="both"/>
        <w:rPr>
          <w:rFonts w:ascii="Book Antiqua" w:hAnsi="Book Antiqua" w:cs="Times New Roman"/>
          <w:sz w:val="24"/>
          <w:szCs w:val="24"/>
        </w:rPr>
      </w:pPr>
      <w:r w:rsidRPr="0097134E">
        <w:rPr>
          <w:rFonts w:ascii="Book Antiqua" w:hAnsi="Book Antiqua" w:cs="Times New Roman"/>
          <w:b/>
          <w:bCs/>
          <w:sz w:val="24"/>
          <w:szCs w:val="24"/>
        </w:rPr>
        <w:t xml:space="preserve">2.4 </w:t>
      </w:r>
      <w:r w:rsidR="00907C44" w:rsidRPr="0097134E">
        <w:rPr>
          <w:rFonts w:ascii="Book Antiqua" w:hAnsi="Book Antiqua" w:cs="Times New Roman"/>
          <w:b/>
          <w:bCs/>
          <w:sz w:val="24"/>
          <w:szCs w:val="24"/>
        </w:rPr>
        <w:t>Utilization</w:t>
      </w:r>
      <w:r w:rsidR="00907C44" w:rsidRPr="0097134E">
        <w:rPr>
          <w:rFonts w:ascii="Book Antiqua" w:hAnsi="Book Antiqua" w:cs="Times New Roman"/>
          <w:sz w:val="24"/>
          <w:szCs w:val="24"/>
        </w:rPr>
        <w:t xml:space="preserve">: </w:t>
      </w:r>
      <w:r w:rsidR="00516167" w:rsidRPr="0097134E">
        <w:rPr>
          <w:rFonts w:ascii="Book Antiqua" w:hAnsi="Book Antiqua" w:cs="Times New Roman"/>
          <w:sz w:val="24"/>
          <w:szCs w:val="24"/>
        </w:rPr>
        <w:t xml:space="preserve">The developed solution will be used for conducting a massive online course on disability at the Institute for the caregivers of </w:t>
      </w:r>
      <w:r w:rsidR="00907C44" w:rsidRPr="0097134E">
        <w:rPr>
          <w:rFonts w:ascii="Book Antiqua" w:hAnsi="Book Antiqua" w:cs="Times New Roman"/>
          <w:sz w:val="24"/>
          <w:szCs w:val="24"/>
        </w:rPr>
        <w:t>intellectually</w:t>
      </w:r>
      <w:r w:rsidR="00516167" w:rsidRPr="0097134E">
        <w:rPr>
          <w:rFonts w:ascii="Book Antiqua" w:hAnsi="Book Antiqua" w:cs="Times New Roman"/>
          <w:sz w:val="24"/>
          <w:szCs w:val="24"/>
        </w:rPr>
        <w:t xml:space="preserve"> disabled children </w:t>
      </w:r>
      <w:r w:rsidR="00907C44" w:rsidRPr="0097134E">
        <w:rPr>
          <w:rFonts w:ascii="Book Antiqua" w:hAnsi="Book Antiqua" w:cs="Times New Roman"/>
          <w:sz w:val="24"/>
          <w:szCs w:val="24"/>
        </w:rPr>
        <w:t>across the country and abroad.</w:t>
      </w:r>
    </w:p>
    <w:p w:rsidR="003F42CB" w:rsidRDefault="003F42CB" w:rsidP="00735C4E">
      <w:pPr>
        <w:spacing w:before="120" w:after="120" w:line="336" w:lineRule="auto"/>
        <w:jc w:val="center"/>
        <w:rPr>
          <w:rFonts w:ascii="Book Antiqua" w:hAnsi="Book Antiqua" w:cs="Times New Roman"/>
          <w:b/>
          <w:bCs/>
          <w:sz w:val="24"/>
          <w:szCs w:val="24"/>
        </w:rPr>
      </w:pPr>
    </w:p>
    <w:p w:rsidR="00A30044" w:rsidRDefault="00A30044" w:rsidP="00735C4E">
      <w:pPr>
        <w:spacing w:before="120" w:after="120" w:line="336" w:lineRule="auto"/>
        <w:jc w:val="center"/>
        <w:rPr>
          <w:rFonts w:ascii="Book Antiqua" w:hAnsi="Book Antiqua" w:cs="Times New Roman"/>
          <w:b/>
          <w:bCs/>
          <w:sz w:val="24"/>
          <w:szCs w:val="24"/>
        </w:rPr>
      </w:pPr>
    </w:p>
    <w:p w:rsidR="00A30044" w:rsidRDefault="00A30044" w:rsidP="00735C4E">
      <w:pPr>
        <w:spacing w:before="120" w:after="120" w:line="336" w:lineRule="auto"/>
        <w:jc w:val="center"/>
        <w:rPr>
          <w:rFonts w:ascii="Book Antiqua" w:hAnsi="Book Antiqua" w:cs="Times New Roman"/>
          <w:b/>
          <w:bCs/>
          <w:sz w:val="24"/>
          <w:szCs w:val="24"/>
        </w:rPr>
      </w:pPr>
    </w:p>
    <w:p w:rsidR="00A30044" w:rsidRDefault="00A30044" w:rsidP="00735C4E">
      <w:pPr>
        <w:spacing w:before="120" w:after="120" w:line="336" w:lineRule="auto"/>
        <w:jc w:val="center"/>
        <w:rPr>
          <w:rFonts w:ascii="Book Antiqua" w:hAnsi="Book Antiqua" w:cs="Times New Roman"/>
          <w:b/>
          <w:bCs/>
          <w:sz w:val="24"/>
          <w:szCs w:val="24"/>
        </w:rPr>
      </w:pPr>
    </w:p>
    <w:p w:rsidR="00A30044" w:rsidRDefault="00A30044" w:rsidP="00735C4E">
      <w:pPr>
        <w:spacing w:before="120" w:after="120" w:line="336" w:lineRule="auto"/>
        <w:jc w:val="center"/>
        <w:rPr>
          <w:rFonts w:ascii="Book Antiqua" w:hAnsi="Book Antiqua" w:cs="Times New Roman"/>
          <w:b/>
          <w:bCs/>
          <w:sz w:val="24"/>
          <w:szCs w:val="24"/>
        </w:rPr>
      </w:pPr>
    </w:p>
    <w:p w:rsidR="00907C44" w:rsidRPr="0097134E" w:rsidRDefault="00907C44" w:rsidP="00735C4E">
      <w:pPr>
        <w:spacing w:before="120" w:after="120" w:line="336" w:lineRule="auto"/>
        <w:jc w:val="center"/>
        <w:rPr>
          <w:rFonts w:ascii="Book Antiqua" w:hAnsi="Book Antiqua" w:cs="Times New Roman"/>
          <w:b/>
          <w:bCs/>
          <w:sz w:val="24"/>
          <w:szCs w:val="24"/>
        </w:rPr>
      </w:pPr>
      <w:r w:rsidRPr="0097134E">
        <w:rPr>
          <w:rFonts w:ascii="Book Antiqua" w:hAnsi="Book Antiqua" w:cs="Times New Roman"/>
          <w:b/>
          <w:bCs/>
          <w:sz w:val="24"/>
          <w:szCs w:val="24"/>
        </w:rPr>
        <w:lastRenderedPageBreak/>
        <w:t xml:space="preserve">3.0 Details of the </w:t>
      </w:r>
      <w:r w:rsidR="009A0F16" w:rsidRPr="0097134E">
        <w:rPr>
          <w:rFonts w:ascii="Book Antiqua" w:hAnsi="Book Antiqua" w:cs="Times New Roman"/>
          <w:b/>
          <w:bCs/>
          <w:sz w:val="24"/>
          <w:szCs w:val="24"/>
        </w:rPr>
        <w:t>P</w:t>
      </w:r>
      <w:r w:rsidRPr="0097134E">
        <w:rPr>
          <w:rFonts w:ascii="Book Antiqua" w:hAnsi="Book Antiqua" w:cs="Times New Roman"/>
          <w:b/>
          <w:bCs/>
          <w:sz w:val="24"/>
          <w:szCs w:val="24"/>
        </w:rPr>
        <w:t xml:space="preserve">resent </w:t>
      </w:r>
      <w:r w:rsidR="009A0F16" w:rsidRPr="0097134E">
        <w:rPr>
          <w:rFonts w:ascii="Book Antiqua" w:hAnsi="Book Antiqua" w:cs="Times New Roman"/>
          <w:b/>
          <w:bCs/>
          <w:sz w:val="24"/>
          <w:szCs w:val="24"/>
        </w:rPr>
        <w:t>S</w:t>
      </w:r>
      <w:r w:rsidRPr="0097134E">
        <w:rPr>
          <w:rFonts w:ascii="Book Antiqua" w:hAnsi="Book Antiqua" w:cs="Times New Roman"/>
          <w:b/>
          <w:bCs/>
          <w:sz w:val="24"/>
          <w:szCs w:val="24"/>
        </w:rPr>
        <w:t>tudy</w:t>
      </w:r>
    </w:p>
    <w:p w:rsidR="001F315F" w:rsidRPr="0097134E" w:rsidRDefault="009A0F16" w:rsidP="00735C4E">
      <w:pPr>
        <w:spacing w:before="120" w:after="120" w:line="336" w:lineRule="auto"/>
        <w:rPr>
          <w:rFonts w:ascii="Book Antiqua" w:hAnsi="Book Antiqua" w:cs="Times New Roman"/>
          <w:b/>
          <w:bCs/>
          <w:sz w:val="24"/>
          <w:szCs w:val="24"/>
        </w:rPr>
      </w:pPr>
      <w:r w:rsidRPr="0097134E">
        <w:rPr>
          <w:rFonts w:ascii="Book Antiqua" w:hAnsi="Book Antiqua" w:cs="Times New Roman"/>
          <w:b/>
          <w:bCs/>
          <w:sz w:val="24"/>
          <w:szCs w:val="24"/>
        </w:rPr>
        <w:t xml:space="preserve">3.1 </w:t>
      </w:r>
      <w:r w:rsidR="001F315F" w:rsidRPr="0097134E">
        <w:rPr>
          <w:rFonts w:ascii="Book Antiqua" w:hAnsi="Book Antiqua" w:cs="Times New Roman"/>
          <w:b/>
          <w:bCs/>
          <w:sz w:val="24"/>
          <w:szCs w:val="24"/>
        </w:rPr>
        <w:t>Introduction</w:t>
      </w:r>
    </w:p>
    <w:p w:rsidR="00622F67" w:rsidRPr="0097134E" w:rsidRDefault="00B33F73" w:rsidP="00735C4E">
      <w:pPr>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rPr>
        <w:t xml:space="preserve">MOOC, which stands </w:t>
      </w:r>
      <w:r w:rsidR="00D265D2" w:rsidRPr="0097134E">
        <w:rPr>
          <w:rFonts w:ascii="Book Antiqua" w:hAnsi="Book Antiqua" w:cs="Times New Roman"/>
          <w:sz w:val="24"/>
          <w:szCs w:val="24"/>
        </w:rPr>
        <w:t>f</w:t>
      </w:r>
      <w:r w:rsidRPr="0097134E">
        <w:rPr>
          <w:rFonts w:ascii="Book Antiqua" w:hAnsi="Book Antiqua" w:cs="Times New Roman"/>
          <w:sz w:val="24"/>
          <w:szCs w:val="24"/>
        </w:rPr>
        <w:t>or the Massive Open Online Course</w:t>
      </w:r>
      <w:r w:rsidR="00D265D2" w:rsidRPr="0097134E">
        <w:rPr>
          <w:rFonts w:ascii="Book Antiqua" w:hAnsi="Book Antiqua" w:cs="Times New Roman"/>
          <w:sz w:val="24"/>
          <w:szCs w:val="24"/>
        </w:rPr>
        <w:t>,</w:t>
      </w:r>
      <w:r w:rsidR="00C309D9" w:rsidRPr="0097134E">
        <w:rPr>
          <w:rFonts w:ascii="Book Antiqua" w:hAnsi="Book Antiqua" w:cs="Times New Roman"/>
          <w:sz w:val="24"/>
          <w:szCs w:val="24"/>
        </w:rPr>
        <w:t xml:space="preserve"> is a beneficial outcome of the ICT application in distance learning. </w:t>
      </w:r>
      <w:r w:rsidR="004E4352" w:rsidRPr="0097134E">
        <w:rPr>
          <w:rFonts w:ascii="Book Antiqua" w:hAnsi="Book Antiqua" w:cs="Times New Roman"/>
          <w:sz w:val="24"/>
          <w:szCs w:val="24"/>
        </w:rPr>
        <w:t xml:space="preserve">Dave Cormier, University of Prince Edward Island, used the term </w:t>
      </w:r>
      <w:r w:rsidR="00C25832" w:rsidRPr="0097134E">
        <w:rPr>
          <w:rFonts w:ascii="Book Antiqua" w:hAnsi="Book Antiqua" w:cs="Times New Roman"/>
          <w:sz w:val="24"/>
          <w:szCs w:val="24"/>
        </w:rPr>
        <w:t>'</w:t>
      </w:r>
      <w:r w:rsidR="004E4352" w:rsidRPr="0097134E">
        <w:rPr>
          <w:rFonts w:ascii="Book Antiqua" w:hAnsi="Book Antiqua" w:cs="Times New Roman"/>
          <w:sz w:val="24"/>
          <w:szCs w:val="24"/>
        </w:rPr>
        <w:t>MOOC</w:t>
      </w:r>
      <w:r w:rsidR="00C25832" w:rsidRPr="0097134E">
        <w:rPr>
          <w:rFonts w:ascii="Book Antiqua" w:hAnsi="Book Antiqua" w:cs="Times New Roman"/>
          <w:sz w:val="24"/>
          <w:szCs w:val="24"/>
        </w:rPr>
        <w:t>'</w:t>
      </w:r>
      <w:r w:rsidR="004E4352" w:rsidRPr="0097134E">
        <w:rPr>
          <w:rFonts w:ascii="Book Antiqua" w:hAnsi="Book Antiqua" w:cs="Times New Roman"/>
          <w:sz w:val="24"/>
          <w:szCs w:val="24"/>
        </w:rPr>
        <w:t xml:space="preserve"> for the first time in 2008 to refer </w:t>
      </w:r>
      <w:r w:rsidR="003421B4" w:rsidRPr="0097134E">
        <w:rPr>
          <w:rFonts w:ascii="Book Antiqua" w:hAnsi="Book Antiqua" w:cs="Times New Roman"/>
          <w:sz w:val="24"/>
          <w:szCs w:val="24"/>
        </w:rPr>
        <w:t xml:space="preserve">to </w:t>
      </w:r>
      <w:r w:rsidR="004E4352" w:rsidRPr="0097134E">
        <w:rPr>
          <w:rFonts w:ascii="Book Antiqua" w:hAnsi="Book Antiqua" w:cs="Times New Roman"/>
          <w:sz w:val="24"/>
          <w:szCs w:val="24"/>
        </w:rPr>
        <w:t>an online course titled "Connectivism and Connective Knowledge</w:t>
      </w:r>
      <w:r w:rsidR="00C25832" w:rsidRPr="0097134E">
        <w:rPr>
          <w:rFonts w:ascii="Book Antiqua" w:hAnsi="Book Antiqua" w:cs="Times New Roman"/>
          <w:sz w:val="24"/>
          <w:szCs w:val="24"/>
        </w:rPr>
        <w:t>,"</w:t>
      </w:r>
      <w:r w:rsidR="004E4352" w:rsidRPr="0097134E">
        <w:rPr>
          <w:rFonts w:ascii="Book Antiqua" w:hAnsi="Book Antiqua" w:cs="Times New Roman"/>
          <w:sz w:val="24"/>
          <w:szCs w:val="24"/>
        </w:rPr>
        <w:t xml:space="preserve"> initiated at the University of Manitoba, Australia by George Siemens and Stephen </w:t>
      </w:r>
      <w:proofErr w:type="spellStart"/>
      <w:r w:rsidR="004E4352" w:rsidRPr="0097134E">
        <w:rPr>
          <w:rFonts w:ascii="Book Antiqua" w:hAnsi="Book Antiqua" w:cs="Times New Roman"/>
          <w:sz w:val="24"/>
          <w:szCs w:val="24"/>
        </w:rPr>
        <w:t>Downes</w:t>
      </w:r>
      <w:proofErr w:type="spellEnd"/>
      <w:r w:rsidR="007D7D05" w:rsidRPr="0097134E">
        <w:rPr>
          <w:rFonts w:ascii="Book Antiqua" w:hAnsi="Book Antiqua" w:cs="Times New Roman"/>
          <w:sz w:val="24"/>
          <w:szCs w:val="24"/>
        </w:rPr>
        <w:t xml:space="preserve"> (</w:t>
      </w:r>
      <w:proofErr w:type="spellStart"/>
      <w:r w:rsidR="007D7D05" w:rsidRPr="0097134E">
        <w:rPr>
          <w:rFonts w:ascii="Book Antiqua" w:hAnsi="Book Antiqua" w:cs="Times New Roman"/>
          <w:sz w:val="24"/>
          <w:szCs w:val="24"/>
        </w:rPr>
        <w:t>Fasimpaur</w:t>
      </w:r>
      <w:proofErr w:type="spellEnd"/>
      <w:r w:rsidR="007D7D05" w:rsidRPr="0097134E">
        <w:rPr>
          <w:rFonts w:ascii="Book Antiqua" w:hAnsi="Book Antiqua" w:cs="Times New Roman"/>
          <w:sz w:val="24"/>
          <w:szCs w:val="24"/>
        </w:rPr>
        <w:t>, 2013)</w:t>
      </w:r>
      <w:r w:rsidR="004E4352" w:rsidRPr="0097134E">
        <w:rPr>
          <w:rFonts w:ascii="Book Antiqua" w:hAnsi="Book Antiqua" w:cs="Times New Roman"/>
          <w:sz w:val="24"/>
          <w:szCs w:val="24"/>
        </w:rPr>
        <w:t xml:space="preserve">. </w:t>
      </w:r>
      <w:r w:rsidR="003421B4" w:rsidRPr="0097134E">
        <w:rPr>
          <w:rFonts w:ascii="Book Antiqua" w:hAnsi="Book Antiqua" w:cs="Times New Roman"/>
          <w:sz w:val="24"/>
          <w:szCs w:val="24"/>
        </w:rPr>
        <w:t xml:space="preserve">The MOOC became popular and widely accepted as a disruptive technology </w:t>
      </w:r>
      <w:r w:rsidR="009A0F16" w:rsidRPr="0097134E">
        <w:rPr>
          <w:rFonts w:ascii="Book Antiqua" w:hAnsi="Book Antiqua" w:cs="Times New Roman"/>
          <w:sz w:val="24"/>
          <w:szCs w:val="24"/>
        </w:rPr>
        <w:t>afterlaunching</w:t>
      </w:r>
      <w:r w:rsidR="003421B4" w:rsidRPr="0097134E">
        <w:rPr>
          <w:rFonts w:ascii="Book Antiqua" w:hAnsi="Book Antiqua" w:cs="Times New Roman"/>
          <w:sz w:val="24"/>
          <w:szCs w:val="24"/>
        </w:rPr>
        <w:t xml:space="preserve"> a course titled 'Artificial Intelligence' by Sebastian Thrun in 2011</w:t>
      </w:r>
      <w:r w:rsidR="00C25832" w:rsidRPr="0097134E">
        <w:rPr>
          <w:rFonts w:ascii="Book Antiqua" w:hAnsi="Book Antiqua" w:cs="Times New Roman"/>
          <w:sz w:val="24"/>
          <w:szCs w:val="24"/>
        </w:rPr>
        <w:t xml:space="preserve"> at Stanford University</w:t>
      </w:r>
      <w:r w:rsidR="003421B4" w:rsidRPr="0097134E">
        <w:rPr>
          <w:rFonts w:ascii="Book Antiqua" w:hAnsi="Book Antiqua" w:cs="Times New Roman"/>
          <w:sz w:val="24"/>
          <w:szCs w:val="24"/>
        </w:rPr>
        <w:t>. An overwhelming 1</w:t>
      </w:r>
      <w:proofErr w:type="gramStart"/>
      <w:r w:rsidR="003421B4" w:rsidRPr="0097134E">
        <w:rPr>
          <w:rFonts w:ascii="Book Antiqua" w:hAnsi="Book Antiqua" w:cs="Times New Roman"/>
          <w:sz w:val="24"/>
          <w:szCs w:val="24"/>
        </w:rPr>
        <w:t>,60,000</w:t>
      </w:r>
      <w:proofErr w:type="gramEnd"/>
      <w:r w:rsidR="003421B4" w:rsidRPr="0097134E">
        <w:rPr>
          <w:rFonts w:ascii="Book Antiqua" w:hAnsi="Book Antiqua" w:cs="Times New Roman"/>
          <w:sz w:val="24"/>
          <w:szCs w:val="24"/>
        </w:rPr>
        <w:t xml:space="preserve"> students from 190 countries enrolled for the course, and 23,000 completed it</w:t>
      </w:r>
      <w:r w:rsidR="00C25832" w:rsidRPr="0097134E">
        <w:rPr>
          <w:rFonts w:ascii="Book Antiqua" w:hAnsi="Book Antiqua" w:cs="Times New Roman"/>
          <w:sz w:val="24"/>
          <w:szCs w:val="24"/>
        </w:rPr>
        <w:t xml:space="preserve"> (McGill Association of University Teachers, n.d.)</w:t>
      </w:r>
      <w:r w:rsidR="003421B4" w:rsidRPr="0097134E">
        <w:rPr>
          <w:rFonts w:ascii="Book Antiqua" w:hAnsi="Book Antiqua" w:cs="Times New Roman"/>
          <w:sz w:val="24"/>
          <w:szCs w:val="24"/>
        </w:rPr>
        <w:t xml:space="preserve">. </w:t>
      </w:r>
      <w:r w:rsidR="00622F67" w:rsidRPr="0097134E">
        <w:rPr>
          <w:rFonts w:ascii="Book Antiqua" w:hAnsi="Book Antiqua" w:cs="Times New Roman"/>
          <w:sz w:val="24"/>
          <w:szCs w:val="24"/>
        </w:rPr>
        <w:t xml:space="preserve">Today, </w:t>
      </w:r>
      <w:r w:rsidR="003421B4" w:rsidRPr="0097134E">
        <w:rPr>
          <w:rFonts w:ascii="Book Antiqua" w:hAnsi="Book Antiqua" w:cs="Times New Roman"/>
          <w:sz w:val="24"/>
          <w:szCs w:val="24"/>
        </w:rPr>
        <w:t xml:space="preserve">Higher Education Institutions (HEI) worldwide </w:t>
      </w:r>
      <w:proofErr w:type="gramStart"/>
      <w:r w:rsidR="003421B4" w:rsidRPr="0097134E">
        <w:rPr>
          <w:rFonts w:ascii="Book Antiqua" w:hAnsi="Book Antiqua" w:cs="Times New Roman"/>
          <w:sz w:val="24"/>
          <w:szCs w:val="24"/>
        </w:rPr>
        <w:t>are</w:t>
      </w:r>
      <w:proofErr w:type="gramEnd"/>
      <w:r w:rsidR="003421B4" w:rsidRPr="0097134E">
        <w:rPr>
          <w:rFonts w:ascii="Book Antiqua" w:hAnsi="Book Antiqua" w:cs="Times New Roman"/>
          <w:sz w:val="24"/>
          <w:szCs w:val="24"/>
        </w:rPr>
        <w:t xml:space="preserve"> offering </w:t>
      </w:r>
      <w:r w:rsidR="0018141B" w:rsidRPr="0097134E">
        <w:rPr>
          <w:rFonts w:ascii="Book Antiqua" w:hAnsi="Book Antiqua" w:cs="Times New Roman"/>
          <w:sz w:val="24"/>
          <w:szCs w:val="24"/>
        </w:rPr>
        <w:t>MOOCs</w:t>
      </w:r>
      <w:r w:rsidR="003421B4" w:rsidRPr="0097134E">
        <w:rPr>
          <w:rFonts w:ascii="Book Antiqua" w:hAnsi="Book Antiqua" w:cs="Times New Roman"/>
          <w:sz w:val="24"/>
          <w:szCs w:val="24"/>
        </w:rPr>
        <w:t xml:space="preserve"> in </w:t>
      </w:r>
      <w:r w:rsidR="009A0F16" w:rsidRPr="0097134E">
        <w:rPr>
          <w:rFonts w:ascii="Book Antiqua" w:hAnsi="Book Antiqua" w:cs="Times New Roman"/>
          <w:sz w:val="24"/>
          <w:szCs w:val="24"/>
        </w:rPr>
        <w:t>various</w:t>
      </w:r>
      <w:r w:rsidR="003421B4" w:rsidRPr="0097134E">
        <w:rPr>
          <w:rFonts w:ascii="Book Antiqua" w:hAnsi="Book Antiqua" w:cs="Times New Roman"/>
          <w:sz w:val="24"/>
          <w:szCs w:val="24"/>
        </w:rPr>
        <w:t xml:space="preserve"> disciplines. </w:t>
      </w:r>
    </w:p>
    <w:p w:rsidR="002176E1" w:rsidRPr="0097134E" w:rsidRDefault="009A0F16" w:rsidP="00735C4E">
      <w:pPr>
        <w:spacing w:before="120" w:after="120" w:line="336" w:lineRule="auto"/>
        <w:jc w:val="both"/>
        <w:rPr>
          <w:rFonts w:ascii="Book Antiqua" w:hAnsi="Book Antiqua" w:cs="Times New Roman"/>
          <w:b/>
          <w:bCs/>
          <w:sz w:val="24"/>
          <w:szCs w:val="24"/>
        </w:rPr>
      </w:pPr>
      <w:r w:rsidRPr="0097134E">
        <w:rPr>
          <w:rFonts w:ascii="Book Antiqua" w:hAnsi="Book Antiqua" w:cs="Times New Roman"/>
          <w:b/>
          <w:bCs/>
          <w:sz w:val="24"/>
          <w:szCs w:val="24"/>
        </w:rPr>
        <w:t xml:space="preserve">3.2 </w:t>
      </w:r>
      <w:r w:rsidR="002176E1" w:rsidRPr="0097134E">
        <w:rPr>
          <w:rFonts w:ascii="Book Antiqua" w:hAnsi="Book Antiqua" w:cs="Times New Roman"/>
          <w:b/>
          <w:bCs/>
          <w:sz w:val="24"/>
          <w:szCs w:val="24"/>
        </w:rPr>
        <w:t xml:space="preserve">Meaning and Definition </w:t>
      </w:r>
    </w:p>
    <w:p w:rsidR="002176E1" w:rsidRPr="0097134E" w:rsidRDefault="002176E1" w:rsidP="00735C4E">
      <w:pPr>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rPr>
        <w:t xml:space="preserve">The term </w:t>
      </w:r>
      <w:r w:rsidR="008D7A4B" w:rsidRPr="0097134E">
        <w:rPr>
          <w:rFonts w:ascii="Book Antiqua" w:hAnsi="Book Antiqua" w:cs="Times New Roman"/>
          <w:sz w:val="24"/>
          <w:szCs w:val="24"/>
        </w:rPr>
        <w:t>'</w:t>
      </w:r>
      <w:r w:rsidRPr="0097134E">
        <w:rPr>
          <w:rFonts w:ascii="Book Antiqua" w:hAnsi="Book Antiqua" w:cs="Times New Roman"/>
          <w:sz w:val="24"/>
          <w:szCs w:val="24"/>
        </w:rPr>
        <w:t>Massive</w:t>
      </w:r>
      <w:r w:rsidR="008D7A4B" w:rsidRPr="0097134E">
        <w:rPr>
          <w:rFonts w:ascii="Book Antiqua" w:hAnsi="Book Antiqua" w:cs="Times New Roman"/>
          <w:sz w:val="24"/>
          <w:szCs w:val="24"/>
        </w:rPr>
        <w:t>'</w:t>
      </w:r>
      <w:r w:rsidRPr="0097134E">
        <w:rPr>
          <w:rFonts w:ascii="Book Antiqua" w:hAnsi="Book Antiqua" w:cs="Times New Roman"/>
          <w:sz w:val="24"/>
          <w:szCs w:val="24"/>
        </w:rPr>
        <w:t xml:space="preserve"> of MOOCs represents the unlim</w:t>
      </w:r>
      <w:r w:rsidR="00C25832" w:rsidRPr="0097134E">
        <w:rPr>
          <w:rFonts w:ascii="Book Antiqua" w:hAnsi="Book Antiqua" w:cs="Times New Roman"/>
          <w:sz w:val="24"/>
          <w:szCs w:val="24"/>
        </w:rPr>
        <w:t>i</w:t>
      </w:r>
      <w:r w:rsidRPr="0097134E">
        <w:rPr>
          <w:rFonts w:ascii="Book Antiqua" w:hAnsi="Book Antiqua" w:cs="Times New Roman"/>
          <w:sz w:val="24"/>
          <w:szCs w:val="24"/>
        </w:rPr>
        <w:t xml:space="preserve">ted no. of enrolment to the course. </w:t>
      </w:r>
      <w:r w:rsidR="00C25832" w:rsidRPr="0097134E">
        <w:rPr>
          <w:rFonts w:ascii="Book Antiqua" w:hAnsi="Book Antiqua" w:cs="Times New Roman"/>
          <w:sz w:val="24"/>
          <w:szCs w:val="24"/>
        </w:rPr>
        <w:t>While</w:t>
      </w:r>
      <w:r w:rsidRPr="0097134E">
        <w:rPr>
          <w:rFonts w:ascii="Book Antiqua" w:hAnsi="Book Antiqua" w:cs="Times New Roman"/>
          <w:sz w:val="24"/>
          <w:szCs w:val="24"/>
        </w:rPr>
        <w:t xml:space="preserve"> Stanford University</w:t>
      </w:r>
      <w:r w:rsidR="008D7A4B" w:rsidRPr="0097134E">
        <w:rPr>
          <w:rFonts w:ascii="Book Antiqua" w:hAnsi="Book Antiqua" w:cs="Times New Roman"/>
          <w:sz w:val="24"/>
          <w:szCs w:val="24"/>
        </w:rPr>
        <w:t>'</w:t>
      </w:r>
      <w:r w:rsidRPr="0097134E">
        <w:rPr>
          <w:rFonts w:ascii="Book Antiqua" w:hAnsi="Book Antiqua" w:cs="Times New Roman"/>
          <w:sz w:val="24"/>
          <w:szCs w:val="24"/>
        </w:rPr>
        <w:t xml:space="preserve">s MOOC on Artificial Intelligence attracted </w:t>
      </w:r>
      <w:r w:rsidR="00C25832" w:rsidRPr="0097134E">
        <w:rPr>
          <w:rFonts w:ascii="Book Antiqua" w:hAnsi="Book Antiqua" w:cs="Times New Roman"/>
          <w:sz w:val="24"/>
          <w:szCs w:val="24"/>
        </w:rPr>
        <w:t xml:space="preserve">lakhs of </w:t>
      </w:r>
      <w:r w:rsidRPr="0097134E">
        <w:rPr>
          <w:rFonts w:ascii="Book Antiqua" w:hAnsi="Book Antiqua" w:cs="Times New Roman"/>
          <w:sz w:val="24"/>
          <w:szCs w:val="24"/>
        </w:rPr>
        <w:t xml:space="preserve">participants, there are </w:t>
      </w:r>
      <w:r w:rsidR="00C25832" w:rsidRPr="0097134E">
        <w:rPr>
          <w:rFonts w:ascii="Book Antiqua" w:hAnsi="Book Antiqua" w:cs="Times New Roman"/>
          <w:sz w:val="24"/>
          <w:szCs w:val="24"/>
        </w:rPr>
        <w:t>MOOCs with a hundred and so participants</w:t>
      </w:r>
      <w:r w:rsidRPr="0097134E">
        <w:rPr>
          <w:rFonts w:ascii="Book Antiqua" w:hAnsi="Book Antiqua" w:cs="Times New Roman"/>
          <w:sz w:val="24"/>
          <w:szCs w:val="24"/>
        </w:rPr>
        <w:t>. In other words, there is no hard and fast rule as to how many enrolments should be there to qualify an online course as MOOC.</w:t>
      </w:r>
      <w:r w:rsidR="008D7A4B" w:rsidRPr="0097134E">
        <w:rPr>
          <w:rFonts w:ascii="Book Antiqua" w:hAnsi="Book Antiqua" w:cs="Times New Roman"/>
          <w:sz w:val="24"/>
          <w:szCs w:val="24"/>
        </w:rPr>
        <w:t>'</w:t>
      </w:r>
      <w:r w:rsidRPr="0097134E">
        <w:rPr>
          <w:rFonts w:ascii="Book Antiqua" w:hAnsi="Book Antiqua" w:cs="Times New Roman"/>
          <w:sz w:val="24"/>
          <w:szCs w:val="24"/>
        </w:rPr>
        <w:t>Open</w:t>
      </w:r>
      <w:r w:rsidR="008D7A4B" w:rsidRPr="0097134E">
        <w:rPr>
          <w:rFonts w:ascii="Book Antiqua" w:hAnsi="Book Antiqua" w:cs="Times New Roman"/>
          <w:sz w:val="24"/>
          <w:szCs w:val="24"/>
        </w:rPr>
        <w:t>'</w:t>
      </w:r>
      <w:r w:rsidRPr="0097134E">
        <w:rPr>
          <w:rFonts w:ascii="Book Antiqua" w:hAnsi="Book Antiqua" w:cs="Times New Roman"/>
          <w:sz w:val="24"/>
          <w:szCs w:val="24"/>
        </w:rPr>
        <w:t xml:space="preserve"> typically means that the course is accessible free of cost to anyone irrespective of academic qualification and age. However, some MOOC platforms charge </w:t>
      </w:r>
      <w:r w:rsidR="00C25832" w:rsidRPr="0097134E">
        <w:rPr>
          <w:rFonts w:ascii="Book Antiqua" w:hAnsi="Book Antiqua" w:cs="Times New Roman"/>
          <w:sz w:val="24"/>
          <w:szCs w:val="24"/>
        </w:rPr>
        <w:t xml:space="preserve">a </w:t>
      </w:r>
      <w:r w:rsidRPr="0097134E">
        <w:rPr>
          <w:rFonts w:ascii="Book Antiqua" w:hAnsi="Book Antiqua" w:cs="Times New Roman"/>
          <w:sz w:val="24"/>
          <w:szCs w:val="24"/>
        </w:rPr>
        <w:t>fee from the participants</w:t>
      </w:r>
      <w:r w:rsidR="00C25832" w:rsidRPr="0097134E">
        <w:rPr>
          <w:rFonts w:ascii="Book Antiqua" w:hAnsi="Book Antiqua" w:cs="Times New Roman"/>
          <w:sz w:val="24"/>
          <w:szCs w:val="24"/>
        </w:rPr>
        <w:t>,</w:t>
      </w:r>
      <w:r w:rsidRPr="0097134E">
        <w:rPr>
          <w:rFonts w:ascii="Book Antiqua" w:hAnsi="Book Antiqua" w:cs="Times New Roman"/>
          <w:sz w:val="24"/>
          <w:szCs w:val="24"/>
        </w:rPr>
        <w:t xml:space="preserve"> especially when they need a course certificate or e</w:t>
      </w:r>
      <w:r w:rsidR="00C25832" w:rsidRPr="0097134E">
        <w:rPr>
          <w:rFonts w:ascii="Book Antiqua" w:hAnsi="Book Antiqua" w:cs="Times New Roman"/>
          <w:sz w:val="24"/>
          <w:szCs w:val="24"/>
        </w:rPr>
        <w:t>ar</w:t>
      </w:r>
      <w:r w:rsidRPr="0097134E">
        <w:rPr>
          <w:rFonts w:ascii="Book Antiqua" w:hAnsi="Book Antiqua" w:cs="Times New Roman"/>
          <w:sz w:val="24"/>
          <w:szCs w:val="24"/>
        </w:rPr>
        <w:t xml:space="preserve">n credit as part of their study. The term is also referring to the freely available course content. </w:t>
      </w:r>
      <w:r w:rsidR="00C25832" w:rsidRPr="0097134E">
        <w:rPr>
          <w:rFonts w:ascii="Book Antiqua" w:hAnsi="Book Antiqua" w:cs="Times New Roman"/>
          <w:sz w:val="24"/>
          <w:szCs w:val="24"/>
        </w:rPr>
        <w:t>Usu</w:t>
      </w:r>
      <w:r w:rsidRPr="0097134E">
        <w:rPr>
          <w:rFonts w:ascii="Book Antiqua" w:hAnsi="Book Antiqua" w:cs="Times New Roman"/>
          <w:sz w:val="24"/>
          <w:szCs w:val="24"/>
        </w:rPr>
        <w:t xml:space="preserve">ally, the MOOCs offer open-licensed content.The term </w:t>
      </w:r>
      <w:r w:rsidR="008D7A4B" w:rsidRPr="0097134E">
        <w:rPr>
          <w:rFonts w:ascii="Book Antiqua" w:hAnsi="Book Antiqua" w:cs="Times New Roman"/>
          <w:sz w:val="24"/>
          <w:szCs w:val="24"/>
        </w:rPr>
        <w:t>'</w:t>
      </w:r>
      <w:r w:rsidRPr="0097134E">
        <w:rPr>
          <w:rFonts w:ascii="Book Antiqua" w:hAnsi="Book Antiqua" w:cs="Times New Roman"/>
          <w:sz w:val="24"/>
          <w:szCs w:val="24"/>
        </w:rPr>
        <w:t>Online</w:t>
      </w:r>
      <w:r w:rsidR="008D7A4B" w:rsidRPr="0097134E">
        <w:rPr>
          <w:rFonts w:ascii="Book Antiqua" w:hAnsi="Book Antiqua" w:cs="Times New Roman"/>
          <w:sz w:val="24"/>
          <w:szCs w:val="24"/>
        </w:rPr>
        <w:t>'</w:t>
      </w:r>
      <w:r w:rsidRPr="0097134E">
        <w:rPr>
          <w:rFonts w:ascii="Book Antiqua" w:hAnsi="Book Antiqua" w:cs="Times New Roman"/>
          <w:sz w:val="24"/>
          <w:szCs w:val="24"/>
        </w:rPr>
        <w:t xml:space="preserve"> is unambiguous and unvarying to everyone and refers to the format of the course. However, it is worth noticing that some MOOCs have face-to-face component</w:t>
      </w:r>
      <w:r w:rsidR="00C25832" w:rsidRPr="0097134E">
        <w:rPr>
          <w:rFonts w:ascii="Book Antiqua" w:hAnsi="Book Antiqua" w:cs="Times New Roman"/>
          <w:sz w:val="24"/>
          <w:szCs w:val="24"/>
        </w:rPr>
        <w:t>s</w:t>
      </w:r>
      <w:r w:rsidRPr="0097134E">
        <w:rPr>
          <w:rFonts w:ascii="Book Antiqua" w:hAnsi="Book Antiqua" w:cs="Times New Roman"/>
          <w:sz w:val="24"/>
          <w:szCs w:val="24"/>
        </w:rPr>
        <w:t xml:space="preserve"> also.  </w:t>
      </w:r>
      <w:proofErr w:type="gramStart"/>
      <w:r w:rsidR="00C25832" w:rsidRPr="0097134E">
        <w:rPr>
          <w:rFonts w:ascii="Book Antiqua" w:hAnsi="Book Antiqua" w:cs="Times New Roman"/>
          <w:sz w:val="24"/>
          <w:szCs w:val="24"/>
        </w:rPr>
        <w:t xml:space="preserve">The </w:t>
      </w:r>
      <w:r w:rsidR="008D7A4B" w:rsidRPr="0097134E">
        <w:rPr>
          <w:rFonts w:ascii="Book Antiqua" w:hAnsi="Book Antiqua" w:cs="Times New Roman"/>
          <w:sz w:val="24"/>
          <w:szCs w:val="24"/>
        </w:rPr>
        <w:t>'</w:t>
      </w:r>
      <w:r w:rsidRPr="0097134E">
        <w:rPr>
          <w:rFonts w:ascii="Book Antiqua" w:hAnsi="Book Antiqua" w:cs="Times New Roman"/>
          <w:sz w:val="24"/>
          <w:szCs w:val="24"/>
        </w:rPr>
        <w:t>Course</w:t>
      </w:r>
      <w:r w:rsidR="008D7A4B" w:rsidRPr="0097134E">
        <w:rPr>
          <w:rFonts w:ascii="Book Antiqua" w:hAnsi="Book Antiqua" w:cs="Times New Roman"/>
          <w:sz w:val="24"/>
          <w:szCs w:val="24"/>
        </w:rPr>
        <w:t>'</w:t>
      </w:r>
      <w:r w:rsidRPr="0097134E">
        <w:rPr>
          <w:rFonts w:ascii="Book Antiqua" w:hAnsi="Book Antiqua" w:cs="Times New Roman"/>
          <w:sz w:val="24"/>
          <w:szCs w:val="24"/>
        </w:rPr>
        <w:t xml:space="preserve"> in </w:t>
      </w:r>
      <w:r w:rsidR="008D7A4B" w:rsidRPr="0097134E">
        <w:rPr>
          <w:rFonts w:ascii="Book Antiqua" w:hAnsi="Book Antiqua" w:cs="Times New Roman"/>
          <w:sz w:val="24"/>
          <w:szCs w:val="24"/>
        </w:rPr>
        <w:t>'</w:t>
      </w:r>
      <w:r w:rsidRPr="0097134E">
        <w:rPr>
          <w:rFonts w:ascii="Book Antiqua" w:hAnsi="Book Antiqua" w:cs="Times New Roman"/>
          <w:sz w:val="24"/>
          <w:szCs w:val="24"/>
        </w:rPr>
        <w:t>MOOC</w:t>
      </w:r>
      <w:r w:rsidR="008D7A4B" w:rsidRPr="0097134E">
        <w:rPr>
          <w:rFonts w:ascii="Book Antiqua" w:hAnsi="Book Antiqua" w:cs="Times New Roman"/>
          <w:sz w:val="24"/>
          <w:szCs w:val="24"/>
        </w:rPr>
        <w:t>'</w:t>
      </w:r>
      <w:r w:rsidR="003421B4" w:rsidRPr="0097134E">
        <w:rPr>
          <w:rFonts w:ascii="Book Antiqua" w:hAnsi="Book Antiqua" w:cs="Times New Roman"/>
          <w:sz w:val="24"/>
          <w:szCs w:val="24"/>
        </w:rPr>
        <w:t xml:space="preserve">means a plan of study </w:t>
      </w:r>
      <w:r w:rsidR="00C25832" w:rsidRPr="0097134E">
        <w:rPr>
          <w:rFonts w:ascii="Book Antiqua" w:hAnsi="Book Antiqua" w:cs="Times New Roman"/>
          <w:sz w:val="24"/>
          <w:szCs w:val="24"/>
        </w:rPr>
        <w:t>about</w:t>
      </w:r>
      <w:r w:rsidR="003421B4" w:rsidRPr="0097134E">
        <w:rPr>
          <w:rFonts w:ascii="Book Antiqua" w:hAnsi="Book Antiqua" w:cs="Times New Roman"/>
          <w:sz w:val="24"/>
          <w:szCs w:val="24"/>
        </w:rPr>
        <w:t xml:space="preserve"> a subject.</w:t>
      </w:r>
      <w:proofErr w:type="gramEnd"/>
      <w:r w:rsidR="003421B4" w:rsidRPr="0097134E">
        <w:rPr>
          <w:rFonts w:ascii="Book Antiqua" w:hAnsi="Book Antiqua" w:cs="Times New Roman"/>
          <w:sz w:val="24"/>
          <w:szCs w:val="24"/>
        </w:rPr>
        <w:t xml:space="preserve"> </w:t>
      </w:r>
    </w:p>
    <w:p w:rsidR="00C25832" w:rsidRPr="0097134E" w:rsidRDefault="00C25832" w:rsidP="00735C4E">
      <w:pPr>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rPr>
        <w:t xml:space="preserve">There are two variant forms of MOOC: </w:t>
      </w:r>
      <w:proofErr w:type="spellStart"/>
      <w:r w:rsidRPr="0097134E">
        <w:rPr>
          <w:rFonts w:ascii="Book Antiqua" w:hAnsi="Book Antiqua" w:cs="Times New Roman"/>
          <w:sz w:val="24"/>
          <w:szCs w:val="24"/>
        </w:rPr>
        <w:t>cMOOC</w:t>
      </w:r>
      <w:proofErr w:type="spellEnd"/>
      <w:r w:rsidRPr="0097134E">
        <w:rPr>
          <w:rFonts w:ascii="Book Antiqua" w:hAnsi="Book Antiqua" w:cs="Times New Roman"/>
          <w:sz w:val="24"/>
          <w:szCs w:val="24"/>
        </w:rPr>
        <w:t xml:space="preserve"> and </w:t>
      </w:r>
      <w:proofErr w:type="spellStart"/>
      <w:r w:rsidRPr="0097134E">
        <w:rPr>
          <w:rFonts w:ascii="Book Antiqua" w:hAnsi="Book Antiqua" w:cs="Times New Roman"/>
          <w:sz w:val="24"/>
          <w:szCs w:val="24"/>
        </w:rPr>
        <w:t>xMOOC</w:t>
      </w:r>
      <w:proofErr w:type="spellEnd"/>
      <w:r w:rsidRPr="0097134E">
        <w:rPr>
          <w:rFonts w:ascii="Book Antiqua" w:hAnsi="Book Antiqua" w:cs="Times New Roman"/>
          <w:sz w:val="24"/>
          <w:szCs w:val="24"/>
        </w:rPr>
        <w:t xml:space="preserve">. In </w:t>
      </w:r>
      <w:proofErr w:type="spellStart"/>
      <w:r w:rsidRPr="0097134E">
        <w:rPr>
          <w:rFonts w:ascii="Book Antiqua" w:hAnsi="Book Antiqua" w:cs="Times New Roman"/>
          <w:sz w:val="24"/>
          <w:szCs w:val="24"/>
        </w:rPr>
        <w:t>cMOOCs</w:t>
      </w:r>
      <w:proofErr w:type="spellEnd"/>
      <w:r w:rsidRPr="0097134E">
        <w:rPr>
          <w:rFonts w:ascii="Book Antiqua" w:hAnsi="Book Antiqua" w:cs="Times New Roman"/>
          <w:sz w:val="24"/>
          <w:szCs w:val="24"/>
        </w:rPr>
        <w:t xml:space="preserve">, the participant learners are the </w:t>
      </w:r>
      <w:proofErr w:type="spellStart"/>
      <w:r w:rsidRPr="0097134E">
        <w:rPr>
          <w:rFonts w:ascii="Book Antiqua" w:hAnsi="Book Antiqua" w:cs="Times New Roman"/>
          <w:sz w:val="24"/>
          <w:szCs w:val="24"/>
        </w:rPr>
        <w:t>center</w:t>
      </w:r>
      <w:proofErr w:type="spellEnd"/>
      <w:r w:rsidRPr="0097134E">
        <w:rPr>
          <w:rFonts w:ascii="Book Antiqua" w:hAnsi="Book Antiqua" w:cs="Times New Roman"/>
          <w:sz w:val="24"/>
          <w:szCs w:val="24"/>
        </w:rPr>
        <w:t xml:space="preserve"> of the learning process, and the learning process takes place in a participatory environment of distributed and networked learning. The first MOOC, Connectivism and Connective Knowledge, was developed as </w:t>
      </w:r>
      <w:proofErr w:type="spellStart"/>
      <w:r w:rsidRPr="0097134E">
        <w:rPr>
          <w:rFonts w:ascii="Book Antiqua" w:hAnsi="Book Antiqua" w:cs="Times New Roman"/>
          <w:sz w:val="24"/>
          <w:szCs w:val="24"/>
        </w:rPr>
        <w:lastRenderedPageBreak/>
        <w:t>cMOOC</w:t>
      </w:r>
      <w:proofErr w:type="spellEnd"/>
      <w:r w:rsidRPr="0097134E">
        <w:rPr>
          <w:rFonts w:ascii="Book Antiqua" w:hAnsi="Book Antiqua" w:cs="Times New Roman"/>
          <w:sz w:val="24"/>
          <w:szCs w:val="24"/>
        </w:rPr>
        <w:t xml:space="preserve">. </w:t>
      </w:r>
      <w:proofErr w:type="spellStart"/>
      <w:proofErr w:type="gramStart"/>
      <w:r w:rsidRPr="0097134E">
        <w:rPr>
          <w:rFonts w:ascii="Book Antiqua" w:hAnsi="Book Antiqua" w:cs="Times New Roman"/>
          <w:sz w:val="24"/>
          <w:szCs w:val="24"/>
          <w:shd w:val="clear" w:color="auto" w:fill="FFFFFF"/>
        </w:rPr>
        <w:t>xMOOC</w:t>
      </w:r>
      <w:proofErr w:type="spellEnd"/>
      <w:proofErr w:type="gramEnd"/>
      <w:r w:rsidRPr="0097134E">
        <w:rPr>
          <w:rFonts w:ascii="Book Antiqua" w:hAnsi="Book Antiqua" w:cs="Times New Roman"/>
          <w:sz w:val="24"/>
          <w:szCs w:val="24"/>
          <w:shd w:val="clear" w:color="auto" w:fill="FFFFFF"/>
        </w:rPr>
        <w:t xml:space="preserve"> stands for </w:t>
      </w:r>
      <w:proofErr w:type="spellStart"/>
      <w:r w:rsidRPr="0097134E">
        <w:rPr>
          <w:rStyle w:val="Strong"/>
          <w:rFonts w:ascii="Book Antiqua" w:hAnsi="Book Antiqua" w:cs="Times New Roman"/>
          <w:b w:val="0"/>
          <w:bCs w:val="0"/>
          <w:sz w:val="24"/>
          <w:szCs w:val="24"/>
          <w:shd w:val="clear" w:color="auto" w:fill="FFFFFF"/>
        </w:rPr>
        <w:t>eXtended</w:t>
      </w:r>
      <w:proofErr w:type="spellEnd"/>
      <w:r w:rsidRPr="0097134E">
        <w:rPr>
          <w:rFonts w:ascii="Book Antiqua" w:hAnsi="Book Antiqua" w:cs="Times New Roman"/>
          <w:sz w:val="24"/>
          <w:szCs w:val="24"/>
          <w:shd w:val="clear" w:color="auto" w:fill="FFFFFF"/>
        </w:rPr>
        <w:t> MOOC and is an online version of the traditional University courses</w:t>
      </w:r>
      <w:r w:rsidR="003C0C79" w:rsidRPr="0097134E">
        <w:rPr>
          <w:rFonts w:ascii="Book Antiqua" w:hAnsi="Book Antiqua" w:cs="Times New Roman"/>
          <w:sz w:val="24"/>
          <w:szCs w:val="24"/>
          <w:shd w:val="clear" w:color="auto" w:fill="FFFFFF"/>
        </w:rPr>
        <w:t xml:space="preserve"> (</w:t>
      </w:r>
      <w:bookmarkStart w:id="0" w:name="_Hlk97212145"/>
      <w:r w:rsidR="003C0C79" w:rsidRPr="0097134E">
        <w:rPr>
          <w:rFonts w:ascii="Book Antiqua" w:hAnsi="Book Antiqua" w:cs="Times New Roman"/>
          <w:sz w:val="24"/>
          <w:szCs w:val="24"/>
        </w:rPr>
        <w:t>Bradshaw et al., 2017)</w:t>
      </w:r>
    </w:p>
    <w:bookmarkEnd w:id="0"/>
    <w:p w:rsidR="003421B4" w:rsidRPr="0097134E" w:rsidRDefault="008B2850" w:rsidP="00735C4E">
      <w:pPr>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bdr w:val="none" w:sz="0" w:space="0" w:color="auto" w:frame="1"/>
          <w:shd w:val="clear" w:color="auto" w:fill="FFFFFF"/>
        </w:rPr>
        <w:t xml:space="preserve">The </w:t>
      </w:r>
      <w:r w:rsidR="003421B4" w:rsidRPr="0097134E">
        <w:rPr>
          <w:rFonts w:ascii="Book Antiqua" w:hAnsi="Book Antiqua" w:cs="Times New Roman"/>
          <w:sz w:val="24"/>
          <w:szCs w:val="24"/>
          <w:bdr w:val="none" w:sz="0" w:space="0" w:color="auto" w:frame="1"/>
          <w:shd w:val="clear" w:color="auto" w:fill="FFFFFF"/>
        </w:rPr>
        <w:t xml:space="preserve">Oxford Advanced Learner's </w:t>
      </w:r>
      <w:proofErr w:type="gramStart"/>
      <w:r w:rsidR="003421B4" w:rsidRPr="0097134E">
        <w:rPr>
          <w:rFonts w:ascii="Book Antiqua" w:hAnsi="Book Antiqua" w:cs="Times New Roman"/>
          <w:sz w:val="24"/>
          <w:szCs w:val="24"/>
          <w:bdr w:val="none" w:sz="0" w:space="0" w:color="auto" w:frame="1"/>
          <w:shd w:val="clear" w:color="auto" w:fill="FFFFFF"/>
        </w:rPr>
        <w:t>Dictionary</w:t>
      </w:r>
      <w:r w:rsidRPr="0097134E">
        <w:rPr>
          <w:rFonts w:ascii="Book Antiqua" w:hAnsi="Book Antiqua" w:cs="Times New Roman"/>
          <w:sz w:val="24"/>
          <w:szCs w:val="24"/>
          <w:shd w:val="clear" w:color="auto" w:fill="FFFFFF"/>
        </w:rPr>
        <w:t>(</w:t>
      </w:r>
      <w:proofErr w:type="gramEnd"/>
      <w:r w:rsidRPr="0097134E">
        <w:rPr>
          <w:rFonts w:ascii="Book Antiqua" w:hAnsi="Book Antiqua" w:cs="Times New Roman"/>
          <w:sz w:val="24"/>
          <w:szCs w:val="24"/>
          <w:shd w:val="clear" w:color="auto" w:fill="FFFFFF"/>
        </w:rPr>
        <w:t xml:space="preserve"> </w:t>
      </w:r>
      <w:r w:rsidRPr="0097134E">
        <w:rPr>
          <w:rFonts w:ascii="Book Antiqua" w:hAnsi="Book Antiqua" w:cs="Times New Roman"/>
          <w:sz w:val="24"/>
          <w:szCs w:val="24"/>
          <w:bdr w:val="none" w:sz="0" w:space="0" w:color="auto" w:frame="1"/>
          <w:shd w:val="clear" w:color="auto" w:fill="FFFFFF"/>
        </w:rPr>
        <w:t>Ox</w:t>
      </w:r>
      <w:r w:rsidR="00C25832" w:rsidRPr="0097134E">
        <w:rPr>
          <w:rFonts w:ascii="Book Antiqua" w:hAnsi="Book Antiqua" w:cs="Times New Roman"/>
          <w:sz w:val="24"/>
          <w:szCs w:val="24"/>
          <w:bdr w:val="none" w:sz="0" w:space="0" w:color="auto" w:frame="1"/>
          <w:shd w:val="clear" w:color="auto" w:fill="FFFFFF"/>
        </w:rPr>
        <w:t>f</w:t>
      </w:r>
      <w:r w:rsidRPr="0097134E">
        <w:rPr>
          <w:rFonts w:ascii="Book Antiqua" w:hAnsi="Book Antiqua" w:cs="Times New Roman"/>
          <w:sz w:val="24"/>
          <w:szCs w:val="24"/>
          <w:bdr w:val="none" w:sz="0" w:space="0" w:color="auto" w:frame="1"/>
          <w:shd w:val="clear" w:color="auto" w:fill="FFFFFF"/>
        </w:rPr>
        <w:t>ord University Press</w:t>
      </w:r>
      <w:r w:rsidR="00E942A7" w:rsidRPr="0097134E">
        <w:rPr>
          <w:rFonts w:ascii="Book Antiqua" w:hAnsi="Book Antiqua" w:cs="Times New Roman"/>
          <w:sz w:val="24"/>
          <w:szCs w:val="24"/>
          <w:bdr w:val="none" w:sz="0" w:space="0" w:color="auto" w:frame="1"/>
          <w:shd w:val="clear" w:color="auto" w:fill="FFFFFF"/>
        </w:rPr>
        <w:t>,</w:t>
      </w:r>
      <w:r w:rsidRPr="0097134E">
        <w:rPr>
          <w:rFonts w:ascii="Book Antiqua" w:hAnsi="Book Antiqua" w:cs="Times New Roman"/>
          <w:sz w:val="24"/>
          <w:szCs w:val="24"/>
          <w:bdr w:val="none" w:sz="0" w:space="0" w:color="auto" w:frame="1"/>
          <w:shd w:val="clear" w:color="auto" w:fill="FFFFFF"/>
        </w:rPr>
        <w:t xml:space="preserve"> n.d.)  </w:t>
      </w:r>
      <w:proofErr w:type="gramStart"/>
      <w:r w:rsidR="003421B4" w:rsidRPr="0097134E">
        <w:rPr>
          <w:rFonts w:ascii="Book Antiqua" w:hAnsi="Book Antiqua" w:cs="Times New Roman"/>
          <w:sz w:val="24"/>
          <w:szCs w:val="24"/>
          <w:shd w:val="clear" w:color="auto" w:fill="FFFFFF"/>
        </w:rPr>
        <w:t>defined</w:t>
      </w:r>
      <w:proofErr w:type="gramEnd"/>
      <w:r w:rsidR="003421B4" w:rsidRPr="0097134E">
        <w:rPr>
          <w:rFonts w:ascii="Book Antiqua" w:hAnsi="Book Antiqua" w:cs="Times New Roman"/>
          <w:sz w:val="24"/>
          <w:szCs w:val="24"/>
          <w:shd w:val="clear" w:color="auto" w:fill="FFFFFF"/>
        </w:rPr>
        <w:t xml:space="preserve"> MOOC as a course of study that is made available over the internet, usually without charge, to a very large number of people. </w:t>
      </w:r>
      <w:r w:rsidR="00E942A7" w:rsidRPr="0097134E">
        <w:rPr>
          <w:rFonts w:ascii="Book Antiqua" w:hAnsi="Book Antiqua" w:cs="Times New Roman"/>
          <w:sz w:val="24"/>
          <w:szCs w:val="24"/>
          <w:shd w:val="clear" w:color="auto" w:fill="FFFFFF"/>
        </w:rPr>
        <w:t xml:space="preserve">The </w:t>
      </w:r>
      <w:r w:rsidR="003421B4" w:rsidRPr="0097134E">
        <w:rPr>
          <w:rFonts w:ascii="Book Antiqua" w:hAnsi="Book Antiqua" w:cs="Times New Roman"/>
          <w:sz w:val="24"/>
          <w:szCs w:val="24"/>
        </w:rPr>
        <w:t xml:space="preserve">Cambridge Dictionary </w:t>
      </w:r>
      <w:r w:rsidR="00E942A7" w:rsidRPr="0097134E">
        <w:rPr>
          <w:rFonts w:ascii="Book Antiqua" w:hAnsi="Book Antiqua" w:cs="Times New Roman"/>
          <w:sz w:val="24"/>
          <w:szCs w:val="24"/>
        </w:rPr>
        <w:t xml:space="preserve">(Cambridge University Press, n.d.) </w:t>
      </w:r>
      <w:r w:rsidR="003421B4" w:rsidRPr="0097134E">
        <w:rPr>
          <w:rFonts w:ascii="Book Antiqua" w:hAnsi="Book Antiqua" w:cs="Times New Roman"/>
          <w:sz w:val="24"/>
          <w:szCs w:val="24"/>
        </w:rPr>
        <w:t>defined it as a </w:t>
      </w:r>
      <w:hyperlink r:id="rId5" w:tooltip="course" w:history="1">
        <w:r w:rsidR="003421B4" w:rsidRPr="0097134E">
          <w:rPr>
            <w:rFonts w:ascii="Book Antiqua" w:hAnsi="Book Antiqua" w:cs="Times New Roman"/>
            <w:sz w:val="24"/>
            <w:szCs w:val="24"/>
          </w:rPr>
          <w:t>course</w:t>
        </w:r>
      </w:hyperlink>
      <w:r w:rsidR="003421B4" w:rsidRPr="0097134E">
        <w:rPr>
          <w:rFonts w:ascii="Book Antiqua" w:hAnsi="Book Antiqua" w:cs="Times New Roman"/>
          <w:sz w:val="24"/>
          <w:szCs w:val="24"/>
        </w:rPr>
        <w:t> of </w:t>
      </w:r>
      <w:hyperlink r:id="rId6" w:tooltip="study" w:history="1">
        <w:r w:rsidR="003421B4" w:rsidRPr="0097134E">
          <w:rPr>
            <w:rFonts w:ascii="Book Antiqua" w:hAnsi="Book Antiqua" w:cs="Times New Roman"/>
            <w:sz w:val="24"/>
            <w:szCs w:val="24"/>
          </w:rPr>
          <w:t>study</w:t>
        </w:r>
      </w:hyperlink>
      <w:r w:rsidR="003421B4" w:rsidRPr="0097134E">
        <w:rPr>
          <w:rFonts w:ascii="Book Antiqua" w:hAnsi="Book Antiqua" w:cs="Times New Roman"/>
          <w:sz w:val="24"/>
          <w:szCs w:val="24"/>
        </w:rPr>
        <w:t> that is made </w:t>
      </w:r>
      <w:hyperlink r:id="rId7" w:tooltip="available" w:history="1">
        <w:r w:rsidR="003421B4" w:rsidRPr="0097134E">
          <w:rPr>
            <w:rFonts w:ascii="Book Antiqua" w:hAnsi="Book Antiqua" w:cs="Times New Roman"/>
            <w:sz w:val="24"/>
            <w:szCs w:val="24"/>
          </w:rPr>
          <w:t>available</w:t>
        </w:r>
      </w:hyperlink>
      <w:r w:rsidR="003421B4" w:rsidRPr="0097134E">
        <w:rPr>
          <w:rFonts w:ascii="Book Antiqua" w:hAnsi="Book Antiqua" w:cs="Times New Roman"/>
          <w:sz w:val="24"/>
          <w:szCs w:val="24"/>
        </w:rPr>
        <w:t> over the </w:t>
      </w:r>
      <w:hyperlink r:id="rId8" w:tooltip="internet" w:history="1">
        <w:r w:rsidR="003421B4" w:rsidRPr="0097134E">
          <w:rPr>
            <w:rFonts w:ascii="Book Antiqua" w:hAnsi="Book Antiqua" w:cs="Times New Roman"/>
            <w:sz w:val="24"/>
            <w:szCs w:val="24"/>
          </w:rPr>
          <w:t>internet</w:t>
        </w:r>
      </w:hyperlink>
      <w:r w:rsidR="003421B4" w:rsidRPr="0097134E">
        <w:rPr>
          <w:rFonts w:ascii="Book Antiqua" w:hAnsi="Book Antiqua" w:cs="Times New Roman"/>
          <w:sz w:val="24"/>
          <w:szCs w:val="24"/>
        </w:rPr>
        <w:t> and that can be </w:t>
      </w:r>
      <w:hyperlink r:id="rId9" w:tooltip="followed" w:history="1">
        <w:r w:rsidR="003421B4" w:rsidRPr="0097134E">
          <w:rPr>
            <w:rFonts w:ascii="Book Antiqua" w:hAnsi="Book Antiqua" w:cs="Times New Roman"/>
            <w:sz w:val="24"/>
            <w:szCs w:val="24"/>
          </w:rPr>
          <w:t>followed</w:t>
        </w:r>
      </w:hyperlink>
      <w:r w:rsidR="003421B4" w:rsidRPr="0097134E">
        <w:rPr>
          <w:rFonts w:ascii="Book Antiqua" w:hAnsi="Book Antiqua" w:cs="Times New Roman"/>
          <w:sz w:val="24"/>
          <w:szCs w:val="24"/>
        </w:rPr>
        <w:t> by a </w:t>
      </w:r>
      <w:hyperlink r:id="rId10" w:tooltip="large" w:history="1">
        <w:r w:rsidR="003421B4" w:rsidRPr="0097134E">
          <w:rPr>
            <w:rFonts w:ascii="Book Antiqua" w:hAnsi="Book Antiqua" w:cs="Times New Roman"/>
            <w:sz w:val="24"/>
            <w:szCs w:val="24"/>
          </w:rPr>
          <w:t>large</w:t>
        </w:r>
      </w:hyperlink>
      <w:r w:rsidR="003421B4" w:rsidRPr="0097134E">
        <w:rPr>
          <w:rFonts w:ascii="Book Antiqua" w:hAnsi="Book Antiqua" w:cs="Times New Roman"/>
          <w:sz w:val="24"/>
          <w:szCs w:val="24"/>
        </w:rPr>
        <w:t> </w:t>
      </w:r>
      <w:hyperlink r:id="rId11" w:tooltip="number" w:history="1">
        <w:r w:rsidR="003421B4" w:rsidRPr="0097134E">
          <w:rPr>
            <w:rFonts w:ascii="Book Antiqua" w:hAnsi="Book Antiqua" w:cs="Times New Roman"/>
            <w:sz w:val="24"/>
            <w:szCs w:val="24"/>
          </w:rPr>
          <w:t>number</w:t>
        </w:r>
      </w:hyperlink>
      <w:r w:rsidR="003421B4" w:rsidRPr="0097134E">
        <w:rPr>
          <w:rFonts w:ascii="Book Antiqua" w:hAnsi="Book Antiqua" w:cs="Times New Roman"/>
          <w:sz w:val="24"/>
          <w:szCs w:val="24"/>
        </w:rPr>
        <w:t> of </w:t>
      </w:r>
      <w:hyperlink r:id="rId12" w:tooltip="people" w:history="1">
        <w:r w:rsidR="003421B4" w:rsidRPr="0097134E">
          <w:rPr>
            <w:rFonts w:ascii="Book Antiqua" w:hAnsi="Book Antiqua" w:cs="Times New Roman"/>
            <w:sz w:val="24"/>
            <w:szCs w:val="24"/>
          </w:rPr>
          <w:t>people</w:t>
        </w:r>
      </w:hyperlink>
      <w:r w:rsidR="003421B4" w:rsidRPr="0097134E">
        <w:rPr>
          <w:rFonts w:ascii="Book Antiqua" w:hAnsi="Book Antiqua" w:cs="Times New Roman"/>
          <w:sz w:val="24"/>
          <w:szCs w:val="24"/>
        </w:rPr>
        <w:t>.</w:t>
      </w:r>
    </w:p>
    <w:p w:rsidR="00102538" w:rsidRPr="0097134E" w:rsidRDefault="009A0F16" w:rsidP="00735C4E">
      <w:pPr>
        <w:spacing w:before="120" w:after="120" w:line="336" w:lineRule="auto"/>
        <w:jc w:val="both"/>
        <w:rPr>
          <w:rFonts w:ascii="Book Antiqua" w:hAnsi="Book Antiqua" w:cs="Times New Roman"/>
          <w:b/>
          <w:bCs/>
          <w:sz w:val="24"/>
          <w:szCs w:val="24"/>
        </w:rPr>
      </w:pPr>
      <w:r w:rsidRPr="0097134E">
        <w:rPr>
          <w:rFonts w:ascii="Book Antiqua" w:hAnsi="Book Antiqua" w:cs="Times New Roman"/>
          <w:b/>
          <w:bCs/>
          <w:sz w:val="24"/>
          <w:szCs w:val="24"/>
        </w:rPr>
        <w:t xml:space="preserve">3.3 </w:t>
      </w:r>
      <w:r w:rsidR="00FC2500" w:rsidRPr="0097134E">
        <w:rPr>
          <w:rFonts w:ascii="Book Antiqua" w:hAnsi="Book Antiqua" w:cs="Times New Roman"/>
          <w:b/>
          <w:bCs/>
          <w:sz w:val="24"/>
          <w:szCs w:val="24"/>
        </w:rPr>
        <w:t xml:space="preserve">Major </w:t>
      </w:r>
      <w:r w:rsidR="00102538" w:rsidRPr="0097134E">
        <w:rPr>
          <w:rFonts w:ascii="Book Antiqua" w:hAnsi="Book Antiqua" w:cs="Times New Roman"/>
          <w:b/>
          <w:bCs/>
          <w:sz w:val="24"/>
          <w:szCs w:val="24"/>
        </w:rPr>
        <w:t xml:space="preserve">MOOC Initiatives </w:t>
      </w:r>
    </w:p>
    <w:p w:rsidR="00102538" w:rsidRPr="0097134E" w:rsidRDefault="002064A1" w:rsidP="00735C4E">
      <w:pPr>
        <w:pStyle w:val="Default"/>
        <w:spacing w:before="120" w:after="120" w:line="336" w:lineRule="auto"/>
        <w:jc w:val="both"/>
        <w:rPr>
          <w:rFonts w:ascii="Book Antiqua" w:hAnsi="Book Antiqua"/>
          <w:color w:val="auto"/>
        </w:rPr>
      </w:pPr>
      <w:r w:rsidRPr="0097134E">
        <w:rPr>
          <w:rFonts w:ascii="Book Antiqua" w:hAnsi="Book Antiqua"/>
          <w:color w:val="auto"/>
        </w:rPr>
        <w:t>As already mentioned, renowned HEIs, especially universities in different parts of the world, offer MOOCs on their official web platforms. In addition</w:t>
      </w:r>
      <w:proofErr w:type="gramStart"/>
      <w:r w:rsidRPr="0097134E">
        <w:rPr>
          <w:rFonts w:ascii="Book Antiqua" w:hAnsi="Book Antiqua"/>
          <w:color w:val="auto"/>
        </w:rPr>
        <w:t>,  there</w:t>
      </w:r>
      <w:proofErr w:type="gramEnd"/>
      <w:r w:rsidRPr="0097134E">
        <w:rPr>
          <w:rFonts w:ascii="Book Antiqua" w:hAnsi="Book Antiqua"/>
          <w:color w:val="auto"/>
        </w:rPr>
        <w:t xml:space="preserve"> are commercial and non-profit MOOC providers. The major commercial MOOC players are </w:t>
      </w:r>
      <w:proofErr w:type="spellStart"/>
      <w:r w:rsidRPr="0097134E">
        <w:rPr>
          <w:rFonts w:ascii="Book Antiqua" w:hAnsi="Book Antiqua"/>
          <w:color w:val="auto"/>
        </w:rPr>
        <w:t>Coursera</w:t>
      </w:r>
      <w:proofErr w:type="spellEnd"/>
      <w:r w:rsidRPr="0097134E">
        <w:rPr>
          <w:rFonts w:ascii="Book Antiqua" w:hAnsi="Book Antiqua"/>
          <w:color w:val="auto"/>
        </w:rPr>
        <w:t xml:space="preserve">, </w:t>
      </w:r>
      <w:proofErr w:type="spellStart"/>
      <w:r w:rsidRPr="0097134E">
        <w:rPr>
          <w:rFonts w:ascii="Book Antiqua" w:hAnsi="Book Antiqua"/>
          <w:color w:val="auto"/>
        </w:rPr>
        <w:t>FutureLearn</w:t>
      </w:r>
      <w:proofErr w:type="spellEnd"/>
      <w:r w:rsidRPr="0097134E">
        <w:rPr>
          <w:rFonts w:ascii="Book Antiqua" w:hAnsi="Book Antiqua"/>
          <w:color w:val="auto"/>
        </w:rPr>
        <w:t xml:space="preserve">, </w:t>
      </w:r>
      <w:proofErr w:type="spellStart"/>
      <w:r w:rsidRPr="0097134E">
        <w:rPr>
          <w:rFonts w:ascii="Book Antiqua" w:hAnsi="Book Antiqua"/>
          <w:color w:val="auto"/>
        </w:rPr>
        <w:t>Udacity</w:t>
      </w:r>
      <w:proofErr w:type="spellEnd"/>
      <w:r w:rsidRPr="0097134E">
        <w:rPr>
          <w:rFonts w:ascii="Book Antiqua" w:hAnsi="Book Antiqua"/>
          <w:color w:val="auto"/>
        </w:rPr>
        <w:t xml:space="preserve">, </w:t>
      </w:r>
      <w:proofErr w:type="spellStart"/>
      <w:r w:rsidRPr="0097134E">
        <w:rPr>
          <w:rFonts w:ascii="Book Antiqua" w:hAnsi="Book Antiqua"/>
          <w:color w:val="auto"/>
        </w:rPr>
        <w:t>Udemy</w:t>
      </w:r>
      <w:proofErr w:type="spellEnd"/>
      <w:r w:rsidRPr="0097134E">
        <w:rPr>
          <w:rFonts w:ascii="Book Antiqua" w:hAnsi="Book Antiqua"/>
          <w:color w:val="auto"/>
        </w:rPr>
        <w:t xml:space="preserve">, etc. The non-commercial ones are Alison, </w:t>
      </w:r>
      <w:proofErr w:type="spellStart"/>
      <w:r w:rsidRPr="0097134E">
        <w:rPr>
          <w:rFonts w:ascii="Book Antiqua" w:hAnsi="Book Antiqua"/>
          <w:color w:val="auto"/>
        </w:rPr>
        <w:t>edX</w:t>
      </w:r>
      <w:proofErr w:type="spellEnd"/>
      <w:r w:rsidRPr="0097134E">
        <w:rPr>
          <w:rFonts w:ascii="Book Antiqua" w:hAnsi="Book Antiqua"/>
          <w:color w:val="auto"/>
        </w:rPr>
        <w:t xml:space="preserve">, </w:t>
      </w:r>
      <w:proofErr w:type="spellStart"/>
      <w:r w:rsidRPr="0097134E">
        <w:rPr>
          <w:rFonts w:ascii="Book Antiqua" w:hAnsi="Book Antiqua"/>
          <w:color w:val="auto"/>
        </w:rPr>
        <w:t>Edraak</w:t>
      </w:r>
      <w:proofErr w:type="spellEnd"/>
      <w:r w:rsidRPr="0097134E">
        <w:rPr>
          <w:rFonts w:ascii="Book Antiqua" w:hAnsi="Book Antiqua"/>
          <w:color w:val="auto"/>
        </w:rPr>
        <w:t xml:space="preserve">, and </w:t>
      </w:r>
      <w:proofErr w:type="spellStart"/>
      <w:r w:rsidRPr="0097134E">
        <w:rPr>
          <w:rFonts w:ascii="Book Antiqua" w:hAnsi="Book Antiqua"/>
          <w:color w:val="auto"/>
        </w:rPr>
        <w:t>Iversity</w:t>
      </w:r>
      <w:proofErr w:type="spellEnd"/>
      <w:r w:rsidRPr="0097134E">
        <w:rPr>
          <w:rFonts w:ascii="Book Antiqua" w:hAnsi="Book Antiqua"/>
          <w:color w:val="auto"/>
        </w:rPr>
        <w:t xml:space="preserve">. </w:t>
      </w:r>
      <w:proofErr w:type="spellStart"/>
      <w:r w:rsidR="00102538" w:rsidRPr="0097134E">
        <w:rPr>
          <w:rFonts w:ascii="Book Antiqua" w:hAnsi="Book Antiqua"/>
          <w:color w:val="auto"/>
        </w:rPr>
        <w:t>OpenWHO</w:t>
      </w:r>
      <w:proofErr w:type="spellEnd"/>
      <w:r w:rsidR="00102538" w:rsidRPr="0097134E">
        <w:rPr>
          <w:rFonts w:ascii="Book Antiqua" w:hAnsi="Book Antiqua"/>
          <w:color w:val="auto"/>
        </w:rPr>
        <w:t xml:space="preserve"> is a MOOC platform offering health science-related courses launched by the World Health Organization. </w:t>
      </w:r>
      <w:r w:rsidRPr="0097134E">
        <w:rPr>
          <w:rFonts w:ascii="Book Antiqua" w:hAnsi="Book Antiqua"/>
          <w:color w:val="auto"/>
        </w:rPr>
        <w:t xml:space="preserve">Many national governments also </w:t>
      </w:r>
      <w:r w:rsidR="00102538" w:rsidRPr="0097134E">
        <w:rPr>
          <w:rFonts w:ascii="Book Antiqua" w:hAnsi="Book Antiqua"/>
          <w:color w:val="auto"/>
        </w:rPr>
        <w:t xml:space="preserve">established </w:t>
      </w:r>
      <w:r w:rsidRPr="0097134E">
        <w:rPr>
          <w:rFonts w:ascii="Book Antiqua" w:hAnsi="Book Antiqua"/>
          <w:color w:val="auto"/>
        </w:rPr>
        <w:t xml:space="preserve">MOOCs </w:t>
      </w:r>
      <w:r w:rsidR="00102538" w:rsidRPr="0097134E">
        <w:rPr>
          <w:rFonts w:ascii="Book Antiqua" w:hAnsi="Book Antiqua"/>
          <w:color w:val="auto"/>
        </w:rPr>
        <w:t>for the educational requirements of the</w:t>
      </w:r>
      <w:r w:rsidRPr="0097134E">
        <w:rPr>
          <w:rFonts w:ascii="Book Antiqua" w:hAnsi="Book Antiqua"/>
          <w:color w:val="auto"/>
        </w:rPr>
        <w:t>ir</w:t>
      </w:r>
      <w:r w:rsidR="00102538" w:rsidRPr="0097134E">
        <w:rPr>
          <w:rFonts w:ascii="Book Antiqua" w:hAnsi="Book Antiqua"/>
          <w:color w:val="auto"/>
        </w:rPr>
        <w:t xml:space="preserve"> citizen.</w:t>
      </w:r>
    </w:p>
    <w:p w:rsidR="00C25832" w:rsidRPr="0097134E" w:rsidRDefault="00C25832" w:rsidP="00735C4E">
      <w:pPr>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rPr>
        <w:t>Being the world's youngest nation in terms of the number of working-age citizens, India</w:t>
      </w:r>
      <w:r w:rsidR="00124218" w:rsidRPr="0097134E">
        <w:rPr>
          <w:rFonts w:ascii="Book Antiqua" w:hAnsi="Book Antiqua" w:cs="Times New Roman"/>
          <w:sz w:val="24"/>
          <w:szCs w:val="24"/>
        </w:rPr>
        <w:t xml:space="preserve"> is</w:t>
      </w:r>
      <w:r w:rsidR="00102538" w:rsidRPr="0097134E">
        <w:rPr>
          <w:rFonts w:ascii="Book Antiqua" w:hAnsi="Book Antiqua" w:cs="Times New Roman"/>
          <w:sz w:val="24"/>
          <w:szCs w:val="24"/>
        </w:rPr>
        <w:t xml:space="preserve"> always in the front for taking advantage of all the latest technologies </w:t>
      </w:r>
      <w:r w:rsidR="00FC2500" w:rsidRPr="0097134E">
        <w:rPr>
          <w:rFonts w:ascii="Book Antiqua" w:hAnsi="Book Antiqua" w:cs="Times New Roman"/>
          <w:sz w:val="24"/>
          <w:szCs w:val="24"/>
        </w:rPr>
        <w:t>to educat</w:t>
      </w:r>
      <w:r w:rsidR="00102538" w:rsidRPr="0097134E">
        <w:rPr>
          <w:rFonts w:ascii="Book Antiqua" w:hAnsi="Book Antiqua" w:cs="Times New Roman"/>
          <w:sz w:val="24"/>
          <w:szCs w:val="24"/>
        </w:rPr>
        <w:t>e youth. MOOCs provide vast opportunities for the India</w:t>
      </w:r>
      <w:r w:rsidR="00FC2500" w:rsidRPr="0097134E">
        <w:rPr>
          <w:rFonts w:ascii="Book Antiqua" w:hAnsi="Book Antiqua" w:cs="Times New Roman"/>
          <w:sz w:val="24"/>
          <w:szCs w:val="24"/>
        </w:rPr>
        <w:t xml:space="preserve">n generations </w:t>
      </w:r>
      <w:r w:rsidR="00102538" w:rsidRPr="0097134E">
        <w:rPr>
          <w:rFonts w:ascii="Book Antiqua" w:hAnsi="Book Antiqua" w:cs="Times New Roman"/>
          <w:sz w:val="24"/>
          <w:szCs w:val="24"/>
        </w:rPr>
        <w:t xml:space="preserve">for professional development and education.The global MOOC platforms like Coursera hosts </w:t>
      </w:r>
      <w:r w:rsidR="00FC2500" w:rsidRPr="0097134E">
        <w:rPr>
          <w:rFonts w:ascii="Book Antiqua" w:hAnsi="Book Antiqua" w:cs="Times New Roman"/>
          <w:sz w:val="24"/>
          <w:szCs w:val="24"/>
        </w:rPr>
        <w:t>many</w:t>
      </w:r>
      <w:r w:rsidR="00102538" w:rsidRPr="0097134E">
        <w:rPr>
          <w:rFonts w:ascii="Book Antiqua" w:hAnsi="Book Antiqua" w:cs="Times New Roman"/>
          <w:sz w:val="24"/>
          <w:szCs w:val="24"/>
        </w:rPr>
        <w:t xml:space="preserve"> courses offered by Indian academics and HEIs. </w:t>
      </w:r>
      <w:r w:rsidRPr="0097134E">
        <w:rPr>
          <w:rFonts w:ascii="Book Antiqua" w:hAnsi="Book Antiqua" w:cs="Times New Roman"/>
          <w:sz w:val="24"/>
          <w:szCs w:val="24"/>
        </w:rPr>
        <w:t xml:space="preserve">The second-largest enrolment on Coursera is from India, following the USA (Ghosh, 2021). </w:t>
      </w:r>
      <w:r w:rsidR="00102538" w:rsidRPr="0097134E">
        <w:rPr>
          <w:rFonts w:ascii="Book Antiqua" w:hAnsi="Book Antiqua" w:cs="Times New Roman"/>
          <w:sz w:val="24"/>
          <w:szCs w:val="24"/>
        </w:rPr>
        <w:t xml:space="preserve">In addition, </w:t>
      </w:r>
      <w:r w:rsidR="00FC2500" w:rsidRPr="0097134E">
        <w:rPr>
          <w:rFonts w:ascii="Book Antiqua" w:hAnsi="Book Antiqua" w:cs="Times New Roman"/>
          <w:sz w:val="24"/>
          <w:szCs w:val="24"/>
        </w:rPr>
        <w:t>several MOOCs are</w:t>
      </w:r>
      <w:r w:rsidR="00102538" w:rsidRPr="0097134E">
        <w:rPr>
          <w:rFonts w:ascii="Book Antiqua" w:hAnsi="Book Antiqua" w:cs="Times New Roman"/>
          <w:sz w:val="24"/>
          <w:szCs w:val="24"/>
        </w:rPr>
        <w:t xml:space="preserve"> operating from the country. </w:t>
      </w:r>
      <w:r w:rsidR="00FC2500" w:rsidRPr="0097134E">
        <w:rPr>
          <w:rFonts w:ascii="Book Antiqua" w:hAnsi="Book Antiqua" w:cs="Times New Roman"/>
          <w:sz w:val="24"/>
          <w:szCs w:val="24"/>
        </w:rPr>
        <w:t xml:space="preserve">The government of </w:t>
      </w:r>
      <w:r w:rsidR="00102538" w:rsidRPr="0097134E">
        <w:rPr>
          <w:rFonts w:ascii="Book Antiqua" w:hAnsi="Book Antiqua" w:cs="Times New Roman"/>
          <w:sz w:val="24"/>
          <w:szCs w:val="24"/>
        </w:rPr>
        <w:t xml:space="preserve">India is actively </w:t>
      </w:r>
      <w:r w:rsidR="006F0005" w:rsidRPr="0097134E">
        <w:rPr>
          <w:rFonts w:ascii="Book Antiqua" w:hAnsi="Book Antiqua" w:cs="Times New Roman"/>
          <w:sz w:val="24"/>
          <w:szCs w:val="24"/>
        </w:rPr>
        <w:t>involv</w:t>
      </w:r>
      <w:r w:rsidR="00FC2500" w:rsidRPr="0097134E">
        <w:rPr>
          <w:rFonts w:ascii="Book Antiqua" w:hAnsi="Book Antiqua" w:cs="Times New Roman"/>
          <w:sz w:val="24"/>
          <w:szCs w:val="24"/>
        </w:rPr>
        <w:t xml:space="preserve">edin </w:t>
      </w:r>
      <w:r w:rsidR="00102538" w:rsidRPr="0097134E">
        <w:rPr>
          <w:rFonts w:ascii="Book Antiqua" w:hAnsi="Book Antiqua" w:cs="Times New Roman"/>
          <w:sz w:val="24"/>
          <w:szCs w:val="24"/>
        </w:rPr>
        <w:t>and supporting the MOOC initiative</w:t>
      </w:r>
      <w:r w:rsidR="00FC2500" w:rsidRPr="0097134E">
        <w:rPr>
          <w:rFonts w:ascii="Book Antiqua" w:hAnsi="Book Antiqua" w:cs="Times New Roman"/>
          <w:sz w:val="24"/>
          <w:szCs w:val="24"/>
        </w:rPr>
        <w:t xml:space="preserve">sin the country. The prominent MOOCs running from the country </w:t>
      </w:r>
      <w:r w:rsidRPr="0097134E">
        <w:rPr>
          <w:rFonts w:ascii="Book Antiqua" w:hAnsi="Book Antiqua" w:cs="Times New Roman"/>
          <w:sz w:val="24"/>
          <w:szCs w:val="24"/>
        </w:rPr>
        <w:t>include the Study Webs of Active-learning for Young Aspiring Minds (SWAYAM), t</w:t>
      </w:r>
      <w:r w:rsidR="00102538" w:rsidRPr="0097134E">
        <w:rPr>
          <w:rFonts w:ascii="Book Antiqua" w:hAnsi="Book Antiqua" w:cs="Times New Roman"/>
          <w:sz w:val="24"/>
          <w:szCs w:val="24"/>
        </w:rPr>
        <w:t xml:space="preserve">he </w:t>
      </w:r>
      <w:r w:rsidR="00102538" w:rsidRPr="0097134E">
        <w:rPr>
          <w:rFonts w:ascii="Book Antiqua" w:hAnsi="Book Antiqua" w:cs="Times New Roman"/>
          <w:sz w:val="24"/>
          <w:szCs w:val="24"/>
          <w:shd w:val="clear" w:color="auto" w:fill="FFFFFF"/>
        </w:rPr>
        <w:t>National Programme on Technology Enhanced Learning</w:t>
      </w:r>
      <w:r w:rsidR="00102538" w:rsidRPr="0097134E">
        <w:rPr>
          <w:rFonts w:ascii="Book Antiqua" w:hAnsi="Book Antiqua" w:cs="Times New Roman"/>
          <w:sz w:val="24"/>
          <w:szCs w:val="24"/>
        </w:rPr>
        <w:t xml:space="preserve"> (NPTEL)</w:t>
      </w:r>
      <w:r w:rsidRPr="0097134E">
        <w:rPr>
          <w:rFonts w:ascii="Book Antiqua" w:hAnsi="Book Antiqua" w:cs="Times New Roman"/>
          <w:sz w:val="24"/>
          <w:szCs w:val="24"/>
        </w:rPr>
        <w:t xml:space="preserve">, </w:t>
      </w:r>
      <w:proofErr w:type="spellStart"/>
      <w:r w:rsidR="00102538" w:rsidRPr="0097134E">
        <w:rPr>
          <w:rFonts w:ascii="Book Antiqua" w:hAnsi="Book Antiqua" w:cs="Times New Roman"/>
          <w:sz w:val="24"/>
          <w:szCs w:val="24"/>
        </w:rPr>
        <w:t>MooKIT</w:t>
      </w:r>
      <w:proofErr w:type="spellEnd"/>
      <w:proofErr w:type="gramStart"/>
      <w:r w:rsidRPr="0097134E">
        <w:rPr>
          <w:rFonts w:ascii="Book Antiqua" w:hAnsi="Book Antiqua" w:cs="Times New Roman"/>
          <w:sz w:val="24"/>
          <w:szCs w:val="24"/>
        </w:rPr>
        <w:t xml:space="preserve">,  </w:t>
      </w:r>
      <w:proofErr w:type="spellStart"/>
      <w:r w:rsidR="00102538" w:rsidRPr="0097134E">
        <w:rPr>
          <w:rFonts w:ascii="Book Antiqua" w:hAnsi="Book Antiqua" w:cs="Times New Roman"/>
          <w:sz w:val="24"/>
          <w:szCs w:val="24"/>
        </w:rPr>
        <w:t>IITBombayX</w:t>
      </w:r>
      <w:proofErr w:type="spellEnd"/>
      <w:proofErr w:type="gramEnd"/>
      <w:r w:rsidR="00102538" w:rsidRPr="0097134E">
        <w:rPr>
          <w:rFonts w:ascii="Book Antiqua" w:hAnsi="Book Antiqua" w:cs="Times New Roman"/>
          <w:sz w:val="24"/>
          <w:szCs w:val="24"/>
        </w:rPr>
        <w:t> </w:t>
      </w:r>
      <w:r w:rsidRPr="0097134E">
        <w:rPr>
          <w:rFonts w:ascii="Book Antiqua" w:hAnsi="Book Antiqua" w:cs="Times New Roman"/>
          <w:sz w:val="24"/>
          <w:szCs w:val="24"/>
        </w:rPr>
        <w:t xml:space="preserve">, </w:t>
      </w:r>
      <w:proofErr w:type="spellStart"/>
      <w:r w:rsidR="00102538" w:rsidRPr="0097134E">
        <w:rPr>
          <w:rFonts w:ascii="Book Antiqua" w:hAnsi="Book Antiqua" w:cs="Times New Roman"/>
          <w:sz w:val="24"/>
          <w:szCs w:val="24"/>
        </w:rPr>
        <w:t>IIMBx</w:t>
      </w:r>
      <w:proofErr w:type="spellEnd"/>
      <w:r w:rsidRPr="0097134E">
        <w:rPr>
          <w:rFonts w:ascii="Book Antiqua" w:hAnsi="Book Antiqua" w:cs="Times New Roman"/>
          <w:sz w:val="24"/>
          <w:szCs w:val="24"/>
        </w:rPr>
        <w:t xml:space="preserve">, and </w:t>
      </w:r>
      <w:proofErr w:type="spellStart"/>
      <w:r w:rsidR="00102538" w:rsidRPr="0097134E">
        <w:rPr>
          <w:rFonts w:ascii="Book Antiqua" w:hAnsi="Book Antiqua" w:cs="Times New Roman"/>
          <w:sz w:val="24"/>
          <w:szCs w:val="24"/>
        </w:rPr>
        <w:t>agMOOCs</w:t>
      </w:r>
      <w:proofErr w:type="spellEnd"/>
    </w:p>
    <w:p w:rsidR="00244AD6" w:rsidRPr="0097134E" w:rsidRDefault="009A0F16" w:rsidP="00735C4E">
      <w:pPr>
        <w:spacing w:before="120" w:after="120" w:line="336" w:lineRule="auto"/>
        <w:jc w:val="both"/>
        <w:rPr>
          <w:rFonts w:ascii="Book Antiqua" w:hAnsi="Book Antiqua" w:cs="Times New Roman"/>
          <w:b/>
          <w:bCs/>
          <w:sz w:val="24"/>
          <w:szCs w:val="24"/>
        </w:rPr>
      </w:pPr>
      <w:r w:rsidRPr="0097134E">
        <w:rPr>
          <w:rFonts w:ascii="Book Antiqua" w:hAnsi="Book Antiqua" w:cs="Times New Roman"/>
          <w:b/>
          <w:bCs/>
          <w:sz w:val="24"/>
          <w:szCs w:val="24"/>
        </w:rPr>
        <w:t xml:space="preserve">3.4 </w:t>
      </w:r>
      <w:r w:rsidR="002176E1" w:rsidRPr="0097134E">
        <w:rPr>
          <w:rFonts w:ascii="Book Antiqua" w:hAnsi="Book Antiqua" w:cs="Times New Roman"/>
          <w:b/>
          <w:bCs/>
          <w:sz w:val="24"/>
          <w:szCs w:val="24"/>
        </w:rPr>
        <w:t xml:space="preserve">The </w:t>
      </w:r>
      <w:r w:rsidR="00244AD6" w:rsidRPr="0097134E">
        <w:rPr>
          <w:rFonts w:ascii="Book Antiqua" w:hAnsi="Book Antiqua" w:cs="Times New Roman"/>
          <w:b/>
          <w:bCs/>
          <w:sz w:val="24"/>
          <w:szCs w:val="24"/>
        </w:rPr>
        <w:t>Present Study</w:t>
      </w:r>
    </w:p>
    <w:p w:rsidR="00CA1104" w:rsidRPr="0097134E" w:rsidRDefault="00244AD6" w:rsidP="00735C4E">
      <w:pPr>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rPr>
        <w:t xml:space="preserve">The </w:t>
      </w:r>
      <w:r w:rsidR="002416D0" w:rsidRPr="0097134E">
        <w:rPr>
          <w:rFonts w:ascii="Book Antiqua" w:hAnsi="Book Antiqua" w:cs="Times New Roman"/>
          <w:sz w:val="24"/>
          <w:szCs w:val="24"/>
        </w:rPr>
        <w:t>All-India</w:t>
      </w:r>
      <w:r w:rsidRPr="0097134E">
        <w:rPr>
          <w:rFonts w:ascii="Book Antiqua" w:hAnsi="Book Antiqua" w:cs="Times New Roman"/>
          <w:sz w:val="24"/>
          <w:szCs w:val="24"/>
        </w:rPr>
        <w:t xml:space="preserve"> Institute of Speech and Hearing is </w:t>
      </w:r>
      <w:r w:rsidR="007D52B2" w:rsidRPr="0097134E">
        <w:rPr>
          <w:rFonts w:ascii="Book Antiqua" w:hAnsi="Book Antiqua" w:cs="Times New Roman"/>
          <w:sz w:val="24"/>
          <w:szCs w:val="24"/>
        </w:rPr>
        <w:t xml:space="preserve">a premier organization </w:t>
      </w:r>
      <w:r w:rsidR="00FE382F" w:rsidRPr="0097134E">
        <w:rPr>
          <w:rFonts w:ascii="Book Antiqua" w:hAnsi="Book Antiqua" w:cs="Times New Roman"/>
          <w:sz w:val="24"/>
          <w:szCs w:val="24"/>
        </w:rPr>
        <w:t>on</w:t>
      </w:r>
      <w:r w:rsidR="007D52B2" w:rsidRPr="0097134E">
        <w:rPr>
          <w:rFonts w:ascii="Book Antiqua" w:hAnsi="Book Antiqua" w:cs="Times New Roman"/>
          <w:sz w:val="24"/>
          <w:szCs w:val="24"/>
        </w:rPr>
        <w:t xml:space="preserve"> disability related to speech and hearing. The Institute conducts long-term educational programs</w:t>
      </w:r>
      <w:r w:rsidR="00CA1104" w:rsidRPr="0097134E">
        <w:rPr>
          <w:rFonts w:ascii="Book Antiqua" w:hAnsi="Book Antiqua" w:cs="Times New Roman"/>
          <w:sz w:val="24"/>
          <w:szCs w:val="24"/>
        </w:rPr>
        <w:t>, carries out clinical and applied research, provide</w:t>
      </w:r>
      <w:r w:rsidR="00FE382F" w:rsidRPr="0097134E">
        <w:rPr>
          <w:rFonts w:ascii="Book Antiqua" w:hAnsi="Book Antiqua" w:cs="Times New Roman"/>
          <w:sz w:val="24"/>
          <w:szCs w:val="24"/>
        </w:rPr>
        <w:t>s</w:t>
      </w:r>
      <w:r w:rsidR="00CA1104" w:rsidRPr="0097134E">
        <w:rPr>
          <w:rFonts w:ascii="Book Antiqua" w:hAnsi="Book Antiqua" w:cs="Times New Roman"/>
          <w:sz w:val="24"/>
          <w:szCs w:val="24"/>
        </w:rPr>
        <w:t xml:space="preserve"> patient care</w:t>
      </w:r>
      <w:r w:rsidR="00FE382F" w:rsidRPr="0097134E">
        <w:rPr>
          <w:rFonts w:ascii="Book Antiqua" w:hAnsi="Book Antiqua" w:cs="Times New Roman"/>
          <w:sz w:val="24"/>
          <w:szCs w:val="24"/>
        </w:rPr>
        <w:t>,</w:t>
      </w:r>
      <w:r w:rsidR="00CA1104" w:rsidRPr="0097134E">
        <w:rPr>
          <w:rFonts w:ascii="Book Antiqua" w:hAnsi="Book Antiqua" w:cs="Times New Roman"/>
          <w:sz w:val="24"/>
          <w:szCs w:val="24"/>
        </w:rPr>
        <w:t xml:space="preserve"> and offer</w:t>
      </w:r>
      <w:r w:rsidR="00661C14" w:rsidRPr="0097134E">
        <w:rPr>
          <w:rFonts w:ascii="Book Antiqua" w:hAnsi="Book Antiqua" w:cs="Times New Roman"/>
          <w:sz w:val="24"/>
          <w:szCs w:val="24"/>
        </w:rPr>
        <w:t>s</w:t>
      </w:r>
      <w:r w:rsidR="00CA1104" w:rsidRPr="0097134E">
        <w:rPr>
          <w:rFonts w:ascii="Book Antiqua" w:hAnsi="Book Antiqua" w:cs="Times New Roman"/>
          <w:sz w:val="24"/>
          <w:szCs w:val="24"/>
        </w:rPr>
        <w:t xml:space="preserve"> public education on various facets of communication disorders</w:t>
      </w:r>
      <w:r w:rsidR="007D52B2" w:rsidRPr="0097134E">
        <w:rPr>
          <w:rFonts w:ascii="Book Antiqua" w:hAnsi="Book Antiqua" w:cs="Times New Roman"/>
          <w:sz w:val="24"/>
          <w:szCs w:val="24"/>
        </w:rPr>
        <w:t>.</w:t>
      </w:r>
    </w:p>
    <w:p w:rsidR="00C72F3E" w:rsidRPr="0097134E" w:rsidRDefault="00262563" w:rsidP="00735C4E">
      <w:pPr>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rPr>
        <w:lastRenderedPageBreak/>
        <w:t xml:space="preserve">Intellectual disability </w:t>
      </w:r>
      <w:r w:rsidR="0026500B" w:rsidRPr="0097134E">
        <w:rPr>
          <w:rFonts w:ascii="Book Antiqua" w:hAnsi="Book Antiqua" w:cs="Times New Roman"/>
          <w:sz w:val="24"/>
          <w:szCs w:val="24"/>
        </w:rPr>
        <w:t xml:space="preserve">and communication disorders </w:t>
      </w:r>
      <w:r w:rsidR="00EF1056" w:rsidRPr="0097134E">
        <w:rPr>
          <w:rFonts w:ascii="Book Antiqua" w:hAnsi="Book Antiqua" w:cs="Times New Roman"/>
          <w:sz w:val="24"/>
          <w:szCs w:val="24"/>
        </w:rPr>
        <w:t>typically occur together</w:t>
      </w:r>
      <w:r w:rsidRPr="0097134E">
        <w:rPr>
          <w:rFonts w:ascii="Book Antiqua" w:hAnsi="Book Antiqua" w:cs="Times New Roman"/>
          <w:sz w:val="24"/>
          <w:szCs w:val="24"/>
        </w:rPr>
        <w:t xml:space="preserve">, and the intellectually disabled children constitute a major clinical client population of the Institute. </w:t>
      </w:r>
      <w:r w:rsidR="00C72F3E" w:rsidRPr="0097134E">
        <w:rPr>
          <w:rFonts w:ascii="Book Antiqua" w:hAnsi="Book Antiqua" w:cs="Times New Roman"/>
          <w:sz w:val="24"/>
          <w:szCs w:val="24"/>
        </w:rPr>
        <w:t>Depending on the severity of their illness, children with mental retardation are dependent on their caregivers</w:t>
      </w:r>
      <w:r w:rsidR="00113F68" w:rsidRPr="0097134E">
        <w:rPr>
          <w:rFonts w:ascii="Book Antiqua" w:hAnsi="Book Antiqua" w:cs="Times New Roman"/>
          <w:sz w:val="24"/>
          <w:szCs w:val="24"/>
        </w:rPr>
        <w:t>.</w:t>
      </w:r>
      <w:r w:rsidR="00C72F3E" w:rsidRPr="0097134E">
        <w:rPr>
          <w:rFonts w:ascii="Book Antiqua" w:hAnsi="Book Antiqua" w:cs="Times New Roman"/>
          <w:sz w:val="24"/>
          <w:szCs w:val="24"/>
          <w:shd w:val="clear" w:color="auto" w:fill="FFFFFF"/>
        </w:rPr>
        <w:t xml:space="preserve">In India, </w:t>
      </w:r>
      <w:r w:rsidR="00056B7D" w:rsidRPr="0097134E">
        <w:rPr>
          <w:rFonts w:ascii="Book Antiqua" w:hAnsi="Book Antiqua" w:cs="Times New Roman"/>
          <w:sz w:val="24"/>
          <w:szCs w:val="24"/>
          <w:shd w:val="clear" w:color="auto" w:fill="FFFFFF"/>
        </w:rPr>
        <w:t>amore significant</w:t>
      </w:r>
      <w:r w:rsidR="00C72F3E" w:rsidRPr="0097134E">
        <w:rPr>
          <w:rFonts w:ascii="Book Antiqua" w:hAnsi="Book Antiqua" w:cs="Times New Roman"/>
          <w:sz w:val="24"/>
          <w:szCs w:val="24"/>
          <w:shd w:val="clear" w:color="auto" w:fill="FFFFFF"/>
        </w:rPr>
        <w:t xml:space="preserve"> part of people with intellectual disabilit</w:t>
      </w:r>
      <w:r w:rsidR="00056B7D" w:rsidRPr="0097134E">
        <w:rPr>
          <w:rFonts w:ascii="Book Antiqua" w:hAnsi="Book Antiqua" w:cs="Times New Roman"/>
          <w:sz w:val="24"/>
          <w:szCs w:val="24"/>
          <w:shd w:val="clear" w:color="auto" w:fill="FFFFFF"/>
        </w:rPr>
        <w:t>ies</w:t>
      </w:r>
      <w:r w:rsidR="00C72F3E" w:rsidRPr="0097134E">
        <w:rPr>
          <w:rFonts w:ascii="Book Antiqua" w:hAnsi="Book Antiqua" w:cs="Times New Roman"/>
          <w:sz w:val="24"/>
          <w:szCs w:val="24"/>
          <w:shd w:val="clear" w:color="auto" w:fill="FFFFFF"/>
        </w:rPr>
        <w:t xml:space="preserve"> has generally been </w:t>
      </w:r>
      <w:r w:rsidR="00113F68" w:rsidRPr="0097134E">
        <w:rPr>
          <w:rFonts w:ascii="Book Antiqua" w:hAnsi="Book Antiqua" w:cs="Times New Roman"/>
          <w:sz w:val="24"/>
          <w:szCs w:val="24"/>
          <w:shd w:val="clear" w:color="auto" w:fill="FFFFFF"/>
        </w:rPr>
        <w:t>cared for</w:t>
      </w:r>
      <w:r w:rsidR="00C72F3E" w:rsidRPr="0097134E">
        <w:rPr>
          <w:rFonts w:ascii="Book Antiqua" w:hAnsi="Book Antiqua" w:cs="Times New Roman"/>
          <w:sz w:val="24"/>
          <w:szCs w:val="24"/>
          <w:shd w:val="clear" w:color="auto" w:fill="FFFFFF"/>
        </w:rPr>
        <w:t xml:space="preserve">by their family </w:t>
      </w:r>
      <w:proofErr w:type="gramStart"/>
      <w:r w:rsidR="00C72F3E" w:rsidRPr="0097134E">
        <w:rPr>
          <w:rFonts w:ascii="Book Antiqua" w:hAnsi="Book Antiqua" w:cs="Times New Roman"/>
          <w:sz w:val="24"/>
          <w:szCs w:val="24"/>
          <w:shd w:val="clear" w:color="auto" w:fill="FFFFFF"/>
        </w:rPr>
        <w:t>members</w:t>
      </w:r>
      <w:r w:rsidR="00A2665F" w:rsidRPr="0097134E">
        <w:rPr>
          <w:rFonts w:ascii="Book Antiqua" w:hAnsi="Book Antiqua" w:cs="Times New Roman"/>
          <w:sz w:val="24"/>
          <w:szCs w:val="24"/>
        </w:rPr>
        <w:t>(</w:t>
      </w:r>
      <w:proofErr w:type="spellStart"/>
      <w:proofErr w:type="gramEnd"/>
      <w:r w:rsidR="00A2665F" w:rsidRPr="0097134E">
        <w:rPr>
          <w:rFonts w:ascii="Book Antiqua" w:hAnsi="Book Antiqua" w:cs="Times New Roman"/>
          <w:sz w:val="24"/>
          <w:szCs w:val="24"/>
        </w:rPr>
        <w:t>Thiyam</w:t>
      </w:r>
      <w:proofErr w:type="spellEnd"/>
      <w:r w:rsidR="00A94CA1" w:rsidRPr="0097134E">
        <w:rPr>
          <w:rFonts w:ascii="Book Antiqua" w:hAnsi="Book Antiqua" w:cs="Times New Roman"/>
          <w:sz w:val="24"/>
          <w:szCs w:val="24"/>
        </w:rPr>
        <w:t xml:space="preserve">&amp; </w:t>
      </w:r>
      <w:proofErr w:type="spellStart"/>
      <w:r w:rsidR="00A94CA1" w:rsidRPr="0097134E">
        <w:rPr>
          <w:rFonts w:ascii="Book Antiqua" w:hAnsi="Book Antiqua" w:cs="Times New Roman"/>
          <w:sz w:val="24"/>
          <w:szCs w:val="24"/>
        </w:rPr>
        <w:t>Vishal</w:t>
      </w:r>
      <w:proofErr w:type="spellEnd"/>
      <w:r w:rsidR="00A2665F" w:rsidRPr="0097134E">
        <w:rPr>
          <w:rFonts w:ascii="Book Antiqua" w:hAnsi="Book Antiqua" w:cs="Times New Roman"/>
          <w:sz w:val="24"/>
          <w:szCs w:val="24"/>
        </w:rPr>
        <w:t>, 2008).The Institute carries out several activities and programs to create public awareness and support</w:t>
      </w:r>
      <w:r w:rsidR="00113F68" w:rsidRPr="0097134E">
        <w:rPr>
          <w:rFonts w:ascii="Book Antiqua" w:hAnsi="Book Antiqua" w:cs="Times New Roman"/>
          <w:sz w:val="24"/>
          <w:szCs w:val="24"/>
        </w:rPr>
        <w:t xml:space="preserve"> for</w:t>
      </w:r>
      <w:r w:rsidR="00A2665F" w:rsidRPr="0097134E">
        <w:rPr>
          <w:rFonts w:ascii="Book Antiqua" w:hAnsi="Book Antiqua" w:cs="Times New Roman"/>
          <w:sz w:val="24"/>
          <w:szCs w:val="24"/>
        </w:rPr>
        <w:t xml:space="preserve"> the caregivers of persons suffering from communication disorders and related ailments</w:t>
      </w:r>
      <w:r w:rsidR="00113F68" w:rsidRPr="0097134E">
        <w:rPr>
          <w:rFonts w:ascii="Book Antiqua" w:hAnsi="Book Antiqua" w:cs="Times New Roman"/>
          <w:sz w:val="24"/>
          <w:szCs w:val="24"/>
        </w:rPr>
        <w:t>,including</w:t>
      </w:r>
      <w:r w:rsidR="00A2665F" w:rsidRPr="0097134E">
        <w:rPr>
          <w:rFonts w:ascii="Book Antiqua" w:hAnsi="Book Antiqua" w:cs="Times New Roman"/>
          <w:sz w:val="24"/>
          <w:szCs w:val="24"/>
        </w:rPr>
        <w:t xml:space="preserve"> intellectual disability. </w:t>
      </w:r>
      <w:proofErr w:type="gramStart"/>
      <w:r w:rsidR="00A6234D" w:rsidRPr="0097134E">
        <w:rPr>
          <w:rFonts w:ascii="Book Antiqua" w:hAnsi="Book Antiqua" w:cs="Times New Roman"/>
          <w:sz w:val="24"/>
          <w:szCs w:val="24"/>
        </w:rPr>
        <w:t>These include</w:t>
      </w:r>
      <w:r w:rsidR="00A2665F" w:rsidRPr="0097134E">
        <w:rPr>
          <w:rFonts w:ascii="Book Antiqua" w:hAnsi="Book Antiqua" w:cs="Times New Roman"/>
          <w:sz w:val="24"/>
          <w:szCs w:val="24"/>
        </w:rPr>
        <w:t>sensitization programs</w:t>
      </w:r>
      <w:r w:rsidR="00A6234D" w:rsidRPr="0097134E">
        <w:rPr>
          <w:rFonts w:ascii="Book Antiqua" w:hAnsi="Book Antiqua" w:cs="Times New Roman"/>
          <w:sz w:val="24"/>
          <w:szCs w:val="24"/>
        </w:rPr>
        <w:t xml:space="preserve">, workshops, seminars, radio and </w:t>
      </w:r>
      <w:r w:rsidR="00A2665F" w:rsidRPr="0097134E">
        <w:rPr>
          <w:rFonts w:ascii="Book Antiqua" w:hAnsi="Book Antiqua" w:cs="Times New Roman"/>
          <w:sz w:val="24"/>
          <w:szCs w:val="24"/>
        </w:rPr>
        <w:t xml:space="preserve">television </w:t>
      </w:r>
      <w:r w:rsidR="00A6234D" w:rsidRPr="0097134E">
        <w:rPr>
          <w:rFonts w:ascii="Book Antiqua" w:hAnsi="Book Antiqua" w:cs="Times New Roman"/>
          <w:sz w:val="24"/>
          <w:szCs w:val="24"/>
        </w:rPr>
        <w:t xml:space="preserve">programs, social media interactions, and </w:t>
      </w:r>
      <w:r w:rsidR="00A2665F" w:rsidRPr="0097134E">
        <w:rPr>
          <w:rFonts w:ascii="Book Antiqua" w:hAnsi="Book Antiqua" w:cs="Times New Roman"/>
          <w:sz w:val="24"/>
          <w:szCs w:val="24"/>
        </w:rPr>
        <w:t xml:space="preserve">publishing and distributingself-help </w:t>
      </w:r>
      <w:r w:rsidR="00A6234D" w:rsidRPr="0097134E">
        <w:rPr>
          <w:rFonts w:ascii="Book Antiqua" w:hAnsi="Book Antiqua" w:cs="Times New Roman"/>
          <w:sz w:val="24"/>
          <w:szCs w:val="24"/>
        </w:rPr>
        <w:t>educational materials</w:t>
      </w:r>
      <w:r w:rsidR="000871EF" w:rsidRPr="0097134E">
        <w:rPr>
          <w:rFonts w:ascii="Book Antiqua" w:hAnsi="Book Antiqua" w:cs="Times New Roman"/>
          <w:sz w:val="24"/>
          <w:szCs w:val="24"/>
        </w:rPr>
        <w:t xml:space="preserve"> and pamphlets</w:t>
      </w:r>
      <w:r w:rsidR="00A6234D" w:rsidRPr="0097134E">
        <w:rPr>
          <w:rFonts w:ascii="Book Antiqua" w:hAnsi="Book Antiqua" w:cs="Times New Roman"/>
          <w:sz w:val="24"/>
          <w:szCs w:val="24"/>
        </w:rPr>
        <w:t>.</w:t>
      </w:r>
      <w:proofErr w:type="gramEnd"/>
      <w:r w:rsidR="005A4E3A" w:rsidRPr="0097134E">
        <w:rPr>
          <w:rFonts w:ascii="Book Antiqua" w:hAnsi="Book Antiqua" w:cs="Times New Roman"/>
          <w:sz w:val="24"/>
          <w:szCs w:val="24"/>
        </w:rPr>
        <w:t xml:space="preserve"> In addition, the Department of Special Education of the Institute </w:t>
      </w:r>
      <w:r w:rsidR="00586334" w:rsidRPr="0097134E">
        <w:rPr>
          <w:rFonts w:ascii="Book Antiqua" w:hAnsi="Book Antiqua" w:cs="Times New Roman"/>
          <w:sz w:val="24"/>
          <w:szCs w:val="24"/>
        </w:rPr>
        <w:t xml:space="preserve">has been carrying out </w:t>
      </w:r>
      <w:r w:rsidR="005965BB" w:rsidRPr="0097134E">
        <w:rPr>
          <w:rFonts w:ascii="Book Antiqua" w:hAnsi="Book Antiqua" w:cs="Times New Roman"/>
          <w:sz w:val="24"/>
          <w:szCs w:val="24"/>
        </w:rPr>
        <w:t>many</w:t>
      </w:r>
      <w:r w:rsidR="00586334" w:rsidRPr="0097134E">
        <w:rPr>
          <w:rFonts w:ascii="Book Antiqua" w:hAnsi="Book Antiqua" w:cs="Times New Roman"/>
          <w:sz w:val="24"/>
          <w:szCs w:val="24"/>
        </w:rPr>
        <w:t xml:space="preserve"> impactful initiatives</w:t>
      </w:r>
      <w:r w:rsidR="005965BB" w:rsidRPr="0097134E">
        <w:rPr>
          <w:rFonts w:ascii="Book Antiqua" w:hAnsi="Book Antiqua" w:cs="Times New Roman"/>
          <w:sz w:val="24"/>
          <w:szCs w:val="24"/>
        </w:rPr>
        <w:t>,</w:t>
      </w:r>
      <w:r w:rsidR="00586334" w:rsidRPr="0097134E">
        <w:rPr>
          <w:rFonts w:ascii="Book Antiqua" w:hAnsi="Book Antiqua" w:cs="Times New Roman"/>
          <w:sz w:val="24"/>
          <w:szCs w:val="24"/>
        </w:rPr>
        <w:t xml:space="preserve"> such as </w:t>
      </w:r>
      <w:r w:rsidR="005965BB" w:rsidRPr="0097134E">
        <w:rPr>
          <w:rFonts w:ascii="Book Antiqua" w:hAnsi="Book Antiqua" w:cs="Times New Roman"/>
          <w:sz w:val="24"/>
          <w:szCs w:val="24"/>
        </w:rPr>
        <w:t>the P</w:t>
      </w:r>
      <w:r w:rsidR="00586334" w:rsidRPr="0097134E">
        <w:rPr>
          <w:rFonts w:ascii="Book Antiqua" w:hAnsi="Book Antiqua" w:cs="Times New Roman"/>
          <w:sz w:val="24"/>
          <w:szCs w:val="24"/>
        </w:rPr>
        <w:t xml:space="preserve">arent </w:t>
      </w:r>
      <w:r w:rsidR="005965BB" w:rsidRPr="0097134E">
        <w:rPr>
          <w:rFonts w:ascii="Book Antiqua" w:hAnsi="Book Antiqua" w:cs="Times New Roman"/>
          <w:sz w:val="24"/>
          <w:szCs w:val="24"/>
        </w:rPr>
        <w:t>E</w:t>
      </w:r>
      <w:r w:rsidR="00586334" w:rsidRPr="0097134E">
        <w:rPr>
          <w:rFonts w:ascii="Book Antiqua" w:hAnsi="Book Antiqua" w:cs="Times New Roman"/>
          <w:sz w:val="24"/>
          <w:szCs w:val="24"/>
        </w:rPr>
        <w:t xml:space="preserve">mpowerment </w:t>
      </w:r>
      <w:r w:rsidR="005965BB" w:rsidRPr="0097134E">
        <w:rPr>
          <w:rFonts w:ascii="Book Antiqua" w:hAnsi="Book Antiqua" w:cs="Times New Roman"/>
          <w:sz w:val="24"/>
          <w:szCs w:val="24"/>
        </w:rPr>
        <w:t>P</w:t>
      </w:r>
      <w:r w:rsidR="00586334" w:rsidRPr="0097134E">
        <w:rPr>
          <w:rFonts w:ascii="Book Antiqua" w:hAnsi="Book Antiqua" w:cs="Times New Roman"/>
          <w:sz w:val="24"/>
          <w:szCs w:val="24"/>
        </w:rPr>
        <w:t>rogram</w:t>
      </w:r>
      <w:r w:rsidR="005965BB" w:rsidRPr="0097134E">
        <w:rPr>
          <w:rFonts w:ascii="Book Antiqua" w:hAnsi="Book Antiqua" w:cs="Times New Roman"/>
          <w:sz w:val="24"/>
          <w:szCs w:val="24"/>
        </w:rPr>
        <w:t xml:space="preserve"> (PEP)</w:t>
      </w:r>
      <w:r w:rsidR="00586334" w:rsidRPr="0097134E">
        <w:rPr>
          <w:rFonts w:ascii="Book Antiqua" w:hAnsi="Book Antiqua" w:cs="Times New Roman"/>
          <w:sz w:val="24"/>
          <w:szCs w:val="24"/>
        </w:rPr>
        <w:t xml:space="preserve"> for the </w:t>
      </w:r>
      <w:r w:rsidR="005A4E3A" w:rsidRPr="0097134E">
        <w:rPr>
          <w:rFonts w:ascii="Book Antiqua" w:hAnsi="Book Antiqua" w:cs="Times New Roman"/>
          <w:sz w:val="24"/>
          <w:szCs w:val="24"/>
        </w:rPr>
        <w:t xml:space="preserve">caregivers of </w:t>
      </w:r>
      <w:r w:rsidR="005965BB" w:rsidRPr="0097134E">
        <w:rPr>
          <w:rFonts w:ascii="Book Antiqua" w:hAnsi="Book Antiqua" w:cs="Times New Roman"/>
          <w:sz w:val="24"/>
          <w:szCs w:val="24"/>
        </w:rPr>
        <w:t xml:space="preserve">disabled </w:t>
      </w:r>
      <w:r w:rsidR="005A4E3A" w:rsidRPr="0097134E">
        <w:rPr>
          <w:rFonts w:ascii="Book Antiqua" w:hAnsi="Book Antiqua" w:cs="Times New Roman"/>
          <w:sz w:val="24"/>
          <w:szCs w:val="24"/>
        </w:rPr>
        <w:t>children attending the Institute pre-school</w:t>
      </w:r>
      <w:r w:rsidR="00586334" w:rsidRPr="0097134E">
        <w:rPr>
          <w:rFonts w:ascii="Book Antiqua" w:hAnsi="Book Antiqua" w:cs="Times New Roman"/>
          <w:sz w:val="24"/>
          <w:szCs w:val="24"/>
        </w:rPr>
        <w:t>.</w:t>
      </w:r>
    </w:p>
    <w:p w:rsidR="00B66E92" w:rsidRPr="0097134E" w:rsidRDefault="00E04B98" w:rsidP="00735C4E">
      <w:pPr>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rPr>
        <w:t>Nevertheless</w:t>
      </w:r>
      <w:r w:rsidR="00586334" w:rsidRPr="0097134E">
        <w:rPr>
          <w:rFonts w:ascii="Book Antiqua" w:hAnsi="Book Antiqua" w:cs="Times New Roman"/>
          <w:sz w:val="24"/>
          <w:szCs w:val="24"/>
        </w:rPr>
        <w:t xml:space="preserve">, it is felt that a few </w:t>
      </w:r>
      <w:proofErr w:type="gramStart"/>
      <w:r w:rsidR="00586334" w:rsidRPr="0097134E">
        <w:rPr>
          <w:rFonts w:ascii="Book Antiqua" w:hAnsi="Book Antiqua" w:cs="Times New Roman"/>
          <w:sz w:val="24"/>
          <w:szCs w:val="24"/>
        </w:rPr>
        <w:t>hours</w:t>
      </w:r>
      <w:proofErr w:type="gramEnd"/>
      <w:r w:rsidR="00586334" w:rsidRPr="0097134E">
        <w:rPr>
          <w:rFonts w:ascii="Book Antiqua" w:hAnsi="Book Antiqua" w:cs="Times New Roman"/>
          <w:sz w:val="24"/>
          <w:szCs w:val="24"/>
        </w:rPr>
        <w:t xml:space="preserve"> ofawareness and </w:t>
      </w:r>
      <w:r w:rsidRPr="0097134E">
        <w:rPr>
          <w:rFonts w:ascii="Book Antiqua" w:hAnsi="Book Antiqua" w:cs="Times New Roman"/>
          <w:sz w:val="24"/>
          <w:szCs w:val="24"/>
        </w:rPr>
        <w:t xml:space="preserve">empowerment programs </w:t>
      </w:r>
      <w:r w:rsidR="00586334" w:rsidRPr="0097134E">
        <w:rPr>
          <w:rFonts w:ascii="Book Antiqua" w:hAnsi="Book Antiqua" w:cs="Times New Roman"/>
          <w:sz w:val="24"/>
          <w:szCs w:val="24"/>
        </w:rPr>
        <w:t>are inadequate for meeting the information requirements</w:t>
      </w:r>
      <w:r w:rsidRPr="0097134E">
        <w:rPr>
          <w:rFonts w:ascii="Book Antiqua" w:hAnsi="Book Antiqua" w:cs="Times New Roman"/>
          <w:sz w:val="24"/>
          <w:szCs w:val="24"/>
        </w:rPr>
        <w:t xml:space="preserve"> of the caregivers</w:t>
      </w:r>
      <w:r w:rsidR="00586334" w:rsidRPr="0097134E">
        <w:rPr>
          <w:rFonts w:ascii="Book Antiqua" w:hAnsi="Book Antiqua" w:cs="Times New Roman"/>
          <w:sz w:val="24"/>
          <w:szCs w:val="24"/>
        </w:rPr>
        <w:t>. The</w:t>
      </w:r>
      <w:r w:rsidRPr="0097134E">
        <w:rPr>
          <w:rFonts w:ascii="Book Antiqua" w:hAnsi="Book Antiqua" w:cs="Times New Roman"/>
          <w:sz w:val="24"/>
          <w:szCs w:val="24"/>
        </w:rPr>
        <w:t xml:space="preserve">y need instruction and guidance in a more </w:t>
      </w:r>
      <w:r w:rsidR="00B66E92" w:rsidRPr="0097134E">
        <w:rPr>
          <w:rFonts w:ascii="Book Antiqua" w:hAnsi="Book Antiqua" w:cs="Times New Roman"/>
          <w:sz w:val="24"/>
          <w:szCs w:val="24"/>
        </w:rPr>
        <w:t>structured way</w:t>
      </w:r>
      <w:r w:rsidRPr="0097134E">
        <w:rPr>
          <w:rFonts w:ascii="Book Antiqua" w:hAnsi="Book Antiqua" w:cs="Times New Roman"/>
          <w:sz w:val="24"/>
          <w:szCs w:val="24"/>
        </w:rPr>
        <w:t xml:space="preserve"> in the form of short-term courses to provide quality care for disabled children. The AIISH offered </w:t>
      </w:r>
      <w:r w:rsidR="00113F68" w:rsidRPr="0097134E">
        <w:rPr>
          <w:rFonts w:ascii="Book Antiqua" w:hAnsi="Book Antiqua" w:cs="Times New Roman"/>
          <w:sz w:val="24"/>
          <w:szCs w:val="24"/>
        </w:rPr>
        <w:t xml:space="preserve">a short-term course for the mothers of the intellectual disabled children titled </w:t>
      </w:r>
      <w:r w:rsidRPr="0097134E">
        <w:rPr>
          <w:rFonts w:ascii="Book Antiqua" w:hAnsi="Book Antiqua" w:cs="Times New Roman"/>
          <w:i/>
          <w:iCs/>
          <w:sz w:val="24"/>
          <w:szCs w:val="24"/>
        </w:rPr>
        <w:t>Certificate Course for Care</w:t>
      </w:r>
      <w:r w:rsidR="005965BB" w:rsidRPr="0097134E">
        <w:rPr>
          <w:rFonts w:ascii="Book Antiqua" w:hAnsi="Book Antiqua" w:cs="Times New Roman"/>
          <w:i/>
          <w:iCs/>
          <w:sz w:val="24"/>
          <w:szCs w:val="24"/>
        </w:rPr>
        <w:t>g</w:t>
      </w:r>
      <w:r w:rsidRPr="0097134E">
        <w:rPr>
          <w:rFonts w:ascii="Book Antiqua" w:hAnsi="Book Antiqua" w:cs="Times New Roman"/>
          <w:i/>
          <w:iCs/>
          <w:sz w:val="24"/>
          <w:szCs w:val="24"/>
        </w:rPr>
        <w:t>ivers of Children with Disabilities</w:t>
      </w:r>
      <w:r w:rsidRPr="0097134E">
        <w:rPr>
          <w:rFonts w:ascii="Book Antiqua" w:hAnsi="Book Antiqua" w:cs="Times New Roman"/>
          <w:sz w:val="24"/>
          <w:szCs w:val="24"/>
        </w:rPr>
        <w:t xml:space="preserve"> (</w:t>
      </w:r>
      <w:r w:rsidR="00E671FB">
        <w:rPr>
          <w:rFonts w:ascii="Book Antiqua" w:hAnsi="Book Antiqua" w:cs="Times New Roman"/>
          <w:sz w:val="24"/>
          <w:szCs w:val="24"/>
        </w:rPr>
        <w:t>C</w:t>
      </w:r>
      <w:r w:rsidRPr="0097134E">
        <w:rPr>
          <w:rFonts w:ascii="Book Antiqua" w:hAnsi="Book Antiqua" w:cs="Times New Roman"/>
          <w:sz w:val="24"/>
          <w:szCs w:val="24"/>
        </w:rPr>
        <w:t xml:space="preserve">4D2) during 2008-2016. The program had the approval of the Rehabilitation Council of India (RCI), New Delhi. </w:t>
      </w:r>
      <w:proofErr w:type="gramStart"/>
      <w:r w:rsidRPr="0097134E">
        <w:rPr>
          <w:rFonts w:ascii="Book Antiqua" w:hAnsi="Book Antiqua" w:cs="Times New Roman"/>
          <w:sz w:val="24"/>
          <w:szCs w:val="24"/>
        </w:rPr>
        <w:t xml:space="preserve">However, </w:t>
      </w:r>
      <w:r w:rsidR="005965BB" w:rsidRPr="0097134E">
        <w:rPr>
          <w:rFonts w:ascii="Book Antiqua" w:hAnsi="Book Antiqua" w:cs="Times New Roman"/>
          <w:sz w:val="24"/>
          <w:szCs w:val="24"/>
        </w:rPr>
        <w:t xml:space="preserve">the coursewas </w:t>
      </w:r>
      <w:r w:rsidRPr="0097134E">
        <w:rPr>
          <w:rFonts w:ascii="Book Antiqua" w:hAnsi="Book Antiqua" w:cs="Times New Roman"/>
          <w:sz w:val="24"/>
          <w:szCs w:val="24"/>
        </w:rPr>
        <w:t xml:space="preserve">discontinued </w:t>
      </w:r>
      <w:r w:rsidR="00113F68" w:rsidRPr="0097134E">
        <w:rPr>
          <w:rFonts w:ascii="Book Antiqua" w:hAnsi="Book Antiqua" w:cs="Times New Roman"/>
          <w:sz w:val="24"/>
          <w:szCs w:val="24"/>
        </w:rPr>
        <w:t>in</w:t>
      </w:r>
      <w:r w:rsidRPr="0097134E">
        <w:rPr>
          <w:rFonts w:ascii="Book Antiqua" w:hAnsi="Book Antiqua" w:cs="Times New Roman"/>
          <w:sz w:val="24"/>
          <w:szCs w:val="24"/>
        </w:rPr>
        <w:t xml:space="preserve"> 2017 due to various reasons.</w:t>
      </w:r>
      <w:proofErr w:type="gramEnd"/>
      <w:r w:rsidRPr="0097134E">
        <w:rPr>
          <w:rFonts w:ascii="Book Antiqua" w:hAnsi="Book Antiqua" w:cs="Times New Roman"/>
          <w:sz w:val="24"/>
          <w:szCs w:val="24"/>
        </w:rPr>
        <w:t xml:space="preserve"> </w:t>
      </w:r>
      <w:r w:rsidR="00B66E92" w:rsidRPr="0097134E">
        <w:rPr>
          <w:rFonts w:ascii="Book Antiqua" w:hAnsi="Book Antiqua" w:cs="Times New Roman"/>
          <w:sz w:val="24"/>
          <w:szCs w:val="24"/>
        </w:rPr>
        <w:t xml:space="preserve">Similarly, organizations like </w:t>
      </w:r>
      <w:r w:rsidR="005965BB" w:rsidRPr="0097134E">
        <w:rPr>
          <w:rFonts w:ascii="Book Antiqua" w:hAnsi="Book Antiqua" w:cs="Times New Roman"/>
          <w:sz w:val="24"/>
          <w:szCs w:val="24"/>
        </w:rPr>
        <w:t xml:space="preserve">the </w:t>
      </w:r>
      <w:r w:rsidR="00B66E92" w:rsidRPr="0097134E">
        <w:rPr>
          <w:rFonts w:ascii="Book Antiqua" w:hAnsi="Book Antiqua" w:cs="Times New Roman"/>
          <w:sz w:val="24"/>
          <w:szCs w:val="24"/>
        </w:rPr>
        <w:t>National Institute of Mental Health Rehabilitation (NIMHR), Madhya Pradesh</w:t>
      </w:r>
      <w:r w:rsidR="005965BB" w:rsidRPr="0097134E">
        <w:rPr>
          <w:rFonts w:ascii="Book Antiqua" w:hAnsi="Book Antiqua" w:cs="Times New Roman"/>
          <w:sz w:val="24"/>
          <w:szCs w:val="24"/>
        </w:rPr>
        <w:t>,</w:t>
      </w:r>
      <w:r w:rsidR="00B66E92" w:rsidRPr="0097134E">
        <w:rPr>
          <w:rFonts w:ascii="Book Antiqua" w:hAnsi="Book Antiqua" w:cs="Times New Roman"/>
          <w:sz w:val="24"/>
          <w:szCs w:val="24"/>
        </w:rPr>
        <w:t xml:space="preserve"> and the National Institute for Empowerment of Persons with Multiple Disabilities (NIEPMD) offered RCI approved Certificate Course in Care Giving (CCCG)</w:t>
      </w:r>
      <w:r w:rsidR="005965BB" w:rsidRPr="0097134E">
        <w:rPr>
          <w:rFonts w:ascii="Book Antiqua" w:hAnsi="Book Antiqua" w:cs="Times New Roman"/>
          <w:sz w:val="24"/>
          <w:szCs w:val="24"/>
        </w:rPr>
        <w:t>.The</w:t>
      </w:r>
      <w:r w:rsidR="00B66E92" w:rsidRPr="0097134E">
        <w:rPr>
          <w:rFonts w:ascii="Book Antiqua" w:hAnsi="Book Antiqua" w:cs="Times New Roman"/>
          <w:sz w:val="24"/>
          <w:szCs w:val="24"/>
        </w:rPr>
        <w:t xml:space="preserve"> National Trust, Department of Empowerment of Persons with Disabilities, Ministry of Social Justice and Empowerment, Govt. of India</w:t>
      </w:r>
      <w:r w:rsidR="005965BB" w:rsidRPr="0097134E">
        <w:rPr>
          <w:rFonts w:ascii="Book Antiqua" w:hAnsi="Book Antiqua" w:cs="Times New Roman"/>
          <w:sz w:val="24"/>
          <w:szCs w:val="24"/>
        </w:rPr>
        <w:t>,</w:t>
      </w:r>
      <w:r w:rsidR="00B66E92" w:rsidRPr="0097134E">
        <w:rPr>
          <w:rFonts w:ascii="Book Antiqua" w:hAnsi="Book Antiqua" w:cs="Times New Roman"/>
          <w:sz w:val="24"/>
          <w:szCs w:val="24"/>
        </w:rPr>
        <w:t xml:space="preserve"> under its </w:t>
      </w:r>
      <w:proofErr w:type="spellStart"/>
      <w:r w:rsidR="00B66E92" w:rsidRPr="0097134E">
        <w:rPr>
          <w:rFonts w:ascii="Book Antiqua" w:hAnsi="Book Antiqua" w:cs="Times New Roman"/>
          <w:sz w:val="24"/>
          <w:szCs w:val="24"/>
        </w:rPr>
        <w:t>Sahyogi</w:t>
      </w:r>
      <w:proofErr w:type="spellEnd"/>
      <w:r w:rsidR="00B66E92" w:rsidRPr="0097134E">
        <w:rPr>
          <w:rFonts w:ascii="Book Antiqua" w:hAnsi="Book Antiqua" w:cs="Times New Roman"/>
          <w:sz w:val="24"/>
          <w:szCs w:val="24"/>
        </w:rPr>
        <w:t xml:space="preserve"> Caregiver training scheme</w:t>
      </w:r>
      <w:r w:rsidR="005965BB" w:rsidRPr="0097134E">
        <w:rPr>
          <w:rFonts w:ascii="Book Antiqua" w:hAnsi="Book Antiqua" w:cs="Times New Roman"/>
          <w:sz w:val="24"/>
          <w:szCs w:val="24"/>
        </w:rPr>
        <w:t>,</w:t>
      </w:r>
      <w:r w:rsidR="00B66E92" w:rsidRPr="0097134E">
        <w:rPr>
          <w:rFonts w:ascii="Book Antiqua" w:hAnsi="Book Antiqua" w:cs="Times New Roman"/>
          <w:sz w:val="24"/>
          <w:szCs w:val="24"/>
        </w:rPr>
        <w:t xml:space="preserve"> has been offering  Care Giving Course (Basic) and Care Giving Course (Advanced). </w:t>
      </w:r>
    </w:p>
    <w:p w:rsidR="00161DDC" w:rsidRDefault="00255E93" w:rsidP="00735C4E">
      <w:pPr>
        <w:autoSpaceDE w:val="0"/>
        <w:autoSpaceDN w:val="0"/>
        <w:adjustRightInd w:val="0"/>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rPr>
        <w:t>However</w:t>
      </w:r>
      <w:r w:rsidR="00586334" w:rsidRPr="0097134E">
        <w:rPr>
          <w:rFonts w:ascii="Book Antiqua" w:hAnsi="Book Antiqua" w:cs="Times New Roman"/>
          <w:sz w:val="24"/>
          <w:szCs w:val="24"/>
        </w:rPr>
        <w:t xml:space="preserve">, attending such offline programs </w:t>
      </w:r>
      <w:r w:rsidR="005965BB" w:rsidRPr="0097134E">
        <w:rPr>
          <w:rFonts w:ascii="Book Antiqua" w:hAnsi="Book Antiqua" w:cs="Times New Roman"/>
          <w:sz w:val="24"/>
          <w:szCs w:val="24"/>
        </w:rPr>
        <w:t>is highly inconvenient for a typical caregiver who provides</w:t>
      </w:r>
      <w:r w:rsidR="00586334" w:rsidRPr="0097134E">
        <w:rPr>
          <w:rFonts w:ascii="Book Antiqua" w:hAnsi="Book Antiqua" w:cs="Times New Roman"/>
          <w:sz w:val="24"/>
          <w:szCs w:val="24"/>
        </w:rPr>
        <w:t xml:space="preserve"> almost round-the-clock attention to the child. </w:t>
      </w:r>
      <w:r w:rsidR="00161DDC" w:rsidRPr="0097134E">
        <w:rPr>
          <w:rFonts w:ascii="Book Antiqua" w:hAnsi="Book Antiqua" w:cs="Times New Roman"/>
          <w:sz w:val="24"/>
          <w:szCs w:val="24"/>
        </w:rPr>
        <w:t>In other</w:t>
      </w:r>
      <w:r w:rsidR="005965BB" w:rsidRPr="0097134E">
        <w:rPr>
          <w:rFonts w:ascii="Book Antiqua" w:hAnsi="Book Antiqua" w:cs="Times New Roman"/>
          <w:sz w:val="24"/>
          <w:szCs w:val="24"/>
        </w:rPr>
        <w:t xml:space="preserve"> wo</w:t>
      </w:r>
      <w:r w:rsidR="00161DDC" w:rsidRPr="0097134E">
        <w:rPr>
          <w:rFonts w:ascii="Book Antiqua" w:hAnsi="Book Antiqua" w:cs="Times New Roman"/>
          <w:sz w:val="24"/>
          <w:szCs w:val="24"/>
        </w:rPr>
        <w:t>rds</w:t>
      </w:r>
      <w:r w:rsidR="00586334" w:rsidRPr="0097134E">
        <w:rPr>
          <w:rFonts w:ascii="Book Antiqua" w:hAnsi="Book Antiqua" w:cs="Times New Roman"/>
          <w:sz w:val="24"/>
          <w:szCs w:val="24"/>
        </w:rPr>
        <w:t xml:space="preserve">, they cannot take time out from their direct care commitments to address the </w:t>
      </w:r>
      <w:r w:rsidR="00586334" w:rsidRPr="0097134E">
        <w:rPr>
          <w:rFonts w:ascii="Book Antiqua" w:hAnsi="Book Antiqua" w:cs="Times New Roman"/>
          <w:sz w:val="24"/>
          <w:szCs w:val="24"/>
        </w:rPr>
        <w:lastRenderedPageBreak/>
        <w:t xml:space="preserve">training needs. </w:t>
      </w:r>
      <w:r w:rsidR="00161DDC" w:rsidRPr="0097134E">
        <w:rPr>
          <w:rFonts w:ascii="Book Antiqua" w:hAnsi="Book Antiqua" w:cs="Times New Roman"/>
          <w:sz w:val="24"/>
          <w:szCs w:val="24"/>
        </w:rPr>
        <w:t xml:space="preserve">The present project proposes the design and development of a Massive Open Online Course </w:t>
      </w:r>
      <w:r w:rsidR="005965BB" w:rsidRPr="0097134E">
        <w:rPr>
          <w:rFonts w:ascii="Book Antiqua" w:hAnsi="Book Antiqua" w:cs="Times New Roman"/>
          <w:sz w:val="24"/>
          <w:szCs w:val="24"/>
        </w:rPr>
        <w:t>on Intellectual Disability Care</w:t>
      </w:r>
      <w:r w:rsidR="00161DDC" w:rsidRPr="0097134E">
        <w:rPr>
          <w:rFonts w:ascii="Book Antiqua" w:hAnsi="Book Antiqua" w:cs="Times New Roman"/>
          <w:sz w:val="24"/>
          <w:szCs w:val="24"/>
        </w:rPr>
        <w:t xml:space="preserve">. </w:t>
      </w:r>
    </w:p>
    <w:p w:rsidR="0093738D" w:rsidRPr="005C24D2" w:rsidRDefault="009A0F16" w:rsidP="00746A0D">
      <w:pPr>
        <w:spacing w:before="120" w:after="120" w:line="336" w:lineRule="auto"/>
        <w:jc w:val="both"/>
        <w:rPr>
          <w:rFonts w:ascii="Book Antiqua" w:hAnsi="Book Antiqua" w:cs="Times New Roman"/>
          <w:b/>
          <w:bCs/>
          <w:sz w:val="24"/>
          <w:szCs w:val="24"/>
        </w:rPr>
      </w:pPr>
      <w:r w:rsidRPr="0097134E">
        <w:rPr>
          <w:rFonts w:ascii="Book Antiqua" w:hAnsi="Book Antiqua" w:cs="Times New Roman"/>
          <w:b/>
          <w:bCs/>
          <w:sz w:val="24"/>
          <w:szCs w:val="24"/>
        </w:rPr>
        <w:t xml:space="preserve">3.5 </w:t>
      </w:r>
      <w:r w:rsidR="0093738D" w:rsidRPr="0097134E">
        <w:rPr>
          <w:rFonts w:ascii="Book Antiqua" w:hAnsi="Book Antiqua" w:cs="Times New Roman"/>
          <w:b/>
          <w:bCs/>
          <w:sz w:val="24"/>
          <w:szCs w:val="24"/>
        </w:rPr>
        <w:t>Objectives</w:t>
      </w:r>
      <w:r w:rsidR="005C24D2">
        <w:rPr>
          <w:rFonts w:ascii="Book Antiqua" w:hAnsi="Book Antiqua" w:cs="Times New Roman"/>
          <w:b/>
          <w:bCs/>
          <w:sz w:val="24"/>
          <w:szCs w:val="24"/>
        </w:rPr>
        <w:t xml:space="preserve">                                                                                                                        </w:t>
      </w:r>
      <w:r w:rsidR="0093738D" w:rsidRPr="0097134E">
        <w:rPr>
          <w:rFonts w:ascii="Book Antiqua" w:hAnsi="Book Antiqua" w:cs="Times New Roman"/>
          <w:sz w:val="24"/>
          <w:szCs w:val="24"/>
        </w:rPr>
        <w:t xml:space="preserve">The </w:t>
      </w:r>
      <w:r w:rsidR="005965BB" w:rsidRPr="0097134E">
        <w:rPr>
          <w:rFonts w:ascii="Book Antiqua" w:hAnsi="Book Antiqua" w:cs="Times New Roman"/>
          <w:sz w:val="24"/>
          <w:szCs w:val="24"/>
        </w:rPr>
        <w:t>project aim</w:t>
      </w:r>
      <w:r w:rsidR="0093738D" w:rsidRPr="0097134E">
        <w:rPr>
          <w:rFonts w:ascii="Book Antiqua" w:hAnsi="Book Antiqua" w:cs="Times New Roman"/>
          <w:sz w:val="24"/>
          <w:szCs w:val="24"/>
        </w:rPr>
        <w:t xml:space="preserve">s to develop a foundation-level course on Caring </w:t>
      </w:r>
      <w:r w:rsidR="005965BB" w:rsidRPr="0097134E">
        <w:rPr>
          <w:rFonts w:ascii="Book Antiqua" w:hAnsi="Book Antiqua" w:cs="Times New Roman"/>
          <w:sz w:val="24"/>
          <w:szCs w:val="24"/>
        </w:rPr>
        <w:t xml:space="preserve">for </w:t>
      </w:r>
      <w:r w:rsidR="0093738D" w:rsidRPr="0097134E">
        <w:rPr>
          <w:rFonts w:ascii="Book Antiqua" w:hAnsi="Book Antiqua" w:cs="Times New Roman"/>
          <w:sz w:val="24"/>
          <w:szCs w:val="24"/>
        </w:rPr>
        <w:t>Children with Intellectual Disability in MOOC format for the caregivers</w:t>
      </w:r>
      <w:r w:rsidR="005965BB" w:rsidRPr="0097134E">
        <w:rPr>
          <w:rFonts w:ascii="Book Antiqua" w:hAnsi="Book Antiqua" w:cs="Times New Roman"/>
          <w:sz w:val="24"/>
          <w:szCs w:val="24"/>
        </w:rPr>
        <w:t>,</w:t>
      </w:r>
      <w:r w:rsidR="00B75147" w:rsidRPr="0097134E">
        <w:rPr>
          <w:rFonts w:ascii="Book Antiqua" w:hAnsi="Book Antiqua" w:cs="Times New Roman"/>
          <w:sz w:val="24"/>
          <w:szCs w:val="24"/>
        </w:rPr>
        <w:t xml:space="preserve"> including parents</w:t>
      </w:r>
      <w:r w:rsidR="0093738D" w:rsidRPr="0097134E">
        <w:rPr>
          <w:rFonts w:ascii="Book Antiqua" w:hAnsi="Book Antiqua" w:cs="Times New Roman"/>
          <w:sz w:val="24"/>
          <w:szCs w:val="24"/>
        </w:rPr>
        <w:t>. The specific objectives are:</w:t>
      </w:r>
    </w:p>
    <w:p w:rsidR="0093738D" w:rsidRPr="0097134E" w:rsidRDefault="0093738D" w:rsidP="00382BEE">
      <w:pPr>
        <w:pStyle w:val="ListParagraph"/>
        <w:numPr>
          <w:ilvl w:val="0"/>
          <w:numId w:val="22"/>
        </w:numPr>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rPr>
        <w:t xml:space="preserve">To reach out and address the information needs of caregivers of children with intellectual disabilities in India irrespective of their educational qualification, age, and geographical location. </w:t>
      </w:r>
    </w:p>
    <w:p w:rsidR="00B4723F" w:rsidRPr="0097134E" w:rsidRDefault="00B4723F" w:rsidP="00382BEE">
      <w:pPr>
        <w:pStyle w:val="ListParagraph"/>
        <w:numPr>
          <w:ilvl w:val="0"/>
          <w:numId w:val="22"/>
        </w:numPr>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rPr>
        <w:t>To impart life-long qualitative and cost-effective learning experience and skills among the caregivers</w:t>
      </w:r>
    </w:p>
    <w:p w:rsidR="0093738D" w:rsidRPr="0097134E" w:rsidRDefault="0093738D" w:rsidP="00382BEE">
      <w:pPr>
        <w:pStyle w:val="ListParagraph"/>
        <w:numPr>
          <w:ilvl w:val="0"/>
          <w:numId w:val="22"/>
        </w:numPr>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rPr>
        <w:t xml:space="preserve">To provide a platform for the caregivers for sharing their experiences and perspectives on caring </w:t>
      </w:r>
      <w:r w:rsidR="005965BB" w:rsidRPr="0097134E">
        <w:rPr>
          <w:rFonts w:ascii="Book Antiqua" w:hAnsi="Book Antiqua" w:cs="Times New Roman"/>
          <w:sz w:val="24"/>
          <w:szCs w:val="24"/>
        </w:rPr>
        <w:t xml:space="preserve">for </w:t>
      </w:r>
      <w:r w:rsidRPr="0097134E">
        <w:rPr>
          <w:rFonts w:ascii="Book Antiqua" w:hAnsi="Book Antiqua" w:cs="Times New Roman"/>
          <w:sz w:val="24"/>
          <w:szCs w:val="24"/>
        </w:rPr>
        <w:t>children with intellectual disabilities</w:t>
      </w:r>
    </w:p>
    <w:p w:rsidR="0093738D" w:rsidRPr="0097134E" w:rsidRDefault="0093738D" w:rsidP="00382BEE">
      <w:pPr>
        <w:pStyle w:val="ListParagraph"/>
        <w:numPr>
          <w:ilvl w:val="0"/>
          <w:numId w:val="22"/>
        </w:numPr>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rPr>
        <w:t xml:space="preserve">To serve as a pilot study for developing a </w:t>
      </w:r>
      <w:r w:rsidR="00C6684B" w:rsidRPr="0097134E">
        <w:rPr>
          <w:rFonts w:ascii="Book Antiqua" w:hAnsi="Book Antiqua" w:cs="Times New Roman"/>
          <w:sz w:val="24"/>
          <w:szCs w:val="24"/>
        </w:rPr>
        <w:t xml:space="preserve">series of </w:t>
      </w:r>
      <w:r w:rsidRPr="0097134E">
        <w:rPr>
          <w:rFonts w:ascii="Book Antiqua" w:hAnsi="Book Antiqua" w:cs="Times New Roman"/>
          <w:sz w:val="24"/>
          <w:szCs w:val="24"/>
        </w:rPr>
        <w:t xml:space="preserve">MOOCs </w:t>
      </w:r>
      <w:r w:rsidR="00EE5AEF" w:rsidRPr="0097134E">
        <w:rPr>
          <w:rFonts w:ascii="Book Antiqua" w:hAnsi="Book Antiqua" w:cs="Times New Roman"/>
          <w:sz w:val="24"/>
          <w:szCs w:val="24"/>
        </w:rPr>
        <w:t xml:space="preserve">on prevention and management of various </w:t>
      </w:r>
      <w:r w:rsidRPr="0097134E">
        <w:rPr>
          <w:rFonts w:ascii="Book Antiqua" w:hAnsi="Book Antiqua" w:cs="Times New Roman"/>
          <w:sz w:val="24"/>
          <w:szCs w:val="24"/>
        </w:rPr>
        <w:t>communication disorders</w:t>
      </w:r>
    </w:p>
    <w:p w:rsidR="00161DDC" w:rsidRPr="0097134E" w:rsidRDefault="009A0F16" w:rsidP="00382BEE">
      <w:pPr>
        <w:spacing w:before="120" w:after="120" w:line="336" w:lineRule="auto"/>
        <w:jc w:val="both"/>
        <w:rPr>
          <w:rFonts w:ascii="Book Antiqua" w:hAnsi="Book Antiqua" w:cs="Times New Roman"/>
          <w:b/>
          <w:bCs/>
          <w:sz w:val="24"/>
          <w:szCs w:val="24"/>
        </w:rPr>
      </w:pPr>
      <w:r w:rsidRPr="0097134E">
        <w:rPr>
          <w:rFonts w:ascii="Book Antiqua" w:hAnsi="Book Antiqua" w:cs="Times New Roman"/>
          <w:b/>
          <w:bCs/>
          <w:sz w:val="24"/>
          <w:szCs w:val="24"/>
        </w:rPr>
        <w:t>3</w:t>
      </w:r>
      <w:r w:rsidR="00A30044">
        <w:rPr>
          <w:rFonts w:ascii="Book Antiqua" w:hAnsi="Book Antiqua" w:cs="Times New Roman"/>
          <w:b/>
          <w:bCs/>
          <w:sz w:val="24"/>
          <w:szCs w:val="24"/>
        </w:rPr>
        <w:t>.</w:t>
      </w:r>
      <w:r w:rsidRPr="0097134E">
        <w:rPr>
          <w:rFonts w:ascii="Book Antiqua" w:hAnsi="Book Antiqua" w:cs="Times New Roman"/>
          <w:b/>
          <w:bCs/>
          <w:sz w:val="24"/>
          <w:szCs w:val="24"/>
        </w:rPr>
        <w:t>6 Justification</w:t>
      </w:r>
    </w:p>
    <w:p w:rsidR="00297103" w:rsidRDefault="004008C3" w:rsidP="00382BEE">
      <w:pPr>
        <w:autoSpaceDE w:val="0"/>
        <w:autoSpaceDN w:val="0"/>
        <w:adjustRightInd w:val="0"/>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rPr>
        <w:t>Equipping the</w:t>
      </w:r>
      <w:r w:rsidR="00B75147" w:rsidRPr="0097134E">
        <w:rPr>
          <w:rFonts w:ascii="Book Antiqua" w:hAnsi="Book Antiqua" w:cs="Times New Roman"/>
          <w:sz w:val="24"/>
          <w:szCs w:val="24"/>
        </w:rPr>
        <w:t xml:space="preserve"> caregivers </w:t>
      </w:r>
      <w:r w:rsidR="007C170D" w:rsidRPr="0097134E">
        <w:rPr>
          <w:rFonts w:ascii="Book Antiqua" w:hAnsi="Book Antiqua" w:cs="Times New Roman"/>
          <w:sz w:val="24"/>
          <w:szCs w:val="24"/>
        </w:rPr>
        <w:t xml:space="preserve">with </w:t>
      </w:r>
      <w:r w:rsidR="007C3A33" w:rsidRPr="0097134E">
        <w:rPr>
          <w:rFonts w:ascii="Book Antiqua" w:hAnsi="Book Antiqua" w:cs="Times New Roman"/>
          <w:sz w:val="24"/>
          <w:szCs w:val="24"/>
        </w:rPr>
        <w:t xml:space="preserve">the skills and resources </w:t>
      </w:r>
      <w:r w:rsidR="007F28F2" w:rsidRPr="0097134E">
        <w:rPr>
          <w:rFonts w:ascii="Book Antiqua" w:hAnsi="Book Antiqua" w:cs="Times New Roman"/>
          <w:sz w:val="24"/>
          <w:szCs w:val="24"/>
        </w:rPr>
        <w:t xml:space="preserve">on disability management </w:t>
      </w:r>
      <w:r w:rsidR="00161DDC" w:rsidRPr="0097134E">
        <w:rPr>
          <w:rFonts w:ascii="Book Antiqua" w:hAnsi="Book Antiqua" w:cs="Times New Roman"/>
          <w:sz w:val="24"/>
          <w:szCs w:val="24"/>
        </w:rPr>
        <w:t xml:space="preserve">is </w:t>
      </w:r>
      <w:r w:rsidR="001A310A" w:rsidRPr="0097134E">
        <w:rPr>
          <w:rFonts w:ascii="Book Antiqua" w:hAnsi="Book Antiqua" w:cs="Times New Roman"/>
          <w:sz w:val="24"/>
          <w:szCs w:val="24"/>
        </w:rPr>
        <w:t xml:space="preserve">crucial for ensuring </w:t>
      </w:r>
      <w:r w:rsidR="007F28F2" w:rsidRPr="0097134E">
        <w:rPr>
          <w:rFonts w:ascii="Book Antiqua" w:hAnsi="Book Antiqua" w:cs="Times New Roman"/>
          <w:sz w:val="24"/>
          <w:szCs w:val="24"/>
        </w:rPr>
        <w:t xml:space="preserve">the </w:t>
      </w:r>
      <w:r w:rsidR="001A310A" w:rsidRPr="0097134E">
        <w:rPr>
          <w:rFonts w:ascii="Book Antiqua" w:hAnsi="Book Antiqua" w:cs="Times New Roman"/>
          <w:sz w:val="24"/>
          <w:szCs w:val="24"/>
        </w:rPr>
        <w:t>quality</w:t>
      </w:r>
      <w:r w:rsidR="007F28F2" w:rsidRPr="0097134E">
        <w:rPr>
          <w:rFonts w:ascii="Book Antiqua" w:hAnsi="Book Antiqua" w:cs="Times New Roman"/>
          <w:sz w:val="24"/>
          <w:szCs w:val="24"/>
        </w:rPr>
        <w:t xml:space="preserve"> of</w:t>
      </w:r>
      <w:r w:rsidR="001A310A" w:rsidRPr="0097134E">
        <w:rPr>
          <w:rFonts w:ascii="Book Antiqua" w:hAnsi="Book Antiqua" w:cs="Times New Roman"/>
          <w:sz w:val="24"/>
          <w:szCs w:val="24"/>
        </w:rPr>
        <w:t xml:space="preserve"> life </w:t>
      </w:r>
      <w:r w:rsidR="007F28F2" w:rsidRPr="0097134E">
        <w:rPr>
          <w:rFonts w:ascii="Book Antiqua" w:hAnsi="Book Antiqua" w:cs="Times New Roman"/>
          <w:sz w:val="24"/>
          <w:szCs w:val="24"/>
        </w:rPr>
        <w:t xml:space="preserve">of </w:t>
      </w:r>
      <w:r w:rsidR="00B75147" w:rsidRPr="0097134E">
        <w:rPr>
          <w:rFonts w:ascii="Book Antiqua" w:hAnsi="Book Antiqua" w:cs="Times New Roman"/>
          <w:sz w:val="24"/>
          <w:szCs w:val="24"/>
        </w:rPr>
        <w:t>children</w:t>
      </w:r>
      <w:r w:rsidR="001A310A" w:rsidRPr="0097134E">
        <w:rPr>
          <w:rFonts w:ascii="Book Antiqua" w:hAnsi="Book Antiqua" w:cs="Times New Roman"/>
          <w:sz w:val="24"/>
          <w:szCs w:val="24"/>
        </w:rPr>
        <w:t xml:space="preserve"> suffering</w:t>
      </w:r>
      <w:r w:rsidR="00B75147" w:rsidRPr="0097134E">
        <w:rPr>
          <w:rFonts w:ascii="Book Antiqua" w:hAnsi="Book Antiqua" w:cs="Times New Roman"/>
          <w:sz w:val="24"/>
          <w:szCs w:val="24"/>
        </w:rPr>
        <w:t xml:space="preserve"> from mental disabilities</w:t>
      </w:r>
      <w:r w:rsidR="00161DDC" w:rsidRPr="0097134E">
        <w:rPr>
          <w:rFonts w:ascii="Book Antiqua" w:hAnsi="Book Antiqua" w:cs="Times New Roman"/>
          <w:sz w:val="24"/>
          <w:szCs w:val="24"/>
        </w:rPr>
        <w:t>.</w:t>
      </w:r>
      <w:r w:rsidR="00723F77" w:rsidRPr="0097134E">
        <w:rPr>
          <w:rFonts w:ascii="Book Antiqua" w:hAnsi="Book Antiqua" w:cs="Times New Roman"/>
          <w:sz w:val="24"/>
          <w:szCs w:val="24"/>
        </w:rPr>
        <w:t>Whereas</w:t>
      </w:r>
      <w:r w:rsidR="007F28F2" w:rsidRPr="0097134E">
        <w:rPr>
          <w:rFonts w:ascii="Book Antiqua" w:hAnsi="Book Antiqua" w:cs="Times New Roman"/>
          <w:sz w:val="24"/>
          <w:szCs w:val="24"/>
        </w:rPr>
        <w:t xml:space="preserve"> the educational opportunity for the caregivers </w:t>
      </w:r>
      <w:r w:rsidR="00113F68" w:rsidRPr="0097134E">
        <w:rPr>
          <w:rFonts w:ascii="Book Antiqua" w:hAnsi="Book Antiqua" w:cs="Times New Roman"/>
          <w:sz w:val="24"/>
          <w:szCs w:val="24"/>
        </w:rPr>
        <w:t xml:space="preserve">in </w:t>
      </w:r>
      <w:r w:rsidR="00723F77" w:rsidRPr="0097134E">
        <w:rPr>
          <w:rFonts w:ascii="Book Antiqua" w:hAnsi="Book Antiqua" w:cs="Times New Roman"/>
          <w:sz w:val="24"/>
          <w:szCs w:val="24"/>
        </w:rPr>
        <w:t xml:space="preserve">our country </w:t>
      </w:r>
      <w:r w:rsidR="007F28F2" w:rsidRPr="0097134E">
        <w:rPr>
          <w:rFonts w:ascii="Book Antiqua" w:hAnsi="Book Antiqua" w:cs="Times New Roman"/>
          <w:sz w:val="24"/>
          <w:szCs w:val="24"/>
        </w:rPr>
        <w:t xml:space="preserve">is minimal, access to quality information on care is challenging. Identifying valuable and relevant information from scattered and varied web sources requires significant time and effort. As already mentioned, MOOC facilitates an innovative and cost-effective alternative for addressing </w:t>
      </w:r>
      <w:r w:rsidR="00297103" w:rsidRPr="0097134E">
        <w:rPr>
          <w:rFonts w:ascii="Book Antiqua" w:hAnsi="Book Antiqua" w:cs="Times New Roman"/>
          <w:sz w:val="24"/>
          <w:szCs w:val="24"/>
        </w:rPr>
        <w:t xml:space="preserve">educational </w:t>
      </w:r>
      <w:r w:rsidR="007F28F2" w:rsidRPr="0097134E">
        <w:rPr>
          <w:rFonts w:ascii="Book Antiqua" w:hAnsi="Book Antiqua" w:cs="Times New Roman"/>
          <w:sz w:val="24"/>
          <w:szCs w:val="24"/>
        </w:rPr>
        <w:t xml:space="preserve">needs in distant mode. </w:t>
      </w:r>
      <w:r w:rsidR="00723F77" w:rsidRPr="0097134E">
        <w:rPr>
          <w:rFonts w:ascii="Book Antiqua" w:hAnsi="Book Antiqua" w:cs="Times New Roman"/>
          <w:sz w:val="24"/>
          <w:szCs w:val="24"/>
        </w:rPr>
        <w:t xml:space="preserve">The potential of MOOCs in providing caring instructions for people in the area of mental disability needs has already been recognized (King, 2019). The MOOCs' learning flexibility perfectly fits caregivers who hardly have 'spare time'. </w:t>
      </w:r>
      <w:r w:rsidR="00297103" w:rsidRPr="0097134E">
        <w:rPr>
          <w:rFonts w:ascii="Book Antiqua" w:hAnsi="Book Antiqua" w:cs="Times New Roman"/>
          <w:sz w:val="24"/>
          <w:szCs w:val="24"/>
        </w:rPr>
        <w:t>We conducted a preliminary search on international and Indian MOOC platforms for the courses related to mental health and related problems. It is found that specific courses for caregivers of children with intellectual disabilit</w:t>
      </w:r>
      <w:r w:rsidR="00586327" w:rsidRPr="0097134E">
        <w:rPr>
          <w:rFonts w:ascii="Book Antiqua" w:hAnsi="Book Antiqua" w:cs="Times New Roman"/>
          <w:sz w:val="24"/>
          <w:szCs w:val="24"/>
        </w:rPr>
        <w:t>ies</w:t>
      </w:r>
      <w:r w:rsidR="00297103" w:rsidRPr="0097134E">
        <w:rPr>
          <w:rFonts w:ascii="Book Antiqua" w:hAnsi="Book Antiqua" w:cs="Times New Roman"/>
          <w:sz w:val="24"/>
          <w:szCs w:val="24"/>
        </w:rPr>
        <w:t xml:space="preserve"> are </w:t>
      </w:r>
      <w:r w:rsidR="00586327" w:rsidRPr="0097134E">
        <w:rPr>
          <w:rFonts w:ascii="Book Antiqua" w:hAnsi="Book Antiqua" w:cs="Times New Roman"/>
          <w:sz w:val="24"/>
          <w:szCs w:val="24"/>
        </w:rPr>
        <w:t>significantl</w:t>
      </w:r>
      <w:r w:rsidR="00297103" w:rsidRPr="0097134E">
        <w:rPr>
          <w:rFonts w:ascii="Book Antiqua" w:hAnsi="Book Antiqua" w:cs="Times New Roman"/>
          <w:sz w:val="24"/>
          <w:szCs w:val="24"/>
        </w:rPr>
        <w:t>y less even on International MOOC platforms</w:t>
      </w:r>
      <w:r w:rsidR="00586327" w:rsidRPr="0097134E">
        <w:rPr>
          <w:rFonts w:ascii="Book Antiqua" w:hAnsi="Book Antiqua" w:cs="Times New Roman"/>
          <w:sz w:val="24"/>
          <w:szCs w:val="24"/>
        </w:rPr>
        <w:t>,</w:t>
      </w:r>
      <w:r w:rsidR="00297103" w:rsidRPr="0097134E">
        <w:rPr>
          <w:rFonts w:ascii="Book Antiqua" w:hAnsi="Book Antiqua" w:cs="Times New Roman"/>
          <w:sz w:val="24"/>
          <w:szCs w:val="24"/>
        </w:rPr>
        <w:t xml:space="preserve"> and none are available on Indian </w:t>
      </w:r>
      <w:r w:rsidR="00113F68" w:rsidRPr="0097134E">
        <w:rPr>
          <w:rFonts w:ascii="Book Antiqua" w:hAnsi="Book Antiqua" w:cs="Times New Roman"/>
          <w:sz w:val="24"/>
          <w:szCs w:val="24"/>
        </w:rPr>
        <w:t>platforms</w:t>
      </w:r>
      <w:r w:rsidR="00297103" w:rsidRPr="0097134E">
        <w:rPr>
          <w:rFonts w:ascii="Book Antiqua" w:hAnsi="Book Antiqua" w:cs="Times New Roman"/>
          <w:sz w:val="24"/>
          <w:szCs w:val="24"/>
        </w:rPr>
        <w:t xml:space="preserve">. </w:t>
      </w:r>
    </w:p>
    <w:p w:rsidR="00A30044" w:rsidRDefault="00A30044" w:rsidP="00382BEE">
      <w:pPr>
        <w:autoSpaceDE w:val="0"/>
        <w:autoSpaceDN w:val="0"/>
        <w:adjustRightInd w:val="0"/>
        <w:spacing w:before="120" w:after="120" w:line="336" w:lineRule="auto"/>
        <w:jc w:val="both"/>
        <w:rPr>
          <w:rFonts w:ascii="Book Antiqua" w:hAnsi="Book Antiqua" w:cs="Times New Roman"/>
          <w:sz w:val="24"/>
          <w:szCs w:val="24"/>
        </w:rPr>
      </w:pPr>
    </w:p>
    <w:p w:rsidR="00A30044" w:rsidRPr="0097134E" w:rsidRDefault="00A30044" w:rsidP="00382BEE">
      <w:pPr>
        <w:autoSpaceDE w:val="0"/>
        <w:autoSpaceDN w:val="0"/>
        <w:adjustRightInd w:val="0"/>
        <w:spacing w:before="120" w:after="120" w:line="336" w:lineRule="auto"/>
        <w:jc w:val="both"/>
        <w:rPr>
          <w:rFonts w:ascii="Book Antiqua" w:hAnsi="Book Antiqua" w:cs="Times New Roman"/>
          <w:sz w:val="24"/>
          <w:szCs w:val="24"/>
        </w:rPr>
      </w:pPr>
    </w:p>
    <w:p w:rsidR="009A0F16" w:rsidRPr="0097134E" w:rsidRDefault="009A0F16" w:rsidP="00382BEE">
      <w:pPr>
        <w:spacing w:before="120" w:after="120" w:line="336" w:lineRule="auto"/>
        <w:jc w:val="both"/>
        <w:rPr>
          <w:rFonts w:ascii="Book Antiqua" w:hAnsi="Book Antiqua" w:cs="Times New Roman"/>
          <w:b/>
          <w:bCs/>
          <w:sz w:val="24"/>
          <w:szCs w:val="24"/>
        </w:rPr>
      </w:pPr>
      <w:r w:rsidRPr="0097134E">
        <w:rPr>
          <w:rFonts w:ascii="Book Antiqua" w:hAnsi="Book Antiqua" w:cs="Times New Roman"/>
          <w:b/>
          <w:bCs/>
          <w:sz w:val="24"/>
          <w:szCs w:val="24"/>
        </w:rPr>
        <w:lastRenderedPageBreak/>
        <w:t xml:space="preserve">3.7 Related Works </w:t>
      </w:r>
    </w:p>
    <w:p w:rsidR="009A0F16" w:rsidRDefault="009A0F16" w:rsidP="00382BEE">
      <w:pPr>
        <w:autoSpaceDE w:val="0"/>
        <w:autoSpaceDN w:val="0"/>
        <w:adjustRightInd w:val="0"/>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rPr>
        <w:t xml:space="preserve">George Siemens and Stephen Downes developed the first known MOOC, </w:t>
      </w:r>
      <w:proofErr w:type="spellStart"/>
      <w:r w:rsidRPr="0097134E">
        <w:rPr>
          <w:rFonts w:ascii="Book Antiqua" w:hAnsi="Book Antiqua" w:cs="Times New Roman"/>
          <w:i/>
          <w:iCs/>
          <w:sz w:val="24"/>
          <w:szCs w:val="24"/>
        </w:rPr>
        <w:t>Connecivism</w:t>
      </w:r>
      <w:proofErr w:type="spellEnd"/>
      <w:r w:rsidRPr="0097134E">
        <w:rPr>
          <w:rFonts w:ascii="Book Antiqua" w:hAnsi="Book Antiqua" w:cs="Times New Roman"/>
          <w:i/>
          <w:iCs/>
          <w:sz w:val="24"/>
          <w:szCs w:val="24"/>
        </w:rPr>
        <w:t xml:space="preserve"> and Connective Knowledge,</w:t>
      </w:r>
      <w:r w:rsidRPr="0097134E">
        <w:rPr>
          <w:rFonts w:ascii="Book Antiqua" w:hAnsi="Book Antiqua" w:cs="Times New Roman"/>
          <w:sz w:val="24"/>
          <w:szCs w:val="24"/>
        </w:rPr>
        <w:t xml:space="preserve"> at the </w:t>
      </w:r>
      <w:r w:rsidRPr="0097134E">
        <w:rPr>
          <w:rFonts w:ascii="Book Antiqua" w:hAnsi="Book Antiqua" w:cs="Times New Roman"/>
          <w:sz w:val="24"/>
          <w:szCs w:val="24"/>
          <w:shd w:val="clear" w:color="auto" w:fill="FFFFFF"/>
        </w:rPr>
        <w:t>University of Manitoba, Canada</w:t>
      </w:r>
      <w:r w:rsidRPr="0097134E">
        <w:rPr>
          <w:rFonts w:ascii="Book Antiqua" w:hAnsi="Book Antiqua" w:cs="Times New Roman"/>
          <w:sz w:val="24"/>
          <w:szCs w:val="24"/>
        </w:rPr>
        <w:t xml:space="preserve">. The course had 25 students as direct attendees. In addition, </w:t>
      </w:r>
      <w:r w:rsidRPr="0097134E">
        <w:rPr>
          <w:rFonts w:ascii="Book Antiqua" w:hAnsi="Book Antiqua" w:cs="Times New Roman"/>
          <w:sz w:val="24"/>
          <w:szCs w:val="24"/>
          <w:shd w:val="clear" w:color="auto" w:fill="FFFFFF"/>
        </w:rPr>
        <w:t xml:space="preserve">2,300 students enrolled for it online free of charge. Online synchronous meetings, blog posts, online discussions on Moodle platform, etc., were held as a part of the course (Downes, 2008). Buhl, Andreasen, &amp; Mondrup (2015) discussed their plan to develop a Danish-based MOOC for professional caregivers in Indonesia on the edX platform. </w:t>
      </w:r>
      <w:r w:rsidRPr="0097134E">
        <w:rPr>
          <w:rFonts w:ascii="Book Antiqua" w:hAnsi="Book Antiqua" w:cs="Times New Roman"/>
          <w:sz w:val="24"/>
          <w:szCs w:val="24"/>
        </w:rPr>
        <w:t>The '</w:t>
      </w:r>
      <w:r w:rsidRPr="0097134E">
        <w:rPr>
          <w:rFonts w:ascii="Book Antiqua" w:hAnsi="Book Antiqua" w:cs="Times New Roman"/>
          <w:i/>
          <w:iCs/>
          <w:sz w:val="24"/>
          <w:szCs w:val="24"/>
        </w:rPr>
        <w:t>Understanding dementia</w:t>
      </w:r>
      <w:r w:rsidRPr="0097134E">
        <w:rPr>
          <w:rFonts w:ascii="Book Antiqua" w:hAnsi="Book Antiqua" w:cs="Times New Roman"/>
          <w:sz w:val="24"/>
          <w:szCs w:val="24"/>
        </w:rPr>
        <w:t xml:space="preserve">' is a MOOC developed by the Wicking Dementia Research and Education Centre, University of Tasmania, Australia. Based on a study among its participants, Goldberg et al. (2015) found no relationship between the level of education and successful completion of a MOOC. </w:t>
      </w:r>
      <w:r w:rsidRPr="0097134E">
        <w:rPr>
          <w:rFonts w:ascii="Book Antiqua" w:hAnsi="Book Antiqua" w:cs="Times New Roman"/>
          <w:sz w:val="24"/>
          <w:szCs w:val="24"/>
          <w:shd w:val="clear" w:color="auto" w:fill="FFFFFF"/>
        </w:rPr>
        <w:t>Robertshaw and Cross (2016) shared their experience running a MOOC on dementia titled 'Bridging the digital divide,' which attracted more than 3,000 students. Unlike many other MOOCs, the platform claimed a high retention rate of 35%. The study established the effectiveness of MOOCs in improving the understanding of real-world healthcare and social care issues. Swinnerton</w:t>
      </w:r>
      <w:r w:rsidRPr="0097134E">
        <w:rPr>
          <w:rFonts w:ascii="Book Antiqua" w:hAnsi="Book Antiqua" w:cs="Times New Roman"/>
          <w:sz w:val="24"/>
          <w:szCs w:val="24"/>
        </w:rPr>
        <w:t xml:space="preserve"> et al. (2017) reported the design and development of an anatomy MOOC at the </w:t>
      </w:r>
      <w:r w:rsidRPr="0097134E">
        <w:rPr>
          <w:rFonts w:ascii="Book Antiqua" w:hAnsi="Book Antiqua" w:cs="Times New Roman"/>
          <w:sz w:val="24"/>
          <w:szCs w:val="24"/>
          <w:shd w:val="clear" w:color="auto" w:fill="FFFFFF"/>
        </w:rPr>
        <w:t xml:space="preserve">School of Medicine and Digital Learning Team, the University </w:t>
      </w:r>
      <w:proofErr w:type="gramStart"/>
      <w:r w:rsidRPr="0097134E">
        <w:rPr>
          <w:rFonts w:ascii="Book Antiqua" w:hAnsi="Book Antiqua" w:cs="Times New Roman"/>
          <w:sz w:val="24"/>
          <w:szCs w:val="24"/>
          <w:shd w:val="clear" w:color="auto" w:fill="FFFFFF"/>
        </w:rPr>
        <w:t>of  Leeds</w:t>
      </w:r>
      <w:proofErr w:type="gramEnd"/>
      <w:r w:rsidRPr="0097134E">
        <w:rPr>
          <w:rFonts w:ascii="Book Antiqua" w:hAnsi="Book Antiqua" w:cs="Times New Roman"/>
          <w:sz w:val="24"/>
          <w:szCs w:val="24"/>
          <w:shd w:val="clear" w:color="auto" w:fill="FFFFFF"/>
        </w:rPr>
        <w:t xml:space="preserve">,  U.K. Alongside the internal anatomy students of the host University, the MOOC targeted a range of external learners. The three-week course delivered on the </w:t>
      </w:r>
      <w:proofErr w:type="spellStart"/>
      <w:r w:rsidRPr="0097134E">
        <w:rPr>
          <w:rFonts w:ascii="Book Antiqua" w:hAnsi="Book Antiqua" w:cs="Times New Roman"/>
          <w:sz w:val="24"/>
          <w:szCs w:val="24"/>
          <w:shd w:val="clear" w:color="auto" w:fill="FFFFFF"/>
        </w:rPr>
        <w:t>FutureLearn</w:t>
      </w:r>
      <w:proofErr w:type="spellEnd"/>
      <w:r w:rsidRPr="0097134E">
        <w:rPr>
          <w:rFonts w:ascii="Book Antiqua" w:hAnsi="Book Antiqua" w:cs="Times New Roman"/>
          <w:sz w:val="24"/>
          <w:szCs w:val="24"/>
          <w:shd w:val="clear" w:color="auto" w:fill="FFFFFF"/>
        </w:rPr>
        <w:t xml:space="preserve"> platform consisted of topic introduction, core and advanced lectures, and discussion each week. </w:t>
      </w:r>
      <w:r w:rsidRPr="0097134E">
        <w:rPr>
          <w:rFonts w:ascii="Book Antiqua" w:hAnsi="Book Antiqua" w:cs="Times New Roman"/>
          <w:sz w:val="24"/>
          <w:szCs w:val="24"/>
        </w:rPr>
        <w:t>Al-</w:t>
      </w:r>
      <w:proofErr w:type="spellStart"/>
      <w:r w:rsidRPr="0097134E">
        <w:rPr>
          <w:rFonts w:ascii="Book Antiqua" w:hAnsi="Book Antiqua" w:cs="Times New Roman"/>
          <w:sz w:val="24"/>
          <w:szCs w:val="24"/>
        </w:rPr>
        <w:t>Khanjari</w:t>
      </w:r>
      <w:proofErr w:type="spellEnd"/>
      <w:r w:rsidRPr="0097134E">
        <w:rPr>
          <w:rFonts w:ascii="Book Antiqua" w:hAnsi="Book Antiqua" w:cs="Times New Roman"/>
          <w:sz w:val="24"/>
          <w:szCs w:val="24"/>
        </w:rPr>
        <w:t xml:space="preserve"> and Al-</w:t>
      </w:r>
      <w:proofErr w:type="spellStart"/>
      <w:r w:rsidRPr="0097134E">
        <w:rPr>
          <w:rFonts w:ascii="Book Antiqua" w:hAnsi="Book Antiqua" w:cs="Times New Roman"/>
          <w:sz w:val="24"/>
          <w:szCs w:val="24"/>
        </w:rPr>
        <w:t>Kindi</w:t>
      </w:r>
      <w:proofErr w:type="spellEnd"/>
      <w:r w:rsidRPr="0097134E">
        <w:rPr>
          <w:rFonts w:ascii="Book Antiqua" w:hAnsi="Book Antiqua" w:cs="Times New Roman"/>
          <w:sz w:val="24"/>
          <w:szCs w:val="24"/>
        </w:rPr>
        <w:t xml:space="preserve"> (2018) presented a new e-learning model at the Sultan Qaboos University, OMAN</w:t>
      </w:r>
      <w:proofErr w:type="gramStart"/>
      <w:r w:rsidRPr="0097134E">
        <w:rPr>
          <w:rFonts w:ascii="Book Antiqua" w:hAnsi="Book Antiqua" w:cs="Times New Roman"/>
          <w:sz w:val="24"/>
          <w:szCs w:val="24"/>
        </w:rPr>
        <w:t>,by</w:t>
      </w:r>
      <w:proofErr w:type="gramEnd"/>
      <w:r w:rsidRPr="0097134E">
        <w:rPr>
          <w:rFonts w:ascii="Book Antiqua" w:hAnsi="Book Antiqua" w:cs="Times New Roman"/>
          <w:sz w:val="24"/>
          <w:szCs w:val="24"/>
        </w:rPr>
        <w:t xml:space="preserve"> developing a MOOC in integration with the Institutional Learning Management System on Moodle software. The objective of the MOOC was to support the blended learning activities of the University. Poole (2019) reported the development of a MOOC for the caregivers of dementia at Newcastle University, U.K. The course covered every aspect of dementia needed for the caregivers and health professionals in the field. The dementia-related information in the form of </w:t>
      </w:r>
      <w:proofErr w:type="spellStart"/>
      <w:r w:rsidRPr="0097134E">
        <w:rPr>
          <w:rFonts w:ascii="Book Antiqua" w:hAnsi="Book Antiqua" w:cs="Times New Roman"/>
          <w:sz w:val="24"/>
          <w:szCs w:val="24"/>
        </w:rPr>
        <w:t>vidoes</w:t>
      </w:r>
      <w:proofErr w:type="spellEnd"/>
      <w:r w:rsidRPr="0097134E">
        <w:rPr>
          <w:rFonts w:ascii="Book Antiqua" w:hAnsi="Book Antiqua" w:cs="Times New Roman"/>
          <w:sz w:val="24"/>
          <w:szCs w:val="24"/>
        </w:rPr>
        <w:t xml:space="preserve">, articles etc. were shared among the participants, and they were provided with a platform for discussion. In an end-of-the-course survey, the majority of the course participants revealed that they quired new skills and knowledge through the dementia MOOC. To improve the informed consent of the patients preparing to undergo obesity </w:t>
      </w:r>
      <w:r w:rsidRPr="0097134E">
        <w:rPr>
          <w:rFonts w:ascii="Book Antiqua" w:hAnsi="Book Antiqua" w:cs="Times New Roman"/>
          <w:sz w:val="24"/>
          <w:szCs w:val="24"/>
        </w:rPr>
        <w:lastRenderedPageBreak/>
        <w:t>surgery (bariatric surgery), the Toulouse University, France, developed a MOOC. The course participants were provided with educational materials and preoperative educational sessions on the bariatric surgery. A survey conducted among the participants who completed the 5-week course revealed that the level of knowledge and soft silks skill (Potter et al, 2020)</w:t>
      </w:r>
      <w:r w:rsidR="00FD63DE" w:rsidRPr="0097134E">
        <w:rPr>
          <w:rFonts w:ascii="Book Antiqua" w:hAnsi="Book Antiqua" w:cs="Times New Roman"/>
          <w:sz w:val="24"/>
          <w:szCs w:val="24"/>
        </w:rPr>
        <w:t>.</w:t>
      </w:r>
    </w:p>
    <w:p w:rsidR="00FD63DE" w:rsidRPr="0097134E" w:rsidRDefault="00FD63DE" w:rsidP="00A30044">
      <w:pPr>
        <w:spacing w:after="0" w:line="336" w:lineRule="auto"/>
        <w:jc w:val="both"/>
        <w:rPr>
          <w:rFonts w:ascii="Book Antiqua" w:hAnsi="Book Antiqua" w:cs="Times New Roman"/>
          <w:b/>
          <w:bCs/>
          <w:sz w:val="24"/>
          <w:szCs w:val="24"/>
        </w:rPr>
      </w:pPr>
      <w:r w:rsidRPr="0097134E">
        <w:rPr>
          <w:rFonts w:ascii="Book Antiqua" w:hAnsi="Book Antiqua" w:cs="Times New Roman"/>
          <w:b/>
          <w:bCs/>
          <w:sz w:val="24"/>
          <w:szCs w:val="24"/>
        </w:rPr>
        <w:t xml:space="preserve">3.8 Target Audience </w:t>
      </w:r>
    </w:p>
    <w:p w:rsidR="00FD63DE" w:rsidRPr="0097134E" w:rsidRDefault="00FD63DE" w:rsidP="00A30044">
      <w:pPr>
        <w:spacing w:after="0" w:line="336" w:lineRule="auto"/>
        <w:jc w:val="both"/>
        <w:rPr>
          <w:rFonts w:ascii="Book Antiqua" w:hAnsi="Book Antiqua" w:cs="Times New Roman"/>
          <w:sz w:val="24"/>
          <w:szCs w:val="24"/>
        </w:rPr>
      </w:pPr>
      <w:r w:rsidRPr="0097134E">
        <w:rPr>
          <w:rFonts w:ascii="Book Antiqua" w:hAnsi="Book Antiqua" w:cs="Times New Roman"/>
          <w:sz w:val="24"/>
          <w:szCs w:val="24"/>
        </w:rPr>
        <w:t>The target audience of the study are the following:</w:t>
      </w:r>
    </w:p>
    <w:p w:rsidR="00FD63DE" w:rsidRPr="0097134E" w:rsidRDefault="00FD63DE" w:rsidP="00382BEE">
      <w:pPr>
        <w:pStyle w:val="ListParagraph"/>
        <w:numPr>
          <w:ilvl w:val="0"/>
          <w:numId w:val="30"/>
        </w:numPr>
        <w:spacing w:before="120" w:after="120" w:line="336" w:lineRule="auto"/>
        <w:ind w:left="1418" w:hanging="567"/>
        <w:jc w:val="both"/>
        <w:rPr>
          <w:rFonts w:ascii="Book Antiqua" w:hAnsi="Book Antiqua" w:cs="Times New Roman"/>
          <w:sz w:val="24"/>
          <w:szCs w:val="24"/>
        </w:rPr>
      </w:pPr>
      <w:r w:rsidRPr="0097134E">
        <w:rPr>
          <w:rFonts w:ascii="Book Antiqua" w:hAnsi="Book Antiqua" w:cs="Times New Roman"/>
          <w:sz w:val="24"/>
          <w:szCs w:val="24"/>
        </w:rPr>
        <w:t>Caregivers of the children with intellectual disabilities who are currently availing clinical services at AIISH.</w:t>
      </w:r>
    </w:p>
    <w:p w:rsidR="00FD63DE" w:rsidRPr="00382BEE" w:rsidRDefault="00FD63DE" w:rsidP="00382BEE">
      <w:pPr>
        <w:pStyle w:val="ListParagraph"/>
        <w:numPr>
          <w:ilvl w:val="0"/>
          <w:numId w:val="30"/>
        </w:numPr>
        <w:spacing w:before="120" w:after="120" w:line="336" w:lineRule="auto"/>
        <w:ind w:left="1418" w:hanging="518"/>
        <w:jc w:val="both"/>
        <w:rPr>
          <w:rFonts w:ascii="Book Antiqua" w:hAnsi="Book Antiqua" w:cs="Times New Roman"/>
          <w:sz w:val="24"/>
          <w:szCs w:val="24"/>
        </w:rPr>
      </w:pPr>
      <w:r w:rsidRPr="00382BEE">
        <w:rPr>
          <w:rFonts w:ascii="Book Antiqua" w:hAnsi="Book Antiqua" w:cs="Times New Roman"/>
          <w:sz w:val="24"/>
          <w:szCs w:val="24"/>
        </w:rPr>
        <w:t xml:space="preserve">Care givers across the </w:t>
      </w:r>
      <w:proofErr w:type="gramStart"/>
      <w:r w:rsidRPr="00382BEE">
        <w:rPr>
          <w:rFonts w:ascii="Book Antiqua" w:hAnsi="Book Antiqua" w:cs="Times New Roman"/>
          <w:sz w:val="24"/>
          <w:szCs w:val="24"/>
        </w:rPr>
        <w:t>country who wish</w:t>
      </w:r>
      <w:proofErr w:type="gramEnd"/>
      <w:r w:rsidRPr="00382BEE">
        <w:rPr>
          <w:rFonts w:ascii="Book Antiqua" w:hAnsi="Book Antiqua" w:cs="Times New Roman"/>
          <w:sz w:val="24"/>
          <w:szCs w:val="24"/>
        </w:rPr>
        <w:t xml:space="preserve"> to access quality information and awareness on intellectual disability management. </w:t>
      </w:r>
    </w:p>
    <w:p w:rsidR="00FD63DE" w:rsidRPr="0097134E" w:rsidRDefault="00FD63DE" w:rsidP="00382BEE">
      <w:pPr>
        <w:pStyle w:val="ListParagraph"/>
        <w:numPr>
          <w:ilvl w:val="0"/>
          <w:numId w:val="31"/>
        </w:numPr>
        <w:spacing w:before="120" w:after="120" w:line="336" w:lineRule="auto"/>
        <w:ind w:left="1418" w:hanging="567"/>
        <w:jc w:val="both"/>
        <w:rPr>
          <w:rFonts w:ascii="Book Antiqua" w:hAnsi="Book Antiqua" w:cs="Times New Roman"/>
          <w:sz w:val="24"/>
          <w:szCs w:val="24"/>
        </w:rPr>
      </w:pPr>
      <w:r w:rsidRPr="0097134E">
        <w:rPr>
          <w:rFonts w:ascii="Book Antiqua" w:hAnsi="Book Antiqua" w:cs="Times New Roman"/>
          <w:sz w:val="24"/>
          <w:szCs w:val="24"/>
        </w:rPr>
        <w:t>General public interested in enhancing basic level knowledge of intellectual disability management</w:t>
      </w:r>
    </w:p>
    <w:p w:rsidR="00FD63DE" w:rsidRPr="0097134E" w:rsidRDefault="00FD63DE" w:rsidP="00382BEE">
      <w:pPr>
        <w:pStyle w:val="ListParagraph"/>
        <w:numPr>
          <w:ilvl w:val="0"/>
          <w:numId w:val="31"/>
        </w:numPr>
        <w:spacing w:before="120" w:after="120" w:line="336" w:lineRule="auto"/>
        <w:ind w:left="1418" w:hanging="567"/>
        <w:jc w:val="both"/>
        <w:rPr>
          <w:rFonts w:ascii="Book Antiqua" w:hAnsi="Book Antiqua" w:cs="Times New Roman"/>
          <w:sz w:val="24"/>
          <w:szCs w:val="24"/>
        </w:rPr>
      </w:pPr>
      <w:r w:rsidRPr="0097134E">
        <w:rPr>
          <w:rFonts w:ascii="Book Antiqua" w:hAnsi="Book Antiqua" w:cs="Times New Roman"/>
          <w:sz w:val="24"/>
          <w:szCs w:val="24"/>
        </w:rPr>
        <w:t xml:space="preserve">Healthcare personnel and professionals </w:t>
      </w:r>
    </w:p>
    <w:p w:rsidR="00236263" w:rsidRPr="0097134E" w:rsidRDefault="009A0F16" w:rsidP="00A30044">
      <w:pPr>
        <w:spacing w:after="0" w:line="336" w:lineRule="auto"/>
        <w:jc w:val="both"/>
        <w:rPr>
          <w:rFonts w:ascii="Book Antiqua" w:hAnsi="Book Antiqua" w:cs="Times New Roman"/>
          <w:b/>
          <w:bCs/>
          <w:sz w:val="24"/>
          <w:szCs w:val="24"/>
        </w:rPr>
      </w:pPr>
      <w:r w:rsidRPr="0097134E">
        <w:rPr>
          <w:rFonts w:ascii="Book Antiqua" w:hAnsi="Book Antiqua" w:cs="Times New Roman"/>
          <w:b/>
          <w:bCs/>
          <w:sz w:val="24"/>
          <w:szCs w:val="24"/>
        </w:rPr>
        <w:t>3.</w:t>
      </w:r>
      <w:r w:rsidR="00FD63DE" w:rsidRPr="0097134E">
        <w:rPr>
          <w:rFonts w:ascii="Book Antiqua" w:hAnsi="Book Antiqua" w:cs="Times New Roman"/>
          <w:b/>
          <w:bCs/>
          <w:sz w:val="24"/>
          <w:szCs w:val="24"/>
        </w:rPr>
        <w:t>9</w:t>
      </w:r>
      <w:r w:rsidR="003101D8">
        <w:rPr>
          <w:rFonts w:ascii="Book Antiqua" w:hAnsi="Book Antiqua" w:cs="Times New Roman"/>
          <w:b/>
          <w:bCs/>
          <w:sz w:val="24"/>
          <w:szCs w:val="24"/>
        </w:rPr>
        <w:t xml:space="preserve"> </w:t>
      </w:r>
      <w:r w:rsidR="00C01623" w:rsidRPr="0097134E">
        <w:rPr>
          <w:rFonts w:ascii="Book Antiqua" w:hAnsi="Book Antiqua" w:cs="Times New Roman"/>
          <w:b/>
          <w:bCs/>
          <w:sz w:val="24"/>
          <w:szCs w:val="24"/>
        </w:rPr>
        <w:t>Materials and Methods</w:t>
      </w:r>
    </w:p>
    <w:p w:rsidR="001711FD" w:rsidRPr="0097134E" w:rsidRDefault="00FC78B6" w:rsidP="00A30044">
      <w:pPr>
        <w:spacing w:after="0" w:line="336" w:lineRule="auto"/>
        <w:jc w:val="both"/>
        <w:rPr>
          <w:rFonts w:ascii="Book Antiqua" w:hAnsi="Book Antiqua" w:cs="Times New Roman"/>
          <w:sz w:val="24"/>
          <w:szCs w:val="24"/>
        </w:rPr>
      </w:pPr>
      <w:r w:rsidRPr="0097134E">
        <w:rPr>
          <w:rFonts w:ascii="Book Antiqua" w:hAnsi="Book Antiqua" w:cs="Times New Roman"/>
          <w:sz w:val="24"/>
          <w:szCs w:val="24"/>
        </w:rPr>
        <w:t xml:space="preserve">The present study intends to develop a 4-week MOOC to </w:t>
      </w:r>
      <w:r w:rsidR="00D05764" w:rsidRPr="0097134E">
        <w:rPr>
          <w:rFonts w:ascii="Book Antiqua" w:hAnsi="Book Antiqua" w:cs="Times New Roman"/>
          <w:sz w:val="24"/>
          <w:szCs w:val="24"/>
        </w:rPr>
        <w:t>address</w:t>
      </w:r>
      <w:r w:rsidRPr="0097134E">
        <w:rPr>
          <w:rFonts w:ascii="Book Antiqua" w:hAnsi="Book Antiqua" w:cs="Times New Roman"/>
          <w:sz w:val="24"/>
          <w:szCs w:val="24"/>
        </w:rPr>
        <w:t xml:space="preserve"> the </w:t>
      </w:r>
      <w:r w:rsidR="00D05764" w:rsidRPr="0097134E">
        <w:rPr>
          <w:rFonts w:ascii="Book Antiqua" w:hAnsi="Book Antiqua" w:cs="Times New Roman"/>
          <w:sz w:val="24"/>
          <w:szCs w:val="24"/>
        </w:rPr>
        <w:t xml:space="preserve">educational requirements </w:t>
      </w:r>
      <w:r w:rsidRPr="0097134E">
        <w:rPr>
          <w:rFonts w:ascii="Book Antiqua" w:hAnsi="Book Antiqua" w:cs="Times New Roman"/>
          <w:sz w:val="24"/>
          <w:szCs w:val="24"/>
        </w:rPr>
        <w:t xml:space="preserve">of the caregivers of children </w:t>
      </w:r>
      <w:r w:rsidR="000D4B3D" w:rsidRPr="0097134E">
        <w:rPr>
          <w:rFonts w:ascii="Book Antiqua" w:hAnsi="Book Antiqua" w:cs="Times New Roman"/>
          <w:sz w:val="24"/>
          <w:szCs w:val="24"/>
        </w:rPr>
        <w:t>with intellectual</w:t>
      </w:r>
      <w:r w:rsidRPr="0097134E">
        <w:rPr>
          <w:rFonts w:ascii="Book Antiqua" w:hAnsi="Book Antiqua" w:cs="Times New Roman"/>
          <w:sz w:val="24"/>
          <w:szCs w:val="24"/>
        </w:rPr>
        <w:t xml:space="preserve"> disabilities</w:t>
      </w:r>
      <w:r w:rsidR="001711FD" w:rsidRPr="0097134E">
        <w:rPr>
          <w:rFonts w:ascii="Book Antiqua" w:hAnsi="Book Antiqua" w:cs="Times New Roman"/>
          <w:sz w:val="24"/>
          <w:szCs w:val="24"/>
        </w:rPr>
        <w:t xml:space="preserve">. </w:t>
      </w:r>
      <w:r w:rsidR="00D05764" w:rsidRPr="0097134E">
        <w:rPr>
          <w:rFonts w:ascii="Book Antiqua" w:hAnsi="Book Antiqua" w:cs="Times New Roman"/>
          <w:sz w:val="24"/>
          <w:szCs w:val="24"/>
        </w:rPr>
        <w:t xml:space="preserve">The study </w:t>
      </w:r>
      <w:r w:rsidR="003C27EC" w:rsidRPr="0097134E">
        <w:rPr>
          <w:rFonts w:ascii="Book Antiqua" w:hAnsi="Book Antiqua" w:cs="Times New Roman"/>
          <w:sz w:val="24"/>
          <w:szCs w:val="24"/>
        </w:rPr>
        <w:t>materials and methods are described below.</w:t>
      </w:r>
    </w:p>
    <w:p w:rsidR="00705D9A" w:rsidRPr="0097134E" w:rsidRDefault="00705D9A" w:rsidP="00382BEE">
      <w:pPr>
        <w:pStyle w:val="ListParagraph"/>
        <w:numPr>
          <w:ilvl w:val="0"/>
          <w:numId w:val="33"/>
        </w:numPr>
        <w:spacing w:before="120" w:after="120" w:line="336" w:lineRule="auto"/>
        <w:ind w:left="567" w:hanging="283"/>
        <w:jc w:val="both"/>
        <w:rPr>
          <w:rFonts w:ascii="Book Antiqua" w:hAnsi="Book Antiqua" w:cs="Times New Roman"/>
          <w:b/>
          <w:bCs/>
          <w:sz w:val="24"/>
          <w:szCs w:val="24"/>
        </w:rPr>
      </w:pPr>
      <w:bookmarkStart w:id="1" w:name="_Hlk97242822"/>
      <w:r w:rsidRPr="0097134E">
        <w:rPr>
          <w:rFonts w:ascii="Book Antiqua" w:hAnsi="Book Antiqua" w:cs="Times New Roman"/>
          <w:b/>
          <w:bCs/>
          <w:sz w:val="24"/>
          <w:szCs w:val="24"/>
        </w:rPr>
        <w:t>Baseline analysis</w:t>
      </w:r>
    </w:p>
    <w:p w:rsidR="00B35094" w:rsidRPr="0097134E" w:rsidRDefault="00B40CB8" w:rsidP="00382BEE">
      <w:pPr>
        <w:pStyle w:val="ListParagraph"/>
        <w:spacing w:before="120" w:after="120" w:line="336" w:lineRule="auto"/>
        <w:ind w:left="567"/>
        <w:jc w:val="both"/>
        <w:rPr>
          <w:rFonts w:ascii="Book Antiqua" w:hAnsi="Book Antiqua" w:cs="Times New Roman"/>
          <w:sz w:val="24"/>
          <w:szCs w:val="24"/>
        </w:rPr>
      </w:pPr>
      <w:r w:rsidRPr="0097134E">
        <w:rPr>
          <w:rFonts w:ascii="Book Antiqua" w:hAnsi="Book Antiqua" w:cs="Times New Roman"/>
          <w:sz w:val="24"/>
          <w:szCs w:val="24"/>
        </w:rPr>
        <w:t xml:space="preserve">A baseline analysis of the educational </w:t>
      </w:r>
      <w:r w:rsidR="00B35094" w:rsidRPr="0097134E">
        <w:rPr>
          <w:rFonts w:ascii="Book Antiqua" w:hAnsi="Book Antiqua" w:cs="Times New Roman"/>
          <w:sz w:val="24"/>
          <w:szCs w:val="24"/>
        </w:rPr>
        <w:t xml:space="preserve">requirements of the caregivers of children with intellectual disabilities through a questionnaire survey among the identified stakeholders availing </w:t>
      </w:r>
      <w:r w:rsidR="00113F68" w:rsidRPr="0097134E">
        <w:rPr>
          <w:rFonts w:ascii="Book Antiqua" w:hAnsi="Book Antiqua" w:cs="Times New Roman"/>
          <w:sz w:val="24"/>
          <w:szCs w:val="24"/>
        </w:rPr>
        <w:t xml:space="preserve">clinical and special education </w:t>
      </w:r>
      <w:r w:rsidR="00B35094" w:rsidRPr="0097134E">
        <w:rPr>
          <w:rFonts w:ascii="Book Antiqua" w:hAnsi="Book Antiqua" w:cs="Times New Roman"/>
          <w:sz w:val="24"/>
          <w:szCs w:val="24"/>
        </w:rPr>
        <w:t xml:space="preserve">services at AIISH. </w:t>
      </w:r>
    </w:p>
    <w:p w:rsidR="00651289" w:rsidRPr="0097134E" w:rsidRDefault="00651289" w:rsidP="00382BEE">
      <w:pPr>
        <w:pStyle w:val="ListParagraph"/>
        <w:numPr>
          <w:ilvl w:val="0"/>
          <w:numId w:val="33"/>
        </w:numPr>
        <w:spacing w:before="120" w:after="120" w:line="336" w:lineRule="auto"/>
        <w:ind w:left="567" w:hanging="283"/>
        <w:jc w:val="both"/>
        <w:rPr>
          <w:rFonts w:ascii="Book Antiqua" w:hAnsi="Book Antiqua" w:cs="Times New Roman"/>
          <w:b/>
          <w:bCs/>
          <w:sz w:val="24"/>
          <w:szCs w:val="24"/>
        </w:rPr>
      </w:pPr>
      <w:r w:rsidRPr="0097134E">
        <w:rPr>
          <w:rFonts w:ascii="Book Antiqua" w:hAnsi="Book Antiqua" w:cs="Times New Roman"/>
          <w:b/>
          <w:bCs/>
          <w:sz w:val="24"/>
          <w:szCs w:val="24"/>
        </w:rPr>
        <w:t>Creation of Syllabus / Course Outline</w:t>
      </w:r>
    </w:p>
    <w:p w:rsidR="00B1440B" w:rsidRPr="0097134E" w:rsidRDefault="00651289" w:rsidP="00382BEE">
      <w:pPr>
        <w:pStyle w:val="ListParagraph"/>
        <w:spacing w:before="120" w:after="120" w:line="336" w:lineRule="auto"/>
        <w:ind w:left="567"/>
        <w:jc w:val="both"/>
        <w:rPr>
          <w:rFonts w:ascii="Book Antiqua" w:hAnsi="Book Antiqua" w:cs="Times New Roman"/>
          <w:sz w:val="24"/>
          <w:szCs w:val="24"/>
        </w:rPr>
      </w:pPr>
      <w:r w:rsidRPr="0097134E">
        <w:rPr>
          <w:rFonts w:ascii="Book Antiqua" w:hAnsi="Book Antiqua" w:cs="Times New Roman"/>
          <w:sz w:val="24"/>
          <w:szCs w:val="24"/>
        </w:rPr>
        <w:t xml:space="preserve">A syllabus for the course will be created </w:t>
      </w:r>
      <w:r w:rsidR="006E74E3" w:rsidRPr="0097134E">
        <w:rPr>
          <w:rFonts w:ascii="Book Antiqua" w:hAnsi="Book Antiqua" w:cs="Times New Roman"/>
          <w:sz w:val="24"/>
          <w:szCs w:val="24"/>
        </w:rPr>
        <w:t xml:space="preserve">and learning objectives listed </w:t>
      </w:r>
      <w:r w:rsidRPr="0097134E">
        <w:rPr>
          <w:rFonts w:ascii="Book Antiqua" w:hAnsi="Book Antiqua" w:cs="Times New Roman"/>
          <w:sz w:val="24"/>
          <w:szCs w:val="24"/>
        </w:rPr>
        <w:t xml:space="preserve">based on the baseline analysis and </w:t>
      </w:r>
      <w:r w:rsidR="00273FE8" w:rsidRPr="0097134E">
        <w:rPr>
          <w:rFonts w:ascii="Book Antiqua" w:hAnsi="Book Antiqua" w:cs="Times New Roman"/>
          <w:sz w:val="24"/>
          <w:szCs w:val="24"/>
        </w:rPr>
        <w:t xml:space="preserve">by reviewing the </w:t>
      </w:r>
      <w:r w:rsidR="00A1635F" w:rsidRPr="0097134E">
        <w:rPr>
          <w:rFonts w:ascii="Book Antiqua" w:hAnsi="Book Antiqua" w:cs="Times New Roman"/>
          <w:sz w:val="24"/>
          <w:szCs w:val="24"/>
        </w:rPr>
        <w:t xml:space="preserve">syllabi of </w:t>
      </w:r>
      <w:r w:rsidR="00B1440B" w:rsidRPr="0097134E">
        <w:rPr>
          <w:rFonts w:ascii="Book Antiqua" w:hAnsi="Book Antiqua" w:cs="Times New Roman"/>
          <w:sz w:val="24"/>
          <w:szCs w:val="24"/>
        </w:rPr>
        <w:t xml:space="preserve">the following certificate courses </w:t>
      </w:r>
      <w:r w:rsidR="00361353" w:rsidRPr="0097134E">
        <w:rPr>
          <w:rFonts w:ascii="Book Antiqua" w:hAnsi="Book Antiqua" w:cs="Times New Roman"/>
          <w:sz w:val="24"/>
          <w:szCs w:val="24"/>
        </w:rPr>
        <w:t xml:space="preserve">related to the intellectual disabilities </w:t>
      </w:r>
      <w:r w:rsidR="00B1440B" w:rsidRPr="0097134E">
        <w:rPr>
          <w:rFonts w:ascii="Book Antiqua" w:hAnsi="Book Antiqua" w:cs="Times New Roman"/>
          <w:sz w:val="24"/>
          <w:szCs w:val="24"/>
        </w:rPr>
        <w:t>approved by the Rehabilitation Council of India.</w:t>
      </w:r>
    </w:p>
    <w:p w:rsidR="00B1440B" w:rsidRPr="0097134E" w:rsidRDefault="00B1440B" w:rsidP="00382BEE">
      <w:pPr>
        <w:pStyle w:val="ListParagraph"/>
        <w:numPr>
          <w:ilvl w:val="0"/>
          <w:numId w:val="34"/>
        </w:numPr>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rPr>
        <w:t>Certificate Course for Care</w:t>
      </w:r>
      <w:r w:rsidR="009A0F16" w:rsidRPr="0097134E">
        <w:rPr>
          <w:rFonts w:ascii="Book Antiqua" w:hAnsi="Book Antiqua" w:cs="Times New Roman"/>
          <w:sz w:val="24"/>
          <w:szCs w:val="24"/>
        </w:rPr>
        <w:t>g</w:t>
      </w:r>
      <w:r w:rsidRPr="0097134E">
        <w:rPr>
          <w:rFonts w:ascii="Book Antiqua" w:hAnsi="Book Antiqua" w:cs="Times New Roman"/>
          <w:sz w:val="24"/>
          <w:szCs w:val="24"/>
        </w:rPr>
        <w:t>ivers of Children with Disabilities (C4D2)</w:t>
      </w:r>
    </w:p>
    <w:p w:rsidR="00651289" w:rsidRPr="0097134E" w:rsidRDefault="00A1635F" w:rsidP="00382BEE">
      <w:pPr>
        <w:pStyle w:val="ListParagraph"/>
        <w:numPr>
          <w:ilvl w:val="0"/>
          <w:numId w:val="34"/>
        </w:numPr>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rPr>
        <w:t>Certificate Course in Care Giving (CCCG)</w:t>
      </w:r>
      <w:r w:rsidRPr="0097134E">
        <w:rPr>
          <w:rFonts w:ascii="Book Antiqua" w:hAnsi="Book Antiqua" w:cs="Times New Roman"/>
          <w:sz w:val="24"/>
          <w:szCs w:val="24"/>
          <w:shd w:val="clear" w:color="auto" w:fill="FFFFFF"/>
        </w:rPr>
        <w:t> </w:t>
      </w:r>
    </w:p>
    <w:p w:rsidR="00B1440B" w:rsidRPr="0097134E" w:rsidRDefault="00B1440B" w:rsidP="00382BEE">
      <w:pPr>
        <w:pStyle w:val="ListParagraph"/>
        <w:numPr>
          <w:ilvl w:val="0"/>
          <w:numId w:val="34"/>
        </w:numPr>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rPr>
        <w:t>Care Giving Course (</w:t>
      </w:r>
      <w:r w:rsidRPr="0097134E">
        <w:rPr>
          <w:rFonts w:ascii="Book Antiqua" w:hAnsi="Book Antiqua" w:cs="Times New Roman"/>
          <w:i/>
          <w:iCs/>
          <w:sz w:val="24"/>
          <w:szCs w:val="24"/>
        </w:rPr>
        <w:t>Basic</w:t>
      </w:r>
      <w:r w:rsidRPr="0097134E">
        <w:rPr>
          <w:rFonts w:ascii="Book Antiqua" w:hAnsi="Book Antiqua" w:cs="Times New Roman"/>
          <w:sz w:val="24"/>
          <w:szCs w:val="24"/>
        </w:rPr>
        <w:t xml:space="preserve">) </w:t>
      </w:r>
    </w:p>
    <w:p w:rsidR="00B1440B" w:rsidRPr="0097134E" w:rsidRDefault="00B1440B" w:rsidP="00382BEE">
      <w:pPr>
        <w:pStyle w:val="ListParagraph"/>
        <w:numPr>
          <w:ilvl w:val="0"/>
          <w:numId w:val="34"/>
        </w:numPr>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rPr>
        <w:t>Care Giving Course (</w:t>
      </w:r>
      <w:r w:rsidRPr="0097134E">
        <w:rPr>
          <w:rFonts w:ascii="Book Antiqua" w:hAnsi="Book Antiqua" w:cs="Times New Roman"/>
          <w:i/>
          <w:iCs/>
          <w:sz w:val="24"/>
          <w:szCs w:val="24"/>
        </w:rPr>
        <w:t>Advanced</w:t>
      </w:r>
      <w:r w:rsidRPr="0097134E">
        <w:rPr>
          <w:rFonts w:ascii="Book Antiqua" w:hAnsi="Book Antiqua" w:cs="Times New Roman"/>
          <w:sz w:val="24"/>
          <w:szCs w:val="24"/>
        </w:rPr>
        <w:t>)</w:t>
      </w:r>
    </w:p>
    <w:p w:rsidR="006E74E3" w:rsidRPr="0097134E" w:rsidRDefault="00EF2BA2" w:rsidP="00382BEE">
      <w:pPr>
        <w:pStyle w:val="ListParagraph"/>
        <w:numPr>
          <w:ilvl w:val="0"/>
          <w:numId w:val="33"/>
        </w:numPr>
        <w:spacing w:before="120" w:after="120" w:line="336" w:lineRule="auto"/>
        <w:ind w:left="567" w:hanging="283"/>
        <w:jc w:val="both"/>
        <w:rPr>
          <w:rFonts w:ascii="Book Antiqua" w:hAnsi="Book Antiqua" w:cs="Times New Roman"/>
          <w:b/>
          <w:bCs/>
          <w:sz w:val="24"/>
          <w:szCs w:val="24"/>
        </w:rPr>
      </w:pPr>
      <w:r w:rsidRPr="0097134E">
        <w:rPr>
          <w:rFonts w:ascii="Book Antiqua" w:hAnsi="Book Antiqua" w:cs="Times New Roman"/>
          <w:b/>
          <w:bCs/>
          <w:sz w:val="24"/>
          <w:szCs w:val="24"/>
        </w:rPr>
        <w:lastRenderedPageBreak/>
        <w:t xml:space="preserve">Course Organization and Structure </w:t>
      </w:r>
    </w:p>
    <w:p w:rsidR="0062342D" w:rsidRPr="0097134E" w:rsidRDefault="0062342D" w:rsidP="00382BEE">
      <w:pPr>
        <w:spacing w:before="120" w:after="120" w:line="336" w:lineRule="auto"/>
        <w:ind w:left="567"/>
        <w:jc w:val="both"/>
        <w:rPr>
          <w:rFonts w:ascii="Book Antiqua" w:hAnsi="Book Antiqua" w:cs="Times New Roman"/>
          <w:sz w:val="24"/>
          <w:szCs w:val="24"/>
        </w:rPr>
      </w:pPr>
      <w:r w:rsidRPr="0097134E">
        <w:rPr>
          <w:rFonts w:ascii="Book Antiqua" w:hAnsi="Book Antiqua" w:cs="Times New Roman"/>
          <w:sz w:val="24"/>
          <w:szCs w:val="24"/>
        </w:rPr>
        <w:t xml:space="preserve">The </w:t>
      </w:r>
      <w:r w:rsidR="00A56BBC" w:rsidRPr="0097134E">
        <w:rPr>
          <w:rFonts w:ascii="Book Antiqua" w:hAnsi="Book Antiqua" w:cs="Times New Roman"/>
          <w:sz w:val="24"/>
          <w:szCs w:val="24"/>
        </w:rPr>
        <w:t xml:space="preserve">total duration of the </w:t>
      </w:r>
      <w:r w:rsidRPr="0097134E">
        <w:rPr>
          <w:rFonts w:ascii="Book Antiqua" w:hAnsi="Book Antiqua" w:cs="Times New Roman"/>
          <w:sz w:val="24"/>
          <w:szCs w:val="24"/>
        </w:rPr>
        <w:t xml:space="preserve">course </w:t>
      </w:r>
      <w:r w:rsidR="00A56BBC" w:rsidRPr="0097134E">
        <w:rPr>
          <w:rFonts w:ascii="Book Antiqua" w:hAnsi="Book Antiqua" w:cs="Times New Roman"/>
          <w:sz w:val="24"/>
          <w:szCs w:val="24"/>
        </w:rPr>
        <w:t xml:space="preserve">will </w:t>
      </w:r>
      <w:r w:rsidRPr="0097134E">
        <w:rPr>
          <w:rFonts w:ascii="Book Antiqua" w:hAnsi="Book Antiqua" w:cs="Times New Roman"/>
          <w:sz w:val="24"/>
          <w:szCs w:val="24"/>
        </w:rPr>
        <w:t xml:space="preserve">be </w:t>
      </w:r>
      <w:r w:rsidR="00117991" w:rsidRPr="0097134E">
        <w:rPr>
          <w:rFonts w:ascii="Book Antiqua" w:hAnsi="Book Antiqua" w:cs="Times New Roman"/>
          <w:sz w:val="24"/>
          <w:szCs w:val="24"/>
        </w:rPr>
        <w:t xml:space="preserve">16 hours, </w:t>
      </w:r>
      <w:r w:rsidRPr="0097134E">
        <w:rPr>
          <w:rFonts w:ascii="Book Antiqua" w:hAnsi="Book Antiqua" w:cs="Times New Roman"/>
          <w:sz w:val="24"/>
          <w:szCs w:val="24"/>
        </w:rPr>
        <w:t xml:space="preserve">divided into four modules </w:t>
      </w:r>
      <w:r w:rsidR="00B66C50" w:rsidRPr="0097134E">
        <w:rPr>
          <w:rFonts w:ascii="Book Antiqua" w:hAnsi="Book Antiqua" w:cs="Times New Roman"/>
          <w:sz w:val="24"/>
          <w:szCs w:val="24"/>
        </w:rPr>
        <w:t>over four weeks</w:t>
      </w:r>
      <w:r w:rsidRPr="0097134E">
        <w:rPr>
          <w:rFonts w:ascii="Book Antiqua" w:hAnsi="Book Antiqua" w:cs="Times New Roman"/>
          <w:sz w:val="24"/>
          <w:szCs w:val="24"/>
        </w:rPr>
        <w:t xml:space="preserve">. </w:t>
      </w:r>
      <w:r w:rsidR="00991D85" w:rsidRPr="0097134E">
        <w:rPr>
          <w:rFonts w:ascii="Book Antiqua" w:hAnsi="Book Antiqua" w:cs="Times New Roman"/>
          <w:sz w:val="24"/>
          <w:szCs w:val="24"/>
        </w:rPr>
        <w:t xml:space="preserve">The content of each module will be organized as per the </w:t>
      </w:r>
      <w:r w:rsidRPr="0097134E">
        <w:rPr>
          <w:rFonts w:ascii="Book Antiqua" w:hAnsi="Book Antiqua" w:cs="Times New Roman"/>
          <w:sz w:val="24"/>
          <w:szCs w:val="24"/>
        </w:rPr>
        <w:t>four-quadrant</w:t>
      </w:r>
      <w:r w:rsidR="00E32D72" w:rsidRPr="0097134E">
        <w:rPr>
          <w:rFonts w:ascii="Book Antiqua" w:hAnsi="Book Antiqua" w:cs="Times New Roman"/>
          <w:sz w:val="24"/>
          <w:szCs w:val="24"/>
        </w:rPr>
        <w:t xml:space="preserve"> approach outlined in the </w:t>
      </w:r>
      <w:r w:rsidR="000E73E4" w:rsidRPr="0097134E">
        <w:rPr>
          <w:rFonts w:ascii="Book Antiqua" w:hAnsi="Book Antiqua" w:cs="Times New Roman"/>
          <w:sz w:val="24"/>
          <w:szCs w:val="24"/>
        </w:rPr>
        <w:t xml:space="preserve">Guidelines for Development and Implementation of MOOCs/ </w:t>
      </w:r>
      <w:r w:rsidR="00E32D72" w:rsidRPr="0097134E">
        <w:rPr>
          <w:rFonts w:ascii="Book Antiqua" w:hAnsi="Book Antiqua" w:cs="Times New Roman"/>
          <w:sz w:val="24"/>
          <w:szCs w:val="24"/>
        </w:rPr>
        <w:t>Guidelines for developing Online Courses for SWAYAM by the Ministry of Humar Resource Development, Govt. of India (</w:t>
      </w:r>
      <w:r w:rsidR="000E73E4" w:rsidRPr="0097134E">
        <w:rPr>
          <w:rFonts w:ascii="Book Antiqua" w:hAnsi="Book Antiqua" w:cs="Times New Roman"/>
          <w:sz w:val="24"/>
          <w:szCs w:val="24"/>
        </w:rPr>
        <w:t>Ministry of Huma</w:t>
      </w:r>
      <w:r w:rsidR="009D295C" w:rsidRPr="0097134E">
        <w:rPr>
          <w:rFonts w:ascii="Book Antiqua" w:hAnsi="Book Antiqua" w:cs="Times New Roman"/>
          <w:sz w:val="24"/>
          <w:szCs w:val="24"/>
        </w:rPr>
        <w:t>n</w:t>
      </w:r>
      <w:r w:rsidR="000E73E4" w:rsidRPr="0097134E">
        <w:rPr>
          <w:rFonts w:ascii="Book Antiqua" w:hAnsi="Book Antiqua" w:cs="Times New Roman"/>
          <w:sz w:val="24"/>
          <w:szCs w:val="24"/>
        </w:rPr>
        <w:t xml:space="preserve"> Resource Development, 2017)</w:t>
      </w:r>
      <w:r w:rsidR="00117991" w:rsidRPr="0097134E">
        <w:rPr>
          <w:rFonts w:ascii="Book Antiqua" w:hAnsi="Book Antiqua" w:cs="Times New Roman"/>
          <w:sz w:val="24"/>
          <w:szCs w:val="24"/>
        </w:rPr>
        <w:t xml:space="preserve">. </w:t>
      </w:r>
      <w:r w:rsidRPr="0097134E">
        <w:rPr>
          <w:rFonts w:ascii="Book Antiqua" w:hAnsi="Book Antiqua" w:cs="Times New Roman"/>
          <w:sz w:val="24"/>
          <w:szCs w:val="24"/>
        </w:rPr>
        <w:t xml:space="preserve">The following are the components of the course in the four-quadrant system. </w:t>
      </w:r>
    </w:p>
    <w:p w:rsidR="0062342D" w:rsidRPr="0097134E" w:rsidRDefault="0062342D" w:rsidP="00382BEE">
      <w:pPr>
        <w:pStyle w:val="ListParagraph"/>
        <w:numPr>
          <w:ilvl w:val="0"/>
          <w:numId w:val="35"/>
        </w:numPr>
        <w:spacing w:before="120" w:after="120" w:line="336" w:lineRule="auto"/>
        <w:jc w:val="both"/>
        <w:rPr>
          <w:rFonts w:ascii="Book Antiqua" w:hAnsi="Book Antiqua" w:cs="Times New Roman"/>
          <w:sz w:val="24"/>
          <w:szCs w:val="24"/>
        </w:rPr>
      </w:pPr>
      <w:proofErr w:type="gramStart"/>
      <w:r w:rsidRPr="0097134E">
        <w:rPr>
          <w:rFonts w:ascii="Book Antiqua" w:hAnsi="Book Antiqua" w:cs="Times New Roman"/>
          <w:sz w:val="24"/>
          <w:szCs w:val="24"/>
          <w:u w:val="single"/>
        </w:rPr>
        <w:t>e-Tutorial</w:t>
      </w:r>
      <w:proofErr w:type="gramEnd"/>
      <w:r w:rsidRPr="0097134E">
        <w:rPr>
          <w:rFonts w:ascii="Book Antiqua" w:hAnsi="Book Antiqua" w:cs="Times New Roman"/>
          <w:sz w:val="24"/>
          <w:szCs w:val="24"/>
          <w:u w:val="single"/>
        </w:rPr>
        <w:t xml:space="preserve"> (</w:t>
      </w:r>
      <w:r w:rsidR="00A64F4A" w:rsidRPr="0097134E">
        <w:rPr>
          <w:rFonts w:ascii="Book Antiqua" w:hAnsi="Book Antiqua" w:cs="Times New Roman"/>
          <w:sz w:val="24"/>
          <w:szCs w:val="24"/>
          <w:u w:val="single"/>
        </w:rPr>
        <w:t>Quadrant-I</w:t>
      </w:r>
      <w:r w:rsidRPr="0097134E">
        <w:rPr>
          <w:rFonts w:ascii="Book Antiqua" w:hAnsi="Book Antiqua" w:cs="Times New Roman"/>
          <w:sz w:val="24"/>
          <w:szCs w:val="24"/>
        </w:rPr>
        <w:t xml:space="preserve">): </w:t>
      </w:r>
      <w:r w:rsidR="00991D85" w:rsidRPr="0097134E">
        <w:rPr>
          <w:rFonts w:ascii="Book Antiqua" w:hAnsi="Book Antiqua" w:cs="Times New Roman"/>
          <w:sz w:val="24"/>
          <w:szCs w:val="24"/>
        </w:rPr>
        <w:t xml:space="preserve">Each module with start with an introductory video. </w:t>
      </w:r>
      <w:r w:rsidR="000472BB" w:rsidRPr="0097134E">
        <w:rPr>
          <w:rFonts w:ascii="Book Antiqua" w:hAnsi="Book Antiqua" w:cs="Times New Roman"/>
          <w:sz w:val="24"/>
          <w:szCs w:val="24"/>
        </w:rPr>
        <w:t>Also, there will be additional video and audio tutorial/ demonstration, a</w:t>
      </w:r>
      <w:r w:rsidR="00A64F4A" w:rsidRPr="0097134E">
        <w:rPr>
          <w:rFonts w:ascii="Book Antiqua" w:hAnsi="Book Antiqua" w:cs="Times New Roman"/>
          <w:sz w:val="24"/>
          <w:szCs w:val="24"/>
        </w:rPr>
        <w:t>nimation</w:t>
      </w:r>
      <w:r w:rsidR="000472BB" w:rsidRPr="0097134E">
        <w:rPr>
          <w:rFonts w:ascii="Book Antiqua" w:hAnsi="Book Antiqua" w:cs="Times New Roman"/>
          <w:sz w:val="24"/>
          <w:szCs w:val="24"/>
        </w:rPr>
        <w:t xml:space="preserve"> ands</w:t>
      </w:r>
      <w:r w:rsidR="00A64F4A" w:rsidRPr="0097134E">
        <w:rPr>
          <w:rFonts w:ascii="Book Antiqua" w:hAnsi="Book Antiqua" w:cs="Times New Roman"/>
          <w:sz w:val="24"/>
          <w:szCs w:val="24"/>
        </w:rPr>
        <w:t>imulations</w:t>
      </w:r>
      <w:r w:rsidR="000472BB" w:rsidRPr="0097134E">
        <w:rPr>
          <w:rFonts w:ascii="Book Antiqua" w:hAnsi="Book Antiqua" w:cs="Times New Roman"/>
          <w:sz w:val="24"/>
          <w:szCs w:val="24"/>
        </w:rPr>
        <w:t xml:space="preserve"> related to the module content.</w:t>
      </w:r>
    </w:p>
    <w:p w:rsidR="00E019E4" w:rsidRPr="0097134E" w:rsidRDefault="000472BB" w:rsidP="00382BEE">
      <w:pPr>
        <w:pStyle w:val="ListParagraph"/>
        <w:numPr>
          <w:ilvl w:val="0"/>
          <w:numId w:val="35"/>
        </w:numPr>
        <w:spacing w:before="120" w:after="120" w:line="336" w:lineRule="auto"/>
        <w:jc w:val="both"/>
        <w:rPr>
          <w:rFonts w:ascii="Book Antiqua" w:hAnsi="Book Antiqua" w:cs="Times New Roman"/>
          <w:sz w:val="24"/>
          <w:szCs w:val="24"/>
        </w:rPr>
      </w:pPr>
      <w:proofErr w:type="gramStart"/>
      <w:r w:rsidRPr="0097134E">
        <w:rPr>
          <w:rFonts w:ascii="Book Antiqua" w:hAnsi="Book Antiqua" w:cs="Times New Roman"/>
          <w:sz w:val="24"/>
          <w:szCs w:val="24"/>
          <w:u w:val="single"/>
        </w:rPr>
        <w:t>e-Content</w:t>
      </w:r>
      <w:proofErr w:type="gramEnd"/>
      <w:r w:rsidRPr="0097134E">
        <w:rPr>
          <w:rFonts w:ascii="Book Antiqua" w:hAnsi="Book Antiqua" w:cs="Times New Roman"/>
          <w:sz w:val="24"/>
          <w:szCs w:val="24"/>
          <w:u w:val="single"/>
        </w:rPr>
        <w:t xml:space="preserve"> (</w:t>
      </w:r>
      <w:r w:rsidR="00A64F4A" w:rsidRPr="0097134E">
        <w:rPr>
          <w:rFonts w:ascii="Book Antiqua" w:hAnsi="Book Antiqua" w:cs="Times New Roman"/>
          <w:sz w:val="24"/>
          <w:szCs w:val="24"/>
          <w:u w:val="single"/>
        </w:rPr>
        <w:t>Quadrant-II</w:t>
      </w:r>
      <w:r w:rsidRPr="0097134E">
        <w:rPr>
          <w:rFonts w:ascii="Book Antiqua" w:hAnsi="Book Antiqua" w:cs="Times New Roman"/>
          <w:sz w:val="24"/>
          <w:szCs w:val="24"/>
          <w:u w:val="single"/>
        </w:rPr>
        <w:t>):</w:t>
      </w:r>
      <w:r w:rsidR="00E019E4" w:rsidRPr="0097134E">
        <w:rPr>
          <w:rFonts w:ascii="Book Antiqua" w:hAnsi="Book Antiqua" w:cs="Times New Roman"/>
          <w:sz w:val="24"/>
          <w:szCs w:val="24"/>
        </w:rPr>
        <w:t xml:space="preserve">The course will include </w:t>
      </w:r>
      <w:r w:rsidR="00A64F4A" w:rsidRPr="0097134E">
        <w:rPr>
          <w:rFonts w:ascii="Book Antiqua" w:hAnsi="Book Antiqua" w:cs="Times New Roman"/>
          <w:sz w:val="24"/>
          <w:szCs w:val="24"/>
        </w:rPr>
        <w:t>self</w:t>
      </w:r>
      <w:r w:rsidR="00E019E4" w:rsidRPr="0097134E">
        <w:rPr>
          <w:rFonts w:ascii="Book Antiqua" w:hAnsi="Book Antiqua" w:cs="Times New Roman"/>
          <w:sz w:val="24"/>
          <w:szCs w:val="24"/>
        </w:rPr>
        <w:t>-</w:t>
      </w:r>
      <w:r w:rsidR="00A64F4A" w:rsidRPr="0097134E">
        <w:rPr>
          <w:rFonts w:ascii="Book Antiqua" w:hAnsi="Book Antiqua" w:cs="Times New Roman"/>
          <w:sz w:val="24"/>
          <w:szCs w:val="24"/>
        </w:rPr>
        <w:t>instructional material</w:t>
      </w:r>
      <w:r w:rsidR="00CF47BA" w:rsidRPr="0097134E">
        <w:rPr>
          <w:rFonts w:ascii="Book Antiqua" w:hAnsi="Book Antiqua" w:cs="Times New Roman"/>
          <w:sz w:val="24"/>
          <w:szCs w:val="24"/>
        </w:rPr>
        <w:t>s</w:t>
      </w:r>
      <w:r w:rsidR="00A64F4A" w:rsidRPr="0097134E">
        <w:rPr>
          <w:rFonts w:ascii="Book Antiqua" w:hAnsi="Book Antiqua" w:cs="Times New Roman"/>
          <w:sz w:val="24"/>
          <w:szCs w:val="24"/>
        </w:rPr>
        <w:t xml:space="preserve">, </w:t>
      </w:r>
      <w:r w:rsidR="00E019E4" w:rsidRPr="0097134E">
        <w:rPr>
          <w:rFonts w:ascii="Book Antiqua" w:hAnsi="Book Antiqua" w:cs="Times New Roman"/>
          <w:sz w:val="24"/>
          <w:szCs w:val="24"/>
        </w:rPr>
        <w:t>b</w:t>
      </w:r>
      <w:r w:rsidR="00A64F4A" w:rsidRPr="0097134E">
        <w:rPr>
          <w:rFonts w:ascii="Book Antiqua" w:hAnsi="Book Antiqua" w:cs="Times New Roman"/>
          <w:sz w:val="24"/>
          <w:szCs w:val="24"/>
        </w:rPr>
        <w:t xml:space="preserve">ooks, </w:t>
      </w:r>
      <w:r w:rsidR="00CF47BA" w:rsidRPr="0097134E">
        <w:rPr>
          <w:rFonts w:ascii="Book Antiqua" w:hAnsi="Book Antiqua" w:cs="Times New Roman"/>
          <w:sz w:val="24"/>
          <w:szCs w:val="24"/>
        </w:rPr>
        <w:t>case studies</w:t>
      </w:r>
      <w:r w:rsidR="00A64F4A" w:rsidRPr="0097134E">
        <w:rPr>
          <w:rFonts w:ascii="Book Antiqua" w:hAnsi="Book Antiqua" w:cs="Times New Roman"/>
          <w:sz w:val="24"/>
          <w:szCs w:val="24"/>
        </w:rPr>
        <w:t xml:space="preserve">, </w:t>
      </w:r>
      <w:r w:rsidR="00CF47BA" w:rsidRPr="0097134E">
        <w:rPr>
          <w:rFonts w:ascii="Book Antiqua" w:hAnsi="Book Antiqua" w:cs="Times New Roman"/>
          <w:sz w:val="24"/>
          <w:szCs w:val="24"/>
        </w:rPr>
        <w:t xml:space="preserve">web-based open educational resources </w:t>
      </w:r>
      <w:r w:rsidR="00A22725" w:rsidRPr="0097134E">
        <w:rPr>
          <w:rFonts w:ascii="Book Antiqua" w:hAnsi="Book Antiqua" w:cs="Times New Roman"/>
          <w:sz w:val="24"/>
          <w:szCs w:val="24"/>
        </w:rPr>
        <w:t xml:space="preserve">(OER), </w:t>
      </w:r>
      <w:r w:rsidR="00A64F4A" w:rsidRPr="0097134E">
        <w:rPr>
          <w:rFonts w:ascii="Book Antiqua" w:hAnsi="Book Antiqua" w:cs="Times New Roman"/>
          <w:sz w:val="24"/>
          <w:szCs w:val="24"/>
        </w:rPr>
        <w:t>etc</w:t>
      </w:r>
      <w:r w:rsidR="00CF47BA" w:rsidRPr="0097134E">
        <w:rPr>
          <w:rFonts w:ascii="Book Antiqua" w:hAnsi="Book Antiqua" w:cs="Times New Roman"/>
          <w:sz w:val="24"/>
          <w:szCs w:val="24"/>
        </w:rPr>
        <w:t>.</w:t>
      </w:r>
      <w:r w:rsidR="00A64F4A" w:rsidRPr="0097134E">
        <w:rPr>
          <w:rFonts w:ascii="Book Antiqua" w:hAnsi="Book Antiqua" w:cs="Times New Roman"/>
          <w:sz w:val="24"/>
          <w:szCs w:val="24"/>
        </w:rPr>
        <w:t xml:space="preserve">, </w:t>
      </w:r>
      <w:r w:rsidR="00CF47BA" w:rsidRPr="0097134E">
        <w:rPr>
          <w:rFonts w:ascii="Book Antiqua" w:hAnsi="Book Antiqua" w:cs="Times New Roman"/>
          <w:sz w:val="24"/>
          <w:szCs w:val="24"/>
        </w:rPr>
        <w:t xml:space="preserve">along with references for further reading </w:t>
      </w:r>
      <w:r w:rsidR="00A64F4A" w:rsidRPr="0097134E">
        <w:rPr>
          <w:rFonts w:ascii="Book Antiqua" w:hAnsi="Book Antiqua" w:cs="Times New Roman"/>
          <w:sz w:val="24"/>
          <w:szCs w:val="24"/>
        </w:rPr>
        <w:t xml:space="preserve">and </w:t>
      </w:r>
      <w:r w:rsidR="00CF47BA" w:rsidRPr="0097134E">
        <w:rPr>
          <w:rFonts w:ascii="Book Antiqua" w:hAnsi="Book Antiqua" w:cs="Times New Roman"/>
          <w:sz w:val="24"/>
          <w:szCs w:val="24"/>
        </w:rPr>
        <w:t xml:space="preserve">enrichment. </w:t>
      </w:r>
    </w:p>
    <w:p w:rsidR="002C1BE5" w:rsidRPr="0097134E" w:rsidRDefault="00E019E4" w:rsidP="00382BEE">
      <w:pPr>
        <w:pStyle w:val="ListParagraph"/>
        <w:numPr>
          <w:ilvl w:val="0"/>
          <w:numId w:val="35"/>
        </w:numPr>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u w:val="single"/>
        </w:rPr>
        <w:t xml:space="preserve">Discussion </w:t>
      </w:r>
      <w:r w:rsidR="002C1BE5" w:rsidRPr="0097134E">
        <w:rPr>
          <w:rFonts w:ascii="Book Antiqua" w:hAnsi="Book Antiqua" w:cs="Times New Roman"/>
          <w:sz w:val="24"/>
          <w:szCs w:val="24"/>
          <w:u w:val="single"/>
        </w:rPr>
        <w:t>forum (</w:t>
      </w:r>
      <w:r w:rsidR="00A64F4A" w:rsidRPr="0097134E">
        <w:rPr>
          <w:rFonts w:ascii="Book Antiqua" w:hAnsi="Book Antiqua" w:cs="Times New Roman"/>
          <w:sz w:val="24"/>
          <w:szCs w:val="24"/>
          <w:u w:val="single"/>
        </w:rPr>
        <w:t>Quadrant-III</w:t>
      </w:r>
      <w:r w:rsidR="002C1BE5" w:rsidRPr="0097134E">
        <w:rPr>
          <w:rFonts w:ascii="Book Antiqua" w:hAnsi="Book Antiqua" w:cs="Times New Roman"/>
          <w:sz w:val="24"/>
          <w:szCs w:val="24"/>
          <w:u w:val="single"/>
        </w:rPr>
        <w:t>)</w:t>
      </w:r>
      <w:proofErr w:type="gramStart"/>
      <w:r w:rsidR="002C1BE5" w:rsidRPr="0097134E">
        <w:rPr>
          <w:rFonts w:ascii="Book Antiqua" w:hAnsi="Book Antiqua" w:cs="Times New Roman"/>
          <w:sz w:val="24"/>
          <w:szCs w:val="24"/>
        </w:rPr>
        <w:t>:This</w:t>
      </w:r>
      <w:proofErr w:type="gramEnd"/>
      <w:r w:rsidR="002C1BE5" w:rsidRPr="0097134E">
        <w:rPr>
          <w:rFonts w:ascii="Book Antiqua" w:hAnsi="Book Antiqua" w:cs="Times New Roman"/>
          <w:sz w:val="24"/>
          <w:szCs w:val="24"/>
        </w:rPr>
        <w:t xml:space="preserve"> component serves as a platform for raising questions and clearing doubts from the course instructor(s)</w:t>
      </w:r>
      <w:r w:rsidR="00A64F4A" w:rsidRPr="0097134E">
        <w:rPr>
          <w:rFonts w:ascii="Book Antiqua" w:hAnsi="Book Antiqua" w:cs="Times New Roman"/>
          <w:sz w:val="24"/>
          <w:szCs w:val="24"/>
        </w:rPr>
        <w:t xml:space="preserve">. </w:t>
      </w:r>
    </w:p>
    <w:p w:rsidR="0069427F" w:rsidRPr="0097134E" w:rsidRDefault="002C1BE5" w:rsidP="00382BEE">
      <w:pPr>
        <w:pStyle w:val="ListParagraph"/>
        <w:numPr>
          <w:ilvl w:val="0"/>
          <w:numId w:val="35"/>
        </w:numPr>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u w:val="single"/>
        </w:rPr>
        <w:t>Assessment (</w:t>
      </w:r>
      <w:r w:rsidR="00A64F4A" w:rsidRPr="0097134E">
        <w:rPr>
          <w:rFonts w:ascii="Book Antiqua" w:hAnsi="Book Antiqua" w:cs="Times New Roman"/>
          <w:sz w:val="24"/>
          <w:szCs w:val="24"/>
          <w:u w:val="single"/>
        </w:rPr>
        <w:t>Quadrant-IV</w:t>
      </w:r>
      <w:r w:rsidRPr="0097134E">
        <w:rPr>
          <w:rFonts w:ascii="Book Antiqua" w:hAnsi="Book Antiqua" w:cs="Times New Roman"/>
          <w:sz w:val="24"/>
          <w:szCs w:val="24"/>
          <w:u w:val="single"/>
        </w:rPr>
        <w:t>)</w:t>
      </w:r>
      <w:r w:rsidRPr="0097134E">
        <w:rPr>
          <w:rFonts w:ascii="Book Antiqua" w:hAnsi="Book Antiqua" w:cs="Times New Roman"/>
          <w:sz w:val="24"/>
          <w:szCs w:val="24"/>
        </w:rPr>
        <w:t xml:space="preserve">: </w:t>
      </w:r>
      <w:r w:rsidR="005801EC" w:rsidRPr="0097134E">
        <w:rPr>
          <w:rFonts w:ascii="Book Antiqua" w:hAnsi="Book Antiqua" w:cs="Times New Roman"/>
          <w:sz w:val="24"/>
          <w:szCs w:val="24"/>
        </w:rPr>
        <w:t xml:space="preserve">Here, the participants will be assessed </w:t>
      </w:r>
      <w:r w:rsidR="0069427F" w:rsidRPr="0097134E">
        <w:rPr>
          <w:rFonts w:ascii="Book Antiqua" w:hAnsi="Book Antiqua" w:cs="Times New Roman"/>
          <w:sz w:val="24"/>
          <w:szCs w:val="24"/>
        </w:rPr>
        <w:t>using m</w:t>
      </w:r>
      <w:r w:rsidR="00A64F4A" w:rsidRPr="0097134E">
        <w:rPr>
          <w:rFonts w:ascii="Book Antiqua" w:hAnsi="Book Antiqua" w:cs="Times New Roman"/>
          <w:sz w:val="24"/>
          <w:szCs w:val="24"/>
        </w:rPr>
        <w:t>ultiple</w:t>
      </w:r>
      <w:r w:rsidR="00FD63DE" w:rsidRPr="0097134E">
        <w:rPr>
          <w:rFonts w:ascii="Book Antiqua" w:hAnsi="Book Antiqua" w:cs="Times New Roman"/>
          <w:sz w:val="24"/>
          <w:szCs w:val="24"/>
        </w:rPr>
        <w:t>-</w:t>
      </w:r>
      <w:r w:rsidR="006E74E3" w:rsidRPr="0097134E">
        <w:rPr>
          <w:rFonts w:ascii="Book Antiqua" w:hAnsi="Book Antiqua" w:cs="Times New Roman"/>
          <w:sz w:val="24"/>
          <w:szCs w:val="24"/>
        </w:rPr>
        <w:t>choice,</w:t>
      </w:r>
      <w:r w:rsidR="0069427F" w:rsidRPr="0097134E">
        <w:rPr>
          <w:rFonts w:ascii="Book Antiqua" w:hAnsi="Book Antiqua" w:cs="Times New Roman"/>
          <w:sz w:val="24"/>
          <w:szCs w:val="24"/>
        </w:rPr>
        <w:t xml:space="preserve"> f</w:t>
      </w:r>
      <w:r w:rsidR="00A64F4A" w:rsidRPr="0097134E">
        <w:rPr>
          <w:rFonts w:ascii="Book Antiqua" w:hAnsi="Book Antiqua" w:cs="Times New Roman"/>
          <w:sz w:val="24"/>
          <w:szCs w:val="24"/>
        </w:rPr>
        <w:t>ill</w:t>
      </w:r>
      <w:r w:rsidR="0069427F" w:rsidRPr="0097134E">
        <w:rPr>
          <w:rFonts w:ascii="Book Antiqua" w:hAnsi="Book Antiqua" w:cs="Times New Roman"/>
          <w:sz w:val="24"/>
          <w:szCs w:val="24"/>
        </w:rPr>
        <w:t>-in</w:t>
      </w:r>
      <w:r w:rsidR="00FD63DE" w:rsidRPr="0097134E">
        <w:rPr>
          <w:rFonts w:ascii="Book Antiqua" w:hAnsi="Book Antiqua" w:cs="Times New Roman"/>
          <w:sz w:val="24"/>
          <w:szCs w:val="24"/>
        </w:rPr>
        <w:t>-the-</w:t>
      </w:r>
      <w:r w:rsidR="00A64F4A" w:rsidRPr="0097134E">
        <w:rPr>
          <w:rFonts w:ascii="Book Antiqua" w:hAnsi="Book Antiqua" w:cs="Times New Roman"/>
          <w:sz w:val="24"/>
          <w:szCs w:val="24"/>
        </w:rPr>
        <w:t xml:space="preserve">blanks, </w:t>
      </w:r>
      <w:r w:rsidR="0069427F" w:rsidRPr="0097134E">
        <w:rPr>
          <w:rFonts w:ascii="Book Antiqua" w:hAnsi="Book Antiqua" w:cs="Times New Roman"/>
          <w:sz w:val="24"/>
          <w:szCs w:val="24"/>
        </w:rPr>
        <w:t>m</w:t>
      </w:r>
      <w:r w:rsidR="00A64F4A" w:rsidRPr="0097134E">
        <w:rPr>
          <w:rFonts w:ascii="Book Antiqua" w:hAnsi="Book Antiqua" w:cs="Times New Roman"/>
          <w:sz w:val="24"/>
          <w:szCs w:val="24"/>
        </w:rPr>
        <w:t xml:space="preserve">atching, </w:t>
      </w:r>
      <w:r w:rsidR="0069427F" w:rsidRPr="0097134E">
        <w:rPr>
          <w:rFonts w:ascii="Book Antiqua" w:hAnsi="Book Antiqua" w:cs="Times New Roman"/>
          <w:sz w:val="24"/>
          <w:szCs w:val="24"/>
        </w:rPr>
        <w:t>s</w:t>
      </w:r>
      <w:r w:rsidR="00A64F4A" w:rsidRPr="0097134E">
        <w:rPr>
          <w:rFonts w:ascii="Book Antiqua" w:hAnsi="Book Antiqua" w:cs="Times New Roman"/>
          <w:sz w:val="24"/>
          <w:szCs w:val="24"/>
        </w:rPr>
        <w:t xml:space="preserve">hort </w:t>
      </w:r>
      <w:r w:rsidR="0069427F" w:rsidRPr="0097134E">
        <w:rPr>
          <w:rFonts w:ascii="Book Antiqua" w:hAnsi="Book Antiqua" w:cs="Times New Roman"/>
          <w:sz w:val="24"/>
          <w:szCs w:val="24"/>
        </w:rPr>
        <w:t>a</w:t>
      </w:r>
      <w:r w:rsidR="00A64F4A" w:rsidRPr="0097134E">
        <w:rPr>
          <w:rFonts w:ascii="Book Antiqua" w:hAnsi="Book Antiqua" w:cs="Times New Roman"/>
          <w:sz w:val="24"/>
          <w:szCs w:val="24"/>
        </w:rPr>
        <w:t xml:space="preserve">nswer, </w:t>
      </w:r>
      <w:r w:rsidR="0069427F" w:rsidRPr="0097134E">
        <w:rPr>
          <w:rFonts w:ascii="Book Antiqua" w:hAnsi="Book Antiqua" w:cs="Times New Roman"/>
          <w:sz w:val="24"/>
          <w:szCs w:val="24"/>
        </w:rPr>
        <w:t>and l</w:t>
      </w:r>
      <w:r w:rsidR="00A64F4A" w:rsidRPr="0097134E">
        <w:rPr>
          <w:rFonts w:ascii="Book Antiqua" w:hAnsi="Book Antiqua" w:cs="Times New Roman"/>
          <w:sz w:val="24"/>
          <w:szCs w:val="24"/>
        </w:rPr>
        <w:t xml:space="preserve">ong </w:t>
      </w:r>
      <w:r w:rsidR="0069427F" w:rsidRPr="0097134E">
        <w:rPr>
          <w:rFonts w:ascii="Book Antiqua" w:hAnsi="Book Antiqua" w:cs="Times New Roman"/>
          <w:sz w:val="24"/>
          <w:szCs w:val="24"/>
        </w:rPr>
        <w:t>a</w:t>
      </w:r>
      <w:r w:rsidR="00A64F4A" w:rsidRPr="0097134E">
        <w:rPr>
          <w:rFonts w:ascii="Book Antiqua" w:hAnsi="Book Antiqua" w:cs="Times New Roman"/>
          <w:sz w:val="24"/>
          <w:szCs w:val="24"/>
        </w:rPr>
        <w:t xml:space="preserve">nswer </w:t>
      </w:r>
      <w:r w:rsidR="0069427F" w:rsidRPr="0097134E">
        <w:rPr>
          <w:rFonts w:ascii="Book Antiqua" w:hAnsi="Book Antiqua" w:cs="Times New Roman"/>
          <w:sz w:val="24"/>
          <w:szCs w:val="24"/>
        </w:rPr>
        <w:t>q</w:t>
      </w:r>
      <w:r w:rsidR="00A64F4A" w:rsidRPr="0097134E">
        <w:rPr>
          <w:rFonts w:ascii="Book Antiqua" w:hAnsi="Book Antiqua" w:cs="Times New Roman"/>
          <w:sz w:val="24"/>
          <w:szCs w:val="24"/>
        </w:rPr>
        <w:t xml:space="preserve">uestions, </w:t>
      </w:r>
      <w:r w:rsidR="0069427F" w:rsidRPr="0097134E">
        <w:rPr>
          <w:rFonts w:ascii="Book Antiqua" w:hAnsi="Book Antiqua" w:cs="Times New Roman"/>
          <w:sz w:val="24"/>
          <w:szCs w:val="24"/>
        </w:rPr>
        <w:t>q</w:t>
      </w:r>
      <w:r w:rsidR="00A64F4A" w:rsidRPr="0097134E">
        <w:rPr>
          <w:rFonts w:ascii="Book Antiqua" w:hAnsi="Book Antiqua" w:cs="Times New Roman"/>
          <w:sz w:val="24"/>
          <w:szCs w:val="24"/>
        </w:rPr>
        <w:t xml:space="preserve">uizzes, </w:t>
      </w:r>
      <w:r w:rsidR="0069427F" w:rsidRPr="0097134E">
        <w:rPr>
          <w:rFonts w:ascii="Book Antiqua" w:hAnsi="Book Antiqua" w:cs="Times New Roman"/>
          <w:sz w:val="24"/>
          <w:szCs w:val="24"/>
        </w:rPr>
        <w:t>and a</w:t>
      </w:r>
      <w:r w:rsidR="00A64F4A" w:rsidRPr="0097134E">
        <w:rPr>
          <w:rFonts w:ascii="Book Antiqua" w:hAnsi="Book Antiqua" w:cs="Times New Roman"/>
          <w:sz w:val="24"/>
          <w:szCs w:val="24"/>
        </w:rPr>
        <w:t>ssignments</w:t>
      </w:r>
      <w:r w:rsidR="0069427F" w:rsidRPr="0097134E">
        <w:rPr>
          <w:rFonts w:ascii="Book Antiqua" w:hAnsi="Book Antiqua" w:cs="Times New Roman"/>
          <w:sz w:val="24"/>
          <w:szCs w:val="24"/>
        </w:rPr>
        <w:t xml:space="preserve">. </w:t>
      </w:r>
    </w:p>
    <w:p w:rsidR="00C119DD" w:rsidRPr="0097134E" w:rsidRDefault="00C119DD" w:rsidP="00382BEE">
      <w:pPr>
        <w:pStyle w:val="ListParagraph"/>
        <w:numPr>
          <w:ilvl w:val="0"/>
          <w:numId w:val="33"/>
        </w:numPr>
        <w:spacing w:before="120" w:after="120" w:line="336" w:lineRule="auto"/>
        <w:ind w:left="567" w:hanging="283"/>
        <w:jc w:val="both"/>
        <w:rPr>
          <w:rFonts w:ascii="Book Antiqua" w:hAnsi="Book Antiqua" w:cs="Times New Roman"/>
          <w:b/>
          <w:bCs/>
          <w:sz w:val="24"/>
          <w:szCs w:val="24"/>
        </w:rPr>
      </w:pPr>
      <w:r w:rsidRPr="0097134E">
        <w:rPr>
          <w:rFonts w:ascii="Book Antiqua" w:hAnsi="Book Antiqua" w:cs="Times New Roman"/>
          <w:b/>
          <w:bCs/>
          <w:sz w:val="24"/>
          <w:szCs w:val="24"/>
        </w:rPr>
        <w:t>Content Development</w:t>
      </w:r>
    </w:p>
    <w:p w:rsidR="00C119DD" w:rsidRPr="0097134E" w:rsidRDefault="004F3568" w:rsidP="00382BEE">
      <w:pPr>
        <w:pStyle w:val="ListParagraph"/>
        <w:spacing w:before="120" w:after="120" w:line="336" w:lineRule="auto"/>
        <w:ind w:left="567" w:hanging="283"/>
        <w:jc w:val="both"/>
        <w:rPr>
          <w:rFonts w:ascii="Book Antiqua" w:hAnsi="Book Antiqua" w:cs="Times New Roman"/>
          <w:sz w:val="24"/>
          <w:szCs w:val="24"/>
        </w:rPr>
      </w:pPr>
      <w:r w:rsidRPr="0097134E">
        <w:rPr>
          <w:rFonts w:ascii="Book Antiqua" w:hAnsi="Book Antiqua" w:cs="Times New Roman"/>
          <w:sz w:val="24"/>
          <w:szCs w:val="24"/>
        </w:rPr>
        <w:t xml:space="preserve">The content for the course will be developed </w:t>
      </w:r>
      <w:r w:rsidR="000978B5" w:rsidRPr="0097134E">
        <w:rPr>
          <w:rFonts w:ascii="Book Antiqua" w:hAnsi="Book Antiqua" w:cs="Times New Roman"/>
          <w:sz w:val="24"/>
          <w:szCs w:val="24"/>
        </w:rPr>
        <w:t>in the following ways:</w:t>
      </w:r>
    </w:p>
    <w:p w:rsidR="000978B5" w:rsidRPr="0097134E" w:rsidRDefault="000978B5" w:rsidP="003101D8">
      <w:pPr>
        <w:pStyle w:val="ListParagraph"/>
        <w:numPr>
          <w:ilvl w:val="0"/>
          <w:numId w:val="37"/>
        </w:numPr>
        <w:tabs>
          <w:tab w:val="left" w:pos="1134"/>
        </w:tabs>
        <w:spacing w:before="120" w:after="120" w:line="336" w:lineRule="auto"/>
        <w:ind w:hanging="270"/>
        <w:jc w:val="both"/>
        <w:rPr>
          <w:rFonts w:ascii="Book Antiqua" w:hAnsi="Book Antiqua" w:cs="Times New Roman"/>
          <w:sz w:val="24"/>
          <w:szCs w:val="24"/>
        </w:rPr>
      </w:pPr>
      <w:r w:rsidRPr="0097134E">
        <w:rPr>
          <w:rFonts w:ascii="Book Antiqua" w:hAnsi="Book Antiqua" w:cs="Times New Roman"/>
          <w:sz w:val="24"/>
          <w:szCs w:val="24"/>
        </w:rPr>
        <w:t xml:space="preserve">By referring </w:t>
      </w:r>
      <w:r w:rsidR="00FD63DE" w:rsidRPr="0097134E">
        <w:rPr>
          <w:rFonts w:ascii="Book Antiqua" w:hAnsi="Book Antiqua" w:cs="Times New Roman"/>
          <w:sz w:val="24"/>
          <w:szCs w:val="24"/>
        </w:rPr>
        <w:t xml:space="preserve">to </w:t>
      </w:r>
      <w:r w:rsidRPr="0097134E">
        <w:rPr>
          <w:rFonts w:ascii="Book Antiqua" w:hAnsi="Book Antiqua" w:cs="Times New Roman"/>
          <w:sz w:val="24"/>
          <w:szCs w:val="24"/>
        </w:rPr>
        <w:t xml:space="preserve">the related books and other materials </w:t>
      </w:r>
    </w:p>
    <w:p w:rsidR="000978B5" w:rsidRPr="0097134E" w:rsidRDefault="000978B5" w:rsidP="003101D8">
      <w:pPr>
        <w:pStyle w:val="ListParagraph"/>
        <w:numPr>
          <w:ilvl w:val="0"/>
          <w:numId w:val="36"/>
        </w:numPr>
        <w:tabs>
          <w:tab w:val="left" w:pos="1134"/>
        </w:tabs>
        <w:spacing w:before="120" w:after="120" w:line="336" w:lineRule="auto"/>
        <w:ind w:hanging="270"/>
        <w:jc w:val="both"/>
        <w:rPr>
          <w:rFonts w:ascii="Book Antiqua" w:hAnsi="Book Antiqua" w:cs="Times New Roman"/>
          <w:sz w:val="24"/>
          <w:szCs w:val="24"/>
        </w:rPr>
      </w:pPr>
      <w:r w:rsidRPr="0097134E">
        <w:rPr>
          <w:rFonts w:ascii="Book Antiqua" w:hAnsi="Book Antiqua" w:cs="Times New Roman"/>
          <w:sz w:val="24"/>
          <w:szCs w:val="24"/>
        </w:rPr>
        <w:t>From the self-study materials of the C4D2 course published by the Institute</w:t>
      </w:r>
    </w:p>
    <w:p w:rsidR="00C119DD" w:rsidRPr="0097134E" w:rsidRDefault="000978B5" w:rsidP="003101D8">
      <w:pPr>
        <w:pStyle w:val="ListParagraph"/>
        <w:numPr>
          <w:ilvl w:val="0"/>
          <w:numId w:val="36"/>
        </w:numPr>
        <w:tabs>
          <w:tab w:val="left" w:pos="1134"/>
        </w:tabs>
        <w:spacing w:before="120" w:after="120" w:line="336" w:lineRule="auto"/>
        <w:ind w:hanging="270"/>
        <w:jc w:val="both"/>
        <w:rPr>
          <w:rFonts w:ascii="Book Antiqua" w:hAnsi="Book Antiqua" w:cs="Times New Roman"/>
          <w:sz w:val="24"/>
          <w:szCs w:val="24"/>
        </w:rPr>
      </w:pPr>
      <w:r w:rsidRPr="0097134E">
        <w:rPr>
          <w:rFonts w:ascii="Book Antiqua" w:hAnsi="Book Antiqua" w:cs="Times New Roman"/>
          <w:sz w:val="24"/>
          <w:szCs w:val="24"/>
        </w:rPr>
        <w:t>By r</w:t>
      </w:r>
      <w:r w:rsidR="00C119DD" w:rsidRPr="0097134E">
        <w:rPr>
          <w:rFonts w:ascii="Book Antiqua" w:hAnsi="Book Antiqua" w:cs="Times New Roman"/>
          <w:sz w:val="24"/>
          <w:szCs w:val="24"/>
        </w:rPr>
        <w:t>emix</w:t>
      </w:r>
      <w:r w:rsidRPr="0097134E">
        <w:rPr>
          <w:rFonts w:ascii="Book Antiqua" w:hAnsi="Book Antiqua" w:cs="Times New Roman"/>
          <w:sz w:val="24"/>
          <w:szCs w:val="24"/>
        </w:rPr>
        <w:t>ing</w:t>
      </w:r>
      <w:r w:rsidR="00C119DD" w:rsidRPr="0097134E">
        <w:rPr>
          <w:rFonts w:ascii="Book Antiqua" w:hAnsi="Book Antiqua" w:cs="Times New Roman"/>
          <w:sz w:val="24"/>
          <w:szCs w:val="24"/>
        </w:rPr>
        <w:t xml:space="preserve"> and reus</w:t>
      </w:r>
      <w:r w:rsidRPr="0097134E">
        <w:rPr>
          <w:rFonts w:ascii="Book Antiqua" w:hAnsi="Book Antiqua" w:cs="Times New Roman"/>
          <w:sz w:val="24"/>
          <w:szCs w:val="24"/>
        </w:rPr>
        <w:t xml:space="preserve">ing </w:t>
      </w:r>
      <w:r w:rsidR="00C119DD" w:rsidRPr="0097134E">
        <w:rPr>
          <w:rFonts w:ascii="Book Antiqua" w:hAnsi="Book Antiqua" w:cs="Times New Roman"/>
          <w:sz w:val="24"/>
          <w:szCs w:val="24"/>
        </w:rPr>
        <w:t xml:space="preserve">open-licensed content </w:t>
      </w:r>
    </w:p>
    <w:p w:rsidR="000978B5" w:rsidRPr="0097134E" w:rsidRDefault="00491119" w:rsidP="003101D8">
      <w:pPr>
        <w:pStyle w:val="ListParagraph"/>
        <w:numPr>
          <w:ilvl w:val="0"/>
          <w:numId w:val="36"/>
        </w:numPr>
        <w:tabs>
          <w:tab w:val="left" w:pos="1134"/>
        </w:tabs>
        <w:spacing w:before="120" w:after="120" w:line="336" w:lineRule="auto"/>
        <w:ind w:hanging="270"/>
        <w:jc w:val="both"/>
        <w:rPr>
          <w:rFonts w:ascii="Book Antiqua" w:hAnsi="Book Antiqua" w:cs="Times New Roman"/>
          <w:sz w:val="24"/>
          <w:szCs w:val="24"/>
        </w:rPr>
      </w:pPr>
      <w:r w:rsidRPr="0097134E">
        <w:rPr>
          <w:rFonts w:ascii="Book Antiqua" w:hAnsi="Book Antiqua" w:cs="Times New Roman"/>
          <w:sz w:val="24"/>
          <w:szCs w:val="24"/>
        </w:rPr>
        <w:t>By creating new content u</w:t>
      </w:r>
      <w:r w:rsidR="000978B5" w:rsidRPr="0097134E">
        <w:rPr>
          <w:rFonts w:ascii="Book Antiqua" w:hAnsi="Book Antiqua" w:cs="Times New Roman"/>
          <w:sz w:val="24"/>
          <w:szCs w:val="24"/>
        </w:rPr>
        <w:t>sing open-source digital content creation tools</w:t>
      </w:r>
    </w:p>
    <w:p w:rsidR="00AE00C3" w:rsidRDefault="00541D55" w:rsidP="00382BEE">
      <w:pPr>
        <w:spacing w:before="120" w:after="120" w:line="336" w:lineRule="auto"/>
        <w:ind w:left="567"/>
        <w:jc w:val="both"/>
        <w:rPr>
          <w:rFonts w:ascii="Book Antiqua" w:hAnsi="Book Antiqua" w:cs="Times New Roman"/>
          <w:sz w:val="24"/>
          <w:szCs w:val="24"/>
        </w:rPr>
      </w:pPr>
      <w:r w:rsidRPr="0097134E">
        <w:rPr>
          <w:rFonts w:ascii="Book Antiqua" w:hAnsi="Book Antiqua" w:cs="Times New Roman"/>
          <w:sz w:val="24"/>
          <w:szCs w:val="24"/>
        </w:rPr>
        <w:t xml:space="preserve">The developed content will be uploaded and disseminated over the course platform under </w:t>
      </w:r>
      <w:r w:rsidR="00FD63DE" w:rsidRPr="0097134E">
        <w:rPr>
          <w:rFonts w:ascii="Book Antiqua" w:hAnsi="Book Antiqua" w:cs="Times New Roman"/>
          <w:sz w:val="24"/>
          <w:szCs w:val="24"/>
        </w:rPr>
        <w:t xml:space="preserve">the </w:t>
      </w:r>
      <w:r w:rsidRPr="0097134E">
        <w:rPr>
          <w:rFonts w:ascii="Book Antiqua" w:hAnsi="Book Antiqua" w:cs="Times New Roman"/>
          <w:sz w:val="24"/>
          <w:szCs w:val="24"/>
        </w:rPr>
        <w:t>Creative Commons CC BY-NC-SA license</w:t>
      </w:r>
      <w:r w:rsidR="00FD63DE" w:rsidRPr="0097134E">
        <w:rPr>
          <w:rFonts w:ascii="Book Antiqua" w:hAnsi="Book Antiqua" w:cs="Times New Roman"/>
          <w:sz w:val="24"/>
          <w:szCs w:val="24"/>
        </w:rPr>
        <w:t>. Others will be permitted to use the content non-commercially, giving appropriate credit to the Institute and</w:t>
      </w:r>
      <w:r w:rsidR="00AE00C3" w:rsidRPr="0097134E">
        <w:rPr>
          <w:rFonts w:ascii="Book Antiqua" w:hAnsi="Book Antiqua" w:cs="Times New Roman"/>
          <w:sz w:val="24"/>
          <w:szCs w:val="24"/>
        </w:rPr>
        <w:t xml:space="preserve"> distributing the new content developed in similar terms.</w:t>
      </w:r>
    </w:p>
    <w:p w:rsidR="000978B5" w:rsidRPr="0097134E" w:rsidRDefault="000978B5" w:rsidP="00382BEE">
      <w:pPr>
        <w:pStyle w:val="ListParagraph"/>
        <w:numPr>
          <w:ilvl w:val="0"/>
          <w:numId w:val="33"/>
        </w:numPr>
        <w:tabs>
          <w:tab w:val="left" w:pos="2880"/>
        </w:tabs>
        <w:spacing w:before="120" w:after="120" w:line="336" w:lineRule="auto"/>
        <w:ind w:left="567" w:hanging="283"/>
        <w:jc w:val="both"/>
        <w:rPr>
          <w:rFonts w:ascii="Book Antiqua" w:hAnsi="Book Antiqua" w:cs="Times New Roman"/>
          <w:b/>
          <w:bCs/>
          <w:sz w:val="24"/>
          <w:szCs w:val="24"/>
        </w:rPr>
      </w:pPr>
      <w:r w:rsidRPr="0097134E">
        <w:rPr>
          <w:rFonts w:ascii="Book Antiqua" w:hAnsi="Book Antiqua" w:cs="Times New Roman"/>
          <w:b/>
          <w:bCs/>
          <w:sz w:val="24"/>
          <w:szCs w:val="24"/>
        </w:rPr>
        <w:t>Design and Development of Course Platform</w:t>
      </w:r>
    </w:p>
    <w:p w:rsidR="000978B5" w:rsidRDefault="000978B5" w:rsidP="00382BEE">
      <w:pPr>
        <w:spacing w:before="120" w:after="120" w:line="336" w:lineRule="auto"/>
        <w:ind w:left="567"/>
        <w:jc w:val="both"/>
        <w:rPr>
          <w:rFonts w:ascii="Book Antiqua" w:hAnsi="Book Antiqua" w:cs="Times New Roman"/>
          <w:sz w:val="24"/>
          <w:szCs w:val="24"/>
        </w:rPr>
      </w:pPr>
      <w:r w:rsidRPr="0097134E">
        <w:rPr>
          <w:rFonts w:ascii="Book Antiqua" w:hAnsi="Book Antiqua" w:cs="Times New Roman"/>
          <w:sz w:val="24"/>
          <w:szCs w:val="24"/>
        </w:rPr>
        <w:t xml:space="preserve">The </w:t>
      </w:r>
      <w:r w:rsidR="00A56BBC" w:rsidRPr="0097134E">
        <w:rPr>
          <w:rFonts w:ascii="Book Antiqua" w:hAnsi="Book Antiqua" w:cs="Times New Roman"/>
          <w:sz w:val="24"/>
          <w:szCs w:val="24"/>
        </w:rPr>
        <w:t xml:space="preserve">course platform </w:t>
      </w:r>
      <w:r w:rsidR="00A917A8" w:rsidRPr="0097134E">
        <w:rPr>
          <w:rFonts w:ascii="Book Antiqua" w:hAnsi="Book Antiqua" w:cs="Times New Roman"/>
          <w:sz w:val="24"/>
          <w:szCs w:val="24"/>
        </w:rPr>
        <w:t xml:space="preserve">will be developed using the Moodle </w:t>
      </w:r>
      <w:r w:rsidRPr="0097134E">
        <w:rPr>
          <w:rFonts w:ascii="Book Antiqua" w:hAnsi="Book Antiqua" w:cs="Times New Roman"/>
          <w:sz w:val="24"/>
          <w:szCs w:val="24"/>
        </w:rPr>
        <w:t xml:space="preserve">open-source </w:t>
      </w:r>
      <w:r w:rsidR="00A917A8" w:rsidRPr="0097134E">
        <w:rPr>
          <w:rFonts w:ascii="Book Antiqua" w:hAnsi="Book Antiqua" w:cs="Times New Roman"/>
          <w:sz w:val="24"/>
          <w:szCs w:val="24"/>
        </w:rPr>
        <w:t>e-learning software which is available free of cost</w:t>
      </w:r>
      <w:r w:rsidRPr="0097134E">
        <w:rPr>
          <w:rFonts w:ascii="Book Antiqua" w:hAnsi="Book Antiqua" w:cs="Times New Roman"/>
          <w:sz w:val="24"/>
          <w:szCs w:val="24"/>
        </w:rPr>
        <w:t xml:space="preserve">. Moodle is a popular learning </w:t>
      </w:r>
      <w:r w:rsidRPr="0097134E">
        <w:rPr>
          <w:rFonts w:ascii="Book Antiqua" w:hAnsi="Book Antiqua" w:cs="Times New Roman"/>
          <w:sz w:val="24"/>
          <w:szCs w:val="24"/>
        </w:rPr>
        <w:lastRenderedPageBreak/>
        <w:t>management system that can be configured to meet the needs of teachers and their learners. More than 500 plugins can be added to modify the platform and introduce features such as gamification, games, and live webinars.</w:t>
      </w:r>
    </w:p>
    <w:p w:rsidR="00BC2950" w:rsidRPr="0097134E" w:rsidRDefault="00BC2950" w:rsidP="00382BEE">
      <w:pPr>
        <w:pStyle w:val="ListParagraph"/>
        <w:numPr>
          <w:ilvl w:val="0"/>
          <w:numId w:val="33"/>
        </w:numPr>
        <w:tabs>
          <w:tab w:val="left" w:pos="2880"/>
        </w:tabs>
        <w:spacing w:before="120" w:after="120" w:line="336" w:lineRule="auto"/>
        <w:ind w:left="567" w:hanging="283"/>
        <w:jc w:val="both"/>
        <w:rPr>
          <w:rFonts w:ascii="Book Antiqua" w:hAnsi="Book Antiqua" w:cs="Times New Roman"/>
          <w:b/>
          <w:bCs/>
          <w:sz w:val="24"/>
          <w:szCs w:val="24"/>
        </w:rPr>
      </w:pPr>
      <w:r w:rsidRPr="0097134E">
        <w:rPr>
          <w:rFonts w:ascii="Book Antiqua" w:hAnsi="Book Antiqua" w:cs="Times New Roman"/>
          <w:b/>
          <w:bCs/>
          <w:sz w:val="24"/>
          <w:szCs w:val="24"/>
        </w:rPr>
        <w:t xml:space="preserve">Deployment </w:t>
      </w:r>
      <w:r w:rsidR="00AC11A0" w:rsidRPr="0097134E">
        <w:rPr>
          <w:rFonts w:ascii="Book Antiqua" w:hAnsi="Book Antiqua" w:cs="Times New Roman"/>
          <w:b/>
          <w:bCs/>
          <w:sz w:val="24"/>
          <w:szCs w:val="24"/>
        </w:rPr>
        <w:t>and Hosting</w:t>
      </w:r>
    </w:p>
    <w:p w:rsidR="00DD3765" w:rsidRPr="0097134E" w:rsidRDefault="00FD63DE" w:rsidP="00382BEE">
      <w:pPr>
        <w:pStyle w:val="ListParagraph"/>
        <w:tabs>
          <w:tab w:val="left" w:pos="2880"/>
        </w:tabs>
        <w:spacing w:before="120" w:after="120" w:line="336" w:lineRule="auto"/>
        <w:ind w:left="567" w:hanging="283"/>
        <w:jc w:val="both"/>
        <w:rPr>
          <w:rFonts w:ascii="Book Antiqua" w:hAnsi="Book Antiqua" w:cs="Times New Roman"/>
          <w:sz w:val="24"/>
          <w:szCs w:val="24"/>
        </w:rPr>
      </w:pPr>
      <w:r w:rsidRPr="0097134E">
        <w:rPr>
          <w:rFonts w:ascii="Book Antiqua" w:hAnsi="Book Antiqua" w:cs="Times New Roman"/>
          <w:sz w:val="24"/>
          <w:szCs w:val="24"/>
        </w:rPr>
        <w:tab/>
      </w:r>
      <w:r w:rsidR="00706E64" w:rsidRPr="0097134E">
        <w:rPr>
          <w:rFonts w:ascii="Book Antiqua" w:hAnsi="Book Antiqua" w:cs="Times New Roman"/>
          <w:sz w:val="24"/>
          <w:szCs w:val="24"/>
        </w:rPr>
        <w:t>The existing I</w:t>
      </w:r>
      <w:r w:rsidR="009A0F16" w:rsidRPr="0097134E">
        <w:rPr>
          <w:rFonts w:ascii="Book Antiqua" w:hAnsi="Book Antiqua" w:cs="Times New Roman"/>
          <w:sz w:val="24"/>
          <w:szCs w:val="24"/>
        </w:rPr>
        <w:t>.T.</w:t>
      </w:r>
      <w:r w:rsidR="00706E64" w:rsidRPr="0097134E">
        <w:rPr>
          <w:rFonts w:ascii="Book Antiqua" w:hAnsi="Book Antiqua" w:cs="Times New Roman"/>
          <w:sz w:val="24"/>
          <w:szCs w:val="24"/>
        </w:rPr>
        <w:t xml:space="preserve"> infrastructure of the Institute as detailed below will be used for deploying the final system developed for conducting the </w:t>
      </w:r>
      <w:r w:rsidR="00DD3765" w:rsidRPr="0097134E">
        <w:rPr>
          <w:rFonts w:ascii="Book Antiqua" w:hAnsi="Book Antiqua" w:cs="Times New Roman"/>
          <w:sz w:val="24"/>
          <w:szCs w:val="24"/>
        </w:rPr>
        <w:t xml:space="preserve">MOOC, and the course will be hosted on our web server with the domain name </w:t>
      </w:r>
      <w:hyperlink r:id="rId13" w:history="1">
        <w:r w:rsidR="00DD3765" w:rsidRPr="0097134E">
          <w:rPr>
            <w:rStyle w:val="Hyperlink"/>
            <w:rFonts w:ascii="Book Antiqua" w:hAnsi="Book Antiqua" w:cs="Times New Roman"/>
            <w:color w:val="auto"/>
            <w:sz w:val="24"/>
            <w:szCs w:val="24"/>
          </w:rPr>
          <w:t>www.aiish.ac.in</w:t>
        </w:r>
      </w:hyperlink>
    </w:p>
    <w:p w:rsidR="002B059A" w:rsidRPr="0097134E" w:rsidRDefault="0055646F" w:rsidP="00382BEE">
      <w:pPr>
        <w:spacing w:before="120" w:after="120" w:line="336" w:lineRule="auto"/>
        <w:ind w:left="567"/>
        <w:jc w:val="both"/>
        <w:rPr>
          <w:rFonts w:ascii="Book Antiqua" w:hAnsi="Book Antiqua" w:cs="Times New Roman"/>
          <w:sz w:val="24"/>
          <w:szCs w:val="24"/>
          <w:shd w:val="clear" w:color="auto" w:fill="FFFFFF"/>
          <w:lang w:val="en-GB"/>
        </w:rPr>
      </w:pPr>
      <w:proofErr w:type="spellStart"/>
      <w:r w:rsidRPr="0097134E">
        <w:rPr>
          <w:rFonts w:ascii="Book Antiqua" w:hAnsi="Book Antiqua" w:cs="Times New Roman"/>
          <w:sz w:val="24"/>
          <w:szCs w:val="24"/>
          <w:shd w:val="clear" w:color="auto" w:fill="FFFFFF"/>
          <w:lang w:val="en-GB"/>
        </w:rPr>
        <w:t>i</w:t>
      </w:r>
      <w:proofErr w:type="spellEnd"/>
      <w:r w:rsidRPr="0097134E">
        <w:rPr>
          <w:rFonts w:ascii="Book Antiqua" w:hAnsi="Book Antiqua" w:cs="Times New Roman"/>
          <w:sz w:val="24"/>
          <w:szCs w:val="24"/>
          <w:shd w:val="clear" w:color="auto" w:fill="FFFFFF"/>
          <w:lang w:val="en-GB"/>
        </w:rPr>
        <w:t xml:space="preserve">) </w:t>
      </w:r>
      <w:r w:rsidR="002B059A" w:rsidRPr="0097134E">
        <w:rPr>
          <w:rFonts w:ascii="Book Antiqua" w:hAnsi="Book Antiqua" w:cs="Times New Roman"/>
          <w:sz w:val="24"/>
          <w:szCs w:val="24"/>
        </w:rPr>
        <w:t>Dell Power Edge Server Computer</w:t>
      </w:r>
      <w:r w:rsidRPr="0097134E">
        <w:rPr>
          <w:rFonts w:ascii="Book Antiqua" w:hAnsi="Book Antiqua" w:cs="Times New Roman"/>
          <w:sz w:val="24"/>
          <w:szCs w:val="24"/>
        </w:rPr>
        <w:t xml:space="preserve"> with</w:t>
      </w:r>
    </w:p>
    <w:p w:rsidR="0055646F" w:rsidRPr="0097134E" w:rsidRDefault="0055646F" w:rsidP="00382BEE">
      <w:pPr>
        <w:pStyle w:val="ListParagraph"/>
        <w:numPr>
          <w:ilvl w:val="0"/>
          <w:numId w:val="20"/>
        </w:numPr>
        <w:spacing w:before="120" w:after="120" w:line="336" w:lineRule="auto"/>
        <w:ind w:left="567" w:firstLine="284"/>
        <w:jc w:val="both"/>
        <w:rPr>
          <w:rFonts w:ascii="Book Antiqua" w:hAnsi="Book Antiqua" w:cs="Times New Roman"/>
          <w:sz w:val="24"/>
          <w:szCs w:val="24"/>
        </w:rPr>
      </w:pPr>
      <w:r w:rsidRPr="0097134E">
        <w:rPr>
          <w:rFonts w:ascii="Book Antiqua" w:hAnsi="Book Antiqua" w:cs="Times New Roman"/>
          <w:sz w:val="24"/>
          <w:szCs w:val="24"/>
        </w:rPr>
        <w:t>Dell PowerEdge R940 Rack Server</w:t>
      </w:r>
    </w:p>
    <w:p w:rsidR="0055646F" w:rsidRPr="0097134E" w:rsidRDefault="0055646F" w:rsidP="00382BEE">
      <w:pPr>
        <w:pStyle w:val="ListParagraph"/>
        <w:numPr>
          <w:ilvl w:val="0"/>
          <w:numId w:val="20"/>
        </w:numPr>
        <w:spacing w:before="120" w:after="120" w:line="336" w:lineRule="auto"/>
        <w:ind w:left="567" w:firstLine="284"/>
        <w:jc w:val="both"/>
        <w:rPr>
          <w:rFonts w:ascii="Book Antiqua" w:hAnsi="Book Antiqua" w:cs="Times New Roman"/>
          <w:sz w:val="24"/>
          <w:szCs w:val="24"/>
        </w:rPr>
      </w:pPr>
      <w:r w:rsidRPr="0097134E">
        <w:rPr>
          <w:rFonts w:ascii="Book Antiqua" w:hAnsi="Book Antiqua" w:cs="Times New Roman"/>
          <w:sz w:val="24"/>
          <w:szCs w:val="24"/>
        </w:rPr>
        <w:t>Operating System: Windows Server 2016 standard</w:t>
      </w:r>
    </w:p>
    <w:p w:rsidR="0055646F" w:rsidRPr="0097134E" w:rsidRDefault="0055646F" w:rsidP="00382BEE">
      <w:pPr>
        <w:pStyle w:val="ListParagraph"/>
        <w:numPr>
          <w:ilvl w:val="0"/>
          <w:numId w:val="20"/>
        </w:numPr>
        <w:spacing w:before="120" w:after="120" w:line="336" w:lineRule="auto"/>
        <w:ind w:left="567" w:firstLine="284"/>
        <w:jc w:val="both"/>
        <w:rPr>
          <w:rFonts w:ascii="Book Antiqua" w:hAnsi="Book Antiqua" w:cs="Times New Roman"/>
          <w:sz w:val="24"/>
          <w:szCs w:val="24"/>
        </w:rPr>
      </w:pPr>
      <w:r w:rsidRPr="0097134E">
        <w:rPr>
          <w:rFonts w:ascii="Book Antiqua" w:hAnsi="Book Antiqua" w:cs="Times New Roman"/>
          <w:sz w:val="24"/>
          <w:szCs w:val="24"/>
        </w:rPr>
        <w:t>Processor : Intel(R)Xeon(R) Gold 6152 CPU @2.10GHz</w:t>
      </w:r>
    </w:p>
    <w:p w:rsidR="0055646F" w:rsidRPr="0097134E" w:rsidRDefault="0055646F" w:rsidP="00382BEE">
      <w:pPr>
        <w:pStyle w:val="ListParagraph"/>
        <w:numPr>
          <w:ilvl w:val="0"/>
          <w:numId w:val="20"/>
        </w:numPr>
        <w:spacing w:before="120" w:after="120" w:line="336" w:lineRule="auto"/>
        <w:ind w:left="567" w:firstLine="284"/>
        <w:jc w:val="both"/>
        <w:rPr>
          <w:rFonts w:ascii="Book Antiqua" w:hAnsi="Book Antiqua" w:cs="Times New Roman"/>
          <w:sz w:val="24"/>
          <w:szCs w:val="24"/>
        </w:rPr>
      </w:pPr>
      <w:r w:rsidRPr="0097134E">
        <w:rPr>
          <w:rFonts w:ascii="Book Antiqua" w:hAnsi="Book Antiqua" w:cs="Times New Roman"/>
          <w:sz w:val="24"/>
          <w:szCs w:val="24"/>
        </w:rPr>
        <w:t>RAM: 64 G</w:t>
      </w:r>
      <w:r w:rsidR="009A0F16" w:rsidRPr="0097134E">
        <w:rPr>
          <w:rFonts w:ascii="Book Antiqua" w:hAnsi="Book Antiqua" w:cs="Times New Roman"/>
          <w:sz w:val="24"/>
          <w:szCs w:val="24"/>
        </w:rPr>
        <w:t>.B.</w:t>
      </w:r>
    </w:p>
    <w:p w:rsidR="0055646F" w:rsidRPr="0097134E" w:rsidRDefault="0055646F" w:rsidP="00382BEE">
      <w:pPr>
        <w:pStyle w:val="ListParagraph"/>
        <w:numPr>
          <w:ilvl w:val="0"/>
          <w:numId w:val="20"/>
        </w:numPr>
        <w:spacing w:before="120" w:after="120" w:line="336" w:lineRule="auto"/>
        <w:ind w:left="567" w:firstLine="284"/>
        <w:jc w:val="both"/>
        <w:rPr>
          <w:rFonts w:ascii="Book Antiqua" w:hAnsi="Book Antiqua" w:cs="Times New Roman"/>
          <w:sz w:val="24"/>
          <w:szCs w:val="24"/>
        </w:rPr>
      </w:pPr>
      <w:r w:rsidRPr="0097134E">
        <w:rPr>
          <w:rFonts w:ascii="Book Antiqua" w:hAnsi="Book Antiqua" w:cs="Times New Roman"/>
          <w:sz w:val="24"/>
          <w:szCs w:val="24"/>
        </w:rPr>
        <w:t>System Type: 64 bit, x64-based processor</w:t>
      </w:r>
    </w:p>
    <w:p w:rsidR="002B059A" w:rsidRPr="0097134E" w:rsidRDefault="002B059A" w:rsidP="00382BEE">
      <w:pPr>
        <w:pStyle w:val="ListParagraph"/>
        <w:numPr>
          <w:ilvl w:val="0"/>
          <w:numId w:val="20"/>
        </w:numPr>
        <w:spacing w:before="120" w:after="120" w:line="336" w:lineRule="auto"/>
        <w:ind w:left="567" w:firstLine="284"/>
        <w:jc w:val="both"/>
        <w:rPr>
          <w:rFonts w:ascii="Book Antiqua" w:hAnsi="Book Antiqua" w:cs="Times New Roman"/>
          <w:sz w:val="24"/>
          <w:szCs w:val="24"/>
        </w:rPr>
      </w:pPr>
      <w:r w:rsidRPr="0097134E">
        <w:rPr>
          <w:rFonts w:ascii="Book Antiqua" w:hAnsi="Book Antiqua" w:cs="Times New Roman"/>
          <w:sz w:val="24"/>
          <w:szCs w:val="24"/>
          <w:shd w:val="clear" w:color="auto" w:fill="FFFFFF"/>
          <w:lang w:val="en-GB"/>
        </w:rPr>
        <w:t>Hard Disc: 12 T</w:t>
      </w:r>
      <w:r w:rsidR="009A0F16" w:rsidRPr="0097134E">
        <w:rPr>
          <w:rFonts w:ascii="Book Antiqua" w:hAnsi="Book Antiqua" w:cs="Times New Roman"/>
          <w:sz w:val="24"/>
          <w:szCs w:val="24"/>
          <w:shd w:val="clear" w:color="auto" w:fill="FFFFFF"/>
          <w:lang w:val="en-GB"/>
        </w:rPr>
        <w:t>.B.</w:t>
      </w:r>
    </w:p>
    <w:p w:rsidR="0055646F" w:rsidRPr="0097134E" w:rsidRDefault="0055646F" w:rsidP="00382BEE">
      <w:pPr>
        <w:pStyle w:val="ListParagraph"/>
        <w:numPr>
          <w:ilvl w:val="0"/>
          <w:numId w:val="21"/>
        </w:numPr>
        <w:spacing w:before="120" w:after="120" w:line="336" w:lineRule="auto"/>
        <w:ind w:left="567" w:hanging="141"/>
        <w:jc w:val="both"/>
        <w:rPr>
          <w:rFonts w:ascii="Book Antiqua" w:hAnsi="Book Antiqua" w:cs="Times New Roman"/>
          <w:sz w:val="24"/>
          <w:szCs w:val="24"/>
          <w:shd w:val="clear" w:color="auto" w:fill="FFFFFF"/>
          <w:lang w:val="en-GB"/>
        </w:rPr>
      </w:pPr>
      <w:r w:rsidRPr="0097134E">
        <w:rPr>
          <w:rFonts w:ascii="Book Antiqua" w:hAnsi="Book Antiqua" w:cs="Times New Roman"/>
          <w:sz w:val="24"/>
          <w:szCs w:val="24"/>
          <w:shd w:val="clear" w:color="auto" w:fill="FFFFFF"/>
          <w:lang w:val="en-GB"/>
        </w:rPr>
        <w:t>Ubuntu Linux version 18</w:t>
      </w:r>
    </w:p>
    <w:p w:rsidR="00033311" w:rsidRPr="0097134E" w:rsidRDefault="006D22F5" w:rsidP="00382BEE">
      <w:pPr>
        <w:pStyle w:val="ListParagraph"/>
        <w:numPr>
          <w:ilvl w:val="0"/>
          <w:numId w:val="21"/>
        </w:numPr>
        <w:spacing w:before="120" w:after="120" w:line="336" w:lineRule="auto"/>
        <w:ind w:left="567" w:hanging="141"/>
        <w:jc w:val="both"/>
        <w:rPr>
          <w:rFonts w:ascii="Book Antiqua" w:hAnsi="Book Antiqua" w:cs="Times New Roman"/>
          <w:sz w:val="24"/>
          <w:szCs w:val="24"/>
          <w:shd w:val="clear" w:color="auto" w:fill="FFFFFF"/>
          <w:lang w:val="en-GB"/>
        </w:rPr>
      </w:pPr>
      <w:r w:rsidRPr="0097134E">
        <w:rPr>
          <w:rFonts w:ascii="Book Antiqua" w:hAnsi="Book Antiqua" w:cs="Times New Roman"/>
          <w:sz w:val="24"/>
          <w:szCs w:val="24"/>
          <w:shd w:val="clear" w:color="auto" w:fill="FFFFFF"/>
          <w:lang w:val="en-GB"/>
        </w:rPr>
        <w:t xml:space="preserve">Moodle version 3.11 </w:t>
      </w:r>
    </w:p>
    <w:p w:rsidR="00033311" w:rsidRPr="0097134E" w:rsidRDefault="002B059A" w:rsidP="00382BEE">
      <w:pPr>
        <w:pStyle w:val="ListParagraph"/>
        <w:numPr>
          <w:ilvl w:val="0"/>
          <w:numId w:val="21"/>
        </w:numPr>
        <w:spacing w:before="120" w:after="120" w:line="336" w:lineRule="auto"/>
        <w:ind w:left="567" w:hanging="141"/>
        <w:jc w:val="both"/>
        <w:rPr>
          <w:rFonts w:ascii="Book Antiqua" w:hAnsi="Book Antiqua" w:cs="Times New Roman"/>
          <w:sz w:val="24"/>
          <w:szCs w:val="24"/>
          <w:shd w:val="clear" w:color="auto" w:fill="FFFFFF"/>
          <w:lang w:val="en-GB"/>
        </w:rPr>
      </w:pPr>
      <w:proofErr w:type="spellStart"/>
      <w:r w:rsidRPr="0097134E">
        <w:rPr>
          <w:rFonts w:ascii="Book Antiqua" w:hAnsi="Book Antiqua" w:cs="Times New Roman"/>
          <w:sz w:val="24"/>
          <w:szCs w:val="24"/>
          <w:shd w:val="clear" w:color="auto" w:fill="FFFFFF"/>
          <w:lang w:val="en-GB"/>
        </w:rPr>
        <w:t>BigBlueButton</w:t>
      </w:r>
      <w:proofErr w:type="spellEnd"/>
      <w:r w:rsidRPr="0097134E">
        <w:rPr>
          <w:rFonts w:ascii="Book Antiqua" w:hAnsi="Book Antiqua" w:cs="Times New Roman"/>
          <w:sz w:val="24"/>
          <w:szCs w:val="24"/>
          <w:shd w:val="clear" w:color="auto" w:fill="FFFFFF"/>
          <w:lang w:val="en-GB"/>
        </w:rPr>
        <w:t xml:space="preserve"> (BBB) open-source videoconferencing system </w:t>
      </w:r>
      <w:r w:rsidR="0055646F" w:rsidRPr="0097134E">
        <w:rPr>
          <w:rFonts w:ascii="Book Antiqua" w:hAnsi="Book Antiqua" w:cs="Times New Roman"/>
          <w:sz w:val="24"/>
          <w:szCs w:val="24"/>
          <w:shd w:val="clear" w:color="auto" w:fill="FFFFFF"/>
          <w:lang w:val="en-GB"/>
        </w:rPr>
        <w:t xml:space="preserve">on a </w:t>
      </w:r>
      <w:r w:rsidRPr="0097134E">
        <w:rPr>
          <w:rFonts w:ascii="Book Antiqua" w:hAnsi="Book Antiqua" w:cs="Times New Roman"/>
          <w:sz w:val="24"/>
          <w:szCs w:val="24"/>
          <w:shd w:val="clear" w:color="auto" w:fill="FFFFFF"/>
          <w:lang w:val="en-GB"/>
        </w:rPr>
        <w:t xml:space="preserve">dedicated server set up through virtualization using </w:t>
      </w:r>
      <w:proofErr w:type="spellStart"/>
      <w:r w:rsidRPr="0097134E">
        <w:rPr>
          <w:rFonts w:ascii="Book Antiqua" w:hAnsi="Book Antiqua" w:cs="Times New Roman"/>
          <w:sz w:val="24"/>
          <w:szCs w:val="24"/>
          <w:shd w:val="clear" w:color="auto" w:fill="FFFFFF"/>
          <w:lang w:val="en-GB"/>
        </w:rPr>
        <w:t>HyperV</w:t>
      </w:r>
      <w:proofErr w:type="spellEnd"/>
    </w:p>
    <w:p w:rsidR="00033311" w:rsidRPr="0097134E" w:rsidRDefault="00033311" w:rsidP="00382BEE">
      <w:pPr>
        <w:pStyle w:val="ListParagraph"/>
        <w:numPr>
          <w:ilvl w:val="0"/>
          <w:numId w:val="21"/>
        </w:numPr>
        <w:spacing w:before="120" w:after="120" w:line="336" w:lineRule="auto"/>
        <w:ind w:left="567" w:hanging="283"/>
        <w:jc w:val="both"/>
        <w:rPr>
          <w:rFonts w:ascii="Book Antiqua" w:hAnsi="Book Antiqua" w:cs="Times New Roman"/>
          <w:sz w:val="24"/>
          <w:szCs w:val="24"/>
          <w:shd w:val="clear" w:color="auto" w:fill="FFFFFF"/>
          <w:lang w:val="en-GB"/>
        </w:rPr>
      </w:pPr>
      <w:r w:rsidRPr="0097134E">
        <w:rPr>
          <w:rFonts w:ascii="Book Antiqua" w:hAnsi="Book Antiqua" w:cs="Times New Roman"/>
          <w:sz w:val="24"/>
          <w:szCs w:val="24"/>
          <w:shd w:val="clear" w:color="auto" w:fill="FFFFFF"/>
          <w:lang w:val="en-GB"/>
        </w:rPr>
        <w:t xml:space="preserve">255 Mbps one-to-one connectivity with 1Gbps backbone OFC link </w:t>
      </w:r>
    </w:p>
    <w:p w:rsidR="00384460" w:rsidRPr="0097134E" w:rsidRDefault="00384460" w:rsidP="00382BEE">
      <w:pPr>
        <w:pStyle w:val="ListParagraph"/>
        <w:spacing w:before="120" w:after="120" w:line="336" w:lineRule="auto"/>
        <w:ind w:left="567" w:hanging="283"/>
        <w:jc w:val="both"/>
        <w:rPr>
          <w:rFonts w:ascii="Book Antiqua" w:hAnsi="Book Antiqua" w:cs="Times New Roman"/>
          <w:sz w:val="24"/>
          <w:szCs w:val="24"/>
          <w:shd w:val="clear" w:color="auto" w:fill="FFFFFF"/>
          <w:lang w:val="en-GB"/>
        </w:rPr>
      </w:pPr>
    </w:p>
    <w:p w:rsidR="000978B5" w:rsidRPr="0097134E" w:rsidRDefault="00DE6D3D" w:rsidP="00382BEE">
      <w:pPr>
        <w:pStyle w:val="ListParagraph"/>
        <w:numPr>
          <w:ilvl w:val="0"/>
          <w:numId w:val="33"/>
        </w:numPr>
        <w:tabs>
          <w:tab w:val="left" w:pos="2880"/>
        </w:tabs>
        <w:spacing w:before="120" w:after="120" w:line="336" w:lineRule="auto"/>
        <w:ind w:left="567" w:hanging="283"/>
        <w:jc w:val="both"/>
        <w:rPr>
          <w:rFonts w:ascii="Book Antiqua" w:hAnsi="Book Antiqua" w:cs="Times New Roman"/>
          <w:b/>
          <w:bCs/>
          <w:sz w:val="24"/>
          <w:szCs w:val="24"/>
        </w:rPr>
      </w:pPr>
      <w:r w:rsidRPr="0097134E">
        <w:rPr>
          <w:rFonts w:ascii="Book Antiqua" w:hAnsi="Book Antiqua" w:cs="Times New Roman"/>
          <w:b/>
          <w:bCs/>
          <w:sz w:val="24"/>
          <w:szCs w:val="24"/>
        </w:rPr>
        <w:t xml:space="preserve">Pilot Study </w:t>
      </w:r>
    </w:p>
    <w:p w:rsidR="00687F3A" w:rsidRDefault="00687F3A" w:rsidP="00382BEE">
      <w:pPr>
        <w:spacing w:before="120" w:after="120" w:line="336" w:lineRule="auto"/>
        <w:ind w:left="567"/>
        <w:jc w:val="both"/>
        <w:rPr>
          <w:rFonts w:ascii="Book Antiqua" w:hAnsi="Book Antiqua" w:cs="Times New Roman"/>
          <w:sz w:val="24"/>
          <w:szCs w:val="24"/>
        </w:rPr>
      </w:pPr>
      <w:r w:rsidRPr="0097134E">
        <w:rPr>
          <w:rFonts w:ascii="Book Antiqua" w:hAnsi="Book Antiqua" w:cs="Times New Roman"/>
          <w:sz w:val="24"/>
          <w:szCs w:val="24"/>
        </w:rPr>
        <w:t xml:space="preserve">A pilot study of the </w:t>
      </w:r>
      <w:r w:rsidR="008A39CC" w:rsidRPr="0097134E">
        <w:rPr>
          <w:rFonts w:ascii="Book Antiqua" w:hAnsi="Book Antiqua" w:cs="Times New Roman"/>
          <w:sz w:val="24"/>
          <w:szCs w:val="24"/>
        </w:rPr>
        <w:t xml:space="preserve">course </w:t>
      </w:r>
      <w:r w:rsidRPr="0097134E">
        <w:rPr>
          <w:rFonts w:ascii="Book Antiqua" w:hAnsi="Book Antiqua" w:cs="Times New Roman"/>
          <w:sz w:val="24"/>
          <w:szCs w:val="24"/>
        </w:rPr>
        <w:t xml:space="preserve">developed will be carried out </w:t>
      </w:r>
      <w:r w:rsidR="00AD27C6" w:rsidRPr="0097134E">
        <w:rPr>
          <w:rFonts w:ascii="Book Antiqua" w:hAnsi="Book Antiqua" w:cs="Times New Roman"/>
          <w:sz w:val="24"/>
          <w:szCs w:val="24"/>
        </w:rPr>
        <w:t>with a few participants</w:t>
      </w:r>
      <w:r w:rsidR="000109B4" w:rsidRPr="0097134E">
        <w:rPr>
          <w:rFonts w:ascii="Book Antiqua" w:hAnsi="Book Antiqua" w:cs="Times New Roman"/>
          <w:sz w:val="24"/>
          <w:szCs w:val="24"/>
        </w:rPr>
        <w:t xml:space="preserve"> recruited from among the </w:t>
      </w:r>
      <w:r w:rsidR="008A39CC" w:rsidRPr="0097134E">
        <w:rPr>
          <w:rFonts w:ascii="Book Antiqua" w:hAnsi="Book Antiqua" w:cs="Times New Roman"/>
          <w:sz w:val="24"/>
          <w:szCs w:val="24"/>
        </w:rPr>
        <w:t xml:space="preserve">prospective beneficiaries who area availing the clinical and pre-school service at </w:t>
      </w:r>
      <w:r w:rsidR="000109B4" w:rsidRPr="0097134E">
        <w:rPr>
          <w:rFonts w:ascii="Book Antiqua" w:hAnsi="Book Antiqua" w:cs="Times New Roman"/>
          <w:sz w:val="24"/>
          <w:szCs w:val="24"/>
        </w:rPr>
        <w:t>AIISH</w:t>
      </w:r>
      <w:r w:rsidR="00AD27C6" w:rsidRPr="0097134E">
        <w:rPr>
          <w:rFonts w:ascii="Book Antiqua" w:hAnsi="Book Antiqua" w:cs="Times New Roman"/>
          <w:sz w:val="24"/>
          <w:szCs w:val="24"/>
        </w:rPr>
        <w:t xml:space="preserve">. Based on the feedback obtained from the pilot, </w:t>
      </w:r>
      <w:r w:rsidR="008A39CC" w:rsidRPr="0097134E">
        <w:rPr>
          <w:rFonts w:ascii="Book Antiqua" w:hAnsi="Book Antiqua" w:cs="Times New Roman"/>
          <w:sz w:val="24"/>
          <w:szCs w:val="24"/>
        </w:rPr>
        <w:t xml:space="preserve">specific changes will be made in the course and platform. </w:t>
      </w:r>
    </w:p>
    <w:p w:rsidR="001A3B37" w:rsidRPr="0097134E" w:rsidRDefault="003111A3" w:rsidP="00382BEE">
      <w:pPr>
        <w:pStyle w:val="ListParagraph"/>
        <w:numPr>
          <w:ilvl w:val="0"/>
          <w:numId w:val="33"/>
        </w:numPr>
        <w:tabs>
          <w:tab w:val="left" w:pos="709"/>
        </w:tabs>
        <w:spacing w:before="120" w:after="120" w:line="336" w:lineRule="auto"/>
        <w:ind w:left="567" w:hanging="283"/>
        <w:jc w:val="both"/>
        <w:rPr>
          <w:rFonts w:ascii="Book Antiqua" w:hAnsi="Book Antiqua" w:cs="Times New Roman"/>
          <w:b/>
          <w:bCs/>
          <w:sz w:val="24"/>
          <w:szCs w:val="24"/>
        </w:rPr>
      </w:pPr>
      <w:r w:rsidRPr="0097134E">
        <w:rPr>
          <w:rFonts w:ascii="Book Antiqua" w:hAnsi="Book Antiqua" w:cs="Times New Roman"/>
          <w:b/>
          <w:bCs/>
          <w:sz w:val="24"/>
          <w:szCs w:val="24"/>
        </w:rPr>
        <w:t>Formal Launching of the Course</w:t>
      </w:r>
    </w:p>
    <w:p w:rsidR="001A3B37" w:rsidRDefault="00FD63DE" w:rsidP="00382BEE">
      <w:pPr>
        <w:tabs>
          <w:tab w:val="left" w:pos="2880"/>
        </w:tabs>
        <w:spacing w:before="120" w:after="120" w:line="336" w:lineRule="auto"/>
        <w:ind w:left="567" w:hanging="283"/>
        <w:jc w:val="both"/>
        <w:rPr>
          <w:rFonts w:ascii="Book Antiqua" w:hAnsi="Book Antiqua" w:cs="Times New Roman"/>
          <w:sz w:val="24"/>
          <w:szCs w:val="24"/>
        </w:rPr>
      </w:pPr>
      <w:r w:rsidRPr="0097134E">
        <w:rPr>
          <w:rFonts w:ascii="Book Antiqua" w:hAnsi="Book Antiqua" w:cs="Times New Roman"/>
          <w:sz w:val="24"/>
          <w:szCs w:val="24"/>
        </w:rPr>
        <w:tab/>
      </w:r>
      <w:r w:rsidR="008A39CC" w:rsidRPr="0097134E">
        <w:rPr>
          <w:rFonts w:ascii="Book Antiqua" w:hAnsi="Book Antiqua" w:cs="Times New Roman"/>
          <w:sz w:val="24"/>
          <w:szCs w:val="24"/>
        </w:rPr>
        <w:t>With the approval of the competent authority, admission to the course will be formally announced. A</w:t>
      </w:r>
      <w:r w:rsidR="001A3B37" w:rsidRPr="0097134E">
        <w:rPr>
          <w:rFonts w:ascii="Book Antiqua" w:hAnsi="Book Antiqua" w:cs="Times New Roman"/>
          <w:sz w:val="24"/>
          <w:szCs w:val="24"/>
        </w:rPr>
        <w:t xml:space="preserve">dvertising campaigns </w:t>
      </w:r>
      <w:r w:rsidR="008A39CC" w:rsidRPr="0097134E">
        <w:rPr>
          <w:rFonts w:ascii="Book Antiqua" w:hAnsi="Book Antiqua" w:cs="Times New Roman"/>
          <w:sz w:val="24"/>
          <w:szCs w:val="24"/>
        </w:rPr>
        <w:t xml:space="preserve">will be </w:t>
      </w:r>
      <w:r w:rsidR="001A3B37" w:rsidRPr="0097134E">
        <w:rPr>
          <w:rFonts w:ascii="Book Antiqua" w:hAnsi="Book Antiqua" w:cs="Times New Roman"/>
          <w:sz w:val="24"/>
          <w:szCs w:val="24"/>
        </w:rPr>
        <w:t xml:space="preserve">conducted </w:t>
      </w:r>
      <w:r w:rsidR="008A39CC" w:rsidRPr="0097134E">
        <w:rPr>
          <w:rFonts w:ascii="Book Antiqua" w:hAnsi="Book Antiqua" w:cs="Times New Roman"/>
          <w:sz w:val="24"/>
          <w:szCs w:val="24"/>
        </w:rPr>
        <w:t xml:space="preserve">through </w:t>
      </w:r>
      <w:r w:rsidR="001A3B37" w:rsidRPr="0097134E">
        <w:rPr>
          <w:rFonts w:ascii="Book Antiqua" w:hAnsi="Book Antiqua" w:cs="Times New Roman"/>
          <w:sz w:val="24"/>
          <w:szCs w:val="24"/>
        </w:rPr>
        <w:t xml:space="preserve">social </w:t>
      </w:r>
      <w:r w:rsidR="008A39CC" w:rsidRPr="0097134E">
        <w:rPr>
          <w:rFonts w:ascii="Book Antiqua" w:hAnsi="Book Antiqua" w:cs="Times New Roman"/>
          <w:sz w:val="24"/>
          <w:szCs w:val="24"/>
        </w:rPr>
        <w:lastRenderedPageBreak/>
        <w:t>media</w:t>
      </w:r>
      <w:r w:rsidR="001A3B37" w:rsidRPr="0097134E">
        <w:rPr>
          <w:rFonts w:ascii="Book Antiqua" w:hAnsi="Book Antiqua" w:cs="Times New Roman"/>
          <w:sz w:val="24"/>
          <w:szCs w:val="24"/>
        </w:rPr>
        <w:t>, print</w:t>
      </w:r>
      <w:r w:rsidR="008A39CC" w:rsidRPr="0097134E">
        <w:rPr>
          <w:rFonts w:ascii="Book Antiqua" w:hAnsi="Book Antiqua" w:cs="Times New Roman"/>
          <w:sz w:val="24"/>
          <w:szCs w:val="24"/>
        </w:rPr>
        <w:t xml:space="preserve"> media</w:t>
      </w:r>
      <w:r w:rsidR="001A3B37" w:rsidRPr="0097134E">
        <w:rPr>
          <w:rFonts w:ascii="Book Antiqua" w:hAnsi="Book Antiqua" w:cs="Times New Roman"/>
          <w:sz w:val="24"/>
          <w:szCs w:val="24"/>
        </w:rPr>
        <w:t xml:space="preserve">, </w:t>
      </w:r>
      <w:r w:rsidR="00A917A8" w:rsidRPr="0097134E">
        <w:rPr>
          <w:rFonts w:ascii="Book Antiqua" w:hAnsi="Book Antiqua" w:cs="Times New Roman"/>
          <w:sz w:val="24"/>
          <w:szCs w:val="24"/>
        </w:rPr>
        <w:t>WhatsApp</w:t>
      </w:r>
      <w:r w:rsidR="008A39CC" w:rsidRPr="0097134E">
        <w:rPr>
          <w:rFonts w:ascii="Book Antiqua" w:hAnsi="Book Antiqua" w:cs="Times New Roman"/>
          <w:sz w:val="24"/>
          <w:szCs w:val="24"/>
        </w:rPr>
        <w:t xml:space="preserve"> groups</w:t>
      </w:r>
      <w:r w:rsidR="001A3B37" w:rsidRPr="0097134E">
        <w:rPr>
          <w:rFonts w:ascii="Book Antiqua" w:hAnsi="Book Antiqua" w:cs="Times New Roman"/>
          <w:sz w:val="24"/>
          <w:szCs w:val="24"/>
        </w:rPr>
        <w:t xml:space="preserve">, telephone calls and e-mails </w:t>
      </w:r>
      <w:r w:rsidR="008A39CC" w:rsidRPr="0097134E">
        <w:rPr>
          <w:rFonts w:ascii="Book Antiqua" w:hAnsi="Book Antiqua" w:cs="Times New Roman"/>
          <w:sz w:val="24"/>
          <w:szCs w:val="24"/>
        </w:rPr>
        <w:t>to the prospective candidates</w:t>
      </w:r>
      <w:r w:rsidR="001A3B37" w:rsidRPr="0097134E">
        <w:rPr>
          <w:rFonts w:ascii="Book Antiqua" w:hAnsi="Book Antiqua" w:cs="Times New Roman"/>
          <w:sz w:val="24"/>
          <w:szCs w:val="24"/>
        </w:rPr>
        <w:t>.</w:t>
      </w:r>
    </w:p>
    <w:bookmarkEnd w:id="1"/>
    <w:p w:rsidR="00D449D3" w:rsidRPr="0097134E" w:rsidRDefault="007117F6" w:rsidP="00382BEE">
      <w:pPr>
        <w:pStyle w:val="ListParagraph"/>
        <w:numPr>
          <w:ilvl w:val="1"/>
          <w:numId w:val="39"/>
        </w:numPr>
        <w:spacing w:before="120" w:after="120" w:line="336" w:lineRule="auto"/>
        <w:jc w:val="both"/>
        <w:rPr>
          <w:rFonts w:ascii="Book Antiqua" w:hAnsi="Book Antiqua" w:cs="Times New Roman"/>
          <w:b/>
          <w:bCs/>
          <w:sz w:val="24"/>
          <w:szCs w:val="24"/>
        </w:rPr>
      </w:pPr>
      <w:r>
        <w:rPr>
          <w:rFonts w:ascii="Book Antiqua" w:hAnsi="Book Antiqua" w:cs="Times New Roman"/>
          <w:b/>
          <w:bCs/>
          <w:sz w:val="24"/>
          <w:szCs w:val="24"/>
        </w:rPr>
        <w:t xml:space="preserve"> </w:t>
      </w:r>
      <w:r w:rsidR="00D449D3" w:rsidRPr="0097134E">
        <w:rPr>
          <w:rFonts w:ascii="Book Antiqua" w:hAnsi="Book Antiqua" w:cs="Times New Roman"/>
          <w:b/>
          <w:bCs/>
          <w:sz w:val="24"/>
          <w:szCs w:val="24"/>
        </w:rPr>
        <w:t xml:space="preserve">Plan for </w:t>
      </w:r>
      <w:r w:rsidR="002F7651">
        <w:rPr>
          <w:rFonts w:ascii="Book Antiqua" w:hAnsi="Book Antiqua" w:cs="Times New Roman"/>
          <w:b/>
          <w:bCs/>
          <w:sz w:val="24"/>
          <w:szCs w:val="24"/>
        </w:rPr>
        <w:t>u</w:t>
      </w:r>
      <w:r w:rsidR="00D449D3" w:rsidRPr="0097134E">
        <w:rPr>
          <w:rFonts w:ascii="Book Antiqua" w:hAnsi="Book Antiqua" w:cs="Times New Roman"/>
          <w:b/>
          <w:bCs/>
          <w:sz w:val="24"/>
          <w:szCs w:val="24"/>
        </w:rPr>
        <w:t>tilization</w:t>
      </w:r>
      <w:r w:rsidR="00FD63DE" w:rsidRPr="0097134E">
        <w:rPr>
          <w:rFonts w:ascii="Book Antiqua" w:hAnsi="Book Antiqua" w:cs="Times New Roman"/>
          <w:b/>
          <w:bCs/>
          <w:sz w:val="24"/>
          <w:szCs w:val="24"/>
        </w:rPr>
        <w:t>/</w:t>
      </w:r>
      <w:r w:rsidR="00D449D3" w:rsidRPr="0097134E">
        <w:rPr>
          <w:rFonts w:ascii="Book Antiqua" w:hAnsi="Book Antiqua" w:cs="Times New Roman"/>
          <w:b/>
          <w:bCs/>
          <w:sz w:val="24"/>
          <w:szCs w:val="24"/>
        </w:rPr>
        <w:t>use of the results of the study</w:t>
      </w:r>
    </w:p>
    <w:p w:rsidR="00A970C0" w:rsidRPr="0097134E" w:rsidRDefault="00D449D3" w:rsidP="007117F6">
      <w:pPr>
        <w:spacing w:before="120" w:after="120" w:line="336" w:lineRule="auto"/>
        <w:ind w:left="540"/>
        <w:jc w:val="both"/>
        <w:rPr>
          <w:rFonts w:ascii="Book Antiqua" w:hAnsi="Book Antiqua" w:cs="Times New Roman"/>
          <w:sz w:val="24"/>
          <w:szCs w:val="24"/>
        </w:rPr>
      </w:pPr>
      <w:r w:rsidRPr="0097134E">
        <w:rPr>
          <w:rFonts w:ascii="Book Antiqua" w:hAnsi="Book Antiqua" w:cs="Times New Roman"/>
          <w:sz w:val="24"/>
          <w:szCs w:val="24"/>
        </w:rPr>
        <w:t xml:space="preserve">The </w:t>
      </w:r>
      <w:r w:rsidR="00FD63DE" w:rsidRPr="0097134E">
        <w:rPr>
          <w:rFonts w:ascii="Book Antiqua" w:hAnsi="Book Antiqua" w:cs="Times New Roman"/>
          <w:sz w:val="24"/>
          <w:szCs w:val="24"/>
        </w:rPr>
        <w:t>study's outcome</w:t>
      </w:r>
      <w:r w:rsidRPr="0097134E">
        <w:rPr>
          <w:rFonts w:ascii="Book Antiqua" w:hAnsi="Book Antiqua" w:cs="Times New Roman"/>
          <w:sz w:val="24"/>
          <w:szCs w:val="24"/>
        </w:rPr>
        <w:t xml:space="preserve"> will be the development of a Massive Open Online Course on Disability Care</w:t>
      </w:r>
      <w:r w:rsidR="00A970C0" w:rsidRPr="0097134E">
        <w:rPr>
          <w:rFonts w:ascii="Book Antiqua" w:hAnsi="Book Antiqua" w:cs="Times New Roman"/>
          <w:sz w:val="24"/>
          <w:szCs w:val="24"/>
        </w:rPr>
        <w:t xml:space="preserve"> (IDC MOOC)</w:t>
      </w:r>
      <w:r w:rsidRPr="0097134E">
        <w:rPr>
          <w:rFonts w:ascii="Book Antiqua" w:hAnsi="Book Antiqua" w:cs="Times New Roman"/>
          <w:sz w:val="24"/>
          <w:szCs w:val="24"/>
        </w:rPr>
        <w:t xml:space="preserve">. The Institute will be </w:t>
      </w:r>
      <w:r w:rsidR="00FD63DE" w:rsidRPr="0097134E">
        <w:rPr>
          <w:rFonts w:ascii="Book Antiqua" w:hAnsi="Book Antiqua" w:cs="Times New Roman"/>
          <w:sz w:val="24"/>
          <w:szCs w:val="24"/>
        </w:rPr>
        <w:t>able</w:t>
      </w:r>
      <w:r w:rsidRPr="0097134E">
        <w:rPr>
          <w:rFonts w:ascii="Book Antiqua" w:hAnsi="Book Antiqua" w:cs="Times New Roman"/>
          <w:sz w:val="24"/>
          <w:szCs w:val="24"/>
        </w:rPr>
        <w:t xml:space="preserve"> to host the course and </w:t>
      </w:r>
      <w:proofErr w:type="spellStart"/>
      <w:r w:rsidRPr="0097134E">
        <w:rPr>
          <w:rFonts w:ascii="Book Antiqua" w:hAnsi="Book Antiqua" w:cs="Times New Roman"/>
          <w:sz w:val="24"/>
          <w:szCs w:val="24"/>
        </w:rPr>
        <w:t>enroll</w:t>
      </w:r>
      <w:proofErr w:type="spellEnd"/>
      <w:r w:rsidRPr="0097134E">
        <w:rPr>
          <w:rFonts w:ascii="Book Antiqua" w:hAnsi="Book Antiqua" w:cs="Times New Roman"/>
          <w:sz w:val="24"/>
          <w:szCs w:val="24"/>
        </w:rPr>
        <w:t xml:space="preserve"> an unlimited number of participants from across the country and the world within a month of completion of the project. </w:t>
      </w:r>
      <w:r w:rsidR="00A970C0" w:rsidRPr="0097134E">
        <w:rPr>
          <w:rFonts w:ascii="Book Antiqua" w:hAnsi="Book Antiqua" w:cs="Times New Roman"/>
          <w:sz w:val="24"/>
          <w:szCs w:val="24"/>
        </w:rPr>
        <w:t>It will enhance the skills of caregivers and the quality of life of intellectually disabled children. Additionally, the IDC MOOC will increase the brand awareness of the Institute.  It is adaptable to prepare a wider MOOC covering the entire domain of communication disorders, facilitating efficient and cost-effective reaching out of public education activities of the Institute</w:t>
      </w:r>
      <w:r w:rsidR="00FD63DE" w:rsidRPr="0097134E">
        <w:rPr>
          <w:rFonts w:ascii="Book Antiqua" w:hAnsi="Book Antiqua" w:cs="Times New Roman"/>
          <w:sz w:val="24"/>
          <w:szCs w:val="24"/>
        </w:rPr>
        <w:t>.</w:t>
      </w:r>
    </w:p>
    <w:p w:rsidR="00D449D3" w:rsidRPr="0097134E" w:rsidRDefault="00FD63DE" w:rsidP="00FD63DE">
      <w:pPr>
        <w:spacing w:line="360" w:lineRule="auto"/>
        <w:jc w:val="both"/>
        <w:rPr>
          <w:rFonts w:ascii="Book Antiqua" w:hAnsi="Book Antiqua" w:cs="Times New Roman"/>
          <w:b/>
          <w:bCs/>
          <w:sz w:val="24"/>
          <w:szCs w:val="24"/>
        </w:rPr>
      </w:pPr>
      <w:r w:rsidRPr="0097134E">
        <w:rPr>
          <w:rFonts w:ascii="Book Antiqua" w:hAnsi="Book Antiqua" w:cs="Times New Roman"/>
          <w:b/>
          <w:bCs/>
          <w:sz w:val="24"/>
          <w:szCs w:val="24"/>
        </w:rPr>
        <w:t xml:space="preserve">3.11 </w:t>
      </w:r>
      <w:r w:rsidR="00AE0A42" w:rsidRPr="0097134E">
        <w:rPr>
          <w:rFonts w:ascii="Book Antiqua" w:hAnsi="Book Antiqua" w:cs="Times New Roman"/>
          <w:b/>
          <w:bCs/>
          <w:sz w:val="24"/>
          <w:szCs w:val="24"/>
        </w:rPr>
        <w:t>Time</w:t>
      </w:r>
      <w:r w:rsidRPr="0097134E">
        <w:rPr>
          <w:rFonts w:ascii="Book Antiqua" w:hAnsi="Book Antiqua" w:cs="Times New Roman"/>
          <w:b/>
          <w:bCs/>
          <w:sz w:val="24"/>
          <w:szCs w:val="24"/>
        </w:rPr>
        <w:t xml:space="preserve">frame of the Study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9"/>
        <w:gridCol w:w="3393"/>
        <w:gridCol w:w="428"/>
        <w:gridCol w:w="428"/>
        <w:gridCol w:w="428"/>
        <w:gridCol w:w="426"/>
        <w:gridCol w:w="425"/>
        <w:gridCol w:w="425"/>
        <w:gridCol w:w="425"/>
        <w:gridCol w:w="425"/>
        <w:gridCol w:w="425"/>
        <w:gridCol w:w="425"/>
        <w:gridCol w:w="425"/>
        <w:gridCol w:w="425"/>
      </w:tblGrid>
      <w:tr w:rsidR="00FD63DE" w:rsidRPr="007117F6" w:rsidTr="007117F6">
        <w:trPr>
          <w:trHeight w:val="1356"/>
        </w:trPr>
        <w:tc>
          <w:tcPr>
            <w:tcW w:w="399" w:type="pct"/>
            <w:shd w:val="clear" w:color="auto" w:fill="auto"/>
            <w:noWrap/>
            <w:vAlign w:val="center"/>
            <w:hideMark/>
          </w:tcPr>
          <w:p w:rsidR="00FD63DE" w:rsidRPr="007117F6" w:rsidRDefault="00FD63DE" w:rsidP="00B17F1D">
            <w:pPr>
              <w:spacing w:after="0" w:line="240" w:lineRule="auto"/>
              <w:jc w:val="center"/>
              <w:rPr>
                <w:rFonts w:ascii="Book Antiqua" w:eastAsia="Times New Roman" w:hAnsi="Book Antiqua" w:cs="Times New Roman"/>
                <w:b/>
                <w:bCs/>
                <w:color w:val="000000"/>
                <w:szCs w:val="24"/>
                <w:lang w:eastAsia="en-IN"/>
              </w:rPr>
            </w:pPr>
            <w:proofErr w:type="spellStart"/>
            <w:r w:rsidRPr="007117F6">
              <w:rPr>
                <w:rFonts w:ascii="Book Antiqua" w:eastAsia="Times New Roman" w:hAnsi="Book Antiqua" w:cs="Times New Roman"/>
                <w:b/>
                <w:bCs/>
                <w:color w:val="000000"/>
                <w:szCs w:val="24"/>
                <w:lang w:eastAsia="en-IN"/>
              </w:rPr>
              <w:t>S.No</w:t>
            </w:r>
            <w:proofErr w:type="spellEnd"/>
          </w:p>
        </w:tc>
        <w:tc>
          <w:tcPr>
            <w:tcW w:w="1833" w:type="pct"/>
            <w:shd w:val="clear" w:color="auto" w:fill="auto"/>
            <w:noWrap/>
            <w:vAlign w:val="center"/>
            <w:hideMark/>
          </w:tcPr>
          <w:p w:rsidR="00FD63DE" w:rsidRPr="007117F6" w:rsidRDefault="00FD63DE" w:rsidP="007117F6">
            <w:pPr>
              <w:spacing w:before="120" w:after="0" w:line="240" w:lineRule="auto"/>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Task Name</w:t>
            </w:r>
          </w:p>
        </w:tc>
        <w:tc>
          <w:tcPr>
            <w:tcW w:w="231" w:type="pct"/>
            <w:shd w:val="clear" w:color="auto" w:fill="auto"/>
            <w:textDirection w:val="btLr"/>
            <w:vAlign w:val="center"/>
            <w:hideMark/>
          </w:tcPr>
          <w:p w:rsidR="00FD63DE" w:rsidRPr="007117F6" w:rsidRDefault="00FD63DE" w:rsidP="00594B99">
            <w:pPr>
              <w:spacing w:before="120" w:after="120" w:line="240" w:lineRule="auto"/>
              <w:jc w:val="center"/>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1st  Month</w:t>
            </w:r>
          </w:p>
        </w:tc>
        <w:tc>
          <w:tcPr>
            <w:tcW w:w="231" w:type="pct"/>
            <w:shd w:val="clear" w:color="auto" w:fill="auto"/>
            <w:noWrap/>
            <w:textDirection w:val="btLr"/>
            <w:vAlign w:val="center"/>
            <w:hideMark/>
          </w:tcPr>
          <w:p w:rsidR="00FD63DE" w:rsidRPr="007117F6" w:rsidRDefault="00FD63DE" w:rsidP="00594B99">
            <w:pPr>
              <w:spacing w:before="120" w:after="120" w:line="240" w:lineRule="auto"/>
              <w:jc w:val="center"/>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2nd Month</w:t>
            </w:r>
          </w:p>
        </w:tc>
        <w:tc>
          <w:tcPr>
            <w:tcW w:w="231" w:type="pct"/>
            <w:shd w:val="clear" w:color="auto" w:fill="auto"/>
            <w:noWrap/>
            <w:textDirection w:val="btLr"/>
            <w:vAlign w:val="center"/>
            <w:hideMark/>
          </w:tcPr>
          <w:p w:rsidR="00FD63DE" w:rsidRPr="007117F6" w:rsidRDefault="00FD63DE" w:rsidP="00594B99">
            <w:pPr>
              <w:spacing w:before="120" w:after="120" w:line="240" w:lineRule="auto"/>
              <w:jc w:val="center"/>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3rd Month</w:t>
            </w:r>
          </w:p>
        </w:tc>
        <w:tc>
          <w:tcPr>
            <w:tcW w:w="230" w:type="pct"/>
            <w:shd w:val="clear" w:color="auto" w:fill="auto"/>
            <w:noWrap/>
            <w:textDirection w:val="btLr"/>
            <w:vAlign w:val="center"/>
            <w:hideMark/>
          </w:tcPr>
          <w:p w:rsidR="00FD63DE" w:rsidRPr="007117F6" w:rsidRDefault="00FD63DE" w:rsidP="00594B99">
            <w:pPr>
              <w:spacing w:before="120" w:after="120" w:line="240" w:lineRule="auto"/>
              <w:jc w:val="center"/>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4th Month</w:t>
            </w:r>
          </w:p>
        </w:tc>
        <w:tc>
          <w:tcPr>
            <w:tcW w:w="230" w:type="pct"/>
            <w:shd w:val="clear" w:color="auto" w:fill="auto"/>
            <w:noWrap/>
            <w:textDirection w:val="btLr"/>
            <w:vAlign w:val="center"/>
            <w:hideMark/>
          </w:tcPr>
          <w:p w:rsidR="00FD63DE" w:rsidRPr="007117F6" w:rsidRDefault="00FD63DE" w:rsidP="00594B99">
            <w:pPr>
              <w:spacing w:before="120" w:after="120" w:line="240" w:lineRule="auto"/>
              <w:jc w:val="center"/>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5th Month</w:t>
            </w:r>
          </w:p>
        </w:tc>
        <w:tc>
          <w:tcPr>
            <w:tcW w:w="230" w:type="pct"/>
            <w:shd w:val="clear" w:color="auto" w:fill="auto"/>
            <w:noWrap/>
            <w:textDirection w:val="btLr"/>
            <w:vAlign w:val="center"/>
            <w:hideMark/>
          </w:tcPr>
          <w:p w:rsidR="00FD63DE" w:rsidRPr="007117F6" w:rsidRDefault="00FD63DE" w:rsidP="00594B99">
            <w:pPr>
              <w:spacing w:before="120" w:after="120" w:line="240" w:lineRule="auto"/>
              <w:jc w:val="center"/>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6th Month</w:t>
            </w:r>
          </w:p>
        </w:tc>
        <w:tc>
          <w:tcPr>
            <w:tcW w:w="230" w:type="pct"/>
            <w:shd w:val="clear" w:color="auto" w:fill="auto"/>
            <w:noWrap/>
            <w:textDirection w:val="btLr"/>
            <w:vAlign w:val="center"/>
            <w:hideMark/>
          </w:tcPr>
          <w:p w:rsidR="00FD63DE" w:rsidRPr="007117F6" w:rsidRDefault="00FD63DE" w:rsidP="00594B99">
            <w:pPr>
              <w:spacing w:before="120" w:after="120" w:line="240" w:lineRule="auto"/>
              <w:jc w:val="center"/>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7th Month</w:t>
            </w:r>
          </w:p>
        </w:tc>
        <w:tc>
          <w:tcPr>
            <w:tcW w:w="230" w:type="pct"/>
            <w:shd w:val="clear" w:color="auto" w:fill="auto"/>
            <w:noWrap/>
            <w:textDirection w:val="btLr"/>
            <w:vAlign w:val="center"/>
            <w:hideMark/>
          </w:tcPr>
          <w:p w:rsidR="00FD63DE" w:rsidRPr="007117F6" w:rsidRDefault="00FD63DE" w:rsidP="00594B99">
            <w:pPr>
              <w:spacing w:before="120" w:after="120" w:line="240" w:lineRule="auto"/>
              <w:jc w:val="center"/>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8th Month</w:t>
            </w:r>
          </w:p>
        </w:tc>
        <w:tc>
          <w:tcPr>
            <w:tcW w:w="230" w:type="pct"/>
            <w:shd w:val="clear" w:color="auto" w:fill="auto"/>
            <w:noWrap/>
            <w:textDirection w:val="btLr"/>
            <w:vAlign w:val="center"/>
            <w:hideMark/>
          </w:tcPr>
          <w:p w:rsidR="00FD63DE" w:rsidRPr="007117F6" w:rsidRDefault="00FD63DE" w:rsidP="00594B99">
            <w:pPr>
              <w:spacing w:before="120" w:after="120" w:line="240" w:lineRule="auto"/>
              <w:jc w:val="center"/>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9th Month</w:t>
            </w:r>
          </w:p>
        </w:tc>
        <w:tc>
          <w:tcPr>
            <w:tcW w:w="230" w:type="pct"/>
            <w:shd w:val="clear" w:color="auto" w:fill="auto"/>
            <w:noWrap/>
            <w:textDirection w:val="btLr"/>
            <w:vAlign w:val="center"/>
            <w:hideMark/>
          </w:tcPr>
          <w:p w:rsidR="00FD63DE" w:rsidRPr="007117F6" w:rsidRDefault="00FD63DE" w:rsidP="00594B99">
            <w:pPr>
              <w:spacing w:before="120" w:after="120" w:line="240" w:lineRule="auto"/>
              <w:jc w:val="center"/>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10th Month</w:t>
            </w:r>
          </w:p>
        </w:tc>
        <w:tc>
          <w:tcPr>
            <w:tcW w:w="230" w:type="pct"/>
            <w:shd w:val="clear" w:color="auto" w:fill="auto"/>
            <w:noWrap/>
            <w:textDirection w:val="btLr"/>
            <w:vAlign w:val="center"/>
            <w:hideMark/>
          </w:tcPr>
          <w:p w:rsidR="00FD63DE" w:rsidRPr="007117F6" w:rsidRDefault="00FD63DE" w:rsidP="00594B99">
            <w:pPr>
              <w:spacing w:before="120" w:after="120" w:line="240" w:lineRule="auto"/>
              <w:jc w:val="center"/>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11th Month</w:t>
            </w:r>
          </w:p>
        </w:tc>
        <w:tc>
          <w:tcPr>
            <w:tcW w:w="230" w:type="pct"/>
            <w:shd w:val="clear" w:color="auto" w:fill="auto"/>
            <w:noWrap/>
            <w:textDirection w:val="btLr"/>
            <w:vAlign w:val="center"/>
            <w:hideMark/>
          </w:tcPr>
          <w:p w:rsidR="00FD63DE" w:rsidRPr="007117F6" w:rsidRDefault="00FD63DE" w:rsidP="00594B99">
            <w:pPr>
              <w:spacing w:before="120" w:after="120" w:line="240" w:lineRule="auto"/>
              <w:jc w:val="center"/>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12th Month</w:t>
            </w:r>
          </w:p>
        </w:tc>
      </w:tr>
      <w:tr w:rsidR="00FD63DE" w:rsidRPr="007117F6" w:rsidTr="007117F6">
        <w:trPr>
          <w:trHeight w:val="288"/>
        </w:trPr>
        <w:tc>
          <w:tcPr>
            <w:tcW w:w="399" w:type="pct"/>
            <w:vMerge w:val="restart"/>
            <w:shd w:val="clear" w:color="auto" w:fill="auto"/>
            <w:noWrap/>
            <w:hideMark/>
          </w:tcPr>
          <w:p w:rsidR="00FD63DE" w:rsidRPr="007117F6" w:rsidRDefault="00FD63DE" w:rsidP="00B17F1D">
            <w:pPr>
              <w:spacing w:after="0" w:line="240" w:lineRule="auto"/>
              <w:jc w:val="center"/>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1</w:t>
            </w:r>
          </w:p>
        </w:tc>
        <w:tc>
          <w:tcPr>
            <w:tcW w:w="1833" w:type="pct"/>
            <w:shd w:val="clear" w:color="auto" w:fill="auto"/>
            <w:noWrap/>
            <w:hideMark/>
          </w:tcPr>
          <w:p w:rsidR="00FD63DE" w:rsidRPr="007117F6" w:rsidRDefault="00FD63DE" w:rsidP="00594B99">
            <w:pPr>
              <w:spacing w:after="120" w:line="240" w:lineRule="auto"/>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Baseline Analysis</w:t>
            </w:r>
          </w:p>
        </w:tc>
        <w:tc>
          <w:tcPr>
            <w:tcW w:w="231" w:type="pct"/>
            <w:shd w:val="clear" w:color="000000" w:fill="990000"/>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1" w:type="pct"/>
            <w:shd w:val="clear" w:color="000000" w:fill="990000"/>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1" w:type="pct"/>
            <w:shd w:val="clear" w:color="000000" w:fill="990000"/>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r>
      <w:tr w:rsidR="00FD63DE" w:rsidRPr="007117F6" w:rsidTr="007117F6">
        <w:trPr>
          <w:trHeight w:val="288"/>
        </w:trPr>
        <w:tc>
          <w:tcPr>
            <w:tcW w:w="399" w:type="pct"/>
            <w:vMerge/>
            <w:shd w:val="clear" w:color="auto" w:fill="auto"/>
            <w:noWrap/>
            <w:hideMark/>
          </w:tcPr>
          <w:p w:rsidR="00FD63DE" w:rsidRPr="007117F6" w:rsidRDefault="00FD63DE" w:rsidP="00B17F1D">
            <w:pPr>
              <w:spacing w:after="0" w:line="240" w:lineRule="auto"/>
              <w:jc w:val="center"/>
              <w:rPr>
                <w:rFonts w:ascii="Book Antiqua" w:eastAsia="Times New Roman" w:hAnsi="Book Antiqua" w:cs="Times New Roman"/>
                <w:color w:val="000000"/>
                <w:szCs w:val="24"/>
                <w:lang w:eastAsia="en-IN"/>
              </w:rPr>
            </w:pPr>
          </w:p>
        </w:tc>
        <w:tc>
          <w:tcPr>
            <w:tcW w:w="1833" w:type="pct"/>
            <w:shd w:val="clear" w:color="auto" w:fill="auto"/>
            <w:noWrap/>
            <w:hideMark/>
          </w:tcPr>
          <w:p w:rsidR="00FD63DE" w:rsidRPr="007117F6" w:rsidRDefault="00FD63DE" w:rsidP="00594B99">
            <w:pPr>
              <w:spacing w:after="12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Tool development</w:t>
            </w:r>
          </w:p>
        </w:tc>
        <w:tc>
          <w:tcPr>
            <w:tcW w:w="231" w:type="pct"/>
            <w:shd w:val="clear" w:color="000000" w:fill="CC0000"/>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1"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1"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r>
      <w:tr w:rsidR="00FD63DE" w:rsidRPr="007117F6" w:rsidTr="007117F6">
        <w:trPr>
          <w:trHeight w:val="288"/>
        </w:trPr>
        <w:tc>
          <w:tcPr>
            <w:tcW w:w="399" w:type="pct"/>
            <w:vMerge/>
            <w:shd w:val="clear" w:color="auto" w:fill="auto"/>
            <w:noWrap/>
            <w:hideMark/>
          </w:tcPr>
          <w:p w:rsidR="00FD63DE" w:rsidRPr="007117F6" w:rsidRDefault="00FD63DE" w:rsidP="00B17F1D">
            <w:pPr>
              <w:spacing w:after="0" w:line="240" w:lineRule="auto"/>
              <w:jc w:val="center"/>
              <w:rPr>
                <w:rFonts w:ascii="Book Antiqua" w:eastAsia="Times New Roman" w:hAnsi="Book Antiqua" w:cs="Times New Roman"/>
                <w:color w:val="000000"/>
                <w:szCs w:val="24"/>
                <w:lang w:eastAsia="en-IN"/>
              </w:rPr>
            </w:pPr>
          </w:p>
        </w:tc>
        <w:tc>
          <w:tcPr>
            <w:tcW w:w="1833" w:type="pct"/>
            <w:shd w:val="clear" w:color="auto" w:fill="auto"/>
            <w:noWrap/>
            <w:hideMark/>
          </w:tcPr>
          <w:p w:rsidR="00FD63DE" w:rsidRPr="007117F6" w:rsidRDefault="00FD63DE" w:rsidP="00594B99">
            <w:pPr>
              <w:spacing w:after="12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Selection of participants</w:t>
            </w:r>
          </w:p>
        </w:tc>
        <w:tc>
          <w:tcPr>
            <w:tcW w:w="231"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1" w:type="pct"/>
            <w:shd w:val="clear" w:color="000000" w:fill="993300"/>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1"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r>
      <w:tr w:rsidR="00FD63DE" w:rsidRPr="007117F6" w:rsidTr="007117F6">
        <w:trPr>
          <w:trHeight w:val="288"/>
        </w:trPr>
        <w:tc>
          <w:tcPr>
            <w:tcW w:w="399" w:type="pct"/>
            <w:vMerge/>
            <w:shd w:val="clear" w:color="auto" w:fill="auto"/>
            <w:noWrap/>
            <w:hideMark/>
          </w:tcPr>
          <w:p w:rsidR="00FD63DE" w:rsidRPr="007117F6" w:rsidRDefault="00FD63DE" w:rsidP="00B17F1D">
            <w:pPr>
              <w:spacing w:after="0" w:line="240" w:lineRule="auto"/>
              <w:jc w:val="center"/>
              <w:rPr>
                <w:rFonts w:ascii="Book Antiqua" w:eastAsia="Times New Roman" w:hAnsi="Book Antiqua" w:cs="Times New Roman"/>
                <w:color w:val="000000"/>
                <w:szCs w:val="24"/>
                <w:lang w:eastAsia="en-IN"/>
              </w:rPr>
            </w:pPr>
          </w:p>
        </w:tc>
        <w:tc>
          <w:tcPr>
            <w:tcW w:w="1833" w:type="pct"/>
            <w:shd w:val="clear" w:color="auto" w:fill="auto"/>
            <w:noWrap/>
            <w:hideMark/>
          </w:tcPr>
          <w:p w:rsidR="00FD63DE" w:rsidRPr="007117F6" w:rsidRDefault="00FD63DE" w:rsidP="00594B99">
            <w:pPr>
              <w:spacing w:after="12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Data collection &amp; analysis</w:t>
            </w:r>
          </w:p>
        </w:tc>
        <w:tc>
          <w:tcPr>
            <w:tcW w:w="231"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1" w:type="pct"/>
            <w:shd w:val="clear" w:color="000000" w:fill="C55A11"/>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1" w:type="pct"/>
            <w:shd w:val="clear" w:color="000000" w:fill="C55A11"/>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r>
      <w:tr w:rsidR="00FD63DE" w:rsidRPr="007117F6" w:rsidTr="007117F6">
        <w:trPr>
          <w:trHeight w:val="288"/>
        </w:trPr>
        <w:tc>
          <w:tcPr>
            <w:tcW w:w="399" w:type="pct"/>
            <w:shd w:val="clear" w:color="auto" w:fill="auto"/>
            <w:noWrap/>
            <w:hideMark/>
          </w:tcPr>
          <w:p w:rsidR="00FD63DE" w:rsidRPr="007117F6" w:rsidRDefault="00FD63DE" w:rsidP="00B17F1D">
            <w:pPr>
              <w:spacing w:after="0" w:line="240" w:lineRule="auto"/>
              <w:jc w:val="center"/>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2</w:t>
            </w:r>
          </w:p>
        </w:tc>
        <w:tc>
          <w:tcPr>
            <w:tcW w:w="1833" w:type="pct"/>
            <w:shd w:val="clear" w:color="auto" w:fill="auto"/>
            <w:noWrap/>
            <w:hideMark/>
          </w:tcPr>
          <w:p w:rsidR="00FD63DE" w:rsidRPr="007117F6" w:rsidRDefault="00FD63DE" w:rsidP="00594B99">
            <w:pPr>
              <w:spacing w:after="120" w:line="240" w:lineRule="auto"/>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Preparation of course syllabus</w:t>
            </w:r>
          </w:p>
        </w:tc>
        <w:tc>
          <w:tcPr>
            <w:tcW w:w="231"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1"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1" w:type="pct"/>
            <w:shd w:val="clear" w:color="000000" w:fill="92D050"/>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92D050"/>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r>
      <w:tr w:rsidR="00FD63DE" w:rsidRPr="007117F6" w:rsidTr="007117F6">
        <w:trPr>
          <w:trHeight w:val="288"/>
        </w:trPr>
        <w:tc>
          <w:tcPr>
            <w:tcW w:w="399" w:type="pct"/>
            <w:shd w:val="clear" w:color="auto" w:fill="auto"/>
            <w:noWrap/>
            <w:hideMark/>
          </w:tcPr>
          <w:p w:rsidR="00FD63DE" w:rsidRPr="007117F6" w:rsidRDefault="00FD63DE" w:rsidP="00B17F1D">
            <w:pPr>
              <w:spacing w:after="0" w:line="240" w:lineRule="auto"/>
              <w:jc w:val="center"/>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3</w:t>
            </w:r>
          </w:p>
        </w:tc>
        <w:tc>
          <w:tcPr>
            <w:tcW w:w="1833" w:type="pct"/>
            <w:shd w:val="clear" w:color="auto" w:fill="auto"/>
            <w:noWrap/>
            <w:hideMark/>
          </w:tcPr>
          <w:p w:rsidR="00FD63DE" w:rsidRPr="007117F6" w:rsidRDefault="00FD63DE" w:rsidP="00594B99">
            <w:pPr>
              <w:spacing w:after="120" w:line="240" w:lineRule="auto"/>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Content Development</w:t>
            </w:r>
          </w:p>
        </w:tc>
        <w:tc>
          <w:tcPr>
            <w:tcW w:w="231"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1"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1" w:type="pct"/>
            <w:shd w:val="clear" w:color="000000" w:fill="00B0F0"/>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00B0F0"/>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00B0F0"/>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00B0F0"/>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00B0F0"/>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00B0F0"/>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00B0F0"/>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r>
      <w:tr w:rsidR="007117F6" w:rsidRPr="007117F6" w:rsidTr="007117F6">
        <w:trPr>
          <w:trHeight w:val="288"/>
        </w:trPr>
        <w:tc>
          <w:tcPr>
            <w:tcW w:w="399" w:type="pct"/>
            <w:vMerge w:val="restart"/>
            <w:shd w:val="clear" w:color="auto" w:fill="auto"/>
            <w:noWrap/>
            <w:hideMark/>
          </w:tcPr>
          <w:p w:rsidR="00FD63DE" w:rsidRPr="007117F6" w:rsidRDefault="00FD63DE" w:rsidP="00B17F1D">
            <w:pPr>
              <w:spacing w:after="0" w:line="240" w:lineRule="auto"/>
              <w:jc w:val="center"/>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4</w:t>
            </w:r>
          </w:p>
        </w:tc>
        <w:tc>
          <w:tcPr>
            <w:tcW w:w="1833" w:type="pct"/>
            <w:shd w:val="clear" w:color="auto" w:fill="auto"/>
            <w:noWrap/>
            <w:hideMark/>
          </w:tcPr>
          <w:p w:rsidR="00FD63DE" w:rsidRPr="007117F6" w:rsidRDefault="00FD63DE" w:rsidP="00594B99">
            <w:pPr>
              <w:spacing w:after="120" w:line="240" w:lineRule="auto"/>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Design &amp; Development of Course Platform</w:t>
            </w:r>
          </w:p>
        </w:tc>
        <w:tc>
          <w:tcPr>
            <w:tcW w:w="231" w:type="pct"/>
            <w:shd w:val="clear" w:color="000000" w:fill="9CC3E6"/>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1" w:type="pct"/>
            <w:shd w:val="clear" w:color="000000" w:fill="9CC3E6"/>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1" w:type="pct"/>
            <w:shd w:val="clear" w:color="000000" w:fill="9CC3E6"/>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9CC3E6"/>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9CC3E6"/>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9CC3E6"/>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9CC3E6"/>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9CC3E6"/>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9CC3E6"/>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r>
      <w:tr w:rsidR="00FD63DE" w:rsidRPr="007117F6" w:rsidTr="007117F6">
        <w:trPr>
          <w:trHeight w:val="288"/>
        </w:trPr>
        <w:tc>
          <w:tcPr>
            <w:tcW w:w="399" w:type="pct"/>
            <w:vMerge/>
            <w:shd w:val="clear" w:color="auto" w:fill="auto"/>
            <w:noWrap/>
            <w:hideMark/>
          </w:tcPr>
          <w:p w:rsidR="00FD63DE" w:rsidRPr="007117F6" w:rsidRDefault="00FD63DE" w:rsidP="00B17F1D">
            <w:pPr>
              <w:spacing w:after="0" w:line="240" w:lineRule="auto"/>
              <w:jc w:val="center"/>
              <w:rPr>
                <w:rFonts w:ascii="Book Antiqua" w:eastAsia="Times New Roman" w:hAnsi="Book Antiqua" w:cs="Times New Roman"/>
                <w:color w:val="000000"/>
                <w:szCs w:val="24"/>
                <w:lang w:eastAsia="en-IN"/>
              </w:rPr>
            </w:pPr>
          </w:p>
        </w:tc>
        <w:tc>
          <w:tcPr>
            <w:tcW w:w="1833" w:type="pct"/>
            <w:shd w:val="clear" w:color="auto" w:fill="auto"/>
            <w:noWrap/>
            <w:hideMark/>
          </w:tcPr>
          <w:p w:rsidR="00FD63DE" w:rsidRPr="007117F6" w:rsidRDefault="00FD63DE" w:rsidP="00594B99">
            <w:pPr>
              <w:spacing w:after="12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Software installation &amp; customization</w:t>
            </w:r>
          </w:p>
        </w:tc>
        <w:tc>
          <w:tcPr>
            <w:tcW w:w="231" w:type="pct"/>
            <w:shd w:val="clear" w:color="000000" w:fill="2F5497"/>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1" w:type="pct"/>
            <w:shd w:val="clear" w:color="000000" w:fill="2F5497"/>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1" w:type="pct"/>
            <w:shd w:val="clear" w:color="000000" w:fill="2F5497"/>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r>
      <w:tr w:rsidR="00FD63DE" w:rsidRPr="007117F6" w:rsidTr="007117F6">
        <w:trPr>
          <w:trHeight w:val="288"/>
        </w:trPr>
        <w:tc>
          <w:tcPr>
            <w:tcW w:w="399" w:type="pct"/>
            <w:vMerge/>
            <w:shd w:val="clear" w:color="auto" w:fill="auto"/>
            <w:noWrap/>
            <w:hideMark/>
          </w:tcPr>
          <w:p w:rsidR="00FD63DE" w:rsidRPr="007117F6" w:rsidRDefault="00FD63DE" w:rsidP="00B17F1D">
            <w:pPr>
              <w:spacing w:after="0" w:line="240" w:lineRule="auto"/>
              <w:jc w:val="center"/>
              <w:rPr>
                <w:rFonts w:ascii="Book Antiqua" w:eastAsia="Times New Roman" w:hAnsi="Book Antiqua" w:cs="Times New Roman"/>
                <w:color w:val="000000"/>
                <w:szCs w:val="24"/>
                <w:lang w:eastAsia="en-IN"/>
              </w:rPr>
            </w:pPr>
          </w:p>
        </w:tc>
        <w:tc>
          <w:tcPr>
            <w:tcW w:w="1833" w:type="pct"/>
            <w:shd w:val="clear" w:color="auto" w:fill="auto"/>
            <w:noWrap/>
            <w:hideMark/>
          </w:tcPr>
          <w:p w:rsidR="00FD63DE" w:rsidRPr="007117F6" w:rsidRDefault="00FD63DE" w:rsidP="00594B99">
            <w:pPr>
              <w:spacing w:after="12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Selection &amp; conf. of open-source tools</w:t>
            </w:r>
          </w:p>
        </w:tc>
        <w:tc>
          <w:tcPr>
            <w:tcW w:w="231"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1"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1" w:type="pct"/>
            <w:shd w:val="clear" w:color="000000" w:fill="2E75B6"/>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2E75B6"/>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2E75B6"/>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2E75B6"/>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2E75B6"/>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2E75B6"/>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2E75B6"/>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r>
      <w:tr w:rsidR="00FD63DE" w:rsidRPr="007117F6" w:rsidTr="007117F6">
        <w:trPr>
          <w:trHeight w:val="288"/>
        </w:trPr>
        <w:tc>
          <w:tcPr>
            <w:tcW w:w="399" w:type="pct"/>
            <w:shd w:val="clear" w:color="auto" w:fill="auto"/>
            <w:noWrap/>
            <w:hideMark/>
          </w:tcPr>
          <w:p w:rsidR="00FD63DE" w:rsidRPr="007117F6" w:rsidRDefault="00FD63DE" w:rsidP="00B17F1D">
            <w:pPr>
              <w:spacing w:after="0" w:line="240" w:lineRule="auto"/>
              <w:jc w:val="center"/>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5</w:t>
            </w:r>
          </w:p>
        </w:tc>
        <w:tc>
          <w:tcPr>
            <w:tcW w:w="1833" w:type="pct"/>
            <w:shd w:val="clear" w:color="auto" w:fill="auto"/>
            <w:noWrap/>
            <w:hideMark/>
          </w:tcPr>
          <w:p w:rsidR="00FD63DE" w:rsidRPr="007117F6" w:rsidRDefault="00FD63DE" w:rsidP="00594B99">
            <w:pPr>
              <w:spacing w:after="120" w:line="240" w:lineRule="auto"/>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Deployment &amp; hosting</w:t>
            </w:r>
          </w:p>
        </w:tc>
        <w:tc>
          <w:tcPr>
            <w:tcW w:w="231"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1"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1"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000000" w:fill="806200"/>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r>
      <w:tr w:rsidR="00FD63DE" w:rsidRPr="007117F6" w:rsidTr="007117F6">
        <w:trPr>
          <w:trHeight w:val="288"/>
        </w:trPr>
        <w:tc>
          <w:tcPr>
            <w:tcW w:w="399" w:type="pct"/>
            <w:shd w:val="clear" w:color="auto" w:fill="auto"/>
            <w:noWrap/>
            <w:hideMark/>
          </w:tcPr>
          <w:p w:rsidR="00FD63DE" w:rsidRPr="007117F6" w:rsidRDefault="00FD63DE" w:rsidP="00B17F1D">
            <w:pPr>
              <w:spacing w:after="0" w:line="240" w:lineRule="auto"/>
              <w:jc w:val="center"/>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6</w:t>
            </w:r>
          </w:p>
        </w:tc>
        <w:tc>
          <w:tcPr>
            <w:tcW w:w="1833" w:type="pct"/>
            <w:shd w:val="clear" w:color="auto" w:fill="auto"/>
            <w:noWrap/>
            <w:hideMark/>
          </w:tcPr>
          <w:p w:rsidR="00FD63DE" w:rsidRPr="007117F6" w:rsidRDefault="00FD63DE" w:rsidP="00594B99">
            <w:pPr>
              <w:spacing w:after="120" w:line="240" w:lineRule="auto"/>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Pilot study</w:t>
            </w:r>
          </w:p>
        </w:tc>
        <w:tc>
          <w:tcPr>
            <w:tcW w:w="231"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1"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1"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000000" w:fill="C09200"/>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r>
      <w:tr w:rsidR="00FD63DE" w:rsidRPr="007117F6" w:rsidTr="007117F6">
        <w:trPr>
          <w:trHeight w:val="288"/>
        </w:trPr>
        <w:tc>
          <w:tcPr>
            <w:tcW w:w="399" w:type="pct"/>
            <w:shd w:val="clear" w:color="auto" w:fill="auto"/>
            <w:noWrap/>
            <w:hideMark/>
          </w:tcPr>
          <w:p w:rsidR="00FD63DE" w:rsidRPr="007117F6" w:rsidRDefault="00FD63DE" w:rsidP="00B17F1D">
            <w:pPr>
              <w:spacing w:after="0" w:line="240" w:lineRule="auto"/>
              <w:jc w:val="center"/>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7</w:t>
            </w:r>
          </w:p>
        </w:tc>
        <w:tc>
          <w:tcPr>
            <w:tcW w:w="1833" w:type="pct"/>
            <w:shd w:val="clear" w:color="auto" w:fill="auto"/>
            <w:noWrap/>
            <w:hideMark/>
          </w:tcPr>
          <w:p w:rsidR="00FD63DE" w:rsidRPr="007117F6" w:rsidRDefault="00FD63DE" w:rsidP="00594B99">
            <w:pPr>
              <w:spacing w:after="120" w:line="240" w:lineRule="auto"/>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System finalization</w:t>
            </w:r>
          </w:p>
        </w:tc>
        <w:tc>
          <w:tcPr>
            <w:tcW w:w="231"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1"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1"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000000" w:fill="FFDA65"/>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r>
      <w:tr w:rsidR="00FD63DE" w:rsidRPr="007117F6" w:rsidTr="007117F6">
        <w:trPr>
          <w:trHeight w:val="288"/>
        </w:trPr>
        <w:tc>
          <w:tcPr>
            <w:tcW w:w="399" w:type="pct"/>
            <w:shd w:val="clear" w:color="auto" w:fill="auto"/>
            <w:noWrap/>
            <w:hideMark/>
          </w:tcPr>
          <w:p w:rsidR="00FD63DE" w:rsidRPr="007117F6" w:rsidRDefault="00FD63DE" w:rsidP="00B17F1D">
            <w:pPr>
              <w:spacing w:after="0" w:line="240" w:lineRule="auto"/>
              <w:jc w:val="center"/>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8</w:t>
            </w:r>
          </w:p>
        </w:tc>
        <w:tc>
          <w:tcPr>
            <w:tcW w:w="1833" w:type="pct"/>
            <w:shd w:val="clear" w:color="auto" w:fill="auto"/>
            <w:noWrap/>
            <w:hideMark/>
          </w:tcPr>
          <w:p w:rsidR="00FD63DE" w:rsidRPr="007117F6" w:rsidRDefault="00FD63DE" w:rsidP="00594B99">
            <w:pPr>
              <w:spacing w:after="120" w:line="240" w:lineRule="auto"/>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Report writing</w:t>
            </w:r>
          </w:p>
        </w:tc>
        <w:tc>
          <w:tcPr>
            <w:tcW w:w="231"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1"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1"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000000" w:fill="833C0B"/>
            <w:noWrap/>
            <w:vAlign w:val="bottom"/>
            <w:hideMark/>
          </w:tcPr>
          <w:p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r>
    </w:tbl>
    <w:p w:rsidR="00FD63DE" w:rsidRDefault="00FD63DE" w:rsidP="00FD63DE">
      <w:pPr>
        <w:spacing w:line="360" w:lineRule="auto"/>
        <w:jc w:val="both"/>
        <w:rPr>
          <w:rFonts w:ascii="Book Antiqua" w:hAnsi="Book Antiqua" w:cs="Times New Roman"/>
          <w:b/>
          <w:bCs/>
          <w:sz w:val="24"/>
          <w:szCs w:val="24"/>
        </w:rPr>
      </w:pPr>
    </w:p>
    <w:p w:rsidR="00C0475C" w:rsidRDefault="00C0475C" w:rsidP="00FD63DE">
      <w:pPr>
        <w:spacing w:line="360" w:lineRule="auto"/>
        <w:jc w:val="both"/>
        <w:rPr>
          <w:rFonts w:ascii="Book Antiqua" w:hAnsi="Book Antiqua" w:cs="Times New Roman"/>
          <w:b/>
          <w:bCs/>
          <w:sz w:val="24"/>
          <w:szCs w:val="24"/>
        </w:rPr>
      </w:pPr>
    </w:p>
    <w:p w:rsidR="00C0475C" w:rsidRPr="0097134E" w:rsidRDefault="00C0475C" w:rsidP="00FD63DE">
      <w:pPr>
        <w:spacing w:line="360" w:lineRule="auto"/>
        <w:jc w:val="both"/>
        <w:rPr>
          <w:rFonts w:ascii="Book Antiqua" w:hAnsi="Book Antiqua" w:cs="Times New Roman"/>
          <w:b/>
          <w:bCs/>
          <w:sz w:val="24"/>
          <w:szCs w:val="24"/>
        </w:rPr>
      </w:pPr>
    </w:p>
    <w:p w:rsidR="00FD63DE" w:rsidRPr="0097134E" w:rsidRDefault="00FD63DE" w:rsidP="00FD63DE">
      <w:pPr>
        <w:spacing w:line="360" w:lineRule="auto"/>
        <w:jc w:val="both"/>
        <w:rPr>
          <w:rFonts w:ascii="Book Antiqua" w:hAnsi="Book Antiqua" w:cs="Times New Roman"/>
          <w:b/>
          <w:bCs/>
          <w:sz w:val="24"/>
          <w:szCs w:val="24"/>
        </w:rPr>
      </w:pPr>
      <w:r w:rsidRPr="0097134E">
        <w:rPr>
          <w:rFonts w:ascii="Book Antiqua" w:hAnsi="Book Antiqua" w:cs="Times New Roman"/>
          <w:b/>
          <w:bCs/>
          <w:sz w:val="24"/>
          <w:szCs w:val="24"/>
        </w:rPr>
        <w:t>3.11. Budget</w:t>
      </w:r>
    </w:p>
    <w:tbl>
      <w:tblPr>
        <w:tblStyle w:val="TableGrid"/>
        <w:tblW w:w="8910" w:type="dxa"/>
        <w:tblInd w:w="378" w:type="dxa"/>
        <w:tblBorders>
          <w:left w:val="none" w:sz="0" w:space="0" w:color="auto"/>
          <w:right w:val="none" w:sz="0" w:space="0" w:color="auto"/>
          <w:insideH w:val="none" w:sz="0" w:space="0" w:color="auto"/>
          <w:insideV w:val="none" w:sz="0" w:space="0" w:color="auto"/>
        </w:tblBorders>
        <w:tblLook w:val="04A0"/>
      </w:tblPr>
      <w:tblGrid>
        <w:gridCol w:w="720"/>
        <w:gridCol w:w="5400"/>
        <w:gridCol w:w="2790"/>
      </w:tblGrid>
      <w:tr w:rsidR="00FD63DE" w:rsidRPr="0097134E" w:rsidTr="00B17F1D">
        <w:tc>
          <w:tcPr>
            <w:tcW w:w="720" w:type="dxa"/>
            <w:tcBorders>
              <w:top w:val="single" w:sz="4" w:space="0" w:color="auto"/>
              <w:bottom w:val="single" w:sz="4" w:space="0" w:color="auto"/>
            </w:tcBorders>
          </w:tcPr>
          <w:p w:rsidR="00FD63DE" w:rsidRPr="0097134E" w:rsidRDefault="00FD63DE" w:rsidP="00B17F1D">
            <w:pPr>
              <w:jc w:val="center"/>
              <w:rPr>
                <w:rFonts w:ascii="Book Antiqua" w:hAnsi="Book Antiqua" w:cs="Times New Roman"/>
                <w:b/>
                <w:sz w:val="24"/>
                <w:szCs w:val="24"/>
              </w:rPr>
            </w:pPr>
            <w:r w:rsidRPr="0097134E">
              <w:rPr>
                <w:rFonts w:ascii="Book Antiqua" w:hAnsi="Book Antiqua" w:cs="Times New Roman"/>
                <w:b/>
                <w:sz w:val="24"/>
                <w:szCs w:val="24"/>
              </w:rPr>
              <w:t>S. No.</w:t>
            </w:r>
          </w:p>
        </w:tc>
        <w:tc>
          <w:tcPr>
            <w:tcW w:w="5400" w:type="dxa"/>
            <w:tcBorders>
              <w:top w:val="single" w:sz="4" w:space="0" w:color="auto"/>
              <w:bottom w:val="single" w:sz="4" w:space="0" w:color="auto"/>
            </w:tcBorders>
          </w:tcPr>
          <w:p w:rsidR="00FD63DE" w:rsidRPr="0097134E" w:rsidRDefault="00FD63DE" w:rsidP="00B17F1D">
            <w:pPr>
              <w:jc w:val="center"/>
              <w:rPr>
                <w:rFonts w:ascii="Book Antiqua" w:hAnsi="Book Antiqua" w:cs="Times New Roman"/>
                <w:b/>
                <w:sz w:val="24"/>
                <w:szCs w:val="24"/>
              </w:rPr>
            </w:pPr>
            <w:r w:rsidRPr="0097134E">
              <w:rPr>
                <w:rFonts w:ascii="Book Antiqua" w:hAnsi="Book Antiqua" w:cs="Times New Roman"/>
                <w:b/>
                <w:sz w:val="24"/>
                <w:szCs w:val="24"/>
              </w:rPr>
              <w:t>Item</w:t>
            </w:r>
          </w:p>
        </w:tc>
        <w:tc>
          <w:tcPr>
            <w:tcW w:w="2790" w:type="dxa"/>
            <w:tcBorders>
              <w:top w:val="single" w:sz="4" w:space="0" w:color="auto"/>
              <w:bottom w:val="single" w:sz="4" w:space="0" w:color="auto"/>
            </w:tcBorders>
          </w:tcPr>
          <w:p w:rsidR="00FD63DE" w:rsidRPr="0097134E" w:rsidRDefault="00FD63DE" w:rsidP="00B17F1D">
            <w:pPr>
              <w:jc w:val="center"/>
              <w:rPr>
                <w:rFonts w:ascii="Book Antiqua" w:hAnsi="Book Antiqua" w:cs="Times New Roman"/>
                <w:b/>
                <w:sz w:val="24"/>
                <w:szCs w:val="24"/>
              </w:rPr>
            </w:pPr>
            <w:r w:rsidRPr="0097134E">
              <w:rPr>
                <w:rFonts w:ascii="Book Antiqua" w:hAnsi="Book Antiqua" w:cs="Times New Roman"/>
                <w:b/>
                <w:sz w:val="24"/>
                <w:szCs w:val="24"/>
              </w:rPr>
              <w:t>Expenditure</w:t>
            </w:r>
          </w:p>
          <w:p w:rsidR="00FD63DE" w:rsidRPr="0097134E" w:rsidRDefault="00FD63DE" w:rsidP="00B17F1D">
            <w:pPr>
              <w:jc w:val="center"/>
              <w:rPr>
                <w:rFonts w:ascii="Book Antiqua" w:hAnsi="Book Antiqua" w:cs="Times New Roman"/>
                <w:b/>
                <w:sz w:val="24"/>
                <w:szCs w:val="24"/>
              </w:rPr>
            </w:pPr>
          </w:p>
        </w:tc>
      </w:tr>
      <w:tr w:rsidR="00FD63DE" w:rsidRPr="0097134E" w:rsidTr="00B17F1D">
        <w:tc>
          <w:tcPr>
            <w:tcW w:w="720" w:type="dxa"/>
            <w:tcBorders>
              <w:top w:val="single" w:sz="4" w:space="0" w:color="auto"/>
            </w:tcBorders>
          </w:tcPr>
          <w:p w:rsidR="00FD63DE" w:rsidRPr="0097134E" w:rsidRDefault="00FD63DE" w:rsidP="00B17F1D">
            <w:pPr>
              <w:jc w:val="center"/>
              <w:rPr>
                <w:rFonts w:ascii="Book Antiqua" w:hAnsi="Book Antiqua" w:cs="Times New Roman"/>
                <w:b/>
                <w:sz w:val="24"/>
                <w:szCs w:val="24"/>
              </w:rPr>
            </w:pPr>
            <w:r w:rsidRPr="0097134E">
              <w:rPr>
                <w:rFonts w:ascii="Book Antiqua" w:hAnsi="Book Antiqua" w:cs="Times New Roman"/>
                <w:b/>
                <w:sz w:val="24"/>
                <w:szCs w:val="24"/>
              </w:rPr>
              <w:t>1</w:t>
            </w:r>
          </w:p>
        </w:tc>
        <w:tc>
          <w:tcPr>
            <w:tcW w:w="5400" w:type="dxa"/>
            <w:tcBorders>
              <w:top w:val="single" w:sz="4" w:space="0" w:color="auto"/>
            </w:tcBorders>
          </w:tcPr>
          <w:p w:rsidR="00FD63DE" w:rsidRPr="0097134E" w:rsidRDefault="00FD63DE" w:rsidP="00B17F1D">
            <w:pPr>
              <w:jc w:val="both"/>
              <w:rPr>
                <w:rFonts w:ascii="Book Antiqua" w:hAnsi="Book Antiqua" w:cs="Times New Roman"/>
                <w:sz w:val="24"/>
                <w:szCs w:val="24"/>
              </w:rPr>
            </w:pPr>
            <w:r w:rsidRPr="0097134E">
              <w:rPr>
                <w:rFonts w:ascii="Book Antiqua" w:hAnsi="Book Antiqua" w:cs="Times New Roman"/>
                <w:sz w:val="24"/>
                <w:szCs w:val="24"/>
              </w:rPr>
              <w:t xml:space="preserve">Salary  (Rs.30,000 p.m. x 12 months)    </w:t>
            </w:r>
          </w:p>
          <w:p w:rsidR="00FD63DE" w:rsidRPr="0097134E" w:rsidRDefault="00FD63DE" w:rsidP="00B17F1D">
            <w:pPr>
              <w:jc w:val="both"/>
              <w:rPr>
                <w:rFonts w:ascii="Book Antiqua" w:hAnsi="Book Antiqua" w:cs="Times New Roman"/>
                <w:sz w:val="24"/>
                <w:szCs w:val="24"/>
              </w:rPr>
            </w:pPr>
            <w:r w:rsidRPr="0097134E">
              <w:rPr>
                <w:rFonts w:ascii="Book Antiqua" w:hAnsi="Book Antiqua" w:cs="Times New Roman"/>
                <w:sz w:val="24"/>
                <w:szCs w:val="24"/>
              </w:rPr>
              <w:t>Designation: Research Officer (One Post)</w:t>
            </w:r>
          </w:p>
          <w:p w:rsidR="00FD63DE" w:rsidRPr="0097134E" w:rsidRDefault="00FD63DE" w:rsidP="00B17F1D">
            <w:pPr>
              <w:jc w:val="both"/>
              <w:rPr>
                <w:rFonts w:ascii="Book Antiqua" w:hAnsi="Book Antiqua" w:cs="Times New Roman"/>
                <w:sz w:val="24"/>
                <w:szCs w:val="24"/>
              </w:rPr>
            </w:pPr>
            <w:r w:rsidRPr="0097134E">
              <w:rPr>
                <w:rFonts w:ascii="Book Antiqua" w:hAnsi="Book Antiqua" w:cs="Times New Roman"/>
                <w:sz w:val="24"/>
                <w:szCs w:val="24"/>
              </w:rPr>
              <w:t>Qualifications: 1. MCA/ B.E. (Computer Science) /M.Sc. (Computer Science)/ Diploma in Computer Science 2. Experience in customization of open-source tools</w:t>
            </w:r>
          </w:p>
          <w:p w:rsidR="00FD63DE" w:rsidRPr="0097134E" w:rsidRDefault="00FD63DE" w:rsidP="00B17F1D">
            <w:pPr>
              <w:jc w:val="both"/>
              <w:rPr>
                <w:rFonts w:ascii="Book Antiqua" w:hAnsi="Book Antiqua" w:cs="Times New Roman"/>
                <w:sz w:val="24"/>
                <w:szCs w:val="24"/>
              </w:rPr>
            </w:pPr>
            <w:r w:rsidRPr="0097134E">
              <w:rPr>
                <w:rFonts w:ascii="Book Antiqua" w:hAnsi="Book Antiqua" w:cs="Times New Roman"/>
                <w:sz w:val="24"/>
                <w:szCs w:val="24"/>
              </w:rPr>
              <w:t xml:space="preserve">Justification for the Post: Research Officer with computer science background and experience in open-source software tools is required to customize the open source software to build the MOOC platform and create digital content. </w:t>
            </w:r>
          </w:p>
          <w:p w:rsidR="00FD63DE" w:rsidRPr="0097134E" w:rsidRDefault="00FD63DE" w:rsidP="00B17F1D">
            <w:pPr>
              <w:jc w:val="both"/>
              <w:rPr>
                <w:rFonts w:ascii="Book Antiqua" w:hAnsi="Book Antiqua" w:cs="Times New Roman"/>
                <w:b/>
                <w:sz w:val="24"/>
                <w:szCs w:val="24"/>
              </w:rPr>
            </w:pPr>
          </w:p>
        </w:tc>
        <w:tc>
          <w:tcPr>
            <w:tcW w:w="2790" w:type="dxa"/>
            <w:tcBorders>
              <w:top w:val="single" w:sz="4" w:space="0" w:color="auto"/>
            </w:tcBorders>
          </w:tcPr>
          <w:p w:rsidR="00FD63DE" w:rsidRPr="0097134E" w:rsidRDefault="00FD63DE" w:rsidP="00594B99">
            <w:pPr>
              <w:jc w:val="center"/>
              <w:rPr>
                <w:rFonts w:ascii="Book Antiqua" w:hAnsi="Book Antiqua" w:cs="Times New Roman"/>
                <w:sz w:val="24"/>
                <w:szCs w:val="24"/>
              </w:rPr>
            </w:pPr>
            <w:r w:rsidRPr="0097134E">
              <w:rPr>
                <w:rFonts w:ascii="Book Antiqua" w:hAnsi="Book Antiqua" w:cs="Times New Roman"/>
                <w:sz w:val="24"/>
                <w:szCs w:val="24"/>
              </w:rPr>
              <w:t>Rs. 3.6 lakhs</w:t>
            </w:r>
          </w:p>
          <w:p w:rsidR="00FD63DE" w:rsidRPr="0097134E" w:rsidRDefault="00FD63DE" w:rsidP="00594B99">
            <w:pPr>
              <w:jc w:val="center"/>
              <w:rPr>
                <w:rFonts w:ascii="Book Antiqua" w:hAnsi="Book Antiqua" w:cs="Times New Roman"/>
                <w:sz w:val="24"/>
                <w:szCs w:val="24"/>
              </w:rPr>
            </w:pPr>
            <w:r w:rsidRPr="0097134E">
              <w:rPr>
                <w:rFonts w:ascii="Book Antiqua" w:hAnsi="Book Antiqua" w:cs="Times New Roman"/>
                <w:sz w:val="24"/>
                <w:szCs w:val="24"/>
              </w:rPr>
              <w:t>(Rs.30,000 p.m. x 12 months)</w:t>
            </w:r>
          </w:p>
        </w:tc>
      </w:tr>
      <w:tr w:rsidR="00FD63DE" w:rsidRPr="0097134E" w:rsidTr="00B17F1D">
        <w:tc>
          <w:tcPr>
            <w:tcW w:w="720" w:type="dxa"/>
          </w:tcPr>
          <w:p w:rsidR="00FD63DE" w:rsidRPr="0097134E" w:rsidRDefault="00FD63DE" w:rsidP="00B17F1D">
            <w:pPr>
              <w:jc w:val="center"/>
              <w:rPr>
                <w:rFonts w:ascii="Book Antiqua" w:hAnsi="Book Antiqua" w:cs="Times New Roman"/>
                <w:b/>
                <w:sz w:val="24"/>
                <w:szCs w:val="24"/>
              </w:rPr>
            </w:pPr>
            <w:r w:rsidRPr="0097134E">
              <w:rPr>
                <w:rFonts w:ascii="Book Antiqua" w:hAnsi="Book Antiqua" w:cs="Times New Roman"/>
                <w:b/>
                <w:sz w:val="24"/>
                <w:szCs w:val="24"/>
              </w:rPr>
              <w:t>2.</w:t>
            </w:r>
          </w:p>
        </w:tc>
        <w:tc>
          <w:tcPr>
            <w:tcW w:w="5400" w:type="dxa"/>
          </w:tcPr>
          <w:p w:rsidR="00FD63DE" w:rsidRPr="0097134E" w:rsidRDefault="00FD63DE" w:rsidP="00B17F1D">
            <w:pPr>
              <w:rPr>
                <w:rFonts w:ascii="Book Antiqua" w:hAnsi="Book Antiqua" w:cs="Times New Roman"/>
                <w:sz w:val="24"/>
                <w:szCs w:val="24"/>
              </w:rPr>
            </w:pPr>
            <w:r w:rsidRPr="0097134E">
              <w:rPr>
                <w:rFonts w:ascii="Book Antiqua" w:hAnsi="Book Antiqua" w:cs="Times New Roman"/>
                <w:sz w:val="24"/>
                <w:szCs w:val="24"/>
              </w:rPr>
              <w:t>Software</w:t>
            </w:r>
          </w:p>
        </w:tc>
        <w:tc>
          <w:tcPr>
            <w:tcW w:w="2790" w:type="dxa"/>
          </w:tcPr>
          <w:p w:rsidR="00FD63DE" w:rsidRPr="0097134E" w:rsidRDefault="00FD63DE" w:rsidP="00594B99">
            <w:pPr>
              <w:jc w:val="center"/>
              <w:rPr>
                <w:rFonts w:ascii="Book Antiqua" w:hAnsi="Book Antiqua" w:cs="Times New Roman"/>
                <w:sz w:val="24"/>
                <w:szCs w:val="24"/>
              </w:rPr>
            </w:pPr>
            <w:r w:rsidRPr="0097134E">
              <w:rPr>
                <w:rFonts w:ascii="Book Antiqua" w:hAnsi="Book Antiqua" w:cs="Times New Roman"/>
                <w:sz w:val="24"/>
                <w:szCs w:val="24"/>
              </w:rPr>
              <w:t>Rs. 50,000</w:t>
            </w:r>
          </w:p>
        </w:tc>
      </w:tr>
      <w:tr w:rsidR="00FD63DE" w:rsidRPr="0097134E" w:rsidTr="00B17F1D">
        <w:tc>
          <w:tcPr>
            <w:tcW w:w="720" w:type="dxa"/>
            <w:tcBorders>
              <w:top w:val="single" w:sz="4" w:space="0" w:color="auto"/>
              <w:bottom w:val="single" w:sz="4" w:space="0" w:color="auto"/>
            </w:tcBorders>
          </w:tcPr>
          <w:p w:rsidR="00FD63DE" w:rsidRPr="0097134E" w:rsidRDefault="00FD63DE" w:rsidP="00B17F1D">
            <w:pPr>
              <w:jc w:val="center"/>
              <w:rPr>
                <w:rFonts w:ascii="Book Antiqua" w:hAnsi="Book Antiqua" w:cs="Times New Roman"/>
                <w:b/>
                <w:sz w:val="24"/>
                <w:szCs w:val="24"/>
              </w:rPr>
            </w:pPr>
          </w:p>
        </w:tc>
        <w:tc>
          <w:tcPr>
            <w:tcW w:w="5400" w:type="dxa"/>
            <w:tcBorders>
              <w:top w:val="single" w:sz="4" w:space="0" w:color="auto"/>
              <w:bottom w:val="single" w:sz="4" w:space="0" w:color="auto"/>
            </w:tcBorders>
          </w:tcPr>
          <w:p w:rsidR="00FD63DE" w:rsidRPr="0097134E" w:rsidRDefault="00FD63DE" w:rsidP="00B17F1D">
            <w:pPr>
              <w:rPr>
                <w:rFonts w:ascii="Book Antiqua" w:hAnsi="Book Antiqua" w:cs="Times New Roman"/>
                <w:sz w:val="24"/>
                <w:szCs w:val="24"/>
              </w:rPr>
            </w:pPr>
            <w:r w:rsidRPr="0097134E">
              <w:rPr>
                <w:rFonts w:ascii="Book Antiqua" w:hAnsi="Book Antiqua" w:cs="Times New Roman"/>
                <w:sz w:val="24"/>
                <w:szCs w:val="24"/>
              </w:rPr>
              <w:t xml:space="preserve">Total </w:t>
            </w:r>
          </w:p>
        </w:tc>
        <w:tc>
          <w:tcPr>
            <w:tcW w:w="2790" w:type="dxa"/>
            <w:tcBorders>
              <w:top w:val="single" w:sz="4" w:space="0" w:color="auto"/>
              <w:bottom w:val="single" w:sz="4" w:space="0" w:color="auto"/>
            </w:tcBorders>
          </w:tcPr>
          <w:p w:rsidR="00FD63DE" w:rsidRPr="0097134E" w:rsidRDefault="00FD63DE" w:rsidP="00594B99">
            <w:pPr>
              <w:jc w:val="center"/>
              <w:rPr>
                <w:rFonts w:ascii="Book Antiqua" w:hAnsi="Book Antiqua" w:cs="Times New Roman"/>
                <w:b/>
                <w:sz w:val="24"/>
                <w:szCs w:val="24"/>
              </w:rPr>
            </w:pPr>
            <w:r w:rsidRPr="0097134E">
              <w:rPr>
                <w:rFonts w:ascii="Book Antiqua" w:hAnsi="Book Antiqua" w:cs="Times New Roman"/>
                <w:sz w:val="24"/>
                <w:szCs w:val="24"/>
              </w:rPr>
              <w:t>Rs.4.10 lakhs</w:t>
            </w:r>
          </w:p>
        </w:tc>
      </w:tr>
    </w:tbl>
    <w:p w:rsidR="00FD63DE" w:rsidRPr="0097134E" w:rsidRDefault="00FD63DE" w:rsidP="00FD63DE">
      <w:pPr>
        <w:spacing w:line="360" w:lineRule="auto"/>
        <w:jc w:val="both"/>
        <w:rPr>
          <w:rFonts w:ascii="Book Antiqua" w:hAnsi="Book Antiqua" w:cs="Times New Roman"/>
          <w:b/>
          <w:bCs/>
          <w:sz w:val="24"/>
          <w:szCs w:val="24"/>
        </w:rPr>
      </w:pPr>
    </w:p>
    <w:p w:rsidR="00F23250" w:rsidRPr="0097134E" w:rsidRDefault="007117F6" w:rsidP="00FD63DE">
      <w:pPr>
        <w:pStyle w:val="ListParagraph"/>
        <w:numPr>
          <w:ilvl w:val="1"/>
          <w:numId w:val="39"/>
        </w:numPr>
        <w:spacing w:line="360" w:lineRule="auto"/>
        <w:jc w:val="both"/>
        <w:rPr>
          <w:rFonts w:ascii="Book Antiqua" w:hAnsi="Book Antiqua" w:cs="Times New Roman"/>
          <w:b/>
          <w:bCs/>
          <w:sz w:val="24"/>
          <w:szCs w:val="24"/>
        </w:rPr>
      </w:pPr>
      <w:r>
        <w:rPr>
          <w:rFonts w:ascii="Book Antiqua" w:hAnsi="Book Antiqua" w:cs="Times New Roman"/>
          <w:b/>
          <w:bCs/>
          <w:sz w:val="24"/>
          <w:szCs w:val="24"/>
        </w:rPr>
        <w:t xml:space="preserve"> </w:t>
      </w:r>
      <w:r w:rsidR="000210F4" w:rsidRPr="0097134E">
        <w:rPr>
          <w:rFonts w:ascii="Book Antiqua" w:hAnsi="Book Antiqua" w:cs="Times New Roman"/>
          <w:b/>
          <w:bCs/>
          <w:sz w:val="24"/>
          <w:szCs w:val="24"/>
        </w:rPr>
        <w:t xml:space="preserve">Roles and Responsibilities </w:t>
      </w:r>
    </w:p>
    <w:tbl>
      <w:tblPr>
        <w:tblStyle w:val="TableGrid"/>
        <w:tblW w:w="9254" w:type="dxa"/>
        <w:tblInd w:w="558" w:type="dxa"/>
        <w:tblLook w:val="04A0"/>
      </w:tblPr>
      <w:tblGrid>
        <w:gridCol w:w="793"/>
        <w:gridCol w:w="2444"/>
        <w:gridCol w:w="1983"/>
        <w:gridCol w:w="4034"/>
      </w:tblGrid>
      <w:tr w:rsidR="00FD63DE" w:rsidRPr="0097134E" w:rsidTr="00A52556">
        <w:tc>
          <w:tcPr>
            <w:tcW w:w="793" w:type="dxa"/>
          </w:tcPr>
          <w:p w:rsidR="000210F4" w:rsidRPr="0097134E" w:rsidRDefault="000210F4" w:rsidP="00A52556">
            <w:pPr>
              <w:pStyle w:val="NoSpacing"/>
              <w:rPr>
                <w:rFonts w:ascii="Book Antiqua" w:hAnsi="Book Antiqua" w:cs="Times New Roman"/>
                <w:sz w:val="24"/>
                <w:szCs w:val="24"/>
              </w:rPr>
            </w:pPr>
            <w:proofErr w:type="spellStart"/>
            <w:r w:rsidRPr="0097134E">
              <w:rPr>
                <w:rFonts w:ascii="Book Antiqua" w:hAnsi="Book Antiqua" w:cs="Times New Roman"/>
                <w:sz w:val="24"/>
                <w:szCs w:val="24"/>
              </w:rPr>
              <w:t>S.No</w:t>
            </w:r>
            <w:proofErr w:type="spellEnd"/>
            <w:r w:rsidRPr="0097134E">
              <w:rPr>
                <w:rFonts w:ascii="Book Antiqua" w:hAnsi="Book Antiqua" w:cs="Times New Roman"/>
                <w:sz w:val="24"/>
                <w:szCs w:val="24"/>
              </w:rPr>
              <w:t>.</w:t>
            </w:r>
          </w:p>
        </w:tc>
        <w:tc>
          <w:tcPr>
            <w:tcW w:w="2444" w:type="dxa"/>
          </w:tcPr>
          <w:p w:rsidR="000210F4" w:rsidRPr="0097134E" w:rsidRDefault="000210F4" w:rsidP="005E38C6">
            <w:pPr>
              <w:pStyle w:val="NoSpacing"/>
              <w:rPr>
                <w:rFonts w:ascii="Book Antiqua" w:hAnsi="Book Antiqua" w:cs="Times New Roman"/>
                <w:sz w:val="24"/>
                <w:szCs w:val="24"/>
              </w:rPr>
            </w:pPr>
            <w:r w:rsidRPr="0097134E">
              <w:rPr>
                <w:rFonts w:ascii="Book Antiqua" w:hAnsi="Book Antiqua" w:cs="Times New Roman"/>
                <w:sz w:val="24"/>
                <w:szCs w:val="24"/>
              </w:rPr>
              <w:t>Name</w:t>
            </w:r>
          </w:p>
        </w:tc>
        <w:tc>
          <w:tcPr>
            <w:tcW w:w="1983" w:type="dxa"/>
          </w:tcPr>
          <w:p w:rsidR="000210F4" w:rsidRPr="0097134E" w:rsidRDefault="000210F4" w:rsidP="005E38C6">
            <w:pPr>
              <w:pStyle w:val="NoSpacing"/>
              <w:rPr>
                <w:rFonts w:ascii="Book Antiqua" w:hAnsi="Book Antiqua" w:cs="Times New Roman"/>
                <w:sz w:val="24"/>
                <w:szCs w:val="24"/>
              </w:rPr>
            </w:pPr>
            <w:r w:rsidRPr="0097134E">
              <w:rPr>
                <w:rFonts w:ascii="Book Antiqua" w:hAnsi="Book Antiqua" w:cs="Times New Roman"/>
                <w:sz w:val="24"/>
                <w:szCs w:val="24"/>
              </w:rPr>
              <w:t>Role</w:t>
            </w:r>
          </w:p>
        </w:tc>
        <w:tc>
          <w:tcPr>
            <w:tcW w:w="4034" w:type="dxa"/>
          </w:tcPr>
          <w:p w:rsidR="000210F4" w:rsidRPr="0097134E" w:rsidRDefault="000210F4" w:rsidP="005E38C6">
            <w:pPr>
              <w:pStyle w:val="NoSpacing"/>
              <w:rPr>
                <w:rFonts w:ascii="Book Antiqua" w:hAnsi="Book Antiqua" w:cs="Times New Roman"/>
                <w:sz w:val="24"/>
                <w:szCs w:val="24"/>
              </w:rPr>
            </w:pPr>
            <w:r w:rsidRPr="0097134E">
              <w:rPr>
                <w:rFonts w:ascii="Book Antiqua" w:hAnsi="Book Antiqua" w:cs="Times New Roman"/>
                <w:sz w:val="24"/>
                <w:szCs w:val="24"/>
              </w:rPr>
              <w:t>Responsibilities</w:t>
            </w:r>
          </w:p>
        </w:tc>
      </w:tr>
      <w:tr w:rsidR="00FD63DE" w:rsidRPr="0097134E" w:rsidTr="00A52556">
        <w:tc>
          <w:tcPr>
            <w:tcW w:w="793" w:type="dxa"/>
          </w:tcPr>
          <w:p w:rsidR="000210F4" w:rsidRPr="0097134E" w:rsidRDefault="000210F4" w:rsidP="005E38C6">
            <w:pPr>
              <w:pStyle w:val="NoSpacing"/>
              <w:rPr>
                <w:rFonts w:ascii="Book Antiqua" w:hAnsi="Book Antiqua" w:cs="Times New Roman"/>
                <w:sz w:val="24"/>
                <w:szCs w:val="24"/>
              </w:rPr>
            </w:pPr>
            <w:r w:rsidRPr="0097134E">
              <w:rPr>
                <w:rFonts w:ascii="Book Antiqua" w:hAnsi="Book Antiqua" w:cs="Times New Roman"/>
                <w:sz w:val="24"/>
                <w:szCs w:val="24"/>
              </w:rPr>
              <w:t>1</w:t>
            </w:r>
          </w:p>
        </w:tc>
        <w:tc>
          <w:tcPr>
            <w:tcW w:w="2444" w:type="dxa"/>
          </w:tcPr>
          <w:p w:rsidR="000210F4" w:rsidRPr="0097134E" w:rsidRDefault="000210F4" w:rsidP="005E38C6">
            <w:pPr>
              <w:pStyle w:val="NoSpacing"/>
              <w:rPr>
                <w:rFonts w:ascii="Book Antiqua" w:hAnsi="Book Antiqua" w:cs="Times New Roman"/>
                <w:sz w:val="24"/>
                <w:szCs w:val="24"/>
              </w:rPr>
            </w:pPr>
            <w:proofErr w:type="spellStart"/>
            <w:r w:rsidRPr="0097134E">
              <w:rPr>
                <w:rFonts w:ascii="Book Antiqua" w:hAnsi="Book Antiqua" w:cs="Times New Roman"/>
                <w:sz w:val="24"/>
                <w:szCs w:val="24"/>
              </w:rPr>
              <w:t>Dr.Shijith</w:t>
            </w:r>
            <w:proofErr w:type="spellEnd"/>
            <w:r w:rsidRPr="0097134E">
              <w:rPr>
                <w:rFonts w:ascii="Book Antiqua" w:hAnsi="Book Antiqua" w:cs="Times New Roman"/>
                <w:sz w:val="24"/>
                <w:szCs w:val="24"/>
              </w:rPr>
              <w:t xml:space="preserve"> Kumar C</w:t>
            </w:r>
          </w:p>
        </w:tc>
        <w:tc>
          <w:tcPr>
            <w:tcW w:w="1983" w:type="dxa"/>
          </w:tcPr>
          <w:p w:rsidR="000210F4" w:rsidRPr="0097134E" w:rsidRDefault="000210F4" w:rsidP="005E38C6">
            <w:pPr>
              <w:pStyle w:val="NoSpacing"/>
              <w:rPr>
                <w:rFonts w:ascii="Book Antiqua" w:hAnsi="Book Antiqua" w:cs="Times New Roman"/>
                <w:sz w:val="24"/>
                <w:szCs w:val="24"/>
              </w:rPr>
            </w:pPr>
            <w:r w:rsidRPr="0097134E">
              <w:rPr>
                <w:rFonts w:ascii="Book Antiqua" w:hAnsi="Book Antiqua" w:cs="Times New Roman"/>
                <w:sz w:val="24"/>
                <w:szCs w:val="24"/>
              </w:rPr>
              <w:t>Principal Investigator</w:t>
            </w:r>
          </w:p>
        </w:tc>
        <w:tc>
          <w:tcPr>
            <w:tcW w:w="4034" w:type="dxa"/>
          </w:tcPr>
          <w:p w:rsidR="000210F4" w:rsidRPr="0097134E" w:rsidRDefault="003512B7" w:rsidP="00C25832">
            <w:pPr>
              <w:pStyle w:val="NoSpacing"/>
              <w:numPr>
                <w:ilvl w:val="0"/>
                <w:numId w:val="24"/>
              </w:numPr>
              <w:ind w:left="263" w:hanging="142"/>
              <w:rPr>
                <w:rFonts w:ascii="Book Antiqua" w:hAnsi="Book Antiqua" w:cs="Times New Roman"/>
                <w:sz w:val="24"/>
                <w:szCs w:val="24"/>
              </w:rPr>
            </w:pPr>
            <w:r w:rsidRPr="0097134E">
              <w:rPr>
                <w:rFonts w:ascii="Book Antiqua" w:hAnsi="Book Antiqua" w:cs="Times New Roman"/>
                <w:sz w:val="24"/>
                <w:szCs w:val="24"/>
              </w:rPr>
              <w:t>Overall coordination</w:t>
            </w:r>
          </w:p>
          <w:p w:rsidR="003512B7" w:rsidRPr="0097134E" w:rsidRDefault="003512B7" w:rsidP="00C25832">
            <w:pPr>
              <w:pStyle w:val="NoSpacing"/>
              <w:numPr>
                <w:ilvl w:val="0"/>
                <w:numId w:val="24"/>
              </w:numPr>
              <w:ind w:left="263" w:hanging="142"/>
              <w:rPr>
                <w:rFonts w:ascii="Book Antiqua" w:hAnsi="Book Antiqua" w:cs="Times New Roman"/>
                <w:sz w:val="24"/>
                <w:szCs w:val="24"/>
              </w:rPr>
            </w:pPr>
            <w:r w:rsidRPr="0097134E">
              <w:rPr>
                <w:rFonts w:ascii="Book Antiqua" w:hAnsi="Book Antiqua" w:cs="Times New Roman"/>
                <w:sz w:val="24"/>
                <w:szCs w:val="24"/>
              </w:rPr>
              <w:t>Report writing</w:t>
            </w:r>
          </w:p>
          <w:p w:rsidR="003512B7" w:rsidRPr="0097134E" w:rsidRDefault="003512B7" w:rsidP="00C25832">
            <w:pPr>
              <w:pStyle w:val="NoSpacing"/>
              <w:numPr>
                <w:ilvl w:val="0"/>
                <w:numId w:val="24"/>
              </w:numPr>
              <w:ind w:left="263" w:hanging="142"/>
              <w:rPr>
                <w:rFonts w:ascii="Book Antiqua" w:hAnsi="Book Antiqua" w:cs="Times New Roman"/>
                <w:sz w:val="24"/>
                <w:szCs w:val="24"/>
              </w:rPr>
            </w:pPr>
            <w:r w:rsidRPr="0097134E">
              <w:rPr>
                <w:rFonts w:ascii="Book Antiqua" w:hAnsi="Book Antiqua" w:cs="Times New Roman"/>
                <w:sz w:val="24"/>
                <w:szCs w:val="24"/>
              </w:rPr>
              <w:t>Setting up of course platform</w:t>
            </w:r>
          </w:p>
        </w:tc>
      </w:tr>
      <w:tr w:rsidR="00FD63DE" w:rsidRPr="0097134E" w:rsidTr="00A52556">
        <w:tc>
          <w:tcPr>
            <w:tcW w:w="793" w:type="dxa"/>
          </w:tcPr>
          <w:p w:rsidR="000210F4" w:rsidRPr="0097134E" w:rsidRDefault="000210F4" w:rsidP="005E38C6">
            <w:pPr>
              <w:pStyle w:val="NoSpacing"/>
              <w:rPr>
                <w:rFonts w:ascii="Book Antiqua" w:hAnsi="Book Antiqua" w:cs="Times New Roman"/>
                <w:sz w:val="24"/>
                <w:szCs w:val="24"/>
              </w:rPr>
            </w:pPr>
            <w:r w:rsidRPr="0097134E">
              <w:rPr>
                <w:rFonts w:ascii="Book Antiqua" w:hAnsi="Book Antiqua" w:cs="Times New Roman"/>
                <w:sz w:val="24"/>
                <w:szCs w:val="24"/>
              </w:rPr>
              <w:t>2</w:t>
            </w:r>
          </w:p>
        </w:tc>
        <w:tc>
          <w:tcPr>
            <w:tcW w:w="2444" w:type="dxa"/>
          </w:tcPr>
          <w:p w:rsidR="000210F4" w:rsidRPr="0097134E" w:rsidRDefault="003512B7" w:rsidP="007117F6">
            <w:pPr>
              <w:pStyle w:val="NoSpacing"/>
              <w:rPr>
                <w:rFonts w:ascii="Book Antiqua" w:hAnsi="Book Antiqua" w:cs="Times New Roman"/>
                <w:sz w:val="24"/>
                <w:szCs w:val="24"/>
              </w:rPr>
            </w:pPr>
            <w:r w:rsidRPr="0097134E">
              <w:rPr>
                <w:rFonts w:ascii="Book Antiqua" w:hAnsi="Book Antiqua" w:cs="Times New Roman"/>
                <w:sz w:val="24"/>
                <w:szCs w:val="24"/>
              </w:rPr>
              <w:t xml:space="preserve">Mr. </w:t>
            </w:r>
            <w:proofErr w:type="spellStart"/>
            <w:r w:rsidRPr="0097134E">
              <w:rPr>
                <w:rFonts w:ascii="Book Antiqua" w:hAnsi="Book Antiqua" w:cs="Times New Roman"/>
                <w:sz w:val="24"/>
                <w:szCs w:val="24"/>
              </w:rPr>
              <w:t>Nanjunda</w:t>
            </w:r>
            <w:proofErr w:type="spellEnd"/>
            <w:r w:rsidRPr="0097134E">
              <w:rPr>
                <w:rFonts w:ascii="Book Antiqua" w:hAnsi="Book Antiqua" w:cs="Times New Roman"/>
                <w:sz w:val="24"/>
                <w:szCs w:val="24"/>
              </w:rPr>
              <w:t xml:space="preserve"> Swami, </w:t>
            </w:r>
            <w:r w:rsidR="007117F6">
              <w:rPr>
                <w:rFonts w:ascii="Book Antiqua" w:hAnsi="Book Antiqua" w:cs="Times New Roman"/>
                <w:sz w:val="24"/>
                <w:szCs w:val="24"/>
              </w:rPr>
              <w:t>M</w:t>
            </w:r>
          </w:p>
        </w:tc>
        <w:tc>
          <w:tcPr>
            <w:tcW w:w="1983" w:type="dxa"/>
          </w:tcPr>
          <w:p w:rsidR="000210F4" w:rsidRPr="0097134E" w:rsidRDefault="003512B7" w:rsidP="005E38C6">
            <w:pPr>
              <w:pStyle w:val="NoSpacing"/>
              <w:rPr>
                <w:rFonts w:ascii="Book Antiqua" w:hAnsi="Book Antiqua" w:cs="Times New Roman"/>
                <w:sz w:val="24"/>
                <w:szCs w:val="24"/>
              </w:rPr>
            </w:pPr>
            <w:r w:rsidRPr="0097134E">
              <w:rPr>
                <w:rFonts w:ascii="Book Antiqua" w:hAnsi="Book Antiqua" w:cs="Times New Roman"/>
                <w:sz w:val="24"/>
                <w:szCs w:val="24"/>
              </w:rPr>
              <w:t>Co-Investigator</w:t>
            </w:r>
          </w:p>
        </w:tc>
        <w:tc>
          <w:tcPr>
            <w:tcW w:w="4034" w:type="dxa"/>
          </w:tcPr>
          <w:p w:rsidR="003512B7" w:rsidRPr="0097134E" w:rsidRDefault="003512B7" w:rsidP="00C25832">
            <w:pPr>
              <w:pStyle w:val="NoSpacing"/>
              <w:numPr>
                <w:ilvl w:val="0"/>
                <w:numId w:val="25"/>
              </w:numPr>
              <w:ind w:left="263" w:hanging="142"/>
              <w:rPr>
                <w:rFonts w:ascii="Book Antiqua" w:hAnsi="Book Antiqua" w:cs="Times New Roman"/>
                <w:sz w:val="24"/>
                <w:szCs w:val="24"/>
              </w:rPr>
            </w:pPr>
            <w:r w:rsidRPr="0097134E">
              <w:rPr>
                <w:rFonts w:ascii="Book Antiqua" w:hAnsi="Book Antiqua" w:cs="Times New Roman"/>
                <w:sz w:val="24"/>
                <w:szCs w:val="24"/>
              </w:rPr>
              <w:t>Setting up of open-source video conferencing tool</w:t>
            </w:r>
          </w:p>
          <w:p w:rsidR="005E38C6" w:rsidRPr="0097134E" w:rsidRDefault="003512B7" w:rsidP="00C25832">
            <w:pPr>
              <w:pStyle w:val="NoSpacing"/>
              <w:numPr>
                <w:ilvl w:val="0"/>
                <w:numId w:val="25"/>
              </w:numPr>
              <w:ind w:left="263" w:hanging="142"/>
              <w:rPr>
                <w:rFonts w:ascii="Book Antiqua" w:hAnsi="Book Antiqua" w:cs="Times New Roman"/>
                <w:sz w:val="24"/>
                <w:szCs w:val="24"/>
              </w:rPr>
            </w:pPr>
            <w:r w:rsidRPr="0097134E">
              <w:rPr>
                <w:rFonts w:ascii="Book Antiqua" w:hAnsi="Book Antiqua" w:cs="Times New Roman"/>
                <w:sz w:val="24"/>
                <w:szCs w:val="24"/>
              </w:rPr>
              <w:t>Network configuration and setup</w:t>
            </w:r>
          </w:p>
        </w:tc>
      </w:tr>
      <w:tr w:rsidR="00FD63DE" w:rsidRPr="0097134E" w:rsidTr="00A52556">
        <w:tc>
          <w:tcPr>
            <w:tcW w:w="793" w:type="dxa"/>
          </w:tcPr>
          <w:p w:rsidR="003512B7" w:rsidRPr="0097134E" w:rsidRDefault="003512B7" w:rsidP="005E38C6">
            <w:pPr>
              <w:pStyle w:val="NoSpacing"/>
              <w:rPr>
                <w:rFonts w:ascii="Book Antiqua" w:hAnsi="Book Antiqua" w:cs="Times New Roman"/>
                <w:sz w:val="24"/>
                <w:szCs w:val="24"/>
              </w:rPr>
            </w:pPr>
            <w:r w:rsidRPr="0097134E">
              <w:rPr>
                <w:rFonts w:ascii="Book Antiqua" w:hAnsi="Book Antiqua" w:cs="Times New Roman"/>
                <w:sz w:val="24"/>
                <w:szCs w:val="24"/>
              </w:rPr>
              <w:t>3</w:t>
            </w:r>
          </w:p>
        </w:tc>
        <w:tc>
          <w:tcPr>
            <w:tcW w:w="2444" w:type="dxa"/>
          </w:tcPr>
          <w:p w:rsidR="003512B7" w:rsidRPr="0097134E" w:rsidRDefault="003512B7" w:rsidP="005E38C6">
            <w:pPr>
              <w:pStyle w:val="NoSpacing"/>
              <w:rPr>
                <w:rFonts w:ascii="Book Antiqua" w:hAnsi="Book Antiqua" w:cs="Times New Roman"/>
                <w:sz w:val="24"/>
                <w:szCs w:val="24"/>
              </w:rPr>
            </w:pPr>
            <w:r w:rsidRPr="0097134E">
              <w:rPr>
                <w:rFonts w:ascii="Book Antiqua" w:hAnsi="Book Antiqua" w:cs="Times New Roman"/>
                <w:sz w:val="24"/>
                <w:szCs w:val="24"/>
              </w:rPr>
              <w:t>Ms. Ramana Kumari</w:t>
            </w:r>
            <w:r w:rsidR="00F321B6" w:rsidRPr="0097134E">
              <w:rPr>
                <w:rFonts w:ascii="Book Antiqua" w:hAnsi="Book Antiqua" w:cs="Times New Roman"/>
                <w:sz w:val="24"/>
                <w:szCs w:val="24"/>
              </w:rPr>
              <w:t>,</w:t>
            </w:r>
          </w:p>
          <w:p w:rsidR="00F321B6" w:rsidRPr="0097134E" w:rsidRDefault="00F321B6" w:rsidP="005E38C6">
            <w:pPr>
              <w:pStyle w:val="NoSpacing"/>
              <w:rPr>
                <w:rFonts w:ascii="Book Antiqua" w:hAnsi="Book Antiqua" w:cs="Times New Roman"/>
                <w:sz w:val="24"/>
                <w:szCs w:val="24"/>
              </w:rPr>
            </w:pPr>
            <w:r w:rsidRPr="0097134E">
              <w:rPr>
                <w:rFonts w:ascii="Book Antiqua" w:hAnsi="Book Antiqua" w:cs="Times New Roman"/>
                <w:sz w:val="24"/>
                <w:szCs w:val="24"/>
              </w:rPr>
              <w:t>P.V.</w:t>
            </w:r>
          </w:p>
        </w:tc>
        <w:tc>
          <w:tcPr>
            <w:tcW w:w="1983" w:type="dxa"/>
          </w:tcPr>
          <w:p w:rsidR="003512B7" w:rsidRPr="0097134E" w:rsidRDefault="003512B7" w:rsidP="005E38C6">
            <w:pPr>
              <w:pStyle w:val="NoSpacing"/>
              <w:rPr>
                <w:rFonts w:ascii="Book Antiqua" w:hAnsi="Book Antiqua" w:cs="Times New Roman"/>
                <w:sz w:val="24"/>
                <w:szCs w:val="24"/>
              </w:rPr>
            </w:pPr>
            <w:r w:rsidRPr="0097134E">
              <w:rPr>
                <w:rFonts w:ascii="Book Antiqua" w:hAnsi="Book Antiqua" w:cs="Times New Roman"/>
                <w:sz w:val="24"/>
                <w:szCs w:val="24"/>
              </w:rPr>
              <w:t>Co-Investigator</w:t>
            </w:r>
          </w:p>
        </w:tc>
        <w:tc>
          <w:tcPr>
            <w:tcW w:w="4034" w:type="dxa"/>
          </w:tcPr>
          <w:p w:rsidR="003512B7" w:rsidRPr="0097134E" w:rsidRDefault="003512B7" w:rsidP="00C25832">
            <w:pPr>
              <w:pStyle w:val="NoSpacing"/>
              <w:numPr>
                <w:ilvl w:val="0"/>
                <w:numId w:val="26"/>
              </w:numPr>
              <w:ind w:left="263" w:hanging="142"/>
              <w:rPr>
                <w:rFonts w:ascii="Book Antiqua" w:hAnsi="Book Antiqua" w:cs="Times New Roman"/>
                <w:sz w:val="24"/>
                <w:szCs w:val="24"/>
              </w:rPr>
            </w:pPr>
            <w:r w:rsidRPr="0097134E">
              <w:rPr>
                <w:rFonts w:ascii="Book Antiqua" w:hAnsi="Book Antiqua" w:cs="Times New Roman"/>
                <w:sz w:val="24"/>
                <w:szCs w:val="24"/>
              </w:rPr>
              <w:t>Course syllabus preparation</w:t>
            </w:r>
          </w:p>
          <w:p w:rsidR="003512B7" w:rsidRPr="0097134E" w:rsidRDefault="00F74ED5" w:rsidP="00C25832">
            <w:pPr>
              <w:pStyle w:val="NoSpacing"/>
              <w:numPr>
                <w:ilvl w:val="0"/>
                <w:numId w:val="26"/>
              </w:numPr>
              <w:ind w:left="263" w:hanging="142"/>
              <w:rPr>
                <w:rFonts w:ascii="Book Antiqua" w:hAnsi="Book Antiqua" w:cs="Times New Roman"/>
                <w:sz w:val="24"/>
                <w:szCs w:val="24"/>
              </w:rPr>
            </w:pPr>
            <w:r w:rsidRPr="0097134E">
              <w:rPr>
                <w:rFonts w:ascii="Book Antiqua" w:hAnsi="Book Antiqua" w:cs="Times New Roman"/>
                <w:sz w:val="24"/>
                <w:szCs w:val="24"/>
              </w:rPr>
              <w:t xml:space="preserve">Course content creation </w:t>
            </w:r>
          </w:p>
          <w:p w:rsidR="005E38C6" w:rsidRPr="0097134E" w:rsidRDefault="005E38C6" w:rsidP="00C25832">
            <w:pPr>
              <w:pStyle w:val="NoSpacing"/>
              <w:numPr>
                <w:ilvl w:val="0"/>
                <w:numId w:val="26"/>
              </w:numPr>
              <w:ind w:left="263" w:hanging="142"/>
              <w:rPr>
                <w:rFonts w:ascii="Book Antiqua" w:hAnsi="Book Antiqua" w:cs="Times New Roman"/>
                <w:sz w:val="24"/>
                <w:szCs w:val="24"/>
              </w:rPr>
            </w:pPr>
            <w:r w:rsidRPr="0097134E">
              <w:rPr>
                <w:rFonts w:ascii="Book Antiqua" w:hAnsi="Book Antiqua" w:cs="Times New Roman"/>
                <w:sz w:val="24"/>
                <w:szCs w:val="24"/>
              </w:rPr>
              <w:t>Survey</w:t>
            </w:r>
          </w:p>
        </w:tc>
      </w:tr>
      <w:tr w:rsidR="00FD63DE" w:rsidRPr="0097134E" w:rsidTr="00A52556">
        <w:tc>
          <w:tcPr>
            <w:tcW w:w="793" w:type="dxa"/>
          </w:tcPr>
          <w:p w:rsidR="003512B7" w:rsidRPr="0097134E" w:rsidRDefault="00F321B6" w:rsidP="005E38C6">
            <w:pPr>
              <w:pStyle w:val="NoSpacing"/>
              <w:rPr>
                <w:rFonts w:ascii="Book Antiqua" w:hAnsi="Book Antiqua" w:cs="Times New Roman"/>
                <w:sz w:val="24"/>
                <w:szCs w:val="24"/>
              </w:rPr>
            </w:pPr>
            <w:r w:rsidRPr="0097134E">
              <w:rPr>
                <w:rFonts w:ascii="Book Antiqua" w:hAnsi="Book Antiqua" w:cs="Times New Roman"/>
                <w:sz w:val="24"/>
                <w:szCs w:val="24"/>
              </w:rPr>
              <w:t>4</w:t>
            </w:r>
          </w:p>
        </w:tc>
        <w:tc>
          <w:tcPr>
            <w:tcW w:w="2444" w:type="dxa"/>
          </w:tcPr>
          <w:p w:rsidR="003512B7" w:rsidRPr="0097134E" w:rsidRDefault="003512B7" w:rsidP="005E38C6">
            <w:pPr>
              <w:pStyle w:val="NoSpacing"/>
              <w:rPr>
                <w:rFonts w:ascii="Book Antiqua" w:hAnsi="Book Antiqua" w:cs="Times New Roman"/>
                <w:sz w:val="24"/>
                <w:szCs w:val="24"/>
              </w:rPr>
            </w:pPr>
            <w:r w:rsidRPr="0097134E">
              <w:rPr>
                <w:rFonts w:ascii="Book Antiqua" w:hAnsi="Book Antiqua" w:cs="Times New Roman"/>
                <w:sz w:val="24"/>
                <w:szCs w:val="24"/>
              </w:rPr>
              <w:t>----</w:t>
            </w:r>
          </w:p>
        </w:tc>
        <w:tc>
          <w:tcPr>
            <w:tcW w:w="1983" w:type="dxa"/>
          </w:tcPr>
          <w:p w:rsidR="003512B7" w:rsidRPr="0097134E" w:rsidRDefault="003512B7" w:rsidP="005E38C6">
            <w:pPr>
              <w:pStyle w:val="NoSpacing"/>
              <w:rPr>
                <w:rFonts w:ascii="Book Antiqua" w:hAnsi="Book Antiqua" w:cs="Times New Roman"/>
                <w:sz w:val="24"/>
                <w:szCs w:val="24"/>
              </w:rPr>
            </w:pPr>
            <w:r w:rsidRPr="0097134E">
              <w:rPr>
                <w:rFonts w:ascii="Book Antiqua" w:hAnsi="Book Antiqua" w:cs="Times New Roman"/>
                <w:sz w:val="24"/>
                <w:szCs w:val="24"/>
              </w:rPr>
              <w:t>Research Officer</w:t>
            </w:r>
          </w:p>
        </w:tc>
        <w:tc>
          <w:tcPr>
            <w:tcW w:w="4034" w:type="dxa"/>
          </w:tcPr>
          <w:p w:rsidR="003512B7" w:rsidRPr="0097134E" w:rsidRDefault="003512B7" w:rsidP="00C25832">
            <w:pPr>
              <w:pStyle w:val="NoSpacing"/>
              <w:numPr>
                <w:ilvl w:val="0"/>
                <w:numId w:val="28"/>
              </w:numPr>
              <w:ind w:left="263" w:hanging="142"/>
              <w:rPr>
                <w:rFonts w:ascii="Book Antiqua" w:hAnsi="Book Antiqua" w:cs="Times New Roman"/>
                <w:sz w:val="24"/>
                <w:szCs w:val="24"/>
              </w:rPr>
            </w:pPr>
            <w:r w:rsidRPr="0097134E">
              <w:rPr>
                <w:rFonts w:ascii="Book Antiqua" w:hAnsi="Book Antiqua" w:cs="Times New Roman"/>
                <w:sz w:val="24"/>
                <w:szCs w:val="24"/>
              </w:rPr>
              <w:t>Installation of software tools</w:t>
            </w:r>
          </w:p>
          <w:p w:rsidR="00F74ED5" w:rsidRPr="0097134E" w:rsidRDefault="00F74ED5" w:rsidP="00C25832">
            <w:pPr>
              <w:pStyle w:val="NoSpacing"/>
              <w:numPr>
                <w:ilvl w:val="0"/>
                <w:numId w:val="28"/>
              </w:numPr>
              <w:ind w:left="263" w:hanging="142"/>
              <w:rPr>
                <w:rFonts w:ascii="Book Antiqua" w:hAnsi="Book Antiqua" w:cs="Times New Roman"/>
                <w:sz w:val="24"/>
                <w:szCs w:val="24"/>
              </w:rPr>
            </w:pPr>
            <w:r w:rsidRPr="0097134E">
              <w:rPr>
                <w:rFonts w:ascii="Book Antiqua" w:hAnsi="Book Antiqua" w:cs="Times New Roman"/>
                <w:sz w:val="24"/>
                <w:szCs w:val="24"/>
              </w:rPr>
              <w:t>System configuration &amp; customization</w:t>
            </w:r>
          </w:p>
          <w:p w:rsidR="00F74ED5" w:rsidRPr="0097134E" w:rsidRDefault="00F74ED5" w:rsidP="00C25832">
            <w:pPr>
              <w:pStyle w:val="NoSpacing"/>
              <w:numPr>
                <w:ilvl w:val="0"/>
                <w:numId w:val="28"/>
              </w:numPr>
              <w:ind w:left="263" w:hanging="142"/>
              <w:rPr>
                <w:rFonts w:ascii="Book Antiqua" w:hAnsi="Book Antiqua" w:cs="Times New Roman"/>
                <w:sz w:val="24"/>
                <w:szCs w:val="24"/>
              </w:rPr>
            </w:pPr>
            <w:r w:rsidRPr="0097134E">
              <w:rPr>
                <w:rFonts w:ascii="Book Antiqua" w:hAnsi="Book Antiqua" w:cs="Times New Roman"/>
                <w:sz w:val="24"/>
                <w:szCs w:val="24"/>
              </w:rPr>
              <w:t>Assistance in content creation</w:t>
            </w:r>
          </w:p>
          <w:p w:rsidR="003512B7" w:rsidRPr="0097134E" w:rsidRDefault="00F74ED5" w:rsidP="00C25832">
            <w:pPr>
              <w:pStyle w:val="NoSpacing"/>
              <w:numPr>
                <w:ilvl w:val="0"/>
                <w:numId w:val="28"/>
              </w:numPr>
              <w:ind w:left="263" w:hanging="142"/>
              <w:rPr>
                <w:rFonts w:ascii="Book Antiqua" w:hAnsi="Book Antiqua" w:cs="Times New Roman"/>
                <w:sz w:val="24"/>
                <w:szCs w:val="24"/>
              </w:rPr>
            </w:pPr>
            <w:r w:rsidRPr="0097134E">
              <w:rPr>
                <w:rFonts w:ascii="Book Antiqua" w:hAnsi="Book Antiqua" w:cs="Times New Roman"/>
                <w:sz w:val="24"/>
                <w:szCs w:val="24"/>
              </w:rPr>
              <w:t>Software programming wherever necessary</w:t>
            </w:r>
          </w:p>
        </w:tc>
      </w:tr>
    </w:tbl>
    <w:p w:rsidR="00384460" w:rsidRDefault="00384460" w:rsidP="00384460">
      <w:pPr>
        <w:pStyle w:val="ListParagraph"/>
        <w:spacing w:after="0" w:line="360" w:lineRule="auto"/>
        <w:jc w:val="both"/>
        <w:rPr>
          <w:rFonts w:ascii="Book Antiqua" w:hAnsi="Book Antiqua" w:cs="Times New Roman"/>
          <w:b/>
          <w:bCs/>
          <w:sz w:val="24"/>
          <w:szCs w:val="24"/>
        </w:rPr>
      </w:pPr>
    </w:p>
    <w:p w:rsidR="002F7651" w:rsidRDefault="002F7651" w:rsidP="00384460">
      <w:pPr>
        <w:pStyle w:val="ListParagraph"/>
        <w:spacing w:after="0" w:line="360" w:lineRule="auto"/>
        <w:jc w:val="both"/>
        <w:rPr>
          <w:rFonts w:ascii="Book Antiqua" w:hAnsi="Book Antiqua" w:cs="Times New Roman"/>
          <w:b/>
          <w:bCs/>
          <w:sz w:val="24"/>
          <w:szCs w:val="24"/>
        </w:rPr>
      </w:pPr>
    </w:p>
    <w:p w:rsidR="00BA02C1" w:rsidRPr="0097134E" w:rsidRDefault="002F7651" w:rsidP="00FD63DE">
      <w:pPr>
        <w:pStyle w:val="ListParagraph"/>
        <w:numPr>
          <w:ilvl w:val="1"/>
          <w:numId w:val="39"/>
        </w:numPr>
        <w:spacing w:after="0" w:line="360" w:lineRule="auto"/>
        <w:jc w:val="both"/>
        <w:rPr>
          <w:rFonts w:ascii="Book Antiqua" w:hAnsi="Book Antiqua" w:cs="Times New Roman"/>
          <w:b/>
          <w:bCs/>
          <w:sz w:val="24"/>
          <w:szCs w:val="24"/>
        </w:rPr>
      </w:pPr>
      <w:r>
        <w:rPr>
          <w:rFonts w:ascii="Book Antiqua" w:hAnsi="Book Antiqua" w:cs="Times New Roman"/>
          <w:b/>
          <w:bCs/>
          <w:sz w:val="24"/>
          <w:szCs w:val="24"/>
        </w:rPr>
        <w:lastRenderedPageBreak/>
        <w:t xml:space="preserve">  </w:t>
      </w:r>
      <w:r w:rsidR="00BA02C1" w:rsidRPr="0097134E">
        <w:rPr>
          <w:rFonts w:ascii="Book Antiqua" w:hAnsi="Book Antiqua" w:cs="Times New Roman"/>
          <w:b/>
          <w:bCs/>
          <w:sz w:val="24"/>
          <w:szCs w:val="24"/>
        </w:rPr>
        <w:t>Conclusion</w:t>
      </w:r>
    </w:p>
    <w:p w:rsidR="00C25832" w:rsidRPr="0097134E" w:rsidRDefault="00BA02C1" w:rsidP="00A22725">
      <w:pPr>
        <w:spacing w:after="0" w:line="360" w:lineRule="auto"/>
        <w:ind w:left="709"/>
        <w:jc w:val="both"/>
        <w:rPr>
          <w:rFonts w:ascii="Book Antiqua" w:hAnsi="Book Antiqua" w:cs="Times New Roman"/>
          <w:sz w:val="24"/>
          <w:szCs w:val="24"/>
        </w:rPr>
      </w:pPr>
      <w:r w:rsidRPr="0097134E">
        <w:rPr>
          <w:rFonts w:ascii="Book Antiqua" w:hAnsi="Book Antiqua" w:cs="Times New Roman"/>
          <w:sz w:val="24"/>
          <w:szCs w:val="24"/>
        </w:rPr>
        <w:t>The Massive Open On</w:t>
      </w:r>
      <w:r w:rsidR="00C25832" w:rsidRPr="0097134E">
        <w:rPr>
          <w:rFonts w:ascii="Book Antiqua" w:hAnsi="Book Antiqua" w:cs="Times New Roman"/>
          <w:sz w:val="24"/>
          <w:szCs w:val="24"/>
        </w:rPr>
        <w:t>lin</w:t>
      </w:r>
      <w:r w:rsidRPr="0097134E">
        <w:rPr>
          <w:rFonts w:ascii="Book Antiqua" w:hAnsi="Book Antiqua" w:cs="Times New Roman"/>
          <w:sz w:val="24"/>
          <w:szCs w:val="24"/>
        </w:rPr>
        <w:t>e Courses have been widely accepted as a cost-effective mechanism for addressing today</w:t>
      </w:r>
      <w:r w:rsidR="00C25832" w:rsidRPr="0097134E">
        <w:rPr>
          <w:rFonts w:ascii="Book Antiqua" w:hAnsi="Book Antiqua" w:cs="Times New Roman"/>
          <w:sz w:val="24"/>
          <w:szCs w:val="24"/>
        </w:rPr>
        <w:t>'</w:t>
      </w:r>
      <w:r w:rsidRPr="0097134E">
        <w:rPr>
          <w:rFonts w:ascii="Book Antiqua" w:hAnsi="Book Antiqua" w:cs="Times New Roman"/>
          <w:sz w:val="24"/>
          <w:szCs w:val="24"/>
        </w:rPr>
        <w:t xml:space="preserve">s educational deficit. The proposed project on </w:t>
      </w:r>
      <w:r w:rsidR="00C25832" w:rsidRPr="0097134E">
        <w:rPr>
          <w:rFonts w:ascii="Book Antiqua" w:hAnsi="Book Antiqua" w:cs="Times New Roman"/>
          <w:sz w:val="24"/>
          <w:szCs w:val="24"/>
        </w:rPr>
        <w:t>developing</w:t>
      </w:r>
      <w:r w:rsidRPr="0097134E">
        <w:rPr>
          <w:rFonts w:ascii="Book Antiqua" w:hAnsi="Book Antiqua" w:cs="Times New Roman"/>
          <w:sz w:val="24"/>
          <w:szCs w:val="24"/>
        </w:rPr>
        <w:t xml:space="preserve"> a MOOC on Intellectual Disability Care (IDC MOOC) based on Moodle LMS</w:t>
      </w:r>
      <w:r w:rsidR="007669F7" w:rsidRPr="0097134E">
        <w:rPr>
          <w:rFonts w:ascii="Book Antiqua" w:hAnsi="Book Antiqua" w:cs="Times New Roman"/>
          <w:sz w:val="24"/>
          <w:szCs w:val="24"/>
        </w:rPr>
        <w:t>,</w:t>
      </w:r>
      <w:r w:rsidRPr="0097134E">
        <w:rPr>
          <w:rFonts w:ascii="Book Antiqua" w:hAnsi="Book Antiqua" w:cs="Times New Roman"/>
          <w:sz w:val="24"/>
          <w:szCs w:val="24"/>
        </w:rPr>
        <w:t xml:space="preserve"> is one of its first kind in the country. Hopefully, it will positively impact the lives of </w:t>
      </w:r>
      <w:r w:rsidR="007669F7" w:rsidRPr="0097134E">
        <w:rPr>
          <w:rFonts w:ascii="Book Antiqua" w:hAnsi="Book Antiqua" w:cs="Times New Roman"/>
          <w:sz w:val="24"/>
          <w:szCs w:val="24"/>
        </w:rPr>
        <w:t>our</w:t>
      </w:r>
      <w:r w:rsidRPr="0097134E">
        <w:rPr>
          <w:rFonts w:ascii="Book Antiqua" w:hAnsi="Book Antiqua" w:cs="Times New Roman"/>
          <w:sz w:val="24"/>
          <w:szCs w:val="24"/>
        </w:rPr>
        <w:t xml:space="preserve"> intellectually-disabled children. Also, it will pave </w:t>
      </w:r>
      <w:r w:rsidR="00C25832" w:rsidRPr="0097134E">
        <w:rPr>
          <w:rFonts w:ascii="Book Antiqua" w:hAnsi="Book Antiqua" w:cs="Times New Roman"/>
          <w:sz w:val="24"/>
          <w:szCs w:val="24"/>
        </w:rPr>
        <w:t>the way for developing more MOOCs related to communication disorders and allied areas</w:t>
      </w:r>
      <w:r w:rsidRPr="0097134E">
        <w:rPr>
          <w:rFonts w:ascii="Book Antiqua" w:hAnsi="Book Antiqua" w:cs="Times New Roman"/>
          <w:sz w:val="24"/>
          <w:szCs w:val="24"/>
        </w:rPr>
        <w:t xml:space="preserve"> catering to the educational support requirem</w:t>
      </w:r>
      <w:r w:rsidR="00C25832" w:rsidRPr="0097134E">
        <w:rPr>
          <w:rFonts w:ascii="Book Antiqua" w:hAnsi="Book Antiqua" w:cs="Times New Roman"/>
          <w:sz w:val="24"/>
          <w:szCs w:val="24"/>
        </w:rPr>
        <w:t>en</w:t>
      </w:r>
      <w:r w:rsidRPr="0097134E">
        <w:rPr>
          <w:rFonts w:ascii="Book Antiqua" w:hAnsi="Book Antiqua" w:cs="Times New Roman"/>
          <w:sz w:val="24"/>
          <w:szCs w:val="24"/>
        </w:rPr>
        <w:t xml:space="preserve">ts of the people suffering from such ailments. </w:t>
      </w:r>
    </w:p>
    <w:p w:rsidR="00F321B6" w:rsidRPr="0097134E" w:rsidRDefault="00F321B6" w:rsidP="00230985">
      <w:pPr>
        <w:spacing w:after="0" w:line="360" w:lineRule="auto"/>
        <w:rPr>
          <w:rFonts w:ascii="Book Antiqua" w:hAnsi="Book Antiqua" w:cs="Times New Roman"/>
          <w:b/>
          <w:bCs/>
          <w:sz w:val="24"/>
          <w:szCs w:val="24"/>
        </w:rPr>
      </w:pPr>
    </w:p>
    <w:p w:rsidR="00BA02C1" w:rsidRPr="0097134E" w:rsidRDefault="00BA02C1" w:rsidP="00230985">
      <w:pPr>
        <w:spacing w:after="0" w:line="360" w:lineRule="auto"/>
        <w:rPr>
          <w:rFonts w:ascii="Book Antiqua" w:hAnsi="Book Antiqua" w:cs="Times New Roman"/>
          <w:b/>
          <w:bCs/>
          <w:sz w:val="24"/>
          <w:szCs w:val="24"/>
        </w:rPr>
      </w:pPr>
      <w:r w:rsidRPr="0097134E">
        <w:rPr>
          <w:rFonts w:ascii="Book Antiqua" w:hAnsi="Book Antiqua" w:cs="Times New Roman"/>
          <w:b/>
          <w:bCs/>
          <w:sz w:val="24"/>
          <w:szCs w:val="24"/>
        </w:rPr>
        <w:t>References</w:t>
      </w:r>
    </w:p>
    <w:p w:rsidR="00810DD4" w:rsidRPr="0097134E" w:rsidRDefault="00810DD4" w:rsidP="001A2171">
      <w:pPr>
        <w:spacing w:line="336" w:lineRule="auto"/>
        <w:ind w:left="709" w:hanging="709"/>
        <w:jc w:val="both"/>
        <w:rPr>
          <w:rFonts w:ascii="Book Antiqua" w:hAnsi="Book Antiqua" w:cs="Times New Roman"/>
          <w:sz w:val="24"/>
          <w:szCs w:val="24"/>
        </w:rPr>
      </w:pPr>
      <w:proofErr w:type="gramStart"/>
      <w:r w:rsidRPr="0097134E">
        <w:rPr>
          <w:rFonts w:ascii="Book Antiqua" w:hAnsi="Book Antiqua" w:cs="Times New Roman"/>
          <w:sz w:val="24"/>
          <w:szCs w:val="24"/>
        </w:rPr>
        <w:t>Al-</w:t>
      </w:r>
      <w:proofErr w:type="spellStart"/>
      <w:r w:rsidRPr="0097134E">
        <w:rPr>
          <w:rFonts w:ascii="Book Antiqua" w:hAnsi="Book Antiqua" w:cs="Times New Roman"/>
          <w:sz w:val="24"/>
          <w:szCs w:val="24"/>
        </w:rPr>
        <w:t>Khanjari</w:t>
      </w:r>
      <w:proofErr w:type="spellEnd"/>
      <w:r w:rsidRPr="0097134E">
        <w:rPr>
          <w:rFonts w:ascii="Book Antiqua" w:hAnsi="Book Antiqua" w:cs="Times New Roman"/>
          <w:sz w:val="24"/>
          <w:szCs w:val="24"/>
        </w:rPr>
        <w:t>, Z &amp; Al-</w:t>
      </w:r>
      <w:proofErr w:type="spellStart"/>
      <w:r w:rsidRPr="0097134E">
        <w:rPr>
          <w:rFonts w:ascii="Book Antiqua" w:hAnsi="Book Antiqua" w:cs="Times New Roman"/>
          <w:sz w:val="24"/>
          <w:szCs w:val="24"/>
        </w:rPr>
        <w:t>Kindi</w:t>
      </w:r>
      <w:proofErr w:type="spellEnd"/>
      <w:r w:rsidRPr="0097134E">
        <w:rPr>
          <w:rFonts w:ascii="Book Antiqua" w:hAnsi="Book Antiqua" w:cs="Times New Roman"/>
          <w:sz w:val="24"/>
          <w:szCs w:val="24"/>
        </w:rPr>
        <w:t>, I. (2018).</w:t>
      </w:r>
      <w:proofErr w:type="gramEnd"/>
      <w:r w:rsidRPr="0097134E">
        <w:rPr>
          <w:rFonts w:ascii="Book Antiqua" w:hAnsi="Book Antiqua" w:cs="Times New Roman"/>
          <w:sz w:val="24"/>
          <w:szCs w:val="24"/>
        </w:rPr>
        <w:t xml:space="preserve"> </w:t>
      </w:r>
      <w:proofErr w:type="gramStart"/>
      <w:r w:rsidRPr="0097134E">
        <w:rPr>
          <w:rFonts w:ascii="Book Antiqua" w:hAnsi="Book Antiqua" w:cs="Times New Roman"/>
          <w:sz w:val="24"/>
          <w:szCs w:val="24"/>
        </w:rPr>
        <w:t>Integrating MOOC with open-source Moodle: The new direction of learning at Sultan Qaboos University.</w:t>
      </w:r>
      <w:proofErr w:type="gramEnd"/>
      <w:r w:rsidRPr="0097134E">
        <w:rPr>
          <w:rFonts w:ascii="Book Antiqua" w:hAnsi="Book Antiqua" w:cs="Times New Roman"/>
          <w:sz w:val="24"/>
          <w:szCs w:val="24"/>
        </w:rPr>
        <w:t xml:space="preserve"> 13th International Conference on Innovations in Information Technology, 47-51. https://doi.org/10.1109/</w:t>
      </w:r>
    </w:p>
    <w:p w:rsidR="00810DD4" w:rsidRPr="0097134E" w:rsidRDefault="00810DD4" w:rsidP="001A2171">
      <w:pPr>
        <w:spacing w:line="336" w:lineRule="auto"/>
        <w:ind w:left="709" w:hanging="709"/>
        <w:jc w:val="both"/>
        <w:rPr>
          <w:rFonts w:ascii="Book Antiqua" w:hAnsi="Book Antiqua" w:cs="Times New Roman"/>
          <w:sz w:val="24"/>
          <w:szCs w:val="24"/>
        </w:rPr>
      </w:pPr>
      <w:proofErr w:type="gramStart"/>
      <w:r w:rsidRPr="0097134E">
        <w:rPr>
          <w:rFonts w:ascii="Book Antiqua" w:hAnsi="Book Antiqua" w:cs="Times New Roman"/>
          <w:sz w:val="24"/>
          <w:szCs w:val="24"/>
        </w:rPr>
        <w:t xml:space="preserve">Bradshaw, K., </w:t>
      </w:r>
      <w:proofErr w:type="spellStart"/>
      <w:r w:rsidRPr="0097134E">
        <w:rPr>
          <w:rFonts w:ascii="Book Antiqua" w:hAnsi="Book Antiqua" w:cs="Times New Roman"/>
          <w:sz w:val="24"/>
          <w:szCs w:val="24"/>
        </w:rPr>
        <w:t>Parchoma</w:t>
      </w:r>
      <w:proofErr w:type="spellEnd"/>
      <w:r w:rsidRPr="0097134E">
        <w:rPr>
          <w:rFonts w:ascii="Book Antiqua" w:hAnsi="Book Antiqua" w:cs="Times New Roman"/>
          <w:sz w:val="24"/>
          <w:szCs w:val="24"/>
        </w:rPr>
        <w:t>, G. &amp; Lock, J. (2017).</w:t>
      </w:r>
      <w:proofErr w:type="gramEnd"/>
      <w:r w:rsidRPr="0097134E">
        <w:rPr>
          <w:rFonts w:ascii="Book Antiqua" w:hAnsi="Book Antiqua" w:cs="Times New Roman"/>
          <w:sz w:val="24"/>
          <w:szCs w:val="24"/>
        </w:rPr>
        <w:t xml:space="preserve">  </w:t>
      </w:r>
      <w:proofErr w:type="gramStart"/>
      <w:r w:rsidRPr="0097134E">
        <w:rPr>
          <w:rFonts w:ascii="Book Antiqua" w:hAnsi="Book Antiqua" w:cs="Times New Roman"/>
          <w:sz w:val="24"/>
          <w:szCs w:val="24"/>
        </w:rPr>
        <w:t>Conceptualizing formal and informal learning in MOOCs as activity systems.</w:t>
      </w:r>
      <w:proofErr w:type="gramEnd"/>
      <w:r w:rsidRPr="0097134E">
        <w:rPr>
          <w:rFonts w:ascii="Book Antiqua" w:hAnsi="Book Antiqua" w:cs="Times New Roman"/>
          <w:sz w:val="24"/>
          <w:szCs w:val="24"/>
        </w:rPr>
        <w:t xml:space="preserve"> Quarterly Review of Distance Education</w:t>
      </w:r>
      <w:proofErr w:type="gramStart"/>
      <w:r w:rsidRPr="0097134E">
        <w:rPr>
          <w:rFonts w:ascii="Book Antiqua" w:hAnsi="Book Antiqua" w:cs="Times New Roman"/>
          <w:sz w:val="24"/>
          <w:szCs w:val="24"/>
        </w:rPr>
        <w:t>,18</w:t>
      </w:r>
      <w:proofErr w:type="gramEnd"/>
      <w:r w:rsidRPr="0097134E">
        <w:rPr>
          <w:rFonts w:ascii="Book Antiqua" w:hAnsi="Book Antiqua" w:cs="Times New Roman"/>
          <w:sz w:val="24"/>
          <w:szCs w:val="24"/>
        </w:rPr>
        <w:t xml:space="preserve">(3), 33-50 </w:t>
      </w:r>
    </w:p>
    <w:p w:rsidR="00810DD4" w:rsidRPr="0097134E" w:rsidRDefault="00810DD4" w:rsidP="001A2171">
      <w:pPr>
        <w:spacing w:line="336" w:lineRule="auto"/>
        <w:ind w:left="709" w:hanging="709"/>
        <w:jc w:val="both"/>
        <w:rPr>
          <w:rFonts w:ascii="Book Antiqua" w:hAnsi="Book Antiqua" w:cs="Times New Roman"/>
          <w:sz w:val="24"/>
          <w:szCs w:val="24"/>
        </w:rPr>
      </w:pPr>
      <w:proofErr w:type="gramStart"/>
      <w:r w:rsidRPr="0097134E">
        <w:rPr>
          <w:rFonts w:ascii="Book Antiqua" w:hAnsi="Book Antiqua" w:cs="Times New Roman"/>
          <w:sz w:val="24"/>
          <w:szCs w:val="24"/>
        </w:rPr>
        <w:t>Buhl, M., Andreasen, L.B., Mondrup, H. J. (2015).</w:t>
      </w:r>
      <w:proofErr w:type="gramEnd"/>
      <w:r w:rsidRPr="0097134E">
        <w:rPr>
          <w:rFonts w:ascii="Book Antiqua" w:hAnsi="Book Antiqua" w:cs="Times New Roman"/>
          <w:sz w:val="24"/>
          <w:szCs w:val="24"/>
        </w:rPr>
        <w:t> </w:t>
      </w:r>
      <w:proofErr w:type="gramStart"/>
      <w:r w:rsidRPr="0097134E">
        <w:rPr>
          <w:rFonts w:ascii="Book Antiqua" w:hAnsi="Book Antiqua" w:cs="Times New Roman"/>
          <w:i/>
          <w:iCs/>
          <w:sz w:val="24"/>
          <w:szCs w:val="24"/>
        </w:rPr>
        <w:t>A Danish international MOOC in Indonesian professional care education</w:t>
      </w:r>
      <w:r w:rsidRPr="0097134E">
        <w:rPr>
          <w:rFonts w:ascii="Book Antiqua" w:hAnsi="Book Antiqua" w:cs="Times New Roman"/>
          <w:sz w:val="24"/>
          <w:szCs w:val="24"/>
        </w:rPr>
        <w:t>.</w:t>
      </w:r>
      <w:proofErr w:type="gramEnd"/>
      <w:r w:rsidRPr="0097134E">
        <w:rPr>
          <w:rFonts w:ascii="Book Antiqua" w:hAnsi="Book Antiqua" w:cs="Times New Roman"/>
          <w:sz w:val="24"/>
          <w:szCs w:val="24"/>
        </w:rPr>
        <w:t xml:space="preserve"> </w:t>
      </w:r>
      <w:proofErr w:type="gramStart"/>
      <w:r w:rsidRPr="0097134E">
        <w:rPr>
          <w:rFonts w:ascii="Book Antiqua" w:hAnsi="Book Antiqua" w:cs="Times New Roman"/>
          <w:sz w:val="24"/>
          <w:szCs w:val="24"/>
        </w:rPr>
        <w:t>Korea National Open University Press.</w:t>
      </w:r>
      <w:proofErr w:type="gramEnd"/>
    </w:p>
    <w:p w:rsidR="00810DD4" w:rsidRPr="0097134E" w:rsidRDefault="00810DD4" w:rsidP="001A2171">
      <w:pPr>
        <w:spacing w:line="336" w:lineRule="auto"/>
        <w:ind w:left="709" w:hanging="709"/>
        <w:jc w:val="both"/>
        <w:rPr>
          <w:rFonts w:ascii="Book Antiqua" w:hAnsi="Book Antiqua" w:cs="Times New Roman"/>
          <w:sz w:val="24"/>
          <w:szCs w:val="24"/>
        </w:rPr>
      </w:pPr>
      <w:proofErr w:type="gramStart"/>
      <w:r w:rsidRPr="0097134E">
        <w:rPr>
          <w:rFonts w:ascii="Book Antiqua" w:hAnsi="Book Antiqua" w:cs="Times New Roman"/>
          <w:sz w:val="24"/>
          <w:szCs w:val="24"/>
        </w:rPr>
        <w:t>Cambridge University Press.</w:t>
      </w:r>
      <w:proofErr w:type="gramEnd"/>
      <w:r w:rsidRPr="0097134E">
        <w:rPr>
          <w:rFonts w:ascii="Book Antiqua" w:hAnsi="Book Antiqua" w:cs="Times New Roman"/>
          <w:sz w:val="24"/>
          <w:szCs w:val="24"/>
        </w:rPr>
        <w:t xml:space="preserve"> </w:t>
      </w:r>
      <w:proofErr w:type="gramStart"/>
      <w:r w:rsidRPr="0097134E">
        <w:rPr>
          <w:rFonts w:ascii="Book Antiqua" w:hAnsi="Book Antiqua" w:cs="Times New Roman"/>
          <w:sz w:val="24"/>
          <w:szCs w:val="24"/>
        </w:rPr>
        <w:t>(n.d.).</w:t>
      </w:r>
      <w:proofErr w:type="gramEnd"/>
      <w:r w:rsidRPr="0097134E">
        <w:rPr>
          <w:rFonts w:ascii="Book Antiqua" w:hAnsi="Book Antiqua" w:cs="Times New Roman"/>
          <w:sz w:val="24"/>
          <w:szCs w:val="24"/>
        </w:rPr>
        <w:t xml:space="preserve"> </w:t>
      </w:r>
      <w:proofErr w:type="gramStart"/>
      <w:r w:rsidRPr="0097134E">
        <w:rPr>
          <w:rFonts w:ascii="Book Antiqua" w:hAnsi="Book Antiqua" w:cs="Times New Roman"/>
          <w:sz w:val="24"/>
          <w:szCs w:val="24"/>
        </w:rPr>
        <w:t>MOOC.</w:t>
      </w:r>
      <w:proofErr w:type="gramEnd"/>
      <w:r w:rsidRPr="0097134E">
        <w:rPr>
          <w:rFonts w:ascii="Book Antiqua" w:hAnsi="Book Antiqua" w:cs="Times New Roman"/>
          <w:sz w:val="24"/>
          <w:szCs w:val="24"/>
        </w:rPr>
        <w:t xml:space="preserve"> </w:t>
      </w:r>
      <w:proofErr w:type="gramStart"/>
      <w:r w:rsidRPr="0097134E">
        <w:rPr>
          <w:rFonts w:ascii="Book Antiqua" w:hAnsi="Book Antiqua" w:cs="Times New Roman"/>
          <w:sz w:val="24"/>
          <w:szCs w:val="24"/>
        </w:rPr>
        <w:t>In Cambridge Dictionary.</w:t>
      </w:r>
      <w:proofErr w:type="gramEnd"/>
      <w:r w:rsidRPr="0097134E">
        <w:rPr>
          <w:rFonts w:ascii="Book Antiqua" w:hAnsi="Book Antiqua" w:cs="Times New Roman"/>
          <w:sz w:val="24"/>
          <w:szCs w:val="24"/>
        </w:rPr>
        <w:t xml:space="preserve"> </w:t>
      </w:r>
      <w:proofErr w:type="gramStart"/>
      <w:r w:rsidRPr="0097134E">
        <w:rPr>
          <w:rFonts w:ascii="Book Antiqua" w:hAnsi="Book Antiqua" w:cs="Times New Roman"/>
          <w:sz w:val="24"/>
          <w:szCs w:val="24"/>
        </w:rPr>
        <w:t>(n.d.).</w:t>
      </w:r>
      <w:proofErr w:type="gramEnd"/>
      <w:r w:rsidRPr="0097134E">
        <w:rPr>
          <w:rFonts w:ascii="Book Antiqua" w:hAnsi="Book Antiqua" w:cs="Times New Roman"/>
          <w:sz w:val="24"/>
          <w:szCs w:val="24"/>
        </w:rPr>
        <w:t xml:space="preserve"> </w:t>
      </w:r>
      <w:proofErr w:type="gramStart"/>
      <w:r w:rsidRPr="0097134E">
        <w:rPr>
          <w:rFonts w:ascii="Book Antiqua" w:hAnsi="Book Antiqua" w:cs="Times New Roman"/>
          <w:sz w:val="24"/>
          <w:szCs w:val="24"/>
        </w:rPr>
        <w:t>Retrieved February 10, 2022.</w:t>
      </w:r>
      <w:proofErr w:type="gramEnd"/>
      <w:r w:rsidRPr="0097134E">
        <w:rPr>
          <w:rFonts w:ascii="Book Antiqua" w:hAnsi="Book Antiqua" w:cs="Times New Roman"/>
          <w:sz w:val="24"/>
          <w:szCs w:val="24"/>
        </w:rPr>
        <w:t xml:space="preserve"> </w:t>
      </w:r>
      <w:proofErr w:type="gramStart"/>
      <w:r w:rsidRPr="0097134E">
        <w:rPr>
          <w:rFonts w:ascii="Book Antiqua" w:hAnsi="Book Antiqua" w:cs="Times New Roman"/>
          <w:sz w:val="24"/>
          <w:szCs w:val="24"/>
        </w:rPr>
        <w:t>https:// dictionary.</w:t>
      </w:r>
      <w:proofErr w:type="gramEnd"/>
      <w:r w:rsidRPr="0097134E">
        <w:rPr>
          <w:rFonts w:ascii="Book Antiqua" w:hAnsi="Book Antiqua" w:cs="Times New Roman"/>
          <w:sz w:val="24"/>
          <w:szCs w:val="24"/>
        </w:rPr>
        <w:t xml:space="preserve"> </w:t>
      </w:r>
      <w:proofErr w:type="gramStart"/>
      <w:r w:rsidRPr="0097134E">
        <w:rPr>
          <w:rFonts w:ascii="Book Antiqua" w:hAnsi="Book Antiqua" w:cs="Times New Roman"/>
          <w:sz w:val="24"/>
          <w:szCs w:val="24"/>
        </w:rPr>
        <w:t>cambridge.org/ dictionary/ English /</w:t>
      </w:r>
      <w:proofErr w:type="spellStart"/>
      <w:r w:rsidRPr="0097134E">
        <w:rPr>
          <w:rFonts w:ascii="Book Antiqua" w:hAnsi="Book Antiqua" w:cs="Times New Roman"/>
          <w:sz w:val="24"/>
          <w:szCs w:val="24"/>
        </w:rPr>
        <w:t>mooc</w:t>
      </w:r>
      <w:proofErr w:type="spellEnd"/>
      <w:r w:rsidRPr="0097134E">
        <w:rPr>
          <w:rFonts w:ascii="Book Antiqua" w:hAnsi="Book Antiqua" w:cs="Times New Roman"/>
          <w:sz w:val="24"/>
          <w:szCs w:val="24"/>
        </w:rPr>
        <w:t>.</w:t>
      </w:r>
      <w:proofErr w:type="gramEnd"/>
    </w:p>
    <w:p w:rsidR="00810DD4" w:rsidRPr="0097134E" w:rsidRDefault="00810DD4" w:rsidP="001A2171">
      <w:pPr>
        <w:spacing w:line="336" w:lineRule="auto"/>
        <w:ind w:left="709" w:hanging="709"/>
        <w:rPr>
          <w:rFonts w:ascii="Book Antiqua" w:hAnsi="Book Antiqua" w:cs="Times New Roman"/>
          <w:sz w:val="24"/>
          <w:szCs w:val="24"/>
        </w:rPr>
      </w:pPr>
      <w:r w:rsidRPr="0097134E">
        <w:rPr>
          <w:rFonts w:ascii="Book Antiqua" w:hAnsi="Book Antiqua" w:cs="Times New Roman"/>
          <w:sz w:val="24"/>
          <w:szCs w:val="24"/>
        </w:rPr>
        <w:t>Downes, S. (2008). Places to go: Connectivism &amp; connective knowledge. </w:t>
      </w:r>
      <w:r w:rsidRPr="0097134E">
        <w:rPr>
          <w:rFonts w:ascii="Book Antiqua" w:hAnsi="Book Antiqua" w:cs="Times New Roman"/>
          <w:i/>
          <w:iCs/>
          <w:sz w:val="24"/>
          <w:szCs w:val="24"/>
        </w:rPr>
        <w:t xml:space="preserve">Innovate: Journal of Online Education, </w:t>
      </w:r>
      <w:r w:rsidRPr="0097134E">
        <w:rPr>
          <w:rFonts w:ascii="Book Antiqua" w:hAnsi="Book Antiqua" w:cs="Times New Roman"/>
          <w:sz w:val="24"/>
          <w:szCs w:val="24"/>
        </w:rPr>
        <w:t xml:space="preserve">5 (1). </w:t>
      </w:r>
      <w:hyperlink r:id="rId14" w:history="1">
        <w:r w:rsidR="00FA75AD" w:rsidRPr="00030B4B">
          <w:rPr>
            <w:rStyle w:val="Hyperlink"/>
            <w:rFonts w:ascii="Book Antiqua" w:hAnsi="Book Antiqua" w:cs="Times New Roman"/>
            <w:sz w:val="24"/>
            <w:szCs w:val="24"/>
          </w:rPr>
          <w:t>https://nsuworks.nova.edu/ innovate/ vol5/iss1/6</w:t>
        </w:r>
      </w:hyperlink>
    </w:p>
    <w:p w:rsidR="00810DD4" w:rsidRPr="0097134E" w:rsidRDefault="00810DD4" w:rsidP="001A2171">
      <w:pPr>
        <w:spacing w:line="336" w:lineRule="auto"/>
        <w:ind w:left="709" w:hanging="709"/>
        <w:jc w:val="both"/>
        <w:rPr>
          <w:rStyle w:val="Hyperlink"/>
          <w:rFonts w:ascii="Book Antiqua" w:hAnsi="Book Antiqua" w:cs="Times New Roman"/>
          <w:color w:val="auto"/>
          <w:sz w:val="24"/>
          <w:szCs w:val="24"/>
          <w:u w:val="none"/>
        </w:rPr>
      </w:pPr>
      <w:proofErr w:type="spellStart"/>
      <w:proofErr w:type="gramStart"/>
      <w:r w:rsidRPr="0097134E">
        <w:rPr>
          <w:rFonts w:ascii="Book Antiqua" w:hAnsi="Book Antiqua" w:cs="Times New Roman"/>
          <w:sz w:val="24"/>
          <w:szCs w:val="24"/>
        </w:rPr>
        <w:t>Fasimpaur</w:t>
      </w:r>
      <w:proofErr w:type="spellEnd"/>
      <w:r w:rsidRPr="0097134E">
        <w:rPr>
          <w:rFonts w:ascii="Book Antiqua" w:hAnsi="Book Antiqua" w:cs="Times New Roman"/>
          <w:sz w:val="24"/>
          <w:szCs w:val="24"/>
        </w:rPr>
        <w:t>, K. (2013 March/April).</w:t>
      </w:r>
      <w:proofErr w:type="gramEnd"/>
      <w:r w:rsidRPr="0097134E">
        <w:rPr>
          <w:rFonts w:ascii="Book Antiqua" w:hAnsi="Book Antiqua" w:cs="Times New Roman"/>
          <w:sz w:val="24"/>
          <w:szCs w:val="24"/>
        </w:rPr>
        <w:t xml:space="preserve"> MOOCs are the next big thing in online learning. </w:t>
      </w:r>
      <w:r w:rsidRPr="0097134E">
        <w:rPr>
          <w:rFonts w:ascii="Book Antiqua" w:hAnsi="Book Antiqua" w:cs="Times New Roman"/>
          <w:i/>
          <w:iCs/>
          <w:sz w:val="24"/>
          <w:szCs w:val="24"/>
        </w:rPr>
        <w:t xml:space="preserve">Learning &amp; Leading with Technology, </w:t>
      </w:r>
      <w:r w:rsidRPr="0097134E">
        <w:rPr>
          <w:rFonts w:ascii="Book Antiqua" w:hAnsi="Book Antiqua" w:cs="Times New Roman"/>
          <w:sz w:val="24"/>
          <w:szCs w:val="24"/>
        </w:rPr>
        <w:t xml:space="preserve">12-17. https://files.eric.ed.gov/ </w:t>
      </w:r>
      <w:proofErr w:type="spellStart"/>
      <w:r w:rsidRPr="0097134E">
        <w:rPr>
          <w:rFonts w:ascii="Book Antiqua" w:hAnsi="Book Antiqua" w:cs="Times New Roman"/>
          <w:sz w:val="24"/>
          <w:szCs w:val="24"/>
        </w:rPr>
        <w:t>fulltext</w:t>
      </w:r>
      <w:proofErr w:type="spellEnd"/>
      <w:r w:rsidRPr="0097134E">
        <w:rPr>
          <w:rFonts w:ascii="Book Antiqua" w:hAnsi="Book Antiqua" w:cs="Times New Roman"/>
          <w:sz w:val="24"/>
          <w:szCs w:val="24"/>
        </w:rPr>
        <w:t>/EJ1015163.pdf</w:t>
      </w:r>
    </w:p>
    <w:p w:rsidR="00810DD4" w:rsidRPr="0097134E" w:rsidRDefault="00810DD4" w:rsidP="001A2171">
      <w:pPr>
        <w:spacing w:line="336" w:lineRule="auto"/>
        <w:ind w:left="709" w:hanging="567"/>
        <w:jc w:val="both"/>
        <w:rPr>
          <w:rFonts w:ascii="Book Antiqua" w:hAnsi="Book Antiqua" w:cs="Times New Roman"/>
          <w:sz w:val="24"/>
          <w:szCs w:val="24"/>
          <w:lang w:eastAsia="en-IN"/>
        </w:rPr>
      </w:pPr>
      <w:r w:rsidRPr="0097134E">
        <w:rPr>
          <w:rFonts w:ascii="Book Antiqua" w:hAnsi="Book Antiqua" w:cs="Times New Roman"/>
          <w:sz w:val="24"/>
          <w:szCs w:val="24"/>
        </w:rPr>
        <w:lastRenderedPageBreak/>
        <w:t xml:space="preserve">Ghosh, D. (2021, September 8). </w:t>
      </w:r>
      <w:r w:rsidRPr="0097134E">
        <w:rPr>
          <w:rFonts w:ascii="Book Antiqua" w:hAnsi="Book Antiqua" w:cs="Times New Roman"/>
          <w:sz w:val="24"/>
          <w:szCs w:val="24"/>
          <w:lang w:eastAsia="en-IN"/>
        </w:rPr>
        <w:t xml:space="preserve">India becomes second largest market for Coursera with 49% growth in 12 months. </w:t>
      </w:r>
      <w:proofErr w:type="gramStart"/>
      <w:r w:rsidRPr="0097134E">
        <w:rPr>
          <w:rFonts w:ascii="Book Antiqua" w:hAnsi="Book Antiqua" w:cs="Times New Roman"/>
          <w:i/>
          <w:iCs/>
          <w:sz w:val="24"/>
          <w:szCs w:val="24"/>
          <w:lang w:eastAsia="en-IN"/>
        </w:rPr>
        <w:t>The Hindu Business Line.</w:t>
      </w:r>
      <w:proofErr w:type="gramEnd"/>
      <w:r w:rsidRPr="0097134E">
        <w:rPr>
          <w:rFonts w:ascii="Book Antiqua" w:hAnsi="Book Antiqua" w:cs="Times New Roman"/>
          <w:i/>
          <w:iCs/>
          <w:sz w:val="24"/>
          <w:szCs w:val="24"/>
          <w:lang w:eastAsia="en-IN"/>
        </w:rPr>
        <w:t xml:space="preserve"> </w:t>
      </w:r>
      <w:r w:rsidRPr="0097134E">
        <w:rPr>
          <w:rFonts w:ascii="Book Antiqua" w:hAnsi="Book Antiqua" w:cs="Times New Roman"/>
          <w:sz w:val="24"/>
          <w:szCs w:val="24"/>
          <w:lang w:eastAsia="en-IN"/>
        </w:rPr>
        <w:t xml:space="preserve">https://www. </w:t>
      </w:r>
      <w:proofErr w:type="spellStart"/>
      <w:r w:rsidRPr="0097134E">
        <w:rPr>
          <w:rFonts w:ascii="Book Antiqua" w:hAnsi="Book Antiqua" w:cs="Times New Roman"/>
          <w:sz w:val="24"/>
          <w:szCs w:val="24"/>
          <w:lang w:eastAsia="en-IN"/>
        </w:rPr>
        <w:t>Thehindu</w:t>
      </w:r>
      <w:proofErr w:type="spellEnd"/>
      <w:r w:rsidRPr="0097134E">
        <w:rPr>
          <w:rFonts w:ascii="Book Antiqua" w:hAnsi="Book Antiqua" w:cs="Times New Roman"/>
          <w:sz w:val="24"/>
          <w:szCs w:val="24"/>
          <w:lang w:eastAsia="en-IN"/>
        </w:rPr>
        <w:t xml:space="preserve"> businessline.com/info-tech/india-becomes-second-largest-market-for-coursera-with-49-growth-in-12-months/article36356424.ece</w:t>
      </w:r>
    </w:p>
    <w:p w:rsidR="00810DD4" w:rsidRPr="0097134E" w:rsidRDefault="00810DD4" w:rsidP="001A2171">
      <w:pPr>
        <w:autoSpaceDE w:val="0"/>
        <w:autoSpaceDN w:val="0"/>
        <w:adjustRightInd w:val="0"/>
        <w:spacing w:line="336" w:lineRule="auto"/>
        <w:ind w:left="709" w:right="-46" w:hanging="709"/>
        <w:jc w:val="both"/>
        <w:rPr>
          <w:rFonts w:ascii="Book Antiqua" w:hAnsi="Book Antiqua" w:cs="Times New Roman"/>
          <w:sz w:val="24"/>
          <w:szCs w:val="24"/>
          <w:shd w:val="clear" w:color="auto" w:fill="FFFFFF"/>
        </w:rPr>
      </w:pPr>
      <w:proofErr w:type="gramStart"/>
      <w:r w:rsidRPr="0097134E">
        <w:rPr>
          <w:rFonts w:ascii="Book Antiqua" w:hAnsi="Book Antiqua" w:cs="Times New Roman"/>
          <w:sz w:val="24"/>
          <w:szCs w:val="24"/>
        </w:rPr>
        <w:t>Goldberg, L.R., Bell, E., King, C., O</w:t>
      </w:r>
      <w:r w:rsidR="009A0F16" w:rsidRPr="0097134E">
        <w:rPr>
          <w:rFonts w:ascii="Book Antiqua" w:hAnsi="Book Antiqua" w:cs="Times New Roman"/>
          <w:sz w:val="24"/>
          <w:szCs w:val="24"/>
        </w:rPr>
        <w:t>'</w:t>
      </w:r>
      <w:r w:rsidRPr="0097134E">
        <w:rPr>
          <w:rFonts w:ascii="Book Antiqua" w:hAnsi="Book Antiqua" w:cs="Times New Roman"/>
          <w:sz w:val="24"/>
          <w:szCs w:val="24"/>
        </w:rPr>
        <w:t>Mara, C, McInerney, F., Robinson, A. &amp; Vickers, J. (2015).</w:t>
      </w:r>
      <w:proofErr w:type="gramEnd"/>
      <w:r w:rsidRPr="0097134E">
        <w:rPr>
          <w:rFonts w:ascii="Book Antiqua" w:hAnsi="Book Antiqua" w:cs="Times New Roman"/>
          <w:sz w:val="24"/>
          <w:szCs w:val="24"/>
        </w:rPr>
        <w:t xml:space="preserve"> </w:t>
      </w:r>
      <w:r w:rsidRPr="0097134E">
        <w:rPr>
          <w:rFonts w:ascii="Book Antiqua" w:hAnsi="Book Antiqua" w:cs="Times New Roman"/>
          <w:sz w:val="24"/>
          <w:szCs w:val="24"/>
          <w:shd w:val="clear" w:color="auto" w:fill="FFFFFF"/>
        </w:rPr>
        <w:t>Relationship between participants</w:t>
      </w:r>
      <w:r w:rsidR="009A0F16" w:rsidRPr="0097134E">
        <w:rPr>
          <w:rFonts w:ascii="Book Antiqua" w:hAnsi="Book Antiqua" w:cs="Times New Roman"/>
          <w:sz w:val="24"/>
          <w:szCs w:val="24"/>
          <w:shd w:val="clear" w:color="auto" w:fill="FFFFFF"/>
        </w:rPr>
        <w:t>'</w:t>
      </w:r>
      <w:r w:rsidRPr="0097134E">
        <w:rPr>
          <w:rFonts w:ascii="Book Antiqua" w:hAnsi="Book Antiqua" w:cs="Times New Roman"/>
          <w:sz w:val="24"/>
          <w:szCs w:val="24"/>
          <w:shd w:val="clear" w:color="auto" w:fill="FFFFFF"/>
        </w:rPr>
        <w:t xml:space="preserve"> level of education and engagement in their completion of the Understanding Dementia Massive Open Online Course.</w:t>
      </w:r>
      <w:r w:rsidRPr="0097134E">
        <w:rPr>
          <w:rFonts w:ascii="Book Antiqua" w:hAnsi="Book Antiqua" w:cs="Times New Roman"/>
          <w:i/>
          <w:iCs/>
          <w:sz w:val="24"/>
          <w:szCs w:val="24"/>
        </w:rPr>
        <w:t>BMC Medical Education</w:t>
      </w:r>
      <w:r w:rsidRPr="0097134E">
        <w:rPr>
          <w:rFonts w:ascii="Book Antiqua" w:hAnsi="Book Antiqua" w:cs="Times New Roman"/>
          <w:sz w:val="24"/>
          <w:szCs w:val="24"/>
        </w:rPr>
        <w:t xml:space="preserve">, </w:t>
      </w:r>
      <w:r w:rsidRPr="0097134E">
        <w:rPr>
          <w:rFonts w:ascii="Book Antiqua" w:hAnsi="Book Antiqua" w:cs="Times New Roman"/>
          <w:i/>
          <w:iCs/>
          <w:sz w:val="24"/>
          <w:szCs w:val="24"/>
        </w:rPr>
        <w:t>15</w:t>
      </w:r>
      <w:proofErr w:type="gramStart"/>
      <w:r w:rsidRPr="0097134E">
        <w:rPr>
          <w:rFonts w:ascii="Book Antiqua" w:hAnsi="Book Antiqua" w:cs="Times New Roman"/>
          <w:sz w:val="24"/>
          <w:szCs w:val="24"/>
        </w:rPr>
        <w:t>,1</w:t>
      </w:r>
      <w:proofErr w:type="gramEnd"/>
      <w:r w:rsidRPr="0097134E">
        <w:rPr>
          <w:rFonts w:ascii="Book Antiqua" w:hAnsi="Book Antiqua" w:cs="Times New Roman"/>
          <w:sz w:val="24"/>
          <w:szCs w:val="24"/>
        </w:rPr>
        <w:t xml:space="preserve">-7. 10.1186/ </w:t>
      </w:r>
      <w:r w:rsidRPr="0097134E">
        <w:rPr>
          <w:rFonts w:ascii="Book Antiqua" w:hAnsi="Book Antiqua" w:cs="Times New Roman"/>
          <w:sz w:val="24"/>
          <w:szCs w:val="24"/>
          <w:shd w:val="clear" w:color="auto" w:fill="FFFFFF"/>
        </w:rPr>
        <w:t>https://doi.org/</w:t>
      </w:r>
      <w:r w:rsidRPr="0097134E">
        <w:rPr>
          <w:rFonts w:ascii="Book Antiqua" w:hAnsi="Book Antiqua" w:cs="Times New Roman"/>
          <w:sz w:val="24"/>
          <w:szCs w:val="24"/>
        </w:rPr>
        <w:t xml:space="preserve">s12909-015-0344-z </w:t>
      </w:r>
    </w:p>
    <w:p w:rsidR="00810DD4" w:rsidRPr="0097134E" w:rsidRDefault="00810DD4" w:rsidP="001A2171">
      <w:pPr>
        <w:spacing w:line="336" w:lineRule="auto"/>
        <w:ind w:left="567" w:hanging="709"/>
        <w:jc w:val="both"/>
        <w:rPr>
          <w:rFonts w:ascii="Book Antiqua" w:hAnsi="Book Antiqua" w:cs="Times New Roman"/>
          <w:sz w:val="24"/>
          <w:szCs w:val="24"/>
          <w:shd w:val="clear" w:color="auto" w:fill="FFFFFF"/>
        </w:rPr>
      </w:pPr>
      <w:proofErr w:type="gramStart"/>
      <w:r w:rsidRPr="0097134E">
        <w:rPr>
          <w:rFonts w:ascii="Book Antiqua" w:hAnsi="Book Antiqua" w:cs="Times New Roman"/>
          <w:sz w:val="24"/>
          <w:szCs w:val="24"/>
          <w:shd w:val="clear" w:color="auto" w:fill="FFFFFF"/>
        </w:rPr>
        <w:t>King, C., Kelder, J., Doherty, K.V., Phillips, R., McInerney, F., Walls, J., Robinson, A., &amp; Vickers, J.C. (2014).</w:t>
      </w:r>
      <w:proofErr w:type="gramEnd"/>
      <w:r w:rsidRPr="0097134E">
        <w:rPr>
          <w:rFonts w:ascii="Book Antiqua" w:hAnsi="Book Antiqua" w:cs="Times New Roman"/>
          <w:sz w:val="24"/>
          <w:szCs w:val="24"/>
          <w:shd w:val="clear" w:color="auto" w:fill="FFFFFF"/>
        </w:rPr>
        <w:t xml:space="preserve"> </w:t>
      </w:r>
      <w:proofErr w:type="gramStart"/>
      <w:r w:rsidRPr="0097134E">
        <w:rPr>
          <w:rFonts w:ascii="Book Antiqua" w:hAnsi="Book Antiqua" w:cs="Times New Roman"/>
          <w:sz w:val="24"/>
          <w:szCs w:val="24"/>
          <w:shd w:val="clear" w:color="auto" w:fill="FFFFFF"/>
        </w:rPr>
        <w:t>Designing for quality: The understanding dementia MOOC.</w:t>
      </w:r>
      <w:proofErr w:type="gramEnd"/>
      <w:r w:rsidRPr="0097134E">
        <w:rPr>
          <w:rFonts w:ascii="Book Antiqua" w:hAnsi="Book Antiqua" w:cs="Times New Roman"/>
          <w:sz w:val="24"/>
          <w:szCs w:val="24"/>
          <w:shd w:val="clear" w:color="auto" w:fill="FFFFFF"/>
        </w:rPr>
        <w:t> </w:t>
      </w:r>
      <w:r w:rsidRPr="0097134E">
        <w:rPr>
          <w:rFonts w:ascii="Book Antiqua" w:hAnsi="Book Antiqua" w:cs="Times New Roman"/>
          <w:i/>
          <w:iCs/>
          <w:sz w:val="24"/>
          <w:szCs w:val="24"/>
          <w:shd w:val="clear" w:color="auto" w:fill="FFFFFF"/>
        </w:rPr>
        <w:t>Electronic Journal of e-Learning, 12</w:t>
      </w:r>
      <w:r w:rsidRPr="0097134E">
        <w:rPr>
          <w:rFonts w:ascii="Book Antiqua" w:hAnsi="Book Antiqua" w:cs="Times New Roman"/>
          <w:sz w:val="24"/>
          <w:szCs w:val="24"/>
          <w:shd w:val="clear" w:color="auto" w:fill="FFFFFF"/>
        </w:rPr>
        <w:t xml:space="preserve">, 161-171. </w:t>
      </w:r>
      <w:hyperlink r:id="rId15" w:history="1">
        <w:r w:rsidRPr="0097134E">
          <w:rPr>
            <w:rStyle w:val="Hyperlink"/>
            <w:rFonts w:ascii="Book Antiqua" w:hAnsi="Book Antiqua" w:cs="Times New Roman"/>
            <w:color w:val="auto"/>
            <w:sz w:val="24"/>
            <w:szCs w:val="24"/>
            <w:shd w:val="clear" w:color="auto" w:fill="FFFFFF"/>
          </w:rPr>
          <w:t>https://files.eric.ed.gov/fulltext/EJ1034373.pdf</w:t>
        </w:r>
      </w:hyperlink>
    </w:p>
    <w:p w:rsidR="00810DD4" w:rsidRPr="0097134E" w:rsidRDefault="00810DD4" w:rsidP="001A2171">
      <w:pPr>
        <w:spacing w:line="336" w:lineRule="auto"/>
        <w:ind w:left="567" w:hanging="709"/>
        <w:jc w:val="both"/>
        <w:rPr>
          <w:rFonts w:ascii="Book Antiqua" w:hAnsi="Book Antiqua" w:cs="Times New Roman"/>
          <w:sz w:val="24"/>
          <w:szCs w:val="24"/>
        </w:rPr>
      </w:pPr>
      <w:proofErr w:type="gramStart"/>
      <w:r w:rsidRPr="0097134E">
        <w:rPr>
          <w:rFonts w:ascii="Book Antiqua" w:hAnsi="Book Antiqua" w:cs="Times New Roman"/>
          <w:sz w:val="24"/>
          <w:szCs w:val="24"/>
        </w:rPr>
        <w:t>McGill Association of University Teachers, (n.d.).</w:t>
      </w:r>
      <w:proofErr w:type="gramEnd"/>
      <w:r w:rsidRPr="0097134E">
        <w:rPr>
          <w:rFonts w:ascii="Book Antiqua" w:hAnsi="Book Antiqua" w:cs="Times New Roman"/>
          <w:sz w:val="24"/>
          <w:szCs w:val="24"/>
        </w:rPr>
        <w:t xml:space="preserve"> </w:t>
      </w:r>
      <w:proofErr w:type="gramStart"/>
      <w:r w:rsidRPr="0097134E">
        <w:rPr>
          <w:rFonts w:ascii="Book Antiqua" w:hAnsi="Book Antiqua" w:cs="Times New Roman"/>
          <w:sz w:val="24"/>
          <w:szCs w:val="24"/>
        </w:rPr>
        <w:t>A brief history of MOOCs.</w:t>
      </w:r>
      <w:proofErr w:type="gramEnd"/>
      <w:r w:rsidRPr="0097134E">
        <w:rPr>
          <w:rFonts w:ascii="Book Antiqua" w:hAnsi="Book Antiqua" w:cs="Times New Roman"/>
          <w:sz w:val="24"/>
          <w:szCs w:val="24"/>
        </w:rPr>
        <w:t xml:space="preserve"> </w:t>
      </w:r>
      <w:proofErr w:type="gramStart"/>
      <w:r w:rsidRPr="0097134E">
        <w:rPr>
          <w:rFonts w:ascii="Book Antiqua" w:hAnsi="Book Antiqua" w:cs="Times New Roman"/>
          <w:sz w:val="24"/>
          <w:szCs w:val="24"/>
        </w:rPr>
        <w:t>https:// www.</w:t>
      </w:r>
      <w:proofErr w:type="gramEnd"/>
      <w:r w:rsidRPr="0097134E">
        <w:rPr>
          <w:rFonts w:ascii="Book Antiqua" w:hAnsi="Book Antiqua" w:cs="Times New Roman"/>
          <w:sz w:val="24"/>
          <w:szCs w:val="24"/>
        </w:rPr>
        <w:t xml:space="preserve"> mcgill.ca/</w:t>
      </w:r>
      <w:proofErr w:type="spellStart"/>
      <w:r w:rsidRPr="0097134E">
        <w:rPr>
          <w:rFonts w:ascii="Book Antiqua" w:hAnsi="Book Antiqua" w:cs="Times New Roman"/>
          <w:sz w:val="24"/>
          <w:szCs w:val="24"/>
        </w:rPr>
        <w:t>maut</w:t>
      </w:r>
      <w:proofErr w:type="spellEnd"/>
      <w:r w:rsidRPr="0097134E">
        <w:rPr>
          <w:rFonts w:ascii="Book Antiqua" w:hAnsi="Book Antiqua" w:cs="Times New Roman"/>
          <w:sz w:val="24"/>
          <w:szCs w:val="24"/>
        </w:rPr>
        <w:t>/news-current-affairs/</w:t>
      </w:r>
      <w:proofErr w:type="spellStart"/>
      <w:r w:rsidRPr="0097134E">
        <w:rPr>
          <w:rFonts w:ascii="Book Antiqua" w:hAnsi="Book Antiqua" w:cs="Times New Roman"/>
          <w:sz w:val="24"/>
          <w:szCs w:val="24"/>
        </w:rPr>
        <w:t>moocs</w:t>
      </w:r>
      <w:proofErr w:type="spellEnd"/>
      <w:r w:rsidRPr="0097134E">
        <w:rPr>
          <w:rFonts w:ascii="Book Antiqua" w:hAnsi="Book Antiqua" w:cs="Times New Roman"/>
          <w:sz w:val="24"/>
          <w:szCs w:val="24"/>
        </w:rPr>
        <w:t>/history</w:t>
      </w:r>
    </w:p>
    <w:p w:rsidR="00810DD4" w:rsidRPr="0097134E" w:rsidRDefault="00810DD4" w:rsidP="001A2171">
      <w:pPr>
        <w:spacing w:line="336" w:lineRule="auto"/>
        <w:ind w:left="567" w:hanging="709"/>
        <w:jc w:val="both"/>
        <w:rPr>
          <w:rFonts w:ascii="Book Antiqua" w:hAnsi="Book Antiqua" w:cs="Times New Roman"/>
          <w:sz w:val="24"/>
          <w:szCs w:val="24"/>
          <w:shd w:val="clear" w:color="auto" w:fill="FFFFFF"/>
        </w:rPr>
      </w:pPr>
      <w:r w:rsidRPr="0097134E">
        <w:rPr>
          <w:rFonts w:ascii="Book Antiqua" w:hAnsi="Book Antiqua" w:cs="Times New Roman"/>
          <w:sz w:val="24"/>
          <w:szCs w:val="24"/>
        </w:rPr>
        <w:t xml:space="preserve">Ministry of Human Resource Development, Government of India (2017). </w:t>
      </w:r>
      <w:proofErr w:type="gramStart"/>
      <w:r w:rsidRPr="0097134E">
        <w:rPr>
          <w:rFonts w:ascii="Book Antiqua" w:hAnsi="Book Antiqua" w:cs="Times New Roman"/>
          <w:sz w:val="24"/>
          <w:szCs w:val="24"/>
        </w:rPr>
        <w:t>Guidelines for Development and Implementation of MOOCs.</w:t>
      </w:r>
      <w:proofErr w:type="gramEnd"/>
      <w:r w:rsidRPr="0097134E">
        <w:rPr>
          <w:rFonts w:ascii="Book Antiqua" w:hAnsi="Book Antiqua" w:cs="Times New Roman"/>
          <w:sz w:val="24"/>
          <w:szCs w:val="24"/>
        </w:rPr>
        <w:t xml:space="preserve"> </w:t>
      </w:r>
      <w:hyperlink r:id="rId16" w:history="1">
        <w:r w:rsidRPr="0097134E">
          <w:rPr>
            <w:rStyle w:val="Hyperlink"/>
            <w:rFonts w:ascii="Book Antiqua" w:hAnsi="Book Antiqua" w:cs="Times New Roman"/>
            <w:color w:val="auto"/>
            <w:sz w:val="24"/>
            <w:szCs w:val="24"/>
          </w:rPr>
          <w:t>https://www.ugc.ac.in/pdfnews/3885329_MOOCs-Guideline-(Development--Funding).pdf</w:t>
        </w:r>
      </w:hyperlink>
    </w:p>
    <w:p w:rsidR="00810DD4" w:rsidRPr="0097134E" w:rsidRDefault="00810DD4" w:rsidP="001A2171">
      <w:pPr>
        <w:spacing w:line="336" w:lineRule="auto"/>
        <w:ind w:left="567" w:hanging="709"/>
        <w:jc w:val="both"/>
        <w:rPr>
          <w:rStyle w:val="Hyperlink"/>
          <w:rFonts w:ascii="Book Antiqua" w:hAnsi="Book Antiqua" w:cs="Times New Roman"/>
          <w:color w:val="auto"/>
          <w:sz w:val="24"/>
          <w:szCs w:val="24"/>
          <w:u w:val="none"/>
          <w:shd w:val="clear" w:color="auto" w:fill="FFFFFF"/>
        </w:rPr>
      </w:pPr>
      <w:proofErr w:type="gramStart"/>
      <w:r w:rsidRPr="0097134E">
        <w:rPr>
          <w:rFonts w:ascii="Book Antiqua" w:hAnsi="Book Antiqua" w:cs="Times New Roman"/>
          <w:sz w:val="24"/>
          <w:szCs w:val="24"/>
          <w:bdr w:val="none" w:sz="0" w:space="0" w:color="auto" w:frame="1"/>
          <w:shd w:val="clear" w:color="auto" w:fill="FFFFFF"/>
        </w:rPr>
        <w:t>Oxford University Press.</w:t>
      </w:r>
      <w:proofErr w:type="gramEnd"/>
      <w:r w:rsidRPr="0097134E">
        <w:rPr>
          <w:rFonts w:ascii="Book Antiqua" w:hAnsi="Book Antiqua" w:cs="Times New Roman"/>
          <w:sz w:val="24"/>
          <w:szCs w:val="24"/>
          <w:bdr w:val="none" w:sz="0" w:space="0" w:color="auto" w:frame="1"/>
          <w:shd w:val="clear" w:color="auto" w:fill="FFFFFF"/>
        </w:rPr>
        <w:t xml:space="preserve"> </w:t>
      </w:r>
      <w:proofErr w:type="gramStart"/>
      <w:r w:rsidRPr="0097134E">
        <w:rPr>
          <w:rFonts w:ascii="Book Antiqua" w:hAnsi="Book Antiqua" w:cs="Times New Roman"/>
          <w:sz w:val="24"/>
          <w:szCs w:val="24"/>
          <w:bdr w:val="none" w:sz="0" w:space="0" w:color="auto" w:frame="1"/>
          <w:shd w:val="clear" w:color="auto" w:fill="FFFFFF"/>
        </w:rPr>
        <w:t>(n.d.).</w:t>
      </w:r>
      <w:proofErr w:type="gramEnd"/>
      <w:r w:rsidRPr="0097134E">
        <w:rPr>
          <w:rFonts w:ascii="Book Antiqua" w:hAnsi="Book Antiqua" w:cs="Times New Roman"/>
          <w:sz w:val="24"/>
          <w:szCs w:val="24"/>
          <w:bdr w:val="none" w:sz="0" w:space="0" w:color="auto" w:frame="1"/>
          <w:shd w:val="clear" w:color="auto" w:fill="FFFFFF"/>
        </w:rPr>
        <w:t xml:space="preserve"> </w:t>
      </w:r>
      <w:proofErr w:type="gramStart"/>
      <w:r w:rsidRPr="0097134E">
        <w:rPr>
          <w:rFonts w:ascii="Book Antiqua" w:hAnsi="Book Antiqua" w:cs="Times New Roman"/>
          <w:sz w:val="24"/>
          <w:szCs w:val="24"/>
          <w:bdr w:val="none" w:sz="0" w:space="0" w:color="auto" w:frame="1"/>
          <w:shd w:val="clear" w:color="auto" w:fill="FFFFFF"/>
        </w:rPr>
        <w:t>MOOC.</w:t>
      </w:r>
      <w:proofErr w:type="gramEnd"/>
      <w:r w:rsidRPr="0097134E">
        <w:rPr>
          <w:rFonts w:ascii="Book Antiqua" w:hAnsi="Book Antiqua" w:cs="Times New Roman"/>
          <w:sz w:val="24"/>
          <w:szCs w:val="24"/>
          <w:bdr w:val="none" w:sz="0" w:space="0" w:color="auto" w:frame="1"/>
          <w:shd w:val="clear" w:color="auto" w:fill="FFFFFF"/>
        </w:rPr>
        <w:t xml:space="preserve"> </w:t>
      </w:r>
      <w:proofErr w:type="gramStart"/>
      <w:r w:rsidRPr="0097134E">
        <w:rPr>
          <w:rFonts w:ascii="Book Antiqua" w:hAnsi="Book Antiqua" w:cs="Times New Roman"/>
          <w:i/>
          <w:iCs/>
          <w:sz w:val="24"/>
          <w:szCs w:val="24"/>
          <w:bdr w:val="none" w:sz="0" w:space="0" w:color="auto" w:frame="1"/>
          <w:shd w:val="clear" w:color="auto" w:fill="FFFFFF"/>
        </w:rPr>
        <w:t>In</w:t>
      </w:r>
      <w:r w:rsidRPr="0097134E">
        <w:rPr>
          <w:rFonts w:ascii="Book Antiqua" w:hAnsi="Book Antiqua" w:cs="Times New Roman"/>
          <w:sz w:val="24"/>
          <w:szCs w:val="24"/>
          <w:bdr w:val="none" w:sz="0" w:space="0" w:color="auto" w:frame="1"/>
          <w:shd w:val="clear" w:color="auto" w:fill="FFFFFF"/>
        </w:rPr>
        <w:t xml:space="preserve">  Oxford</w:t>
      </w:r>
      <w:proofErr w:type="gramEnd"/>
      <w:r w:rsidRPr="0097134E">
        <w:rPr>
          <w:rFonts w:ascii="Book Antiqua" w:hAnsi="Book Antiqua" w:cs="Times New Roman"/>
          <w:sz w:val="24"/>
          <w:szCs w:val="24"/>
          <w:bdr w:val="none" w:sz="0" w:space="0" w:color="auto" w:frame="1"/>
          <w:shd w:val="clear" w:color="auto" w:fill="FFFFFF"/>
        </w:rPr>
        <w:t xml:space="preserve"> Advanced Learner's Dictionary. </w:t>
      </w:r>
      <w:proofErr w:type="gramStart"/>
      <w:r w:rsidRPr="0097134E">
        <w:rPr>
          <w:rFonts w:ascii="Book Antiqua" w:hAnsi="Book Antiqua" w:cs="Times New Roman"/>
          <w:sz w:val="24"/>
          <w:szCs w:val="24"/>
          <w:bdr w:val="none" w:sz="0" w:space="0" w:color="auto" w:frame="1"/>
          <w:shd w:val="clear" w:color="auto" w:fill="FFFFFF"/>
        </w:rPr>
        <w:t>(n.d.).</w:t>
      </w:r>
      <w:proofErr w:type="gramEnd"/>
      <w:r w:rsidRPr="0097134E">
        <w:rPr>
          <w:rFonts w:ascii="Book Antiqua" w:hAnsi="Book Antiqua" w:cs="Times New Roman"/>
          <w:sz w:val="24"/>
          <w:szCs w:val="24"/>
          <w:bdr w:val="none" w:sz="0" w:space="0" w:color="auto" w:frame="1"/>
          <w:shd w:val="clear" w:color="auto" w:fill="FFFFFF"/>
        </w:rPr>
        <w:t xml:space="preserve"> </w:t>
      </w:r>
      <w:proofErr w:type="gramStart"/>
      <w:r w:rsidRPr="0097134E">
        <w:rPr>
          <w:rFonts w:ascii="Book Antiqua" w:hAnsi="Book Antiqua" w:cs="Times New Roman"/>
          <w:sz w:val="24"/>
          <w:szCs w:val="24"/>
          <w:shd w:val="clear" w:color="auto" w:fill="FFFFFF"/>
        </w:rPr>
        <w:t>Retrieved February 10, 2022, from https://www.</w:t>
      </w:r>
      <w:proofErr w:type="gramEnd"/>
      <w:r w:rsidRPr="0097134E">
        <w:rPr>
          <w:rFonts w:ascii="Book Antiqua" w:hAnsi="Book Antiqua" w:cs="Times New Roman"/>
          <w:sz w:val="24"/>
          <w:szCs w:val="24"/>
          <w:shd w:val="clear" w:color="auto" w:fill="FFFFFF"/>
        </w:rPr>
        <w:t xml:space="preserve"> Oxford </w:t>
      </w:r>
      <w:proofErr w:type="gramStart"/>
      <w:r w:rsidRPr="0097134E">
        <w:rPr>
          <w:rFonts w:ascii="Book Antiqua" w:hAnsi="Book Antiqua" w:cs="Times New Roman"/>
          <w:sz w:val="24"/>
          <w:szCs w:val="24"/>
          <w:shd w:val="clear" w:color="auto" w:fill="FFFFFF"/>
        </w:rPr>
        <w:t>learners</w:t>
      </w:r>
      <w:proofErr w:type="gramEnd"/>
      <w:r w:rsidRPr="0097134E">
        <w:rPr>
          <w:rFonts w:ascii="Book Antiqua" w:hAnsi="Book Antiqua" w:cs="Times New Roman"/>
          <w:sz w:val="24"/>
          <w:szCs w:val="24"/>
          <w:shd w:val="clear" w:color="auto" w:fill="FFFFFF"/>
        </w:rPr>
        <w:t xml:space="preserve"> dictionaries. </w:t>
      </w:r>
      <w:proofErr w:type="gramStart"/>
      <w:r w:rsidRPr="0097134E">
        <w:rPr>
          <w:rFonts w:ascii="Book Antiqua" w:hAnsi="Book Antiqua" w:cs="Times New Roman"/>
          <w:sz w:val="24"/>
          <w:szCs w:val="24"/>
          <w:shd w:val="clear" w:color="auto" w:fill="FFFFFF"/>
        </w:rPr>
        <w:t>com/definition/</w:t>
      </w:r>
      <w:proofErr w:type="spellStart"/>
      <w:r w:rsidRPr="0097134E">
        <w:rPr>
          <w:rFonts w:ascii="Book Antiqua" w:hAnsi="Book Antiqua" w:cs="Times New Roman"/>
          <w:sz w:val="24"/>
          <w:szCs w:val="24"/>
          <w:shd w:val="clear" w:color="auto" w:fill="FFFFFF"/>
        </w:rPr>
        <w:t>english</w:t>
      </w:r>
      <w:proofErr w:type="spellEnd"/>
      <w:r w:rsidRPr="0097134E">
        <w:rPr>
          <w:rFonts w:ascii="Book Antiqua" w:hAnsi="Book Antiqua" w:cs="Times New Roman"/>
          <w:sz w:val="24"/>
          <w:szCs w:val="24"/>
          <w:shd w:val="clear" w:color="auto" w:fill="FFFFFF"/>
        </w:rPr>
        <w:t>/</w:t>
      </w:r>
      <w:proofErr w:type="spellStart"/>
      <w:r w:rsidRPr="0097134E">
        <w:rPr>
          <w:rFonts w:ascii="Book Antiqua" w:hAnsi="Book Antiqua" w:cs="Times New Roman"/>
          <w:sz w:val="24"/>
          <w:szCs w:val="24"/>
          <w:shd w:val="clear" w:color="auto" w:fill="FFFFFF"/>
        </w:rPr>
        <w:t>mooc</w:t>
      </w:r>
      <w:proofErr w:type="spellEnd"/>
      <w:proofErr w:type="gramEnd"/>
      <w:r w:rsidRPr="0097134E">
        <w:rPr>
          <w:rStyle w:val="Hyperlink"/>
          <w:rFonts w:ascii="Book Antiqua" w:hAnsi="Book Antiqua" w:cs="Times New Roman"/>
          <w:color w:val="auto"/>
          <w:sz w:val="24"/>
          <w:szCs w:val="24"/>
          <w:shd w:val="clear" w:color="auto" w:fill="FFFFFF"/>
        </w:rPr>
        <w:t>.</w:t>
      </w:r>
    </w:p>
    <w:p w:rsidR="00810DD4" w:rsidRPr="0097134E" w:rsidRDefault="00810DD4" w:rsidP="001A2171">
      <w:pPr>
        <w:spacing w:line="336" w:lineRule="auto"/>
        <w:ind w:left="709" w:hanging="709"/>
        <w:jc w:val="both"/>
        <w:rPr>
          <w:rStyle w:val="Hyperlink"/>
          <w:rFonts w:ascii="Book Antiqua" w:hAnsi="Book Antiqua" w:cs="Times New Roman"/>
          <w:color w:val="auto"/>
          <w:sz w:val="24"/>
          <w:szCs w:val="24"/>
          <w:bdr w:val="none" w:sz="0" w:space="0" w:color="auto" w:frame="1"/>
          <w:shd w:val="clear" w:color="auto" w:fill="FFFFFF"/>
        </w:rPr>
      </w:pPr>
      <w:proofErr w:type="gramStart"/>
      <w:r w:rsidRPr="0097134E">
        <w:rPr>
          <w:rFonts w:ascii="Book Antiqua" w:hAnsi="Book Antiqua" w:cs="Times New Roman"/>
          <w:sz w:val="24"/>
          <w:szCs w:val="24"/>
          <w:shd w:val="clear" w:color="auto" w:fill="FFFFFF"/>
        </w:rPr>
        <w:t>Poole, M. Davis, N., &amp; Robinson, L. (2020).</w:t>
      </w:r>
      <w:proofErr w:type="gramEnd"/>
      <w:r w:rsidRPr="0097134E">
        <w:rPr>
          <w:rFonts w:ascii="Book Antiqua" w:hAnsi="Book Antiqua" w:cs="Times New Roman"/>
          <w:sz w:val="24"/>
          <w:szCs w:val="24"/>
          <w:shd w:val="clear" w:color="auto" w:fill="FFFFFF"/>
        </w:rPr>
        <w:t xml:space="preserve"> Massive open online courses: Enhancing caregiver education and support about dementia care towards and at the end of life.  </w:t>
      </w:r>
      <w:r w:rsidRPr="0097134E">
        <w:rPr>
          <w:rStyle w:val="Emphasis"/>
          <w:rFonts w:ascii="Book Antiqua" w:hAnsi="Book Antiqua" w:cs="Times New Roman"/>
          <w:sz w:val="24"/>
          <w:szCs w:val="24"/>
          <w:bdr w:val="none" w:sz="0" w:space="0" w:color="auto" w:frame="1"/>
          <w:shd w:val="clear" w:color="auto" w:fill="FFFFFF"/>
        </w:rPr>
        <w:t>Age and Ageing</w:t>
      </w:r>
      <w:r w:rsidRPr="0097134E">
        <w:rPr>
          <w:rFonts w:ascii="Book Antiqua" w:hAnsi="Book Antiqua" w:cs="Times New Roman"/>
          <w:sz w:val="24"/>
          <w:szCs w:val="24"/>
          <w:shd w:val="clear" w:color="auto" w:fill="FFFFFF"/>
        </w:rPr>
        <w:t xml:space="preserve">, </w:t>
      </w:r>
      <w:r w:rsidRPr="0097134E">
        <w:rPr>
          <w:rFonts w:ascii="Book Antiqua" w:hAnsi="Book Antiqua" w:cs="Times New Roman"/>
          <w:i/>
          <w:iCs/>
          <w:sz w:val="24"/>
          <w:szCs w:val="24"/>
          <w:shd w:val="clear" w:color="auto" w:fill="FFFFFF"/>
        </w:rPr>
        <w:t>49</w:t>
      </w:r>
      <w:r w:rsidRPr="0097134E">
        <w:rPr>
          <w:rFonts w:ascii="Book Antiqua" w:hAnsi="Book Antiqua" w:cs="Times New Roman"/>
          <w:sz w:val="24"/>
          <w:szCs w:val="24"/>
          <w:shd w:val="clear" w:color="auto" w:fill="FFFFFF"/>
        </w:rPr>
        <w:t>, 2</w:t>
      </w:r>
      <w:proofErr w:type="gramStart"/>
      <w:r w:rsidRPr="0097134E">
        <w:rPr>
          <w:rFonts w:ascii="Book Antiqua" w:hAnsi="Book Antiqua" w:cs="Times New Roman"/>
          <w:sz w:val="24"/>
          <w:szCs w:val="24"/>
          <w:shd w:val="clear" w:color="auto" w:fill="FFFFFF"/>
        </w:rPr>
        <w:t>,  171</w:t>
      </w:r>
      <w:proofErr w:type="gramEnd"/>
      <w:r w:rsidRPr="0097134E">
        <w:rPr>
          <w:rFonts w:ascii="Book Antiqua" w:hAnsi="Book Antiqua" w:cs="Times New Roman"/>
          <w:sz w:val="24"/>
          <w:szCs w:val="24"/>
          <w:shd w:val="clear" w:color="auto" w:fill="FFFFFF"/>
        </w:rPr>
        <w:t>–174, </w:t>
      </w:r>
      <w:hyperlink r:id="rId17" w:history="1">
        <w:r w:rsidRPr="0097134E">
          <w:rPr>
            <w:rStyle w:val="Hyperlink"/>
            <w:rFonts w:ascii="Book Antiqua" w:hAnsi="Book Antiqua" w:cs="Times New Roman"/>
            <w:color w:val="auto"/>
            <w:sz w:val="24"/>
            <w:szCs w:val="24"/>
            <w:bdr w:val="none" w:sz="0" w:space="0" w:color="auto" w:frame="1"/>
            <w:shd w:val="clear" w:color="auto" w:fill="FFFFFF"/>
          </w:rPr>
          <w:t>https://doi.org/10.1093/ageing/afz150</w:t>
        </w:r>
      </w:hyperlink>
    </w:p>
    <w:p w:rsidR="00810DD4" w:rsidRPr="0097134E" w:rsidRDefault="00810DD4" w:rsidP="001A2171">
      <w:pPr>
        <w:spacing w:line="336" w:lineRule="auto"/>
        <w:ind w:left="567" w:hanging="709"/>
        <w:jc w:val="both"/>
        <w:rPr>
          <w:rFonts w:ascii="Book Antiqua" w:hAnsi="Book Antiqua" w:cs="Times New Roman"/>
          <w:sz w:val="24"/>
          <w:szCs w:val="24"/>
          <w:shd w:val="clear" w:color="auto" w:fill="FFFFFF"/>
        </w:rPr>
      </w:pPr>
      <w:proofErr w:type="gramStart"/>
      <w:r w:rsidRPr="0097134E">
        <w:rPr>
          <w:rFonts w:ascii="Book Antiqua" w:hAnsi="Book Antiqua" w:cs="Times New Roman"/>
          <w:sz w:val="24"/>
          <w:szCs w:val="24"/>
          <w:shd w:val="clear" w:color="auto" w:fill="FFFFFF"/>
        </w:rPr>
        <w:t xml:space="preserve">Pottier, E., Boulanouar, L., Bertrand, M., Estrade, A., Croiset, A., Martineau, C., </w:t>
      </w:r>
      <w:proofErr w:type="spellStart"/>
      <w:r w:rsidRPr="0097134E">
        <w:rPr>
          <w:rFonts w:ascii="Book Antiqua" w:hAnsi="Book Antiqua" w:cs="Times New Roman"/>
          <w:sz w:val="24"/>
          <w:szCs w:val="24"/>
          <w:shd w:val="clear" w:color="auto" w:fill="FFFFFF"/>
        </w:rPr>
        <w:t>Plantec</w:t>
      </w:r>
      <w:proofErr w:type="spellEnd"/>
      <w:r w:rsidRPr="0097134E">
        <w:rPr>
          <w:rFonts w:ascii="Book Antiqua" w:hAnsi="Book Antiqua" w:cs="Times New Roman"/>
          <w:sz w:val="24"/>
          <w:szCs w:val="24"/>
          <w:shd w:val="clear" w:color="auto" w:fill="FFFFFF"/>
        </w:rPr>
        <w:t xml:space="preserve">, J.Y., </w:t>
      </w:r>
      <w:proofErr w:type="spellStart"/>
      <w:r w:rsidRPr="0097134E">
        <w:rPr>
          <w:rFonts w:ascii="Book Antiqua" w:hAnsi="Book Antiqua" w:cs="Times New Roman"/>
          <w:sz w:val="24"/>
          <w:szCs w:val="24"/>
          <w:shd w:val="clear" w:color="auto" w:fill="FFFFFF"/>
        </w:rPr>
        <w:t>Escourou</w:t>
      </w:r>
      <w:proofErr w:type="spellEnd"/>
      <w:r w:rsidRPr="0097134E">
        <w:rPr>
          <w:rFonts w:ascii="Book Antiqua" w:hAnsi="Book Antiqua" w:cs="Times New Roman"/>
          <w:sz w:val="24"/>
          <w:szCs w:val="24"/>
          <w:shd w:val="clear" w:color="auto" w:fill="FFFFFF"/>
        </w:rPr>
        <w:t>, B. &amp; Ritz, P. (2020).</w:t>
      </w:r>
      <w:proofErr w:type="gramEnd"/>
      <w:r w:rsidRPr="0097134E">
        <w:rPr>
          <w:rFonts w:ascii="Book Antiqua" w:hAnsi="Book Antiqua" w:cs="Times New Roman"/>
          <w:sz w:val="24"/>
          <w:szCs w:val="24"/>
          <w:shd w:val="clear" w:color="auto" w:fill="FFFFFF"/>
        </w:rPr>
        <w:t xml:space="preserve"> A MOOC about bariatric surgery improves knowledge and promotes patients' soft skills. </w:t>
      </w:r>
      <w:r w:rsidRPr="0097134E">
        <w:rPr>
          <w:rFonts w:ascii="Book Antiqua" w:hAnsi="Book Antiqua" w:cs="Times New Roman"/>
          <w:i/>
          <w:iCs/>
          <w:sz w:val="24"/>
          <w:szCs w:val="24"/>
          <w:shd w:val="clear" w:color="auto" w:fill="FFFFFF"/>
        </w:rPr>
        <w:t>Obesity Surgery</w:t>
      </w:r>
      <w:r w:rsidRPr="0097134E">
        <w:rPr>
          <w:rFonts w:ascii="Book Antiqua" w:hAnsi="Book Antiqua" w:cs="Times New Roman"/>
          <w:sz w:val="24"/>
          <w:szCs w:val="24"/>
          <w:shd w:val="clear" w:color="auto" w:fill="FFFFFF"/>
        </w:rPr>
        <w:t xml:space="preserve">, </w:t>
      </w:r>
      <w:r w:rsidRPr="0097134E">
        <w:rPr>
          <w:rFonts w:ascii="Book Antiqua" w:hAnsi="Book Antiqua" w:cs="Times New Roman"/>
          <w:i/>
          <w:iCs/>
          <w:sz w:val="24"/>
          <w:szCs w:val="24"/>
          <w:shd w:val="clear" w:color="auto" w:fill="FFFFFF"/>
        </w:rPr>
        <w:t>30</w:t>
      </w:r>
      <w:r w:rsidRPr="0097134E">
        <w:rPr>
          <w:rFonts w:ascii="Book Antiqua" w:hAnsi="Book Antiqua" w:cs="Times New Roman"/>
          <w:sz w:val="24"/>
          <w:szCs w:val="24"/>
          <w:shd w:val="clear" w:color="auto" w:fill="FFFFFF"/>
        </w:rPr>
        <w:t xml:space="preserve">(4), 1600-1604. </w:t>
      </w:r>
      <w:proofErr w:type="gramStart"/>
      <w:r w:rsidRPr="0097134E">
        <w:rPr>
          <w:rFonts w:ascii="Book Antiqua" w:hAnsi="Book Antiqua" w:cs="Times New Roman"/>
          <w:sz w:val="24"/>
          <w:szCs w:val="24"/>
          <w:shd w:val="clear" w:color="auto" w:fill="FFFFFF"/>
        </w:rPr>
        <w:t>https://doi.org/10.1007/ s11695-019-04143-5.</w:t>
      </w:r>
      <w:proofErr w:type="gramEnd"/>
      <w:r w:rsidRPr="0097134E">
        <w:rPr>
          <w:rFonts w:ascii="Book Antiqua" w:hAnsi="Book Antiqua" w:cs="Times New Roman"/>
          <w:sz w:val="24"/>
          <w:szCs w:val="24"/>
          <w:shd w:val="clear" w:color="auto" w:fill="FFFFFF"/>
        </w:rPr>
        <w:t xml:space="preserve"> </w:t>
      </w:r>
    </w:p>
    <w:p w:rsidR="00810DD4" w:rsidRPr="0097134E" w:rsidRDefault="00810DD4" w:rsidP="001A2171">
      <w:pPr>
        <w:spacing w:line="336" w:lineRule="auto"/>
        <w:ind w:left="709" w:hanging="709"/>
        <w:jc w:val="both"/>
        <w:rPr>
          <w:rFonts w:ascii="Book Antiqua" w:hAnsi="Book Antiqua" w:cs="Times New Roman"/>
          <w:sz w:val="24"/>
          <w:szCs w:val="24"/>
        </w:rPr>
      </w:pPr>
      <w:proofErr w:type="gramStart"/>
      <w:r w:rsidRPr="0097134E">
        <w:rPr>
          <w:rFonts w:ascii="Book Antiqua" w:hAnsi="Book Antiqua" w:cs="Times New Roman"/>
          <w:sz w:val="24"/>
          <w:szCs w:val="24"/>
        </w:rPr>
        <w:lastRenderedPageBreak/>
        <w:t>Robertshaw, D. &amp; Cross, A. (2016).</w:t>
      </w:r>
      <w:proofErr w:type="gramEnd"/>
      <w:r w:rsidRPr="0097134E">
        <w:rPr>
          <w:rFonts w:ascii="Book Antiqua" w:hAnsi="Book Antiqua" w:cs="Times New Roman"/>
          <w:sz w:val="24"/>
          <w:szCs w:val="24"/>
        </w:rPr>
        <w:t xml:space="preserve"> </w:t>
      </w:r>
      <w:proofErr w:type="gramStart"/>
      <w:r w:rsidRPr="0097134E">
        <w:rPr>
          <w:rFonts w:ascii="Book Antiqua" w:hAnsi="Book Antiqua" w:cs="Times New Roman"/>
          <w:sz w:val="24"/>
          <w:szCs w:val="24"/>
        </w:rPr>
        <w:t>MOOCs as a platform for social learning, research and social change in dementia.</w:t>
      </w:r>
      <w:proofErr w:type="gramEnd"/>
      <w:r w:rsidRPr="0097134E">
        <w:rPr>
          <w:rFonts w:ascii="Book Antiqua" w:hAnsi="Book Antiqua" w:cs="Times New Roman"/>
          <w:sz w:val="24"/>
          <w:szCs w:val="24"/>
        </w:rPr>
        <w:t xml:space="preserve"> </w:t>
      </w:r>
      <w:r w:rsidRPr="0097134E">
        <w:rPr>
          <w:rFonts w:ascii="Book Antiqua" w:hAnsi="Book Antiqua" w:cs="Times New Roman"/>
          <w:i/>
          <w:iCs/>
          <w:sz w:val="24"/>
          <w:szCs w:val="24"/>
        </w:rPr>
        <w:t>Proceedings of the European Stakeholders Summit on experiences and best practices in and around MOOCs</w:t>
      </w:r>
      <w:r w:rsidRPr="0097134E">
        <w:rPr>
          <w:rFonts w:ascii="Book Antiqua" w:hAnsi="Book Antiqua" w:cs="Times New Roman"/>
          <w:sz w:val="24"/>
          <w:szCs w:val="24"/>
        </w:rPr>
        <w:t xml:space="preserve">. </w:t>
      </w:r>
      <w:proofErr w:type="gramStart"/>
      <w:r w:rsidRPr="0097134E">
        <w:rPr>
          <w:rFonts w:ascii="Book Antiqua" w:hAnsi="Book Antiqua" w:cs="Times New Roman"/>
          <w:sz w:val="24"/>
          <w:szCs w:val="24"/>
        </w:rPr>
        <w:t>https:// www.</w:t>
      </w:r>
      <w:proofErr w:type="gramEnd"/>
      <w:r w:rsidRPr="0097134E">
        <w:rPr>
          <w:rFonts w:ascii="Book Antiqua" w:hAnsi="Book Antiqua" w:cs="Times New Roman"/>
          <w:sz w:val="24"/>
          <w:szCs w:val="24"/>
        </w:rPr>
        <w:t xml:space="preserve"> </w:t>
      </w:r>
      <w:proofErr w:type="gramStart"/>
      <w:r w:rsidRPr="0097134E">
        <w:rPr>
          <w:rFonts w:ascii="Book Antiqua" w:hAnsi="Book Antiqua" w:cs="Times New Roman"/>
          <w:sz w:val="24"/>
          <w:szCs w:val="24"/>
        </w:rPr>
        <w:t>researchgate.net/ publication/ 302934635_ '</w:t>
      </w:r>
      <w:proofErr w:type="spellStart"/>
      <w:r w:rsidRPr="0097134E">
        <w:rPr>
          <w:rFonts w:ascii="Book Antiqua" w:hAnsi="Book Antiqua" w:cs="Times New Roman"/>
          <w:sz w:val="24"/>
          <w:szCs w:val="24"/>
        </w:rPr>
        <w:t>MOOC'_as_a_platform</w:t>
      </w:r>
      <w:proofErr w:type="spellEnd"/>
      <w:r w:rsidRPr="0097134E">
        <w:rPr>
          <w:rFonts w:ascii="Book Antiqua" w:hAnsi="Book Antiqua" w:cs="Times New Roman"/>
          <w:sz w:val="24"/>
          <w:szCs w:val="24"/>
        </w:rPr>
        <w:t xml:space="preserve">_ for_ social_ </w:t>
      </w:r>
      <w:proofErr w:type="spellStart"/>
      <w:r w:rsidRPr="0097134E">
        <w:rPr>
          <w:rFonts w:ascii="Book Antiqua" w:hAnsi="Book Antiqua" w:cs="Times New Roman"/>
          <w:sz w:val="24"/>
          <w:szCs w:val="24"/>
        </w:rPr>
        <w:t>learning_research_and_social_change_in_dementia</w:t>
      </w:r>
      <w:proofErr w:type="spellEnd"/>
      <w:r w:rsidRPr="0097134E">
        <w:rPr>
          <w:rFonts w:ascii="Book Antiqua" w:hAnsi="Book Antiqua" w:cs="Times New Roman"/>
          <w:sz w:val="24"/>
          <w:szCs w:val="24"/>
        </w:rPr>
        <w:t>.</w:t>
      </w:r>
      <w:proofErr w:type="gramEnd"/>
      <w:r w:rsidRPr="0097134E">
        <w:rPr>
          <w:rFonts w:ascii="Book Antiqua" w:hAnsi="Book Antiqua" w:cs="Times New Roman"/>
          <w:sz w:val="24"/>
          <w:szCs w:val="24"/>
        </w:rPr>
        <w:t xml:space="preserve"> </w:t>
      </w:r>
    </w:p>
    <w:p w:rsidR="00810DD4" w:rsidRPr="0097134E" w:rsidRDefault="00810DD4" w:rsidP="001A2171">
      <w:pPr>
        <w:spacing w:line="336" w:lineRule="auto"/>
        <w:ind w:left="709" w:hanging="709"/>
        <w:jc w:val="both"/>
        <w:rPr>
          <w:rFonts w:ascii="Book Antiqua" w:hAnsi="Book Antiqua" w:cs="Times New Roman"/>
          <w:sz w:val="24"/>
          <w:szCs w:val="24"/>
          <w:shd w:val="clear" w:color="auto" w:fill="FFFFFF"/>
        </w:rPr>
      </w:pPr>
      <w:proofErr w:type="gramStart"/>
      <w:r w:rsidRPr="0097134E">
        <w:rPr>
          <w:rFonts w:ascii="Book Antiqua" w:hAnsi="Book Antiqua" w:cs="Times New Roman"/>
          <w:sz w:val="24"/>
          <w:szCs w:val="24"/>
          <w:shd w:val="clear" w:color="auto" w:fill="FFFFFF"/>
        </w:rPr>
        <w:t>Swinnerton B.J., Morris N.P., Hotchkiss, S., &amp; Pickering, J.D. (2017).</w:t>
      </w:r>
      <w:proofErr w:type="gramEnd"/>
      <w:r w:rsidRPr="0097134E">
        <w:rPr>
          <w:rFonts w:ascii="Book Antiqua" w:hAnsi="Book Antiqua" w:cs="Times New Roman"/>
          <w:sz w:val="24"/>
          <w:szCs w:val="24"/>
          <w:shd w:val="clear" w:color="auto" w:fill="FFFFFF"/>
        </w:rPr>
        <w:t xml:space="preserve"> </w:t>
      </w:r>
      <w:proofErr w:type="gramStart"/>
      <w:r w:rsidRPr="0097134E">
        <w:rPr>
          <w:rFonts w:ascii="Book Antiqua" w:hAnsi="Book Antiqua" w:cs="Times New Roman"/>
          <w:sz w:val="24"/>
          <w:szCs w:val="24"/>
          <w:shd w:val="clear" w:color="auto" w:fill="FFFFFF"/>
        </w:rPr>
        <w:t>The integration of an anatomy massive open online course (MOOC) into a medical anatomy curriculum.</w:t>
      </w:r>
      <w:proofErr w:type="gramEnd"/>
      <w:r w:rsidRPr="0097134E">
        <w:rPr>
          <w:rFonts w:ascii="Book Antiqua" w:hAnsi="Book Antiqua" w:cs="Times New Roman"/>
          <w:sz w:val="24"/>
          <w:szCs w:val="24"/>
          <w:shd w:val="clear" w:color="auto" w:fill="FFFFFF"/>
        </w:rPr>
        <w:t xml:space="preserve"> </w:t>
      </w:r>
      <w:r w:rsidRPr="0097134E">
        <w:rPr>
          <w:rFonts w:ascii="Book Antiqua" w:hAnsi="Book Antiqua" w:cs="Times New Roman"/>
          <w:i/>
          <w:iCs/>
          <w:sz w:val="24"/>
          <w:szCs w:val="24"/>
          <w:shd w:val="clear" w:color="auto" w:fill="FFFFFF"/>
        </w:rPr>
        <w:t>Anatomical Sciences </w:t>
      </w:r>
      <w:r w:rsidRPr="0097134E">
        <w:rPr>
          <w:rStyle w:val="Emphasis"/>
          <w:rFonts w:ascii="Book Antiqua" w:hAnsi="Book Antiqua" w:cs="Times New Roman"/>
          <w:i w:val="0"/>
          <w:iCs w:val="0"/>
          <w:sz w:val="24"/>
          <w:szCs w:val="24"/>
          <w:shd w:val="clear" w:color="auto" w:fill="FFFFFF"/>
        </w:rPr>
        <w:t>Education</w:t>
      </w:r>
      <w:r w:rsidRPr="0097134E">
        <w:rPr>
          <w:rStyle w:val="Emphasis"/>
          <w:rFonts w:ascii="Book Antiqua" w:hAnsi="Book Antiqua" w:cs="Times New Roman"/>
          <w:b/>
          <w:bCs/>
          <w:i w:val="0"/>
          <w:iCs w:val="0"/>
          <w:sz w:val="24"/>
          <w:szCs w:val="24"/>
          <w:shd w:val="clear" w:color="auto" w:fill="FFFFFF"/>
        </w:rPr>
        <w:t xml:space="preserve">, </w:t>
      </w:r>
      <w:r w:rsidRPr="0097134E">
        <w:rPr>
          <w:rFonts w:ascii="Book Antiqua" w:hAnsi="Book Antiqua" w:cs="Times New Roman"/>
          <w:i/>
          <w:iCs/>
          <w:sz w:val="24"/>
          <w:szCs w:val="24"/>
          <w:shd w:val="clear" w:color="auto" w:fill="FFFFFF"/>
        </w:rPr>
        <w:t>10</w:t>
      </w:r>
      <w:r w:rsidRPr="0097134E">
        <w:rPr>
          <w:rFonts w:ascii="Book Antiqua" w:hAnsi="Book Antiqua" w:cs="Times New Roman"/>
          <w:sz w:val="24"/>
          <w:szCs w:val="24"/>
          <w:shd w:val="clear" w:color="auto" w:fill="FFFFFF"/>
        </w:rPr>
        <w:t xml:space="preserve">(1), 3-67. </w:t>
      </w:r>
      <w:hyperlink r:id="rId18" w:history="1">
        <w:r w:rsidRPr="0097134E">
          <w:rPr>
            <w:rStyle w:val="Hyperlink"/>
            <w:rFonts w:ascii="Book Antiqua" w:hAnsi="Book Antiqua" w:cs="Times New Roman"/>
            <w:color w:val="auto"/>
            <w:sz w:val="24"/>
            <w:szCs w:val="24"/>
            <w:shd w:val="clear" w:color="auto" w:fill="FFFFFF"/>
          </w:rPr>
          <w:t>https://doi.org/10.1002/ase.1625</w:t>
        </w:r>
      </w:hyperlink>
      <w:r w:rsidRPr="0097134E">
        <w:rPr>
          <w:rFonts w:ascii="Book Antiqua" w:hAnsi="Book Antiqua" w:cs="Times New Roman"/>
          <w:sz w:val="24"/>
          <w:szCs w:val="24"/>
          <w:shd w:val="clear" w:color="auto" w:fill="FFFFFF"/>
        </w:rPr>
        <w:t>.</w:t>
      </w:r>
    </w:p>
    <w:p w:rsidR="00810DD4" w:rsidRPr="0097134E" w:rsidRDefault="00810DD4" w:rsidP="001A2171">
      <w:pPr>
        <w:spacing w:line="336" w:lineRule="auto"/>
        <w:ind w:left="709" w:hanging="709"/>
        <w:jc w:val="both"/>
        <w:rPr>
          <w:rFonts w:ascii="Book Antiqua" w:hAnsi="Book Antiqua" w:cs="Times New Roman"/>
          <w:sz w:val="24"/>
          <w:szCs w:val="24"/>
          <w:shd w:val="clear" w:color="auto" w:fill="FFFFFF"/>
        </w:rPr>
      </w:pPr>
      <w:proofErr w:type="spellStart"/>
      <w:proofErr w:type="gramStart"/>
      <w:r w:rsidRPr="0097134E">
        <w:rPr>
          <w:rFonts w:ascii="Book Antiqua" w:hAnsi="Book Antiqua" w:cs="Times New Roman"/>
          <w:sz w:val="24"/>
          <w:szCs w:val="24"/>
        </w:rPr>
        <w:t>Thiyam</w:t>
      </w:r>
      <w:proofErr w:type="spellEnd"/>
      <w:r w:rsidRPr="0097134E">
        <w:rPr>
          <w:rFonts w:ascii="Book Antiqua" w:hAnsi="Book Antiqua" w:cs="Times New Roman"/>
          <w:sz w:val="24"/>
          <w:szCs w:val="24"/>
        </w:rPr>
        <w:t>, K.S. &amp;</w:t>
      </w:r>
      <w:bookmarkStart w:id="2" w:name="_Hlk97214006"/>
      <w:proofErr w:type="spellStart"/>
      <w:r w:rsidRPr="0097134E">
        <w:rPr>
          <w:rFonts w:ascii="Book Antiqua" w:hAnsi="Book Antiqua" w:cs="Times New Roman"/>
          <w:sz w:val="24"/>
          <w:szCs w:val="24"/>
        </w:rPr>
        <w:t>Vishal</w:t>
      </w:r>
      <w:bookmarkEnd w:id="2"/>
      <w:proofErr w:type="spellEnd"/>
      <w:r w:rsidRPr="0097134E">
        <w:rPr>
          <w:rFonts w:ascii="Book Antiqua" w:hAnsi="Book Antiqua" w:cs="Times New Roman"/>
          <w:sz w:val="24"/>
          <w:szCs w:val="24"/>
        </w:rPr>
        <w:t>, R.R. (2008).</w:t>
      </w:r>
      <w:proofErr w:type="gramEnd"/>
      <w:r w:rsidRPr="0097134E">
        <w:rPr>
          <w:rFonts w:ascii="Book Antiqua" w:hAnsi="Book Antiqua" w:cs="Times New Roman"/>
          <w:sz w:val="24"/>
          <w:szCs w:val="24"/>
        </w:rPr>
        <w:t xml:space="preserve"> </w:t>
      </w:r>
      <w:proofErr w:type="gramStart"/>
      <w:r w:rsidRPr="0097134E">
        <w:rPr>
          <w:rFonts w:ascii="Book Antiqua" w:hAnsi="Book Antiqua" w:cs="Times New Roman"/>
          <w:sz w:val="24"/>
          <w:szCs w:val="24"/>
        </w:rPr>
        <w:t>Impact of disability of mentally retarded persons on their parents.</w:t>
      </w:r>
      <w:proofErr w:type="gramEnd"/>
      <w:r w:rsidRPr="0097134E">
        <w:rPr>
          <w:rFonts w:ascii="Book Antiqua" w:hAnsi="Book Antiqua" w:cs="Times New Roman"/>
          <w:sz w:val="24"/>
          <w:szCs w:val="24"/>
        </w:rPr>
        <w:t> </w:t>
      </w:r>
      <w:r w:rsidRPr="0097134E">
        <w:rPr>
          <w:rFonts w:ascii="Book Antiqua" w:hAnsi="Book Antiqua" w:cs="Times New Roman"/>
          <w:i/>
          <w:iCs/>
          <w:sz w:val="24"/>
          <w:szCs w:val="24"/>
        </w:rPr>
        <w:t xml:space="preserve">Indian Journal of </w:t>
      </w:r>
      <w:proofErr w:type="gramStart"/>
      <w:r w:rsidRPr="0097134E">
        <w:rPr>
          <w:rFonts w:ascii="Book Antiqua" w:hAnsi="Book Antiqua" w:cs="Times New Roman"/>
          <w:i/>
          <w:iCs/>
          <w:sz w:val="24"/>
          <w:szCs w:val="24"/>
        </w:rPr>
        <w:t>Psychological  Medicine</w:t>
      </w:r>
      <w:proofErr w:type="gramEnd"/>
      <w:r w:rsidRPr="0097134E">
        <w:rPr>
          <w:rFonts w:ascii="Book Antiqua" w:hAnsi="Book Antiqua" w:cs="Times New Roman"/>
          <w:sz w:val="24"/>
          <w:szCs w:val="24"/>
        </w:rPr>
        <w:t xml:space="preserve">, </w:t>
      </w:r>
      <w:r w:rsidRPr="0097134E">
        <w:rPr>
          <w:rFonts w:ascii="Book Antiqua" w:hAnsi="Book Antiqua" w:cs="Times New Roman"/>
          <w:i/>
          <w:iCs/>
          <w:sz w:val="24"/>
          <w:szCs w:val="24"/>
        </w:rPr>
        <w:t>30</w:t>
      </w:r>
      <w:r w:rsidRPr="0097134E">
        <w:rPr>
          <w:rFonts w:ascii="Book Antiqua" w:hAnsi="Book Antiqua" w:cs="Times New Roman"/>
          <w:sz w:val="24"/>
          <w:szCs w:val="24"/>
        </w:rPr>
        <w:t>, 98-104</w:t>
      </w:r>
    </w:p>
    <w:p w:rsidR="006B795F" w:rsidRPr="0097134E" w:rsidRDefault="006B795F" w:rsidP="00A22725">
      <w:pPr>
        <w:spacing w:after="0" w:line="360" w:lineRule="auto"/>
        <w:ind w:firstLine="426"/>
        <w:rPr>
          <w:rFonts w:ascii="Book Antiqua" w:hAnsi="Book Antiqua" w:cs="Times New Roman"/>
          <w:sz w:val="24"/>
          <w:szCs w:val="24"/>
        </w:rPr>
      </w:pPr>
    </w:p>
    <w:sectPr w:rsidR="006B795F" w:rsidRPr="0097134E" w:rsidSect="0097134E">
      <w:pgSz w:w="11906" w:h="16838" w:code="9"/>
      <w:pgMar w:top="144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Dubai">
    <w:altName w:val="Arial"/>
    <w:charset w:val="B2"/>
    <w:family w:val="swiss"/>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98D"/>
    <w:multiLevelType w:val="hybridMultilevel"/>
    <w:tmpl w:val="0166293E"/>
    <w:lvl w:ilvl="0" w:tplc="40090019">
      <w:start w:val="1"/>
      <w:numFmt w:val="lowerLetter"/>
      <w:lvlText w:val="%1."/>
      <w:lvlJc w:val="left"/>
      <w:pPr>
        <w:ind w:left="4205" w:hanging="360"/>
      </w:pPr>
      <w:rPr>
        <w:rFonts w:hint="default"/>
      </w:rPr>
    </w:lvl>
    <w:lvl w:ilvl="1" w:tplc="40090019" w:tentative="1">
      <w:start w:val="1"/>
      <w:numFmt w:val="lowerLetter"/>
      <w:lvlText w:val="%2."/>
      <w:lvlJc w:val="left"/>
      <w:pPr>
        <w:ind w:left="4925" w:hanging="360"/>
      </w:pPr>
    </w:lvl>
    <w:lvl w:ilvl="2" w:tplc="4009001B" w:tentative="1">
      <w:start w:val="1"/>
      <w:numFmt w:val="lowerRoman"/>
      <w:lvlText w:val="%3."/>
      <w:lvlJc w:val="right"/>
      <w:pPr>
        <w:ind w:left="5645" w:hanging="180"/>
      </w:pPr>
    </w:lvl>
    <w:lvl w:ilvl="3" w:tplc="4009000F" w:tentative="1">
      <w:start w:val="1"/>
      <w:numFmt w:val="decimal"/>
      <w:lvlText w:val="%4."/>
      <w:lvlJc w:val="left"/>
      <w:pPr>
        <w:ind w:left="6365" w:hanging="360"/>
      </w:pPr>
    </w:lvl>
    <w:lvl w:ilvl="4" w:tplc="40090019" w:tentative="1">
      <w:start w:val="1"/>
      <w:numFmt w:val="lowerLetter"/>
      <w:lvlText w:val="%5."/>
      <w:lvlJc w:val="left"/>
      <w:pPr>
        <w:ind w:left="7085" w:hanging="360"/>
      </w:pPr>
    </w:lvl>
    <w:lvl w:ilvl="5" w:tplc="4009001B" w:tentative="1">
      <w:start w:val="1"/>
      <w:numFmt w:val="lowerRoman"/>
      <w:lvlText w:val="%6."/>
      <w:lvlJc w:val="right"/>
      <w:pPr>
        <w:ind w:left="7805" w:hanging="180"/>
      </w:pPr>
    </w:lvl>
    <w:lvl w:ilvl="6" w:tplc="4009000F" w:tentative="1">
      <w:start w:val="1"/>
      <w:numFmt w:val="decimal"/>
      <w:lvlText w:val="%7."/>
      <w:lvlJc w:val="left"/>
      <w:pPr>
        <w:ind w:left="8525" w:hanging="360"/>
      </w:pPr>
    </w:lvl>
    <w:lvl w:ilvl="7" w:tplc="40090019" w:tentative="1">
      <w:start w:val="1"/>
      <w:numFmt w:val="lowerLetter"/>
      <w:lvlText w:val="%8."/>
      <w:lvlJc w:val="left"/>
      <w:pPr>
        <w:ind w:left="9245" w:hanging="360"/>
      </w:pPr>
    </w:lvl>
    <w:lvl w:ilvl="8" w:tplc="4009001B" w:tentative="1">
      <w:start w:val="1"/>
      <w:numFmt w:val="lowerRoman"/>
      <w:lvlText w:val="%9."/>
      <w:lvlJc w:val="right"/>
      <w:pPr>
        <w:ind w:left="9965" w:hanging="180"/>
      </w:pPr>
    </w:lvl>
  </w:abstractNum>
  <w:abstractNum w:abstractNumId="1">
    <w:nsid w:val="063540AB"/>
    <w:multiLevelType w:val="hybridMultilevel"/>
    <w:tmpl w:val="17B4C7E4"/>
    <w:lvl w:ilvl="0" w:tplc="EF2CF9E0">
      <w:start w:val="1"/>
      <w:numFmt w:val="lowerLetter"/>
      <w:lvlText w:val="%1."/>
      <w:lvlJc w:val="left"/>
      <w:pPr>
        <w:ind w:left="720" w:hanging="360"/>
      </w:pPr>
      <w:rPr>
        <w:rFonts w:asciiTheme="minorHAnsi" w:hAnsiTheme="minorHAnsi" w:hint="default"/>
        <w:sz w:val="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6C02EF1"/>
    <w:multiLevelType w:val="hybridMultilevel"/>
    <w:tmpl w:val="BC3AA8D0"/>
    <w:lvl w:ilvl="0" w:tplc="40090013">
      <w:start w:val="1"/>
      <w:numFmt w:val="upp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7173FAF"/>
    <w:multiLevelType w:val="hybridMultilevel"/>
    <w:tmpl w:val="80DAACF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AAD4510"/>
    <w:multiLevelType w:val="hybridMultilevel"/>
    <w:tmpl w:val="96ACCD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F1D759B"/>
    <w:multiLevelType w:val="hybridMultilevel"/>
    <w:tmpl w:val="58B69ECA"/>
    <w:lvl w:ilvl="0" w:tplc="40090015">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10A52C3A"/>
    <w:multiLevelType w:val="hybridMultilevel"/>
    <w:tmpl w:val="AFE465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57D7F55"/>
    <w:multiLevelType w:val="multilevel"/>
    <w:tmpl w:val="63F0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1A1329"/>
    <w:multiLevelType w:val="hybridMultilevel"/>
    <w:tmpl w:val="A1EECC9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5283009"/>
    <w:multiLevelType w:val="multilevel"/>
    <w:tmpl w:val="22EC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A64AF5"/>
    <w:multiLevelType w:val="hybridMultilevel"/>
    <w:tmpl w:val="26560E9A"/>
    <w:lvl w:ilvl="0" w:tplc="A85A1D0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2BCC69F8"/>
    <w:multiLevelType w:val="hybridMultilevel"/>
    <w:tmpl w:val="15941DB6"/>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CD11298"/>
    <w:multiLevelType w:val="multilevel"/>
    <w:tmpl w:val="E4B6C9CC"/>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DB23C80"/>
    <w:multiLevelType w:val="hybridMultilevel"/>
    <w:tmpl w:val="887A46E6"/>
    <w:lvl w:ilvl="0" w:tplc="40090009">
      <w:start w:val="1"/>
      <w:numFmt w:val="bullet"/>
      <w:lvlText w:val=""/>
      <w:lvlJc w:val="left"/>
      <w:pPr>
        <w:ind w:left="2291" w:hanging="360"/>
      </w:pPr>
      <w:rPr>
        <w:rFonts w:ascii="Wingdings" w:hAnsi="Wingdings" w:hint="default"/>
      </w:rPr>
    </w:lvl>
    <w:lvl w:ilvl="1" w:tplc="40090003" w:tentative="1">
      <w:start w:val="1"/>
      <w:numFmt w:val="bullet"/>
      <w:lvlText w:val="o"/>
      <w:lvlJc w:val="left"/>
      <w:pPr>
        <w:ind w:left="3011" w:hanging="360"/>
      </w:pPr>
      <w:rPr>
        <w:rFonts w:ascii="Courier New" w:hAnsi="Courier New" w:cs="Courier New" w:hint="default"/>
      </w:rPr>
    </w:lvl>
    <w:lvl w:ilvl="2" w:tplc="40090005" w:tentative="1">
      <w:start w:val="1"/>
      <w:numFmt w:val="bullet"/>
      <w:lvlText w:val=""/>
      <w:lvlJc w:val="left"/>
      <w:pPr>
        <w:ind w:left="3731" w:hanging="360"/>
      </w:pPr>
      <w:rPr>
        <w:rFonts w:ascii="Wingdings" w:hAnsi="Wingdings" w:hint="default"/>
      </w:rPr>
    </w:lvl>
    <w:lvl w:ilvl="3" w:tplc="40090001" w:tentative="1">
      <w:start w:val="1"/>
      <w:numFmt w:val="bullet"/>
      <w:lvlText w:val=""/>
      <w:lvlJc w:val="left"/>
      <w:pPr>
        <w:ind w:left="4451" w:hanging="360"/>
      </w:pPr>
      <w:rPr>
        <w:rFonts w:ascii="Symbol" w:hAnsi="Symbol" w:hint="default"/>
      </w:rPr>
    </w:lvl>
    <w:lvl w:ilvl="4" w:tplc="40090003" w:tentative="1">
      <w:start w:val="1"/>
      <w:numFmt w:val="bullet"/>
      <w:lvlText w:val="o"/>
      <w:lvlJc w:val="left"/>
      <w:pPr>
        <w:ind w:left="5171" w:hanging="360"/>
      </w:pPr>
      <w:rPr>
        <w:rFonts w:ascii="Courier New" w:hAnsi="Courier New" w:cs="Courier New" w:hint="default"/>
      </w:rPr>
    </w:lvl>
    <w:lvl w:ilvl="5" w:tplc="40090005" w:tentative="1">
      <w:start w:val="1"/>
      <w:numFmt w:val="bullet"/>
      <w:lvlText w:val=""/>
      <w:lvlJc w:val="left"/>
      <w:pPr>
        <w:ind w:left="5891" w:hanging="360"/>
      </w:pPr>
      <w:rPr>
        <w:rFonts w:ascii="Wingdings" w:hAnsi="Wingdings" w:hint="default"/>
      </w:rPr>
    </w:lvl>
    <w:lvl w:ilvl="6" w:tplc="40090001" w:tentative="1">
      <w:start w:val="1"/>
      <w:numFmt w:val="bullet"/>
      <w:lvlText w:val=""/>
      <w:lvlJc w:val="left"/>
      <w:pPr>
        <w:ind w:left="6611" w:hanging="360"/>
      </w:pPr>
      <w:rPr>
        <w:rFonts w:ascii="Symbol" w:hAnsi="Symbol" w:hint="default"/>
      </w:rPr>
    </w:lvl>
    <w:lvl w:ilvl="7" w:tplc="40090003" w:tentative="1">
      <w:start w:val="1"/>
      <w:numFmt w:val="bullet"/>
      <w:lvlText w:val="o"/>
      <w:lvlJc w:val="left"/>
      <w:pPr>
        <w:ind w:left="7331" w:hanging="360"/>
      </w:pPr>
      <w:rPr>
        <w:rFonts w:ascii="Courier New" w:hAnsi="Courier New" w:cs="Courier New" w:hint="default"/>
      </w:rPr>
    </w:lvl>
    <w:lvl w:ilvl="8" w:tplc="40090005" w:tentative="1">
      <w:start w:val="1"/>
      <w:numFmt w:val="bullet"/>
      <w:lvlText w:val=""/>
      <w:lvlJc w:val="left"/>
      <w:pPr>
        <w:ind w:left="8051" w:hanging="360"/>
      </w:pPr>
      <w:rPr>
        <w:rFonts w:ascii="Wingdings" w:hAnsi="Wingdings" w:hint="default"/>
      </w:rPr>
    </w:lvl>
  </w:abstractNum>
  <w:abstractNum w:abstractNumId="14">
    <w:nsid w:val="2E285F5C"/>
    <w:multiLevelType w:val="hybridMultilevel"/>
    <w:tmpl w:val="0E321882"/>
    <w:lvl w:ilvl="0" w:tplc="40090009">
      <w:start w:val="1"/>
      <w:numFmt w:val="bullet"/>
      <w:lvlText w:val=""/>
      <w:lvlJc w:val="left"/>
      <w:pPr>
        <w:ind w:left="765" w:hanging="360"/>
      </w:pPr>
      <w:rPr>
        <w:rFonts w:ascii="Wingdings" w:hAnsi="Wingdings"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5">
    <w:nsid w:val="35ED0E68"/>
    <w:multiLevelType w:val="hybridMultilevel"/>
    <w:tmpl w:val="AEF0CC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D8D7B2D"/>
    <w:multiLevelType w:val="hybridMultilevel"/>
    <w:tmpl w:val="F9E8CD08"/>
    <w:lvl w:ilvl="0" w:tplc="A8961DAE">
      <w:start w:val="2"/>
      <w:numFmt w:val="lowerRoman"/>
      <w:lvlText w:val="%1)"/>
      <w:lvlJc w:val="left"/>
      <w:pPr>
        <w:ind w:left="1723" w:hanging="720"/>
      </w:pPr>
      <w:rPr>
        <w:rFonts w:hint="default"/>
      </w:rPr>
    </w:lvl>
    <w:lvl w:ilvl="1" w:tplc="40090019">
      <w:start w:val="1"/>
      <w:numFmt w:val="lowerLetter"/>
      <w:lvlText w:val="%2."/>
      <w:lvlJc w:val="left"/>
      <w:pPr>
        <w:ind w:left="2083" w:hanging="360"/>
      </w:pPr>
    </w:lvl>
    <w:lvl w:ilvl="2" w:tplc="4009001B" w:tentative="1">
      <w:start w:val="1"/>
      <w:numFmt w:val="lowerRoman"/>
      <w:lvlText w:val="%3."/>
      <w:lvlJc w:val="right"/>
      <w:pPr>
        <w:ind w:left="2803" w:hanging="180"/>
      </w:pPr>
    </w:lvl>
    <w:lvl w:ilvl="3" w:tplc="4009000F" w:tentative="1">
      <w:start w:val="1"/>
      <w:numFmt w:val="decimal"/>
      <w:lvlText w:val="%4."/>
      <w:lvlJc w:val="left"/>
      <w:pPr>
        <w:ind w:left="3523" w:hanging="360"/>
      </w:pPr>
    </w:lvl>
    <w:lvl w:ilvl="4" w:tplc="40090019" w:tentative="1">
      <w:start w:val="1"/>
      <w:numFmt w:val="lowerLetter"/>
      <w:lvlText w:val="%5."/>
      <w:lvlJc w:val="left"/>
      <w:pPr>
        <w:ind w:left="4243" w:hanging="360"/>
      </w:pPr>
    </w:lvl>
    <w:lvl w:ilvl="5" w:tplc="4009001B" w:tentative="1">
      <w:start w:val="1"/>
      <w:numFmt w:val="lowerRoman"/>
      <w:lvlText w:val="%6."/>
      <w:lvlJc w:val="right"/>
      <w:pPr>
        <w:ind w:left="4963" w:hanging="180"/>
      </w:pPr>
    </w:lvl>
    <w:lvl w:ilvl="6" w:tplc="4009000F" w:tentative="1">
      <w:start w:val="1"/>
      <w:numFmt w:val="decimal"/>
      <w:lvlText w:val="%7."/>
      <w:lvlJc w:val="left"/>
      <w:pPr>
        <w:ind w:left="5683" w:hanging="360"/>
      </w:pPr>
    </w:lvl>
    <w:lvl w:ilvl="7" w:tplc="40090019" w:tentative="1">
      <w:start w:val="1"/>
      <w:numFmt w:val="lowerLetter"/>
      <w:lvlText w:val="%8."/>
      <w:lvlJc w:val="left"/>
      <w:pPr>
        <w:ind w:left="6403" w:hanging="360"/>
      </w:pPr>
    </w:lvl>
    <w:lvl w:ilvl="8" w:tplc="4009001B" w:tentative="1">
      <w:start w:val="1"/>
      <w:numFmt w:val="lowerRoman"/>
      <w:lvlText w:val="%9."/>
      <w:lvlJc w:val="right"/>
      <w:pPr>
        <w:ind w:left="7123" w:hanging="180"/>
      </w:pPr>
    </w:lvl>
  </w:abstractNum>
  <w:abstractNum w:abstractNumId="17">
    <w:nsid w:val="3D935EEB"/>
    <w:multiLevelType w:val="hybridMultilevel"/>
    <w:tmpl w:val="617C4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31A0396"/>
    <w:multiLevelType w:val="hybridMultilevel"/>
    <w:tmpl w:val="9A66CC5A"/>
    <w:lvl w:ilvl="0" w:tplc="EF2CF9E0">
      <w:start w:val="1"/>
      <w:numFmt w:val="lowerLetter"/>
      <w:lvlText w:val="%1."/>
      <w:lvlJc w:val="left"/>
      <w:pPr>
        <w:ind w:left="720" w:hanging="360"/>
      </w:pPr>
      <w:rPr>
        <w:rFonts w:asciiTheme="minorHAnsi" w:hAnsiTheme="minorHAns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48E4EB2"/>
    <w:multiLevelType w:val="hybridMultilevel"/>
    <w:tmpl w:val="8FD2CDE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0">
    <w:nsid w:val="46277AC8"/>
    <w:multiLevelType w:val="hybridMultilevel"/>
    <w:tmpl w:val="24680B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838518A"/>
    <w:multiLevelType w:val="hybridMultilevel"/>
    <w:tmpl w:val="B79A14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B815C71"/>
    <w:multiLevelType w:val="hybridMultilevel"/>
    <w:tmpl w:val="56CAF36A"/>
    <w:lvl w:ilvl="0" w:tplc="40090009">
      <w:start w:val="1"/>
      <w:numFmt w:val="bullet"/>
      <w:lvlText w:val=""/>
      <w:lvlJc w:val="left"/>
      <w:pPr>
        <w:ind w:left="1113" w:hanging="360"/>
      </w:pPr>
      <w:rPr>
        <w:rFonts w:ascii="Wingdings" w:hAnsi="Wingdings" w:hint="default"/>
      </w:rPr>
    </w:lvl>
    <w:lvl w:ilvl="1" w:tplc="40090003" w:tentative="1">
      <w:start w:val="1"/>
      <w:numFmt w:val="bullet"/>
      <w:lvlText w:val="o"/>
      <w:lvlJc w:val="left"/>
      <w:pPr>
        <w:ind w:left="1833" w:hanging="360"/>
      </w:pPr>
      <w:rPr>
        <w:rFonts w:ascii="Courier New" w:hAnsi="Courier New" w:cs="Courier New" w:hint="default"/>
      </w:rPr>
    </w:lvl>
    <w:lvl w:ilvl="2" w:tplc="40090005">
      <w:start w:val="1"/>
      <w:numFmt w:val="bullet"/>
      <w:lvlText w:val=""/>
      <w:lvlJc w:val="left"/>
      <w:pPr>
        <w:ind w:left="2553" w:hanging="360"/>
      </w:pPr>
      <w:rPr>
        <w:rFonts w:ascii="Wingdings" w:hAnsi="Wingdings" w:hint="default"/>
      </w:rPr>
    </w:lvl>
    <w:lvl w:ilvl="3" w:tplc="40090001" w:tentative="1">
      <w:start w:val="1"/>
      <w:numFmt w:val="bullet"/>
      <w:lvlText w:val=""/>
      <w:lvlJc w:val="left"/>
      <w:pPr>
        <w:ind w:left="3273" w:hanging="360"/>
      </w:pPr>
      <w:rPr>
        <w:rFonts w:ascii="Symbol" w:hAnsi="Symbol" w:hint="default"/>
      </w:rPr>
    </w:lvl>
    <w:lvl w:ilvl="4" w:tplc="40090003" w:tentative="1">
      <w:start w:val="1"/>
      <w:numFmt w:val="bullet"/>
      <w:lvlText w:val="o"/>
      <w:lvlJc w:val="left"/>
      <w:pPr>
        <w:ind w:left="3993" w:hanging="360"/>
      </w:pPr>
      <w:rPr>
        <w:rFonts w:ascii="Courier New" w:hAnsi="Courier New" w:cs="Courier New" w:hint="default"/>
      </w:rPr>
    </w:lvl>
    <w:lvl w:ilvl="5" w:tplc="40090005" w:tentative="1">
      <w:start w:val="1"/>
      <w:numFmt w:val="bullet"/>
      <w:lvlText w:val=""/>
      <w:lvlJc w:val="left"/>
      <w:pPr>
        <w:ind w:left="4713" w:hanging="360"/>
      </w:pPr>
      <w:rPr>
        <w:rFonts w:ascii="Wingdings" w:hAnsi="Wingdings" w:hint="default"/>
      </w:rPr>
    </w:lvl>
    <w:lvl w:ilvl="6" w:tplc="40090001" w:tentative="1">
      <w:start w:val="1"/>
      <w:numFmt w:val="bullet"/>
      <w:lvlText w:val=""/>
      <w:lvlJc w:val="left"/>
      <w:pPr>
        <w:ind w:left="5433" w:hanging="360"/>
      </w:pPr>
      <w:rPr>
        <w:rFonts w:ascii="Symbol" w:hAnsi="Symbol" w:hint="default"/>
      </w:rPr>
    </w:lvl>
    <w:lvl w:ilvl="7" w:tplc="40090003" w:tentative="1">
      <w:start w:val="1"/>
      <w:numFmt w:val="bullet"/>
      <w:lvlText w:val="o"/>
      <w:lvlJc w:val="left"/>
      <w:pPr>
        <w:ind w:left="6153" w:hanging="360"/>
      </w:pPr>
      <w:rPr>
        <w:rFonts w:ascii="Courier New" w:hAnsi="Courier New" w:cs="Courier New" w:hint="default"/>
      </w:rPr>
    </w:lvl>
    <w:lvl w:ilvl="8" w:tplc="40090005" w:tentative="1">
      <w:start w:val="1"/>
      <w:numFmt w:val="bullet"/>
      <w:lvlText w:val=""/>
      <w:lvlJc w:val="left"/>
      <w:pPr>
        <w:ind w:left="6873" w:hanging="360"/>
      </w:pPr>
      <w:rPr>
        <w:rFonts w:ascii="Wingdings" w:hAnsi="Wingdings" w:hint="default"/>
      </w:rPr>
    </w:lvl>
  </w:abstractNum>
  <w:abstractNum w:abstractNumId="23">
    <w:nsid w:val="4F1348DC"/>
    <w:multiLevelType w:val="hybridMultilevel"/>
    <w:tmpl w:val="DD1054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3716194"/>
    <w:multiLevelType w:val="hybridMultilevel"/>
    <w:tmpl w:val="096A9C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7C572C2"/>
    <w:multiLevelType w:val="hybridMultilevel"/>
    <w:tmpl w:val="AA68DF6E"/>
    <w:lvl w:ilvl="0" w:tplc="40090013">
      <w:start w:val="1"/>
      <w:numFmt w:val="upperRoman"/>
      <w:lvlText w:val="%1."/>
      <w:lvlJc w:val="righ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6">
    <w:nsid w:val="59777356"/>
    <w:multiLevelType w:val="hybridMultilevel"/>
    <w:tmpl w:val="039E100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DE27914"/>
    <w:multiLevelType w:val="hybridMultilevel"/>
    <w:tmpl w:val="8E943C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0B4309F"/>
    <w:multiLevelType w:val="hybridMultilevel"/>
    <w:tmpl w:val="FFDAFC7A"/>
    <w:lvl w:ilvl="0" w:tplc="8E060A86">
      <w:numFmt w:val="bullet"/>
      <w:lvlText w:val="-"/>
      <w:lvlJc w:val="left"/>
      <w:pPr>
        <w:ind w:left="720" w:hanging="360"/>
      </w:pPr>
      <w:rPr>
        <w:rFonts w:ascii="Candara" w:eastAsiaTheme="minorHAnsi" w:hAnsi="Candara" w:cstheme="minorBid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35203D5"/>
    <w:multiLevelType w:val="multilevel"/>
    <w:tmpl w:val="45927560"/>
    <w:lvl w:ilvl="0">
      <w:start w:val="1"/>
      <w:numFmt w:val="decimal"/>
      <w:lvlText w:val="%1.0"/>
      <w:lvlJc w:val="left"/>
      <w:pPr>
        <w:ind w:left="4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00" w:hanging="144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900" w:hanging="1800"/>
      </w:pPr>
      <w:rPr>
        <w:rFonts w:hint="default"/>
      </w:rPr>
    </w:lvl>
    <w:lvl w:ilvl="8">
      <w:start w:val="1"/>
      <w:numFmt w:val="decimal"/>
      <w:lvlText w:val="%1.%2.%3.%4.%5.%6.%7.%8.%9"/>
      <w:lvlJc w:val="left"/>
      <w:pPr>
        <w:ind w:left="7980" w:hanging="2160"/>
      </w:pPr>
      <w:rPr>
        <w:rFonts w:hint="default"/>
      </w:rPr>
    </w:lvl>
  </w:abstractNum>
  <w:abstractNum w:abstractNumId="30">
    <w:nsid w:val="68CB0D6C"/>
    <w:multiLevelType w:val="multilevel"/>
    <w:tmpl w:val="322C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8B4496"/>
    <w:multiLevelType w:val="hybridMultilevel"/>
    <w:tmpl w:val="D61C9D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2876B55"/>
    <w:multiLevelType w:val="multilevel"/>
    <w:tmpl w:val="D6D8C284"/>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83433B8"/>
    <w:multiLevelType w:val="hybridMultilevel"/>
    <w:tmpl w:val="9BF2F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CC13F18"/>
    <w:multiLevelType w:val="hybridMultilevel"/>
    <w:tmpl w:val="8BD4E9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E6D6A82"/>
    <w:multiLevelType w:val="hybridMultilevel"/>
    <w:tmpl w:val="786C31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EA566F6"/>
    <w:multiLevelType w:val="hybridMultilevel"/>
    <w:tmpl w:val="76562DA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37">
    <w:nsid w:val="7F176BDA"/>
    <w:multiLevelType w:val="hybridMultilevel"/>
    <w:tmpl w:val="C8DE6F3E"/>
    <w:lvl w:ilvl="0" w:tplc="40090013">
      <w:start w:val="1"/>
      <w:numFmt w:val="upp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nsid w:val="7FFE152B"/>
    <w:multiLevelType w:val="hybridMultilevel"/>
    <w:tmpl w:val="B6B4BFB0"/>
    <w:lvl w:ilvl="0" w:tplc="A1C484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28"/>
  </w:num>
  <w:num w:numId="5">
    <w:abstractNumId w:val="38"/>
  </w:num>
  <w:num w:numId="6">
    <w:abstractNumId w:val="7"/>
  </w:num>
  <w:num w:numId="7">
    <w:abstractNumId w:val="30"/>
  </w:num>
  <w:num w:numId="8">
    <w:abstractNumId w:val="9"/>
  </w:num>
  <w:num w:numId="9">
    <w:abstractNumId w:val="23"/>
  </w:num>
  <w:num w:numId="10">
    <w:abstractNumId w:val="18"/>
  </w:num>
  <w:num w:numId="11">
    <w:abstractNumId w:val="15"/>
  </w:num>
  <w:num w:numId="12">
    <w:abstractNumId w:val="37"/>
  </w:num>
  <w:num w:numId="13">
    <w:abstractNumId w:val="2"/>
  </w:num>
  <w:num w:numId="14">
    <w:abstractNumId w:val="27"/>
  </w:num>
  <w:num w:numId="15">
    <w:abstractNumId w:val="17"/>
  </w:num>
  <w:num w:numId="16">
    <w:abstractNumId w:val="24"/>
  </w:num>
  <w:num w:numId="17">
    <w:abstractNumId w:val="6"/>
  </w:num>
  <w:num w:numId="18">
    <w:abstractNumId w:val="3"/>
  </w:num>
  <w:num w:numId="19">
    <w:abstractNumId w:val="10"/>
  </w:num>
  <w:num w:numId="20">
    <w:abstractNumId w:val="19"/>
  </w:num>
  <w:num w:numId="21">
    <w:abstractNumId w:val="16"/>
  </w:num>
  <w:num w:numId="22">
    <w:abstractNumId w:val="14"/>
  </w:num>
  <w:num w:numId="23">
    <w:abstractNumId w:val="4"/>
  </w:num>
  <w:num w:numId="24">
    <w:abstractNumId w:val="33"/>
  </w:num>
  <w:num w:numId="25">
    <w:abstractNumId w:val="35"/>
  </w:num>
  <w:num w:numId="26">
    <w:abstractNumId w:val="20"/>
  </w:num>
  <w:num w:numId="27">
    <w:abstractNumId w:val="34"/>
  </w:num>
  <w:num w:numId="28">
    <w:abstractNumId w:val="31"/>
  </w:num>
  <w:num w:numId="29">
    <w:abstractNumId w:val="22"/>
  </w:num>
  <w:num w:numId="30">
    <w:abstractNumId w:val="11"/>
  </w:num>
  <w:num w:numId="31">
    <w:abstractNumId w:val="13"/>
  </w:num>
  <w:num w:numId="32">
    <w:abstractNumId w:val="29"/>
  </w:num>
  <w:num w:numId="33">
    <w:abstractNumId w:val="5"/>
  </w:num>
  <w:num w:numId="34">
    <w:abstractNumId w:val="36"/>
  </w:num>
  <w:num w:numId="35">
    <w:abstractNumId w:val="25"/>
  </w:num>
  <w:num w:numId="36">
    <w:abstractNumId w:val="26"/>
  </w:num>
  <w:num w:numId="37">
    <w:abstractNumId w:val="21"/>
  </w:num>
  <w:num w:numId="38">
    <w:abstractNumId w:val="32"/>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hideGrammaticalErrors/>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ayNDA1MLewMLE0MTEzMDBV0lEKTi0uzszPAykwNKwFAGTuLL0tAAAA"/>
  </w:docVars>
  <w:rsids>
    <w:rsidRoot w:val="00B33F73"/>
    <w:rsid w:val="000109B4"/>
    <w:rsid w:val="00012EFB"/>
    <w:rsid w:val="00013A9F"/>
    <w:rsid w:val="000210F4"/>
    <w:rsid w:val="00021AFD"/>
    <w:rsid w:val="00023A8D"/>
    <w:rsid w:val="00025940"/>
    <w:rsid w:val="00033311"/>
    <w:rsid w:val="00044CEA"/>
    <w:rsid w:val="000472BB"/>
    <w:rsid w:val="000545F1"/>
    <w:rsid w:val="00056B7D"/>
    <w:rsid w:val="00076D4A"/>
    <w:rsid w:val="00085915"/>
    <w:rsid w:val="000871EF"/>
    <w:rsid w:val="00087420"/>
    <w:rsid w:val="000978B5"/>
    <w:rsid w:val="00097AF7"/>
    <w:rsid w:val="000B0581"/>
    <w:rsid w:val="000C1183"/>
    <w:rsid w:val="000C1401"/>
    <w:rsid w:val="000C20E7"/>
    <w:rsid w:val="000C3F72"/>
    <w:rsid w:val="000D4B3D"/>
    <w:rsid w:val="000E30EF"/>
    <w:rsid w:val="000E500F"/>
    <w:rsid w:val="000E73E4"/>
    <w:rsid w:val="000F0EDE"/>
    <w:rsid w:val="000F6773"/>
    <w:rsid w:val="00102538"/>
    <w:rsid w:val="001076A2"/>
    <w:rsid w:val="00113F68"/>
    <w:rsid w:val="00116211"/>
    <w:rsid w:val="00117991"/>
    <w:rsid w:val="00124218"/>
    <w:rsid w:val="00124DE5"/>
    <w:rsid w:val="00125D71"/>
    <w:rsid w:val="001275FE"/>
    <w:rsid w:val="001324CA"/>
    <w:rsid w:val="0013361C"/>
    <w:rsid w:val="00144B8A"/>
    <w:rsid w:val="00161DDC"/>
    <w:rsid w:val="001645F8"/>
    <w:rsid w:val="001711FD"/>
    <w:rsid w:val="0018141B"/>
    <w:rsid w:val="00186847"/>
    <w:rsid w:val="00193126"/>
    <w:rsid w:val="001A2171"/>
    <w:rsid w:val="001A310A"/>
    <w:rsid w:val="001A3B37"/>
    <w:rsid w:val="001A778B"/>
    <w:rsid w:val="001B1B36"/>
    <w:rsid w:val="001C1343"/>
    <w:rsid w:val="001D3505"/>
    <w:rsid w:val="001F081B"/>
    <w:rsid w:val="001F315F"/>
    <w:rsid w:val="0020382D"/>
    <w:rsid w:val="002059C3"/>
    <w:rsid w:val="002064A1"/>
    <w:rsid w:val="002176E1"/>
    <w:rsid w:val="00223321"/>
    <w:rsid w:val="00230985"/>
    <w:rsid w:val="00236263"/>
    <w:rsid w:val="002416D0"/>
    <w:rsid w:val="00244AD6"/>
    <w:rsid w:val="002463F2"/>
    <w:rsid w:val="00255E93"/>
    <w:rsid w:val="00262563"/>
    <w:rsid w:val="0026500B"/>
    <w:rsid w:val="00273FE8"/>
    <w:rsid w:val="00275F5C"/>
    <w:rsid w:val="00282CBE"/>
    <w:rsid w:val="0028715F"/>
    <w:rsid w:val="00290165"/>
    <w:rsid w:val="0029039A"/>
    <w:rsid w:val="00291695"/>
    <w:rsid w:val="0029315D"/>
    <w:rsid w:val="002957B4"/>
    <w:rsid w:val="0029630E"/>
    <w:rsid w:val="00297103"/>
    <w:rsid w:val="002A7E23"/>
    <w:rsid w:val="002B059A"/>
    <w:rsid w:val="002B0E38"/>
    <w:rsid w:val="002C1BE5"/>
    <w:rsid w:val="002C64C4"/>
    <w:rsid w:val="002F7651"/>
    <w:rsid w:val="003101D8"/>
    <w:rsid w:val="0031051F"/>
    <w:rsid w:val="003111A3"/>
    <w:rsid w:val="003111DC"/>
    <w:rsid w:val="00330AA8"/>
    <w:rsid w:val="00331D21"/>
    <w:rsid w:val="00336B51"/>
    <w:rsid w:val="003403C8"/>
    <w:rsid w:val="003421B4"/>
    <w:rsid w:val="003512B7"/>
    <w:rsid w:val="003552A1"/>
    <w:rsid w:val="00357259"/>
    <w:rsid w:val="00361353"/>
    <w:rsid w:val="00370524"/>
    <w:rsid w:val="00374747"/>
    <w:rsid w:val="00382BEE"/>
    <w:rsid w:val="00382D4E"/>
    <w:rsid w:val="00384460"/>
    <w:rsid w:val="00384F2F"/>
    <w:rsid w:val="003917ED"/>
    <w:rsid w:val="003A52F6"/>
    <w:rsid w:val="003A79D5"/>
    <w:rsid w:val="003C0C79"/>
    <w:rsid w:val="003C27EC"/>
    <w:rsid w:val="003E15C4"/>
    <w:rsid w:val="003E6AFF"/>
    <w:rsid w:val="003F05F6"/>
    <w:rsid w:val="003F42CB"/>
    <w:rsid w:val="004008C3"/>
    <w:rsid w:val="0040587A"/>
    <w:rsid w:val="004066BA"/>
    <w:rsid w:val="00426C09"/>
    <w:rsid w:val="0043633B"/>
    <w:rsid w:val="00440C9F"/>
    <w:rsid w:val="00455201"/>
    <w:rsid w:val="00460671"/>
    <w:rsid w:val="004629AC"/>
    <w:rsid w:val="00465967"/>
    <w:rsid w:val="00465A59"/>
    <w:rsid w:val="004760DB"/>
    <w:rsid w:val="00481604"/>
    <w:rsid w:val="00491119"/>
    <w:rsid w:val="00493BC0"/>
    <w:rsid w:val="004B1395"/>
    <w:rsid w:val="004B3883"/>
    <w:rsid w:val="004E164F"/>
    <w:rsid w:val="004E4352"/>
    <w:rsid w:val="004E59C7"/>
    <w:rsid w:val="004F31C9"/>
    <w:rsid w:val="004F3568"/>
    <w:rsid w:val="004F5513"/>
    <w:rsid w:val="00502FD2"/>
    <w:rsid w:val="00516167"/>
    <w:rsid w:val="0052225C"/>
    <w:rsid w:val="00522AC1"/>
    <w:rsid w:val="00540737"/>
    <w:rsid w:val="00541D55"/>
    <w:rsid w:val="00542398"/>
    <w:rsid w:val="0055646F"/>
    <w:rsid w:val="00560D83"/>
    <w:rsid w:val="00566839"/>
    <w:rsid w:val="005801EC"/>
    <w:rsid w:val="00586327"/>
    <w:rsid w:val="00586334"/>
    <w:rsid w:val="00594B99"/>
    <w:rsid w:val="00595F42"/>
    <w:rsid w:val="005965BB"/>
    <w:rsid w:val="005A4E3A"/>
    <w:rsid w:val="005B52A4"/>
    <w:rsid w:val="005C24D2"/>
    <w:rsid w:val="005D50B0"/>
    <w:rsid w:val="005D7F9E"/>
    <w:rsid w:val="005E365A"/>
    <w:rsid w:val="005E38C6"/>
    <w:rsid w:val="005F0225"/>
    <w:rsid w:val="005F0720"/>
    <w:rsid w:val="005F3BFC"/>
    <w:rsid w:val="00601F85"/>
    <w:rsid w:val="006108C0"/>
    <w:rsid w:val="00611F4C"/>
    <w:rsid w:val="00615812"/>
    <w:rsid w:val="00615D10"/>
    <w:rsid w:val="00622F67"/>
    <w:rsid w:val="0062342D"/>
    <w:rsid w:val="0063094A"/>
    <w:rsid w:val="006508CB"/>
    <w:rsid w:val="00651289"/>
    <w:rsid w:val="00656412"/>
    <w:rsid w:val="00661C14"/>
    <w:rsid w:val="00680D37"/>
    <w:rsid w:val="006824D0"/>
    <w:rsid w:val="00687F3A"/>
    <w:rsid w:val="0069427F"/>
    <w:rsid w:val="006A11F3"/>
    <w:rsid w:val="006B4D5F"/>
    <w:rsid w:val="006B795F"/>
    <w:rsid w:val="006D22F5"/>
    <w:rsid w:val="006D25C6"/>
    <w:rsid w:val="006E74E3"/>
    <w:rsid w:val="006F0005"/>
    <w:rsid w:val="006F59E3"/>
    <w:rsid w:val="006F7664"/>
    <w:rsid w:val="00701300"/>
    <w:rsid w:val="00705D9A"/>
    <w:rsid w:val="00706E64"/>
    <w:rsid w:val="007072A8"/>
    <w:rsid w:val="0070764B"/>
    <w:rsid w:val="007117F6"/>
    <w:rsid w:val="00723F77"/>
    <w:rsid w:val="00725A8B"/>
    <w:rsid w:val="00730D08"/>
    <w:rsid w:val="00735C4E"/>
    <w:rsid w:val="00746A0D"/>
    <w:rsid w:val="007669F7"/>
    <w:rsid w:val="00775643"/>
    <w:rsid w:val="00775F1C"/>
    <w:rsid w:val="0077703B"/>
    <w:rsid w:val="007823B7"/>
    <w:rsid w:val="00786D86"/>
    <w:rsid w:val="007A7793"/>
    <w:rsid w:val="007B1ABD"/>
    <w:rsid w:val="007C170D"/>
    <w:rsid w:val="007C3A33"/>
    <w:rsid w:val="007C4A39"/>
    <w:rsid w:val="007D52B2"/>
    <w:rsid w:val="007D7D05"/>
    <w:rsid w:val="007F28F2"/>
    <w:rsid w:val="00810DD4"/>
    <w:rsid w:val="0081191C"/>
    <w:rsid w:val="0081197B"/>
    <w:rsid w:val="00822328"/>
    <w:rsid w:val="00823A44"/>
    <w:rsid w:val="00827DEA"/>
    <w:rsid w:val="00832D5C"/>
    <w:rsid w:val="00840488"/>
    <w:rsid w:val="00844157"/>
    <w:rsid w:val="00866F3B"/>
    <w:rsid w:val="008703B1"/>
    <w:rsid w:val="00871F10"/>
    <w:rsid w:val="00891DD7"/>
    <w:rsid w:val="008A39CC"/>
    <w:rsid w:val="008A4482"/>
    <w:rsid w:val="008B23D9"/>
    <w:rsid w:val="008B2850"/>
    <w:rsid w:val="008B35A2"/>
    <w:rsid w:val="008C301D"/>
    <w:rsid w:val="008D2728"/>
    <w:rsid w:val="008D7A4B"/>
    <w:rsid w:val="008E6B98"/>
    <w:rsid w:val="008F2643"/>
    <w:rsid w:val="00907C44"/>
    <w:rsid w:val="00923998"/>
    <w:rsid w:val="00930D26"/>
    <w:rsid w:val="0093447B"/>
    <w:rsid w:val="00934D66"/>
    <w:rsid w:val="0093738D"/>
    <w:rsid w:val="009525C5"/>
    <w:rsid w:val="00967CC5"/>
    <w:rsid w:val="0097134E"/>
    <w:rsid w:val="00973078"/>
    <w:rsid w:val="0097369C"/>
    <w:rsid w:val="009771FF"/>
    <w:rsid w:val="00991D85"/>
    <w:rsid w:val="00994002"/>
    <w:rsid w:val="009A0F16"/>
    <w:rsid w:val="009A5570"/>
    <w:rsid w:val="009C325F"/>
    <w:rsid w:val="009D295C"/>
    <w:rsid w:val="009E2623"/>
    <w:rsid w:val="009E507E"/>
    <w:rsid w:val="009E5C04"/>
    <w:rsid w:val="00A04F0A"/>
    <w:rsid w:val="00A05B30"/>
    <w:rsid w:val="00A1635F"/>
    <w:rsid w:val="00A22725"/>
    <w:rsid w:val="00A2665F"/>
    <w:rsid w:val="00A30044"/>
    <w:rsid w:val="00A52556"/>
    <w:rsid w:val="00A52C6A"/>
    <w:rsid w:val="00A56BBC"/>
    <w:rsid w:val="00A6234D"/>
    <w:rsid w:val="00A64557"/>
    <w:rsid w:val="00A64F4A"/>
    <w:rsid w:val="00A67E06"/>
    <w:rsid w:val="00A8763E"/>
    <w:rsid w:val="00A917A8"/>
    <w:rsid w:val="00A94CA1"/>
    <w:rsid w:val="00A970C0"/>
    <w:rsid w:val="00AC11A0"/>
    <w:rsid w:val="00AD1A74"/>
    <w:rsid w:val="00AD27C6"/>
    <w:rsid w:val="00AD6052"/>
    <w:rsid w:val="00AE00C3"/>
    <w:rsid w:val="00AE0A42"/>
    <w:rsid w:val="00AE58A9"/>
    <w:rsid w:val="00B1440B"/>
    <w:rsid w:val="00B168B8"/>
    <w:rsid w:val="00B20CA2"/>
    <w:rsid w:val="00B33F73"/>
    <w:rsid w:val="00B34A96"/>
    <w:rsid w:val="00B35094"/>
    <w:rsid w:val="00B3782D"/>
    <w:rsid w:val="00B40CB8"/>
    <w:rsid w:val="00B4723F"/>
    <w:rsid w:val="00B518C5"/>
    <w:rsid w:val="00B66C50"/>
    <w:rsid w:val="00B66E92"/>
    <w:rsid w:val="00B707E0"/>
    <w:rsid w:val="00B75147"/>
    <w:rsid w:val="00B92DBF"/>
    <w:rsid w:val="00B930E3"/>
    <w:rsid w:val="00B954DD"/>
    <w:rsid w:val="00BA02C1"/>
    <w:rsid w:val="00BA32D5"/>
    <w:rsid w:val="00BA6CCF"/>
    <w:rsid w:val="00BB06BE"/>
    <w:rsid w:val="00BB093A"/>
    <w:rsid w:val="00BB318D"/>
    <w:rsid w:val="00BC1D7F"/>
    <w:rsid w:val="00BC2950"/>
    <w:rsid w:val="00BC30F7"/>
    <w:rsid w:val="00BC3273"/>
    <w:rsid w:val="00BC4F58"/>
    <w:rsid w:val="00BC608B"/>
    <w:rsid w:val="00BD0AA4"/>
    <w:rsid w:val="00C01623"/>
    <w:rsid w:val="00C02876"/>
    <w:rsid w:val="00C0475C"/>
    <w:rsid w:val="00C04F71"/>
    <w:rsid w:val="00C119DD"/>
    <w:rsid w:val="00C1450C"/>
    <w:rsid w:val="00C25832"/>
    <w:rsid w:val="00C278F2"/>
    <w:rsid w:val="00C309D9"/>
    <w:rsid w:val="00C47443"/>
    <w:rsid w:val="00C52FE2"/>
    <w:rsid w:val="00C5301B"/>
    <w:rsid w:val="00C541D5"/>
    <w:rsid w:val="00C6684B"/>
    <w:rsid w:val="00C72F3E"/>
    <w:rsid w:val="00C733D0"/>
    <w:rsid w:val="00C829B4"/>
    <w:rsid w:val="00C904C8"/>
    <w:rsid w:val="00CA1104"/>
    <w:rsid w:val="00CA29C9"/>
    <w:rsid w:val="00CA3FCE"/>
    <w:rsid w:val="00CA77DA"/>
    <w:rsid w:val="00CB14B1"/>
    <w:rsid w:val="00CB3A94"/>
    <w:rsid w:val="00CB507A"/>
    <w:rsid w:val="00CB7B77"/>
    <w:rsid w:val="00CD28A2"/>
    <w:rsid w:val="00CD773E"/>
    <w:rsid w:val="00CE3CC2"/>
    <w:rsid w:val="00CF47BA"/>
    <w:rsid w:val="00D05764"/>
    <w:rsid w:val="00D11AE8"/>
    <w:rsid w:val="00D22553"/>
    <w:rsid w:val="00D265D2"/>
    <w:rsid w:val="00D318F4"/>
    <w:rsid w:val="00D40F92"/>
    <w:rsid w:val="00D449D3"/>
    <w:rsid w:val="00D464A6"/>
    <w:rsid w:val="00D504D1"/>
    <w:rsid w:val="00D561B3"/>
    <w:rsid w:val="00D63800"/>
    <w:rsid w:val="00D6386C"/>
    <w:rsid w:val="00D83FE3"/>
    <w:rsid w:val="00D946CB"/>
    <w:rsid w:val="00DA4B08"/>
    <w:rsid w:val="00DA7167"/>
    <w:rsid w:val="00DB7E93"/>
    <w:rsid w:val="00DD1538"/>
    <w:rsid w:val="00DD3765"/>
    <w:rsid w:val="00DD3B11"/>
    <w:rsid w:val="00DD5B4E"/>
    <w:rsid w:val="00DE12A8"/>
    <w:rsid w:val="00DE5040"/>
    <w:rsid w:val="00DE56B2"/>
    <w:rsid w:val="00DE6D3D"/>
    <w:rsid w:val="00DE7B84"/>
    <w:rsid w:val="00DF7588"/>
    <w:rsid w:val="00E019E4"/>
    <w:rsid w:val="00E04B98"/>
    <w:rsid w:val="00E120DF"/>
    <w:rsid w:val="00E122F9"/>
    <w:rsid w:val="00E1514E"/>
    <w:rsid w:val="00E23977"/>
    <w:rsid w:val="00E23E8E"/>
    <w:rsid w:val="00E312C3"/>
    <w:rsid w:val="00E32D72"/>
    <w:rsid w:val="00E3401F"/>
    <w:rsid w:val="00E36B55"/>
    <w:rsid w:val="00E36D2A"/>
    <w:rsid w:val="00E4412E"/>
    <w:rsid w:val="00E671FB"/>
    <w:rsid w:val="00E67E22"/>
    <w:rsid w:val="00E77BA9"/>
    <w:rsid w:val="00E942A7"/>
    <w:rsid w:val="00EA18C5"/>
    <w:rsid w:val="00EA4FAA"/>
    <w:rsid w:val="00EA65E7"/>
    <w:rsid w:val="00EB0878"/>
    <w:rsid w:val="00EB6B4A"/>
    <w:rsid w:val="00EC64BC"/>
    <w:rsid w:val="00ED6364"/>
    <w:rsid w:val="00EE5AEF"/>
    <w:rsid w:val="00EF1056"/>
    <w:rsid w:val="00EF24EE"/>
    <w:rsid w:val="00EF273F"/>
    <w:rsid w:val="00EF2BA2"/>
    <w:rsid w:val="00F05287"/>
    <w:rsid w:val="00F07234"/>
    <w:rsid w:val="00F23250"/>
    <w:rsid w:val="00F23A89"/>
    <w:rsid w:val="00F321B6"/>
    <w:rsid w:val="00F70619"/>
    <w:rsid w:val="00F740FD"/>
    <w:rsid w:val="00F74ED5"/>
    <w:rsid w:val="00F7545B"/>
    <w:rsid w:val="00F82AA2"/>
    <w:rsid w:val="00F95B28"/>
    <w:rsid w:val="00F976AF"/>
    <w:rsid w:val="00FA75AD"/>
    <w:rsid w:val="00FB3F0E"/>
    <w:rsid w:val="00FB75D8"/>
    <w:rsid w:val="00FC2500"/>
    <w:rsid w:val="00FC78B6"/>
    <w:rsid w:val="00FD63DE"/>
    <w:rsid w:val="00FE2B3E"/>
    <w:rsid w:val="00FE382F"/>
    <w:rsid w:val="00FE3E17"/>
    <w:rsid w:val="00FE5A86"/>
    <w:rsid w:val="00FF72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CA2"/>
  </w:style>
  <w:style w:type="paragraph" w:styleId="Heading1">
    <w:name w:val="heading 1"/>
    <w:basedOn w:val="Normal"/>
    <w:link w:val="Heading1Char"/>
    <w:uiPriority w:val="9"/>
    <w:qFormat/>
    <w:rsid w:val="000259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25C6"/>
    <w:rPr>
      <w:color w:val="0563C1" w:themeColor="hyperlink"/>
      <w:u w:val="single"/>
    </w:rPr>
  </w:style>
  <w:style w:type="character" w:customStyle="1" w:styleId="UnresolvedMention">
    <w:name w:val="Unresolved Mention"/>
    <w:basedOn w:val="DefaultParagraphFont"/>
    <w:uiPriority w:val="99"/>
    <w:semiHidden/>
    <w:unhideWhenUsed/>
    <w:rsid w:val="006D25C6"/>
    <w:rPr>
      <w:color w:val="605E5C"/>
      <w:shd w:val="clear" w:color="auto" w:fill="E1DFDD"/>
    </w:rPr>
  </w:style>
  <w:style w:type="paragraph" w:styleId="ListParagraph">
    <w:name w:val="List Paragraph"/>
    <w:basedOn w:val="Normal"/>
    <w:uiPriority w:val="34"/>
    <w:qFormat/>
    <w:rsid w:val="00336B51"/>
    <w:pPr>
      <w:ind w:left="720"/>
      <w:contextualSpacing/>
    </w:pPr>
  </w:style>
  <w:style w:type="character" w:styleId="Emphasis">
    <w:name w:val="Emphasis"/>
    <w:basedOn w:val="DefaultParagraphFont"/>
    <w:uiPriority w:val="20"/>
    <w:qFormat/>
    <w:rsid w:val="007C4A39"/>
    <w:rPr>
      <w:i/>
      <w:iCs/>
    </w:rPr>
  </w:style>
  <w:style w:type="character" w:styleId="Strong">
    <w:name w:val="Strong"/>
    <w:basedOn w:val="DefaultParagraphFont"/>
    <w:uiPriority w:val="22"/>
    <w:qFormat/>
    <w:rsid w:val="00EF273F"/>
    <w:rPr>
      <w:b/>
      <w:bCs/>
    </w:rPr>
  </w:style>
  <w:style w:type="paragraph" w:customStyle="1" w:styleId="nova-legacy-e-listitem">
    <w:name w:val="nova-legacy-e-list__item"/>
    <w:basedOn w:val="Normal"/>
    <w:rsid w:val="00891DD7"/>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021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A44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lement-citation">
    <w:name w:val="element-citation"/>
    <w:basedOn w:val="DefaultParagraphFont"/>
    <w:rsid w:val="00C72F3E"/>
  </w:style>
  <w:style w:type="character" w:customStyle="1" w:styleId="ref-journal">
    <w:name w:val="ref-journal"/>
    <w:basedOn w:val="DefaultParagraphFont"/>
    <w:rsid w:val="00C72F3E"/>
  </w:style>
  <w:style w:type="character" w:customStyle="1" w:styleId="ref-vol">
    <w:name w:val="ref-vol"/>
    <w:basedOn w:val="DefaultParagraphFont"/>
    <w:rsid w:val="00C72F3E"/>
  </w:style>
  <w:style w:type="paragraph" w:styleId="NormalWeb">
    <w:name w:val="Normal (Web)"/>
    <w:basedOn w:val="Normal"/>
    <w:uiPriority w:val="99"/>
    <w:semiHidden/>
    <w:unhideWhenUsed/>
    <w:rsid w:val="004629A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E942A7"/>
    <w:rPr>
      <w:color w:val="954F72" w:themeColor="followedHyperlink"/>
      <w:u w:val="single"/>
    </w:rPr>
  </w:style>
  <w:style w:type="character" w:customStyle="1" w:styleId="Heading1Char">
    <w:name w:val="Heading 1 Char"/>
    <w:basedOn w:val="DefaultParagraphFont"/>
    <w:link w:val="Heading1"/>
    <w:uiPriority w:val="9"/>
    <w:rsid w:val="00025940"/>
    <w:rPr>
      <w:rFonts w:ascii="Times New Roman" w:eastAsia="Times New Roman" w:hAnsi="Times New Roman" w:cs="Times New Roman"/>
      <w:b/>
      <w:bCs/>
      <w:kern w:val="36"/>
      <w:sz w:val="48"/>
      <w:szCs w:val="48"/>
      <w:lang w:eastAsia="en-IN"/>
    </w:rPr>
  </w:style>
  <w:style w:type="paragraph" w:styleId="NoSpacing">
    <w:name w:val="No Spacing"/>
    <w:uiPriority w:val="1"/>
    <w:qFormat/>
    <w:rsid w:val="005E38C6"/>
    <w:pPr>
      <w:spacing w:after="0" w:line="240" w:lineRule="auto"/>
    </w:pPr>
  </w:style>
</w:styles>
</file>

<file path=word/webSettings.xml><?xml version="1.0" encoding="utf-8"?>
<w:webSettings xmlns:r="http://schemas.openxmlformats.org/officeDocument/2006/relationships" xmlns:w="http://schemas.openxmlformats.org/wordprocessingml/2006/main">
  <w:divs>
    <w:div w:id="183641494">
      <w:bodyDiv w:val="1"/>
      <w:marLeft w:val="0"/>
      <w:marRight w:val="0"/>
      <w:marTop w:val="0"/>
      <w:marBottom w:val="0"/>
      <w:divBdr>
        <w:top w:val="none" w:sz="0" w:space="0" w:color="auto"/>
        <w:left w:val="none" w:sz="0" w:space="0" w:color="auto"/>
        <w:bottom w:val="none" w:sz="0" w:space="0" w:color="auto"/>
        <w:right w:val="none" w:sz="0" w:space="0" w:color="auto"/>
      </w:divBdr>
      <w:divsChild>
        <w:div w:id="1154645335">
          <w:marLeft w:val="0"/>
          <w:marRight w:val="0"/>
          <w:marTop w:val="0"/>
          <w:marBottom w:val="150"/>
          <w:divBdr>
            <w:top w:val="none" w:sz="0" w:space="0" w:color="auto"/>
            <w:left w:val="none" w:sz="0" w:space="0" w:color="auto"/>
            <w:bottom w:val="none" w:sz="0" w:space="0" w:color="auto"/>
            <w:right w:val="none" w:sz="0" w:space="0" w:color="auto"/>
          </w:divBdr>
        </w:div>
      </w:divsChild>
    </w:div>
    <w:div w:id="490175946">
      <w:bodyDiv w:val="1"/>
      <w:marLeft w:val="0"/>
      <w:marRight w:val="0"/>
      <w:marTop w:val="0"/>
      <w:marBottom w:val="0"/>
      <w:divBdr>
        <w:top w:val="none" w:sz="0" w:space="0" w:color="auto"/>
        <w:left w:val="none" w:sz="0" w:space="0" w:color="auto"/>
        <w:bottom w:val="none" w:sz="0" w:space="0" w:color="auto"/>
        <w:right w:val="none" w:sz="0" w:space="0" w:color="auto"/>
      </w:divBdr>
    </w:div>
    <w:div w:id="937641227">
      <w:bodyDiv w:val="1"/>
      <w:marLeft w:val="0"/>
      <w:marRight w:val="0"/>
      <w:marTop w:val="0"/>
      <w:marBottom w:val="0"/>
      <w:divBdr>
        <w:top w:val="none" w:sz="0" w:space="0" w:color="auto"/>
        <w:left w:val="none" w:sz="0" w:space="0" w:color="auto"/>
        <w:bottom w:val="none" w:sz="0" w:space="0" w:color="auto"/>
        <w:right w:val="none" w:sz="0" w:space="0" w:color="auto"/>
      </w:divBdr>
    </w:div>
    <w:div w:id="1078013203">
      <w:bodyDiv w:val="1"/>
      <w:marLeft w:val="0"/>
      <w:marRight w:val="0"/>
      <w:marTop w:val="0"/>
      <w:marBottom w:val="0"/>
      <w:divBdr>
        <w:top w:val="none" w:sz="0" w:space="0" w:color="auto"/>
        <w:left w:val="none" w:sz="0" w:space="0" w:color="auto"/>
        <w:bottom w:val="none" w:sz="0" w:space="0" w:color="auto"/>
        <w:right w:val="none" w:sz="0" w:space="0" w:color="auto"/>
      </w:divBdr>
    </w:div>
    <w:div w:id="1349218031">
      <w:bodyDiv w:val="1"/>
      <w:marLeft w:val="0"/>
      <w:marRight w:val="0"/>
      <w:marTop w:val="0"/>
      <w:marBottom w:val="0"/>
      <w:divBdr>
        <w:top w:val="none" w:sz="0" w:space="0" w:color="auto"/>
        <w:left w:val="none" w:sz="0" w:space="0" w:color="auto"/>
        <w:bottom w:val="none" w:sz="0" w:space="0" w:color="auto"/>
        <w:right w:val="none" w:sz="0" w:space="0" w:color="auto"/>
      </w:divBdr>
    </w:div>
    <w:div w:id="1388602967">
      <w:bodyDiv w:val="1"/>
      <w:marLeft w:val="0"/>
      <w:marRight w:val="0"/>
      <w:marTop w:val="0"/>
      <w:marBottom w:val="0"/>
      <w:divBdr>
        <w:top w:val="none" w:sz="0" w:space="0" w:color="auto"/>
        <w:left w:val="none" w:sz="0" w:space="0" w:color="auto"/>
        <w:bottom w:val="none" w:sz="0" w:space="0" w:color="auto"/>
        <w:right w:val="none" w:sz="0" w:space="0" w:color="auto"/>
      </w:divBdr>
      <w:divsChild>
        <w:div w:id="460071435">
          <w:marLeft w:val="0"/>
          <w:marRight w:val="0"/>
          <w:marTop w:val="0"/>
          <w:marBottom w:val="225"/>
          <w:divBdr>
            <w:top w:val="none" w:sz="0" w:space="0" w:color="auto"/>
            <w:left w:val="none" w:sz="0" w:space="0" w:color="auto"/>
            <w:bottom w:val="none" w:sz="0" w:space="0" w:color="auto"/>
            <w:right w:val="none" w:sz="0" w:space="0" w:color="auto"/>
          </w:divBdr>
          <w:divsChild>
            <w:div w:id="1402093720">
              <w:marLeft w:val="0"/>
              <w:marRight w:val="0"/>
              <w:marTop w:val="0"/>
              <w:marBottom w:val="0"/>
              <w:divBdr>
                <w:top w:val="none" w:sz="0" w:space="0" w:color="auto"/>
                <w:left w:val="none" w:sz="0" w:space="0" w:color="auto"/>
                <w:bottom w:val="none" w:sz="0" w:space="0" w:color="auto"/>
                <w:right w:val="none" w:sz="0" w:space="0" w:color="auto"/>
              </w:divBdr>
              <w:divsChild>
                <w:div w:id="939874449">
                  <w:marLeft w:val="0"/>
                  <w:marRight w:val="0"/>
                  <w:marTop w:val="0"/>
                  <w:marBottom w:val="75"/>
                  <w:divBdr>
                    <w:top w:val="none" w:sz="0" w:space="0" w:color="auto"/>
                    <w:left w:val="none" w:sz="0" w:space="0" w:color="auto"/>
                    <w:bottom w:val="none" w:sz="0" w:space="0" w:color="auto"/>
                    <w:right w:val="none" w:sz="0" w:space="0" w:color="auto"/>
                  </w:divBdr>
                </w:div>
                <w:div w:id="13448196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40295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internet" TargetMode="External"/><Relationship Id="rId13" Type="http://schemas.openxmlformats.org/officeDocument/2006/relationships/hyperlink" Target="http://www.aiish.ac.in" TargetMode="External"/><Relationship Id="rId18" Type="http://schemas.openxmlformats.org/officeDocument/2006/relationships/hyperlink" Target="https://doi.org/10.1002/ase.1625" TargetMode="External"/><Relationship Id="rId3" Type="http://schemas.openxmlformats.org/officeDocument/2006/relationships/settings" Target="settings.xml"/><Relationship Id="rId7" Type="http://schemas.openxmlformats.org/officeDocument/2006/relationships/hyperlink" Target="https://dictionary.cambridge.org/dictionary/english/available" TargetMode="External"/><Relationship Id="rId12" Type="http://schemas.openxmlformats.org/officeDocument/2006/relationships/hyperlink" Target="https://dictionary.cambridge.org/dictionary/english/people" TargetMode="External"/><Relationship Id="rId17" Type="http://schemas.openxmlformats.org/officeDocument/2006/relationships/hyperlink" Target="https://doi.org/10.1093/ageing/afz150" TargetMode="External"/><Relationship Id="rId2" Type="http://schemas.openxmlformats.org/officeDocument/2006/relationships/styles" Target="styles.xml"/><Relationship Id="rId16" Type="http://schemas.openxmlformats.org/officeDocument/2006/relationships/hyperlink" Target="https://www.ugc.ac.in/pdfnews/3885329_MOOCs-Guideline-(Development--Funding).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ictionary.cambridge.org/dictionary/english/study" TargetMode="External"/><Relationship Id="rId11" Type="http://schemas.openxmlformats.org/officeDocument/2006/relationships/hyperlink" Target="https://dictionary.cambridge.org/dictionary/english/number" TargetMode="External"/><Relationship Id="rId5" Type="http://schemas.openxmlformats.org/officeDocument/2006/relationships/hyperlink" Target="https://dictionary.cambridge.org/dictionary/english/course" TargetMode="External"/><Relationship Id="rId15" Type="http://schemas.openxmlformats.org/officeDocument/2006/relationships/hyperlink" Target="https://files.eric.ed.gov/fulltext/EJ1034373.pdf" TargetMode="External"/><Relationship Id="rId10" Type="http://schemas.openxmlformats.org/officeDocument/2006/relationships/hyperlink" Target="https://dictionary.cambridge.org/dictionary/english/larg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ctionary.cambridge.org/dictionary/english/follow" TargetMode="External"/><Relationship Id="rId14" Type="http://schemas.openxmlformats.org/officeDocument/2006/relationships/hyperlink" Target="https://nsuworks.nova.edu/%20innovate/%20vol5/iss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4227</Words>
  <Characters>24099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Shijith Kumar</dc:creator>
  <cp:lastModifiedBy>lic-1</cp:lastModifiedBy>
  <cp:revision>3</cp:revision>
  <cp:lastPrinted>2022-03-03T05:27:00Z</cp:lastPrinted>
  <dcterms:created xsi:type="dcterms:W3CDTF">2022-03-04T10:58:00Z</dcterms:created>
  <dcterms:modified xsi:type="dcterms:W3CDTF">2022-08-23T12:30:00Z</dcterms:modified>
</cp:coreProperties>
</file>