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DBC" w:rsidRPr="00C4706E" w:rsidRDefault="00EF3DBC" w:rsidP="00EF3DBC">
      <w:pPr>
        <w:jc w:val="right"/>
      </w:pPr>
      <w:r w:rsidRPr="00C4706E">
        <w:t>ANNEXURE I</w:t>
      </w:r>
    </w:p>
    <w:p w:rsidR="00EF3DBC" w:rsidRPr="00C4706E" w:rsidRDefault="00EF3DBC" w:rsidP="00EF3DBC">
      <w:pPr>
        <w:jc w:val="right"/>
      </w:pPr>
    </w:p>
    <w:p w:rsidR="00EF3DBC" w:rsidRPr="00C4706E" w:rsidRDefault="00EF3DBC" w:rsidP="00EF3DBC">
      <w:pPr>
        <w:jc w:val="center"/>
      </w:pPr>
      <w:r w:rsidRPr="00C4706E">
        <w:t xml:space="preserve">ALL </w:t>
      </w:r>
      <w:smartTag w:uri="urn:schemas-microsoft-com:office:smarttags" w:element="country-region">
        <w:r w:rsidRPr="00C4706E">
          <w:t>INDIA</w:t>
        </w:r>
      </w:smartTag>
      <w:r w:rsidRPr="00C4706E">
        <w:t xml:space="preserve"> </w:t>
      </w:r>
      <w:smartTag w:uri="urn:schemas-microsoft-com:office:smarttags" w:element="PlaceType">
        <w:r w:rsidRPr="00C4706E">
          <w:t>INSTITUTE</w:t>
        </w:r>
      </w:smartTag>
      <w:r w:rsidRPr="00C4706E">
        <w:t xml:space="preserve"> OF </w:t>
      </w:r>
      <w:smartTag w:uri="urn:schemas-microsoft-com:office:smarttags" w:element="PlaceName">
        <w:r w:rsidRPr="00C4706E">
          <w:t>SPEECH</w:t>
        </w:r>
      </w:smartTag>
      <w:r w:rsidRPr="00C4706E">
        <w:t xml:space="preserve"> AND HEARING, </w:t>
      </w:r>
      <w:smartTag w:uri="urn:schemas-microsoft-com:office:smarttags" w:element="place">
        <w:smartTag w:uri="urn:schemas-microsoft-com:office:smarttags" w:element="City">
          <w:r w:rsidRPr="00C4706E">
            <w:t>MYSORE</w:t>
          </w:r>
        </w:smartTag>
      </w:smartTag>
      <w:r w:rsidRPr="00C4706E">
        <w:t xml:space="preserve"> 570 006</w:t>
      </w:r>
    </w:p>
    <w:p w:rsidR="00EF3DBC" w:rsidRPr="00C4706E" w:rsidRDefault="00EF3DBC" w:rsidP="00EF3DBC">
      <w:pPr>
        <w:jc w:val="center"/>
      </w:pPr>
    </w:p>
    <w:p w:rsidR="00EF3DBC" w:rsidRPr="00C4706E" w:rsidRDefault="00147BA8" w:rsidP="00EF3DBC">
      <w:pPr>
        <w:jc w:val="center"/>
      </w:pPr>
      <w:r w:rsidRPr="00C4706E">
        <w:t xml:space="preserve">Revised Estimates </w:t>
      </w:r>
      <w:r w:rsidR="00A268B0">
        <w:t>2010-11</w:t>
      </w:r>
    </w:p>
    <w:p w:rsidR="00EF3DBC" w:rsidRPr="00C4706E" w:rsidRDefault="00EF3DBC" w:rsidP="00EF3DBC">
      <w:pPr>
        <w:jc w:val="center"/>
      </w:pPr>
    </w:p>
    <w:p w:rsidR="00EF3DBC" w:rsidRDefault="00EF3DBC" w:rsidP="00EF3DBC">
      <w:r w:rsidRPr="00C4706E">
        <w:t>Department/Section: Library and Information Centre</w:t>
      </w: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636"/>
        <w:gridCol w:w="7684"/>
      </w:tblGrid>
      <w:tr w:rsidR="00EF3DBC" w:rsidRPr="008F4B3A" w:rsidTr="008F4B3A">
        <w:tc>
          <w:tcPr>
            <w:tcW w:w="648" w:type="dxa"/>
          </w:tcPr>
          <w:p w:rsidR="00EF3DBC" w:rsidRPr="008F4B3A" w:rsidRDefault="00EF3DBC" w:rsidP="00567144">
            <w:pPr>
              <w:rPr>
                <w:b/>
                <w:bCs/>
              </w:rPr>
            </w:pPr>
            <w:r w:rsidRPr="008F4B3A">
              <w:rPr>
                <w:b/>
                <w:bCs/>
              </w:rPr>
              <w:t>Sl. No.</w:t>
            </w:r>
          </w:p>
        </w:tc>
        <w:tc>
          <w:tcPr>
            <w:tcW w:w="5636" w:type="dxa"/>
          </w:tcPr>
          <w:p w:rsidR="00EF3DBC" w:rsidRPr="008F4B3A" w:rsidRDefault="00EF3DBC" w:rsidP="008F4B3A">
            <w:pPr>
              <w:jc w:val="center"/>
              <w:rPr>
                <w:b/>
                <w:bCs/>
              </w:rPr>
            </w:pPr>
            <w:r w:rsidRPr="008F4B3A">
              <w:rPr>
                <w:b/>
                <w:bCs/>
              </w:rPr>
              <w:t>Activity</w:t>
            </w:r>
          </w:p>
        </w:tc>
        <w:tc>
          <w:tcPr>
            <w:tcW w:w="7684" w:type="dxa"/>
          </w:tcPr>
          <w:p w:rsidR="00EF3DBC" w:rsidRPr="008F4B3A" w:rsidRDefault="00EF3DBC" w:rsidP="00567144">
            <w:pPr>
              <w:rPr>
                <w:b/>
                <w:bCs/>
              </w:rPr>
            </w:pPr>
          </w:p>
        </w:tc>
      </w:tr>
      <w:tr w:rsidR="00EF3DBC" w:rsidRPr="00CA7E14" w:rsidTr="008F4B3A">
        <w:tc>
          <w:tcPr>
            <w:tcW w:w="648" w:type="dxa"/>
          </w:tcPr>
          <w:p w:rsidR="00EF3DBC" w:rsidRPr="00CA7E14" w:rsidRDefault="00EF3DBC" w:rsidP="00567144">
            <w:r w:rsidRPr="00CA7E14">
              <w:t>1.</w:t>
            </w:r>
          </w:p>
        </w:tc>
        <w:tc>
          <w:tcPr>
            <w:tcW w:w="5636" w:type="dxa"/>
          </w:tcPr>
          <w:p w:rsidR="00EF3DBC" w:rsidRPr="00CA7E14" w:rsidRDefault="00EF3DBC" w:rsidP="00567144">
            <w:r w:rsidRPr="00CA7E14">
              <w:t>Title</w:t>
            </w:r>
          </w:p>
        </w:tc>
        <w:tc>
          <w:tcPr>
            <w:tcW w:w="7684" w:type="dxa"/>
          </w:tcPr>
          <w:p w:rsidR="00EF3DBC" w:rsidRPr="00CA7E14" w:rsidRDefault="00EF3DBC" w:rsidP="00567144">
            <w:r w:rsidRPr="00CA7E14">
              <w:t>Procurement of Books, Journals and CD-ROMs</w:t>
            </w:r>
          </w:p>
          <w:p w:rsidR="00EF3DBC" w:rsidRPr="00CA7E14" w:rsidRDefault="00EF3DBC" w:rsidP="00567144"/>
        </w:tc>
      </w:tr>
      <w:tr w:rsidR="00EF3DBC" w:rsidRPr="00CA7E14" w:rsidTr="008F4B3A">
        <w:tc>
          <w:tcPr>
            <w:tcW w:w="648" w:type="dxa"/>
          </w:tcPr>
          <w:p w:rsidR="00EF3DBC" w:rsidRPr="00CA7E14" w:rsidRDefault="00EF3DBC" w:rsidP="00567144">
            <w:r w:rsidRPr="00CA7E14">
              <w:t>2.</w:t>
            </w:r>
          </w:p>
        </w:tc>
        <w:tc>
          <w:tcPr>
            <w:tcW w:w="5636" w:type="dxa"/>
          </w:tcPr>
          <w:p w:rsidR="00EF3DBC" w:rsidRPr="00CA7E14" w:rsidRDefault="00EF3DBC" w:rsidP="00567144">
            <w:r w:rsidRPr="00CA7E14">
              <w:t>Whether ongoing or fresh activity</w:t>
            </w:r>
          </w:p>
        </w:tc>
        <w:tc>
          <w:tcPr>
            <w:tcW w:w="7684" w:type="dxa"/>
          </w:tcPr>
          <w:p w:rsidR="00EF3DBC" w:rsidRPr="00CA7E14" w:rsidRDefault="00EF3DBC" w:rsidP="00567144">
            <w:r w:rsidRPr="00CA7E14">
              <w:t>Ongoing</w:t>
            </w:r>
          </w:p>
          <w:p w:rsidR="00EF3DBC" w:rsidRPr="00CA7E14" w:rsidRDefault="00EF3DBC" w:rsidP="00567144"/>
        </w:tc>
      </w:tr>
      <w:tr w:rsidR="00EF3DBC" w:rsidRPr="00CA7E14" w:rsidTr="008F4B3A">
        <w:tc>
          <w:tcPr>
            <w:tcW w:w="648" w:type="dxa"/>
          </w:tcPr>
          <w:p w:rsidR="00EF3DBC" w:rsidRPr="00CA7E14" w:rsidRDefault="00EF3DBC" w:rsidP="00567144">
            <w:r w:rsidRPr="00CA7E14">
              <w:t>3.</w:t>
            </w:r>
          </w:p>
        </w:tc>
        <w:tc>
          <w:tcPr>
            <w:tcW w:w="5636" w:type="dxa"/>
          </w:tcPr>
          <w:p w:rsidR="00EF3DBC" w:rsidRPr="00CA7E14" w:rsidRDefault="00EF3DBC" w:rsidP="00567144">
            <w:r w:rsidRPr="00CA7E14">
              <w:t>Objectives</w:t>
            </w:r>
          </w:p>
          <w:p w:rsidR="00EF3DBC" w:rsidRPr="00CA7E14" w:rsidRDefault="00EF3DBC" w:rsidP="00567144"/>
        </w:tc>
        <w:tc>
          <w:tcPr>
            <w:tcW w:w="7684" w:type="dxa"/>
          </w:tcPr>
          <w:p w:rsidR="00EF3DBC" w:rsidRPr="008F4B3A" w:rsidRDefault="00EF3DBC" w:rsidP="00D66E3D">
            <w:pPr>
              <w:numPr>
                <w:ilvl w:val="0"/>
                <w:numId w:val="1"/>
              </w:numPr>
              <w:ind w:hanging="524"/>
              <w:rPr>
                <w:bCs/>
              </w:rPr>
            </w:pPr>
            <w:r w:rsidRPr="008F4B3A">
              <w:rPr>
                <w:bCs/>
              </w:rPr>
              <w:t>To build a comprehensive collection of books, journals and CD-ROMs</w:t>
            </w:r>
          </w:p>
          <w:p w:rsidR="00EF3DBC" w:rsidRPr="008F4B3A" w:rsidRDefault="00EF3DBC" w:rsidP="00D66E3D">
            <w:pPr>
              <w:numPr>
                <w:ilvl w:val="0"/>
                <w:numId w:val="1"/>
              </w:numPr>
              <w:ind w:hanging="524"/>
              <w:rPr>
                <w:bCs/>
              </w:rPr>
            </w:pPr>
            <w:r w:rsidRPr="008F4B3A">
              <w:rPr>
                <w:bCs/>
              </w:rPr>
              <w:t>To serve as a nucleus of information in every branches of speech language and hearing sciences</w:t>
            </w:r>
          </w:p>
          <w:p w:rsidR="00EF3DBC" w:rsidRPr="008F4B3A" w:rsidRDefault="00EF3DBC" w:rsidP="00D66E3D">
            <w:pPr>
              <w:numPr>
                <w:ilvl w:val="0"/>
                <w:numId w:val="1"/>
              </w:numPr>
              <w:ind w:hanging="524"/>
              <w:rPr>
                <w:bCs/>
              </w:rPr>
            </w:pPr>
            <w:r w:rsidRPr="008F4B3A">
              <w:rPr>
                <w:bCs/>
              </w:rPr>
              <w:t>To provide appropriate knowledge resource to meet information needs of the academic community of the institute</w:t>
            </w:r>
          </w:p>
          <w:p w:rsidR="00EF3DBC" w:rsidRPr="008F4B3A" w:rsidRDefault="00EF3DBC" w:rsidP="008F4B3A">
            <w:pPr>
              <w:ind w:left="360"/>
              <w:rPr>
                <w:bCs/>
              </w:rPr>
            </w:pPr>
          </w:p>
        </w:tc>
      </w:tr>
      <w:tr w:rsidR="00EF3DBC" w:rsidRPr="00CA7E14" w:rsidTr="008F4B3A">
        <w:tc>
          <w:tcPr>
            <w:tcW w:w="648" w:type="dxa"/>
          </w:tcPr>
          <w:p w:rsidR="00EF3DBC" w:rsidRPr="00CA7E14" w:rsidRDefault="00EF3DBC" w:rsidP="00567144">
            <w:r w:rsidRPr="00CA7E14">
              <w:t>4.</w:t>
            </w:r>
          </w:p>
        </w:tc>
        <w:tc>
          <w:tcPr>
            <w:tcW w:w="5636" w:type="dxa"/>
          </w:tcPr>
          <w:p w:rsidR="00EF3DBC" w:rsidRPr="00CA7E14" w:rsidRDefault="00EF3DBC" w:rsidP="00567144">
            <w:r w:rsidRPr="00CA7E14">
              <w:t>Justification</w:t>
            </w:r>
          </w:p>
        </w:tc>
        <w:tc>
          <w:tcPr>
            <w:tcW w:w="7684" w:type="dxa"/>
          </w:tcPr>
          <w:p w:rsidR="00EF3DBC" w:rsidRPr="008F4B3A" w:rsidRDefault="00EF3DBC" w:rsidP="008F4B3A">
            <w:pPr>
              <w:jc w:val="both"/>
              <w:rPr>
                <w:iCs/>
              </w:rPr>
            </w:pPr>
            <w:r w:rsidRPr="008F4B3A">
              <w:rPr>
                <w:iCs/>
              </w:rPr>
              <w:t xml:space="preserve">AIISH Library and Information Centre is a specialized documentation centre in the field of speech </w:t>
            </w:r>
            <w:r w:rsidR="00672E29" w:rsidRPr="008F4B3A">
              <w:rPr>
                <w:iCs/>
              </w:rPr>
              <w:t xml:space="preserve">language </w:t>
            </w:r>
            <w:r w:rsidRPr="008F4B3A">
              <w:rPr>
                <w:iCs/>
              </w:rPr>
              <w:t xml:space="preserve">and hearing, special education and </w:t>
            </w:r>
            <w:r w:rsidR="00DE5FE3" w:rsidRPr="008F4B3A">
              <w:rPr>
                <w:iCs/>
              </w:rPr>
              <w:t xml:space="preserve">its </w:t>
            </w:r>
            <w:r w:rsidRPr="008F4B3A">
              <w:rPr>
                <w:iCs/>
              </w:rPr>
              <w:t>allied fields</w:t>
            </w:r>
            <w:r w:rsidR="002F1204">
              <w:rPr>
                <w:iCs/>
              </w:rPr>
              <w:t xml:space="preserve"> for </w:t>
            </w:r>
            <w:r w:rsidR="00201366">
              <w:rPr>
                <w:iCs/>
              </w:rPr>
              <w:t xml:space="preserve">which all related </w:t>
            </w:r>
            <w:r w:rsidRPr="008F4B3A">
              <w:rPr>
                <w:iCs/>
              </w:rPr>
              <w:t xml:space="preserve">books </w:t>
            </w:r>
            <w:r w:rsidR="00161B49" w:rsidRPr="008F4B3A">
              <w:rPr>
                <w:iCs/>
              </w:rPr>
              <w:t xml:space="preserve">and journals </w:t>
            </w:r>
            <w:r w:rsidRPr="008F4B3A">
              <w:rPr>
                <w:iCs/>
              </w:rPr>
              <w:t>need to be procured.</w:t>
            </w:r>
          </w:p>
          <w:p w:rsidR="00EF3DBC" w:rsidRPr="008F4B3A" w:rsidRDefault="00EF3DBC" w:rsidP="008F4B3A">
            <w:pPr>
              <w:jc w:val="both"/>
              <w:rPr>
                <w:iCs/>
              </w:rPr>
            </w:pPr>
          </w:p>
        </w:tc>
      </w:tr>
      <w:tr w:rsidR="00EF3DBC" w:rsidRPr="00CA7E14" w:rsidTr="008F4B3A">
        <w:tc>
          <w:tcPr>
            <w:tcW w:w="648" w:type="dxa"/>
          </w:tcPr>
          <w:p w:rsidR="00EF3DBC" w:rsidRPr="00CA7E14" w:rsidRDefault="00EF3DBC" w:rsidP="00567144">
            <w:r w:rsidRPr="00CA7E14">
              <w:t>5</w:t>
            </w:r>
          </w:p>
        </w:tc>
        <w:tc>
          <w:tcPr>
            <w:tcW w:w="5636" w:type="dxa"/>
          </w:tcPr>
          <w:p w:rsidR="00EF3DBC" w:rsidRPr="00CA7E14" w:rsidRDefault="00EF3DBC" w:rsidP="00567144">
            <w:r w:rsidRPr="00CA7E14">
              <w:t>Targets</w:t>
            </w:r>
          </w:p>
        </w:tc>
        <w:tc>
          <w:tcPr>
            <w:tcW w:w="7684" w:type="dxa"/>
          </w:tcPr>
          <w:p w:rsidR="003820C9" w:rsidRDefault="00EF3DBC" w:rsidP="00BE1BB2">
            <w:pPr>
              <w:jc w:val="both"/>
              <w:rPr>
                <w:iCs/>
              </w:rPr>
            </w:pPr>
            <w:r w:rsidRPr="008F4B3A">
              <w:rPr>
                <w:iCs/>
              </w:rPr>
              <w:t>The target group to be addressed by this activity is library users including students, teaching</w:t>
            </w:r>
            <w:r w:rsidR="00300529">
              <w:rPr>
                <w:iCs/>
              </w:rPr>
              <w:t xml:space="preserve"> faculty</w:t>
            </w:r>
            <w:r w:rsidRPr="008F4B3A">
              <w:rPr>
                <w:iCs/>
              </w:rPr>
              <w:t xml:space="preserve"> and non teaching</w:t>
            </w:r>
            <w:r w:rsidR="00300529">
              <w:rPr>
                <w:iCs/>
              </w:rPr>
              <w:t xml:space="preserve"> faculty</w:t>
            </w:r>
            <w:r w:rsidRPr="008F4B3A">
              <w:rPr>
                <w:iCs/>
              </w:rPr>
              <w:t xml:space="preserve">, research scholars and </w:t>
            </w:r>
            <w:r w:rsidR="00300529">
              <w:rPr>
                <w:iCs/>
              </w:rPr>
              <w:t xml:space="preserve">other professionals from </w:t>
            </w:r>
            <w:r w:rsidRPr="008F4B3A">
              <w:rPr>
                <w:iCs/>
              </w:rPr>
              <w:t xml:space="preserve">the related discipline of speech </w:t>
            </w:r>
            <w:r w:rsidR="003820C9" w:rsidRPr="008F4B3A">
              <w:rPr>
                <w:iCs/>
              </w:rPr>
              <w:t xml:space="preserve">language </w:t>
            </w:r>
            <w:r w:rsidRPr="008F4B3A">
              <w:rPr>
                <w:iCs/>
              </w:rPr>
              <w:t xml:space="preserve">and hearing.  Approximately, it is targeted that about </w:t>
            </w:r>
            <w:r w:rsidR="00655D40">
              <w:rPr>
                <w:iCs/>
              </w:rPr>
              <w:t xml:space="preserve">800 </w:t>
            </w:r>
            <w:r w:rsidRPr="008F4B3A">
              <w:rPr>
                <w:iCs/>
              </w:rPr>
              <w:t>titles of the books and 75 titles of journals</w:t>
            </w:r>
            <w:r w:rsidR="004E1473">
              <w:rPr>
                <w:iCs/>
              </w:rPr>
              <w:t xml:space="preserve"> (Print and e-journal)</w:t>
            </w:r>
            <w:r w:rsidRPr="008F4B3A">
              <w:rPr>
                <w:iCs/>
              </w:rPr>
              <w:t xml:space="preserve"> will be purchased </w:t>
            </w:r>
          </w:p>
          <w:p w:rsidR="00787318" w:rsidRPr="008F4B3A" w:rsidRDefault="00787318" w:rsidP="00BE1BB2">
            <w:pPr>
              <w:jc w:val="both"/>
              <w:rPr>
                <w:iCs/>
              </w:rPr>
            </w:pPr>
          </w:p>
        </w:tc>
      </w:tr>
      <w:tr w:rsidR="00EF3DBC" w:rsidRPr="00CA7E14" w:rsidTr="00F048FE">
        <w:trPr>
          <w:trHeight w:val="773"/>
        </w:trPr>
        <w:tc>
          <w:tcPr>
            <w:tcW w:w="648" w:type="dxa"/>
          </w:tcPr>
          <w:p w:rsidR="00EF3DBC" w:rsidRPr="00CA7E14" w:rsidRDefault="00EF3DBC" w:rsidP="00567144">
            <w:r w:rsidRPr="00CA7E14">
              <w:lastRenderedPageBreak/>
              <w:t>6.</w:t>
            </w:r>
          </w:p>
        </w:tc>
        <w:tc>
          <w:tcPr>
            <w:tcW w:w="5636" w:type="dxa"/>
          </w:tcPr>
          <w:p w:rsidR="00EF3DBC" w:rsidRPr="00CA7E14" w:rsidRDefault="00EF3DBC" w:rsidP="00567144">
            <w:r w:rsidRPr="00CA7E14">
              <w:t xml:space="preserve">Requirements of funds for the year </w:t>
            </w:r>
            <w:r w:rsidR="00711352">
              <w:t>2010-11</w:t>
            </w:r>
            <w:r w:rsidRPr="00CA7E14">
              <w:t xml:space="preserve"> ( for </w:t>
            </w:r>
            <w:r w:rsidR="0055390B">
              <w:t>7</w:t>
            </w:r>
            <w:r w:rsidRPr="00CA7E14">
              <w:t xml:space="preserve"> months i.e. </w:t>
            </w:r>
            <w:r w:rsidR="00A215C8" w:rsidRPr="00CA7E14">
              <w:t>Sep</w:t>
            </w:r>
            <w:r w:rsidRPr="00CA7E14">
              <w:t xml:space="preserve">. </w:t>
            </w:r>
            <w:r w:rsidR="00711352">
              <w:t xml:space="preserve">2010 </w:t>
            </w:r>
            <w:r w:rsidRPr="00CA7E14">
              <w:t xml:space="preserve">to </w:t>
            </w:r>
            <w:r w:rsidR="00A215C8" w:rsidRPr="00CA7E14">
              <w:t>March</w:t>
            </w:r>
            <w:r w:rsidRPr="00CA7E14">
              <w:t xml:space="preserve"> 201</w:t>
            </w:r>
            <w:r w:rsidR="00711352">
              <w:t>1</w:t>
            </w:r>
            <w:r w:rsidRPr="00CA7E14">
              <w:t>with Justification</w:t>
            </w:r>
          </w:p>
          <w:p w:rsidR="00EF3DBC" w:rsidRPr="00CA7E14" w:rsidRDefault="00EF3DBC" w:rsidP="00567144"/>
        </w:tc>
        <w:tc>
          <w:tcPr>
            <w:tcW w:w="7684" w:type="dxa"/>
          </w:tcPr>
          <w:p w:rsidR="007E035C" w:rsidRPr="00CA7E14" w:rsidRDefault="007E035C" w:rsidP="008F4B3A">
            <w:pPr>
              <w:jc w:val="right"/>
            </w:pPr>
            <w:r w:rsidRPr="00CA7E14">
              <w:t>( Rs. in lakhs)</w:t>
            </w:r>
          </w:p>
          <w:p w:rsidR="00210EAA" w:rsidRPr="008F4B3A" w:rsidRDefault="00210EAA" w:rsidP="008F4B3A">
            <w:pPr>
              <w:spacing w:line="360" w:lineRule="auto"/>
              <w:jc w:val="right"/>
              <w:rPr>
                <w:iCs/>
              </w:rPr>
            </w:pPr>
          </w:p>
        </w:tc>
      </w:tr>
      <w:tr w:rsidR="003A6CE8" w:rsidRPr="00CA7E14" w:rsidTr="008F4B3A">
        <w:trPr>
          <w:trHeight w:val="584"/>
        </w:trPr>
        <w:tc>
          <w:tcPr>
            <w:tcW w:w="648" w:type="dxa"/>
            <w:vMerge w:val="restart"/>
          </w:tcPr>
          <w:p w:rsidR="003A6CE8" w:rsidRPr="00CA7E14" w:rsidRDefault="003A6CE8" w:rsidP="00567144"/>
        </w:tc>
        <w:tc>
          <w:tcPr>
            <w:tcW w:w="5636" w:type="dxa"/>
          </w:tcPr>
          <w:p w:rsidR="003A6CE8" w:rsidRPr="00CA7E14" w:rsidRDefault="004500DE" w:rsidP="00D66E3D">
            <w:pPr>
              <w:numPr>
                <w:ilvl w:val="0"/>
                <w:numId w:val="5"/>
              </w:numPr>
            </w:pPr>
            <w:r w:rsidRPr="00CA7E14">
              <w:t>Furniture</w:t>
            </w:r>
            <w:r w:rsidR="00F048FE">
              <w:t xml:space="preserve"> </w:t>
            </w:r>
          </w:p>
        </w:tc>
        <w:tc>
          <w:tcPr>
            <w:tcW w:w="7684" w:type="dxa"/>
          </w:tcPr>
          <w:p w:rsidR="003A6CE8" w:rsidRPr="008F4B3A" w:rsidRDefault="003A6CE8" w:rsidP="00FB53EE">
            <w:pPr>
              <w:rPr>
                <w:iCs/>
              </w:rPr>
            </w:pPr>
          </w:p>
        </w:tc>
      </w:tr>
      <w:tr w:rsidR="000D0BD5" w:rsidRPr="00CA7E14" w:rsidTr="008F4B3A">
        <w:trPr>
          <w:trHeight w:val="584"/>
        </w:trPr>
        <w:tc>
          <w:tcPr>
            <w:tcW w:w="648" w:type="dxa"/>
            <w:vMerge/>
          </w:tcPr>
          <w:p w:rsidR="000D0BD5" w:rsidRPr="00CA7E14" w:rsidRDefault="000D0BD5" w:rsidP="00567144"/>
        </w:tc>
        <w:tc>
          <w:tcPr>
            <w:tcW w:w="5636" w:type="dxa"/>
          </w:tcPr>
          <w:p w:rsidR="000D0BD5" w:rsidRPr="00CA7E14" w:rsidRDefault="000D0BD5" w:rsidP="00D66E3D">
            <w:pPr>
              <w:numPr>
                <w:ilvl w:val="0"/>
                <w:numId w:val="12"/>
              </w:numPr>
            </w:pPr>
            <w:r>
              <w:t xml:space="preserve">Book stacks                        </w:t>
            </w:r>
            <w:r w:rsidR="00DE4819">
              <w:t xml:space="preserve">             </w:t>
            </w:r>
            <w:r w:rsidR="00F71A68">
              <w:t xml:space="preserve"> </w:t>
            </w:r>
            <w:r>
              <w:t>-   10 nos</w:t>
            </w:r>
          </w:p>
        </w:tc>
        <w:tc>
          <w:tcPr>
            <w:tcW w:w="7684" w:type="dxa"/>
          </w:tcPr>
          <w:p w:rsidR="000D0BD5" w:rsidRPr="008F4B3A" w:rsidRDefault="00215931" w:rsidP="005000B8">
            <w:pPr>
              <w:jc w:val="right"/>
              <w:rPr>
                <w:iCs/>
              </w:rPr>
            </w:pPr>
            <w:r>
              <w:rPr>
                <w:iCs/>
              </w:rPr>
              <w:t xml:space="preserve">                                                                                    </w:t>
            </w:r>
            <w:r w:rsidR="001F6B06">
              <w:rPr>
                <w:iCs/>
              </w:rPr>
              <w:t xml:space="preserve">                               </w:t>
            </w:r>
            <w:r w:rsidR="007B5D58">
              <w:rPr>
                <w:iCs/>
              </w:rPr>
              <w:t>2</w:t>
            </w:r>
            <w:r>
              <w:rPr>
                <w:iCs/>
              </w:rPr>
              <w:t>.</w:t>
            </w:r>
            <w:r w:rsidR="007B5D58">
              <w:rPr>
                <w:iCs/>
              </w:rPr>
              <w:t>0</w:t>
            </w:r>
            <w:r>
              <w:rPr>
                <w:iCs/>
              </w:rPr>
              <w:t>0</w:t>
            </w:r>
          </w:p>
        </w:tc>
      </w:tr>
      <w:tr w:rsidR="000D0BD5" w:rsidRPr="00CA7E14" w:rsidTr="008F4B3A">
        <w:trPr>
          <w:trHeight w:val="584"/>
        </w:trPr>
        <w:tc>
          <w:tcPr>
            <w:tcW w:w="648" w:type="dxa"/>
            <w:vMerge/>
          </w:tcPr>
          <w:p w:rsidR="000D0BD5" w:rsidRPr="00CA7E14" w:rsidRDefault="000D0BD5" w:rsidP="00567144"/>
        </w:tc>
        <w:tc>
          <w:tcPr>
            <w:tcW w:w="5636" w:type="dxa"/>
          </w:tcPr>
          <w:p w:rsidR="000D0BD5" w:rsidRDefault="000D0BD5" w:rsidP="00D66E3D">
            <w:pPr>
              <w:numPr>
                <w:ilvl w:val="0"/>
                <w:numId w:val="12"/>
              </w:numPr>
            </w:pPr>
            <w:r>
              <w:t xml:space="preserve">T/W Journal Display Rack  </w:t>
            </w:r>
            <w:r w:rsidR="00DE4819">
              <w:t xml:space="preserve">             </w:t>
            </w:r>
            <w:r>
              <w:t>-  04 nos</w:t>
            </w:r>
          </w:p>
          <w:p w:rsidR="000D0BD5" w:rsidRDefault="000D0BD5" w:rsidP="000D0BD5">
            <w:pPr>
              <w:ind w:left="1080"/>
            </w:pPr>
          </w:p>
        </w:tc>
        <w:tc>
          <w:tcPr>
            <w:tcW w:w="7684" w:type="dxa"/>
          </w:tcPr>
          <w:p w:rsidR="000D0BD5" w:rsidRPr="008F4B3A" w:rsidRDefault="001F6B06" w:rsidP="00215931">
            <w:pPr>
              <w:jc w:val="right"/>
              <w:rPr>
                <w:iCs/>
              </w:rPr>
            </w:pPr>
            <w:r>
              <w:rPr>
                <w:iCs/>
              </w:rPr>
              <w:t>0.8</w:t>
            </w:r>
            <w:r w:rsidR="007374AC">
              <w:rPr>
                <w:iCs/>
              </w:rPr>
              <w:t>0</w:t>
            </w:r>
          </w:p>
        </w:tc>
      </w:tr>
      <w:tr w:rsidR="007000F9" w:rsidRPr="00CA7E14" w:rsidTr="008F4B3A">
        <w:trPr>
          <w:trHeight w:val="584"/>
        </w:trPr>
        <w:tc>
          <w:tcPr>
            <w:tcW w:w="648" w:type="dxa"/>
            <w:vMerge/>
          </w:tcPr>
          <w:p w:rsidR="007000F9" w:rsidRPr="00CA7E14" w:rsidRDefault="007000F9" w:rsidP="00567144"/>
        </w:tc>
        <w:tc>
          <w:tcPr>
            <w:tcW w:w="5636" w:type="dxa"/>
          </w:tcPr>
          <w:p w:rsidR="007000F9" w:rsidRDefault="007000F9" w:rsidP="00D66E3D">
            <w:pPr>
              <w:numPr>
                <w:ilvl w:val="0"/>
                <w:numId w:val="12"/>
              </w:numPr>
            </w:pPr>
            <w:r>
              <w:t xml:space="preserve"> </w:t>
            </w:r>
            <w:r w:rsidR="00FE728B">
              <w:t>Display</w:t>
            </w:r>
            <w:r>
              <w:t xml:space="preserve"> </w:t>
            </w:r>
            <w:r w:rsidR="00FE728B">
              <w:t xml:space="preserve">Notice </w:t>
            </w:r>
            <w:r>
              <w:t xml:space="preserve">Board </w:t>
            </w:r>
            <w:r w:rsidR="00DE4819">
              <w:t>-</w:t>
            </w:r>
            <w:r w:rsidR="00FE728B">
              <w:t>stand</w:t>
            </w:r>
            <w:r>
              <w:t xml:space="preserve"> </w:t>
            </w:r>
            <w:r w:rsidR="00DE4819">
              <w:t xml:space="preserve">          </w:t>
            </w:r>
            <w:r>
              <w:t xml:space="preserve">- </w:t>
            </w:r>
            <w:r w:rsidR="00DE4819">
              <w:t xml:space="preserve"> </w:t>
            </w:r>
            <w:r w:rsidR="00F71A68">
              <w:t>0</w:t>
            </w:r>
            <w:r>
              <w:t>2 nos</w:t>
            </w:r>
          </w:p>
          <w:p w:rsidR="00FE728B" w:rsidRDefault="00FE728B" w:rsidP="00FE728B">
            <w:pPr>
              <w:ind w:left="1080"/>
            </w:pPr>
            <w:r>
              <w:t xml:space="preserve"> with wheel</w:t>
            </w:r>
          </w:p>
        </w:tc>
        <w:tc>
          <w:tcPr>
            <w:tcW w:w="7684" w:type="dxa"/>
          </w:tcPr>
          <w:p w:rsidR="007000F9" w:rsidRPr="008F4B3A" w:rsidRDefault="007374AC" w:rsidP="009029C2">
            <w:pPr>
              <w:ind w:left="1080"/>
              <w:jc w:val="right"/>
              <w:rPr>
                <w:iCs/>
              </w:rPr>
            </w:pPr>
            <w:r>
              <w:rPr>
                <w:iCs/>
              </w:rPr>
              <w:t>0.</w:t>
            </w:r>
            <w:r w:rsidR="001F6B06">
              <w:rPr>
                <w:iCs/>
              </w:rPr>
              <w:t>20</w:t>
            </w:r>
          </w:p>
        </w:tc>
      </w:tr>
      <w:tr w:rsidR="00F71A68" w:rsidRPr="00CA7E14" w:rsidTr="008F4B3A">
        <w:tc>
          <w:tcPr>
            <w:tcW w:w="648" w:type="dxa"/>
            <w:vMerge/>
          </w:tcPr>
          <w:p w:rsidR="00F71A68" w:rsidRPr="00CA7E14" w:rsidRDefault="00F71A68" w:rsidP="00567144"/>
        </w:tc>
        <w:tc>
          <w:tcPr>
            <w:tcW w:w="5636" w:type="dxa"/>
          </w:tcPr>
          <w:p w:rsidR="00F71A68" w:rsidRDefault="00F71A68" w:rsidP="00D66E3D">
            <w:pPr>
              <w:numPr>
                <w:ilvl w:val="0"/>
                <w:numId w:val="5"/>
              </w:numPr>
            </w:pPr>
            <w:r>
              <w:t xml:space="preserve">Procurement of Books, </w:t>
            </w:r>
            <w:r w:rsidR="00E40E26">
              <w:t>J</w:t>
            </w:r>
            <w:r w:rsidR="007721F2">
              <w:t xml:space="preserve">ournals </w:t>
            </w:r>
            <w:r w:rsidR="007721F2" w:rsidRPr="00CA7E14">
              <w:t xml:space="preserve">and </w:t>
            </w:r>
            <w:r w:rsidRPr="00CA7E14">
              <w:t xml:space="preserve">CD-ROMs </w:t>
            </w:r>
          </w:p>
          <w:p w:rsidR="00F71A68" w:rsidRDefault="00F71A68" w:rsidP="00F71A68">
            <w:pPr>
              <w:ind w:left="720"/>
            </w:pPr>
          </w:p>
        </w:tc>
        <w:tc>
          <w:tcPr>
            <w:tcW w:w="7684" w:type="dxa"/>
          </w:tcPr>
          <w:p w:rsidR="00F71A68" w:rsidRDefault="00F71A68" w:rsidP="00215931">
            <w:pPr>
              <w:jc w:val="right"/>
            </w:pPr>
            <w:r>
              <w:t>50.00</w:t>
            </w:r>
          </w:p>
        </w:tc>
      </w:tr>
      <w:tr w:rsidR="00F71A68" w:rsidRPr="00CA7E14" w:rsidTr="008F4B3A">
        <w:tc>
          <w:tcPr>
            <w:tcW w:w="648" w:type="dxa"/>
            <w:vMerge/>
          </w:tcPr>
          <w:p w:rsidR="00F71A68" w:rsidRPr="00CA7E14" w:rsidRDefault="00F71A68" w:rsidP="00567144"/>
        </w:tc>
        <w:tc>
          <w:tcPr>
            <w:tcW w:w="5636" w:type="dxa"/>
          </w:tcPr>
          <w:p w:rsidR="00F71A68" w:rsidRDefault="00F71A68" w:rsidP="00D66E3D">
            <w:pPr>
              <w:numPr>
                <w:ilvl w:val="0"/>
                <w:numId w:val="5"/>
              </w:numPr>
            </w:pPr>
            <w:r w:rsidRPr="00CA7E14">
              <w:t>Consumables</w:t>
            </w:r>
          </w:p>
          <w:p w:rsidR="00F71A68" w:rsidRDefault="00F71A68" w:rsidP="00F71A68">
            <w:pPr>
              <w:ind w:left="720"/>
            </w:pPr>
          </w:p>
        </w:tc>
        <w:tc>
          <w:tcPr>
            <w:tcW w:w="7684" w:type="dxa"/>
          </w:tcPr>
          <w:p w:rsidR="00F71A68" w:rsidRDefault="00F71A68" w:rsidP="00215931">
            <w:pPr>
              <w:jc w:val="right"/>
            </w:pPr>
            <w:r>
              <w:t>0.20</w:t>
            </w:r>
          </w:p>
        </w:tc>
      </w:tr>
      <w:tr w:rsidR="003A6CE8" w:rsidRPr="00CA7E14" w:rsidTr="008F4B3A">
        <w:tc>
          <w:tcPr>
            <w:tcW w:w="648" w:type="dxa"/>
            <w:vMerge/>
            <w:tcBorders>
              <w:bottom w:val="single" w:sz="4" w:space="0" w:color="auto"/>
            </w:tcBorders>
          </w:tcPr>
          <w:p w:rsidR="003A6CE8" w:rsidRPr="00CA7E14" w:rsidRDefault="003A6CE8" w:rsidP="00567144"/>
        </w:tc>
        <w:tc>
          <w:tcPr>
            <w:tcW w:w="5636" w:type="dxa"/>
          </w:tcPr>
          <w:p w:rsidR="003A6CE8" w:rsidRPr="00CA7E14" w:rsidRDefault="003A6CE8" w:rsidP="008F4B3A">
            <w:pPr>
              <w:jc w:val="center"/>
            </w:pPr>
            <w:r w:rsidRPr="00CA7E14">
              <w:t>Total</w:t>
            </w:r>
          </w:p>
          <w:p w:rsidR="003A6CE8" w:rsidRPr="00CA7E14" w:rsidRDefault="003A6CE8" w:rsidP="008F4B3A">
            <w:pPr>
              <w:jc w:val="both"/>
            </w:pPr>
          </w:p>
        </w:tc>
        <w:tc>
          <w:tcPr>
            <w:tcW w:w="7684" w:type="dxa"/>
          </w:tcPr>
          <w:p w:rsidR="003A6CE8" w:rsidRPr="008F4B3A" w:rsidRDefault="00D42328" w:rsidP="005D3D3A">
            <w:pPr>
              <w:jc w:val="right"/>
              <w:rPr>
                <w:iCs/>
              </w:rPr>
            </w:pPr>
            <w:r>
              <w:rPr>
                <w:iCs/>
              </w:rPr>
              <w:t>53.20</w:t>
            </w:r>
          </w:p>
        </w:tc>
      </w:tr>
    </w:tbl>
    <w:p w:rsidR="00EF3DBC" w:rsidRDefault="00EF3DBC" w:rsidP="00EF3DBC">
      <w:pPr>
        <w:jc w:val="center"/>
      </w:pPr>
    </w:p>
    <w:p w:rsidR="00EF3DBC" w:rsidRDefault="00EF3DBC" w:rsidP="00EF3DBC">
      <w:pPr>
        <w:jc w:val="center"/>
      </w:pPr>
    </w:p>
    <w:p w:rsidR="00EF3DBC" w:rsidRDefault="00EF3DBC" w:rsidP="00EF3DBC">
      <w:pPr>
        <w:jc w:val="center"/>
      </w:pPr>
    </w:p>
    <w:p w:rsidR="007B5D58" w:rsidRDefault="007B5D58" w:rsidP="00EF3DBC">
      <w:pPr>
        <w:jc w:val="center"/>
      </w:pPr>
    </w:p>
    <w:p w:rsidR="007B5D58" w:rsidRDefault="007B5D58" w:rsidP="00EF3DBC">
      <w:pPr>
        <w:jc w:val="center"/>
      </w:pPr>
    </w:p>
    <w:p w:rsidR="007B5D58" w:rsidRDefault="007B5D58" w:rsidP="00EF3DBC">
      <w:pPr>
        <w:jc w:val="center"/>
      </w:pPr>
    </w:p>
    <w:p w:rsidR="007B5D58" w:rsidRDefault="007B5D58" w:rsidP="00EF3DBC">
      <w:pPr>
        <w:jc w:val="center"/>
      </w:pPr>
    </w:p>
    <w:p w:rsidR="007B5D58" w:rsidRDefault="007B5D58" w:rsidP="00EF3DBC">
      <w:pPr>
        <w:jc w:val="center"/>
      </w:pPr>
    </w:p>
    <w:p w:rsidR="007B5D58" w:rsidRDefault="007B5D58" w:rsidP="00EF3DBC">
      <w:pPr>
        <w:jc w:val="center"/>
      </w:pPr>
    </w:p>
    <w:p w:rsidR="007B5D58" w:rsidRDefault="007B5D58" w:rsidP="00EF3DBC">
      <w:pPr>
        <w:jc w:val="center"/>
      </w:pPr>
    </w:p>
    <w:p w:rsidR="00F56F3F" w:rsidRDefault="00F56F3F" w:rsidP="00EF3DBC">
      <w:pPr>
        <w:jc w:val="center"/>
      </w:pPr>
    </w:p>
    <w:p w:rsidR="00F56F3F" w:rsidRDefault="00F56F3F" w:rsidP="00EF3DBC">
      <w:pPr>
        <w:jc w:val="center"/>
      </w:pPr>
    </w:p>
    <w:p w:rsidR="00F56F3F" w:rsidRDefault="00F56F3F" w:rsidP="00EF3DBC">
      <w:pPr>
        <w:jc w:val="center"/>
      </w:pPr>
    </w:p>
    <w:p w:rsidR="00B8514F" w:rsidRDefault="00B8514F" w:rsidP="00EF3DBC">
      <w:pPr>
        <w:jc w:val="right"/>
      </w:pPr>
    </w:p>
    <w:p w:rsidR="00EF3DBC" w:rsidRPr="00C4706E" w:rsidRDefault="00EF3DBC" w:rsidP="00EF3DBC">
      <w:pPr>
        <w:jc w:val="right"/>
      </w:pPr>
      <w:r w:rsidRPr="00C4706E">
        <w:lastRenderedPageBreak/>
        <w:t>ANNEXURE I</w:t>
      </w:r>
    </w:p>
    <w:p w:rsidR="00EF3DBC" w:rsidRPr="00C4706E" w:rsidRDefault="00EF3DBC" w:rsidP="00EF3DBC">
      <w:pPr>
        <w:jc w:val="center"/>
      </w:pPr>
      <w:r w:rsidRPr="00C4706E">
        <w:t xml:space="preserve">ALL </w:t>
      </w:r>
      <w:smartTag w:uri="urn:schemas-microsoft-com:office:smarttags" w:element="country-region">
        <w:r w:rsidRPr="00C4706E">
          <w:t>INDIA</w:t>
        </w:r>
      </w:smartTag>
      <w:r w:rsidRPr="00C4706E">
        <w:t xml:space="preserve"> </w:t>
      </w:r>
      <w:smartTag w:uri="urn:schemas-microsoft-com:office:smarttags" w:element="PlaceType">
        <w:r w:rsidRPr="00C4706E">
          <w:t>INSTITUTE</w:t>
        </w:r>
      </w:smartTag>
      <w:r w:rsidRPr="00C4706E">
        <w:t xml:space="preserve"> OF </w:t>
      </w:r>
      <w:smartTag w:uri="urn:schemas-microsoft-com:office:smarttags" w:element="PlaceName">
        <w:r w:rsidRPr="00C4706E">
          <w:t>SPEECH</w:t>
        </w:r>
      </w:smartTag>
      <w:r w:rsidRPr="00C4706E">
        <w:t xml:space="preserve"> AND HEARING, </w:t>
      </w:r>
      <w:smartTag w:uri="urn:schemas-microsoft-com:office:smarttags" w:element="place">
        <w:smartTag w:uri="urn:schemas-microsoft-com:office:smarttags" w:element="City">
          <w:r w:rsidRPr="00C4706E">
            <w:t>MYSORE</w:t>
          </w:r>
        </w:smartTag>
      </w:smartTag>
      <w:r w:rsidRPr="00C4706E">
        <w:t xml:space="preserve"> 570 006</w:t>
      </w:r>
    </w:p>
    <w:p w:rsidR="00EF3DBC" w:rsidRPr="00C4706E" w:rsidRDefault="00EF3DBC" w:rsidP="00EF3DBC">
      <w:pPr>
        <w:jc w:val="center"/>
      </w:pPr>
    </w:p>
    <w:p w:rsidR="00EF3DBC" w:rsidRPr="00C4706E" w:rsidRDefault="00EF3DBC" w:rsidP="00EF3DBC">
      <w:pPr>
        <w:jc w:val="center"/>
      </w:pPr>
      <w:r w:rsidRPr="00C4706E">
        <w:t xml:space="preserve">Revised Estimates </w:t>
      </w:r>
      <w:r w:rsidR="004500DE">
        <w:t>2010-11</w:t>
      </w:r>
    </w:p>
    <w:p w:rsidR="00EF3DBC" w:rsidRPr="00C4706E" w:rsidRDefault="00EF3DBC" w:rsidP="00EF3DBC">
      <w:pPr>
        <w:jc w:val="center"/>
      </w:pPr>
    </w:p>
    <w:p w:rsidR="00EF3DBC" w:rsidRPr="00C4706E" w:rsidRDefault="00EF3DBC" w:rsidP="00EF3DBC">
      <w:r w:rsidRPr="00C4706E">
        <w:t>Department/Section: Library and Information Centre</w:t>
      </w: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636"/>
        <w:gridCol w:w="7684"/>
      </w:tblGrid>
      <w:tr w:rsidR="00EF3DBC" w:rsidRPr="008F4B3A" w:rsidTr="008F4B3A">
        <w:tc>
          <w:tcPr>
            <w:tcW w:w="648" w:type="dxa"/>
          </w:tcPr>
          <w:p w:rsidR="00EF3DBC" w:rsidRPr="008F4B3A" w:rsidRDefault="00EF3DBC" w:rsidP="00567144">
            <w:pPr>
              <w:rPr>
                <w:b/>
                <w:bCs/>
              </w:rPr>
            </w:pPr>
            <w:r w:rsidRPr="008F4B3A">
              <w:rPr>
                <w:b/>
                <w:bCs/>
              </w:rPr>
              <w:t>Sl. No.</w:t>
            </w:r>
          </w:p>
        </w:tc>
        <w:tc>
          <w:tcPr>
            <w:tcW w:w="5636" w:type="dxa"/>
          </w:tcPr>
          <w:p w:rsidR="00EF3DBC" w:rsidRPr="008F4B3A" w:rsidRDefault="00EF3DBC" w:rsidP="008F4B3A">
            <w:pPr>
              <w:jc w:val="center"/>
              <w:rPr>
                <w:b/>
                <w:bCs/>
              </w:rPr>
            </w:pPr>
            <w:r w:rsidRPr="008F4B3A">
              <w:rPr>
                <w:b/>
                <w:bCs/>
              </w:rPr>
              <w:t>Activity</w:t>
            </w:r>
          </w:p>
        </w:tc>
        <w:tc>
          <w:tcPr>
            <w:tcW w:w="7684" w:type="dxa"/>
          </w:tcPr>
          <w:p w:rsidR="00EF3DBC" w:rsidRPr="008F4B3A" w:rsidRDefault="00EF3DBC" w:rsidP="00567144">
            <w:pPr>
              <w:rPr>
                <w:b/>
                <w:bCs/>
              </w:rPr>
            </w:pPr>
          </w:p>
        </w:tc>
      </w:tr>
      <w:tr w:rsidR="00EF3DBC" w:rsidRPr="00C4706E" w:rsidTr="008F4B3A">
        <w:tc>
          <w:tcPr>
            <w:tcW w:w="648" w:type="dxa"/>
          </w:tcPr>
          <w:p w:rsidR="00EF3DBC" w:rsidRPr="00C4706E" w:rsidRDefault="00EF3DBC" w:rsidP="00567144">
            <w:r w:rsidRPr="00C4706E">
              <w:t>1.</w:t>
            </w:r>
          </w:p>
        </w:tc>
        <w:tc>
          <w:tcPr>
            <w:tcW w:w="5636" w:type="dxa"/>
          </w:tcPr>
          <w:p w:rsidR="00EF3DBC" w:rsidRPr="00C4706E" w:rsidRDefault="00EF3DBC" w:rsidP="00567144">
            <w:r w:rsidRPr="00C4706E">
              <w:t>Title</w:t>
            </w:r>
          </w:p>
        </w:tc>
        <w:tc>
          <w:tcPr>
            <w:tcW w:w="7684" w:type="dxa"/>
          </w:tcPr>
          <w:p w:rsidR="00EF3DBC" w:rsidRPr="00C4706E" w:rsidRDefault="00EF3DBC" w:rsidP="00567144">
            <w:r w:rsidRPr="00C4706E">
              <w:t xml:space="preserve">Expansion of the Internet Browsing Centre </w:t>
            </w:r>
          </w:p>
          <w:p w:rsidR="00EF3DBC" w:rsidRPr="00C4706E" w:rsidRDefault="00EF3DBC" w:rsidP="00567144"/>
        </w:tc>
      </w:tr>
      <w:tr w:rsidR="00EF3DBC" w:rsidRPr="00C4706E" w:rsidTr="008F4B3A">
        <w:tc>
          <w:tcPr>
            <w:tcW w:w="648" w:type="dxa"/>
          </w:tcPr>
          <w:p w:rsidR="00EF3DBC" w:rsidRPr="00C4706E" w:rsidRDefault="00EF3DBC" w:rsidP="00567144">
            <w:r w:rsidRPr="00C4706E">
              <w:t>2.</w:t>
            </w:r>
          </w:p>
        </w:tc>
        <w:tc>
          <w:tcPr>
            <w:tcW w:w="5636" w:type="dxa"/>
          </w:tcPr>
          <w:p w:rsidR="00EF3DBC" w:rsidRPr="00C4706E" w:rsidRDefault="00EF3DBC" w:rsidP="00567144">
            <w:r w:rsidRPr="00C4706E">
              <w:t>Whether ongoing or fresh activity</w:t>
            </w:r>
          </w:p>
        </w:tc>
        <w:tc>
          <w:tcPr>
            <w:tcW w:w="7684" w:type="dxa"/>
          </w:tcPr>
          <w:p w:rsidR="00EF3DBC" w:rsidRPr="00C4706E" w:rsidRDefault="00EF3DBC" w:rsidP="00567144">
            <w:r w:rsidRPr="00C4706E">
              <w:t xml:space="preserve">Ongoing </w:t>
            </w:r>
          </w:p>
          <w:p w:rsidR="00EF3DBC" w:rsidRPr="00C4706E" w:rsidRDefault="00EF3DBC" w:rsidP="00567144"/>
        </w:tc>
      </w:tr>
      <w:tr w:rsidR="00EF3DBC" w:rsidRPr="00C4706E" w:rsidTr="008F4B3A">
        <w:tc>
          <w:tcPr>
            <w:tcW w:w="648" w:type="dxa"/>
          </w:tcPr>
          <w:p w:rsidR="00EF3DBC" w:rsidRPr="00C4706E" w:rsidRDefault="00EF3DBC" w:rsidP="00567144">
            <w:r w:rsidRPr="00C4706E">
              <w:t>3.</w:t>
            </w:r>
          </w:p>
        </w:tc>
        <w:tc>
          <w:tcPr>
            <w:tcW w:w="5636" w:type="dxa"/>
          </w:tcPr>
          <w:p w:rsidR="00EF3DBC" w:rsidRPr="00C4706E" w:rsidRDefault="00EF3DBC" w:rsidP="00567144">
            <w:r w:rsidRPr="00C4706E">
              <w:t>Objectives</w:t>
            </w:r>
          </w:p>
          <w:p w:rsidR="00EF3DBC" w:rsidRPr="00C4706E" w:rsidRDefault="00EF3DBC" w:rsidP="00567144"/>
        </w:tc>
        <w:tc>
          <w:tcPr>
            <w:tcW w:w="7684" w:type="dxa"/>
          </w:tcPr>
          <w:p w:rsidR="00EF3DBC" w:rsidRPr="008F4B3A" w:rsidRDefault="00EF3DBC" w:rsidP="00D66E3D">
            <w:pPr>
              <w:numPr>
                <w:ilvl w:val="0"/>
                <w:numId w:val="2"/>
              </w:numPr>
              <w:rPr>
                <w:iCs/>
              </w:rPr>
            </w:pPr>
            <w:r w:rsidRPr="008F4B3A">
              <w:rPr>
                <w:iCs/>
              </w:rPr>
              <w:t>To provide facility for browsing, electronic mailing and availing the facility of using online journals.</w:t>
            </w:r>
          </w:p>
          <w:p w:rsidR="00EF3DBC" w:rsidRPr="008F4B3A" w:rsidRDefault="00EF3DBC" w:rsidP="00D66E3D">
            <w:pPr>
              <w:numPr>
                <w:ilvl w:val="0"/>
                <w:numId w:val="2"/>
              </w:numPr>
              <w:rPr>
                <w:iCs/>
              </w:rPr>
            </w:pPr>
            <w:r w:rsidRPr="008F4B3A">
              <w:rPr>
                <w:iCs/>
              </w:rPr>
              <w:t>To increase the capacity for greater number of library users to simultaneously make use of the computer facilities.</w:t>
            </w:r>
          </w:p>
          <w:p w:rsidR="00EF3DBC" w:rsidRPr="008F4B3A" w:rsidRDefault="00EF3DBC" w:rsidP="008F4B3A">
            <w:pPr>
              <w:ind w:left="180"/>
              <w:rPr>
                <w:bCs/>
              </w:rPr>
            </w:pPr>
          </w:p>
        </w:tc>
      </w:tr>
      <w:tr w:rsidR="00EF3DBC" w:rsidRPr="00C4706E" w:rsidTr="008F4B3A">
        <w:tc>
          <w:tcPr>
            <w:tcW w:w="648" w:type="dxa"/>
          </w:tcPr>
          <w:p w:rsidR="00EF3DBC" w:rsidRPr="00C4706E" w:rsidRDefault="00EF3DBC" w:rsidP="00567144">
            <w:r w:rsidRPr="00C4706E">
              <w:t>4.</w:t>
            </w:r>
          </w:p>
        </w:tc>
        <w:tc>
          <w:tcPr>
            <w:tcW w:w="5636" w:type="dxa"/>
          </w:tcPr>
          <w:p w:rsidR="00EF3DBC" w:rsidRPr="00C4706E" w:rsidRDefault="00EF3DBC" w:rsidP="00567144">
            <w:r w:rsidRPr="00C4706E">
              <w:t>Justification</w:t>
            </w:r>
          </w:p>
        </w:tc>
        <w:tc>
          <w:tcPr>
            <w:tcW w:w="7684" w:type="dxa"/>
          </w:tcPr>
          <w:p w:rsidR="00EF3DBC" w:rsidRDefault="00EF3DBC" w:rsidP="006C097C">
            <w:pPr>
              <w:ind w:left="16"/>
              <w:jc w:val="both"/>
              <w:rPr>
                <w:iCs/>
              </w:rPr>
            </w:pPr>
            <w:r w:rsidRPr="008F4B3A">
              <w:rPr>
                <w:iCs/>
              </w:rPr>
              <w:t>This activity is needed in view of the growing demand of library users for simultaneous browsing</w:t>
            </w:r>
            <w:r w:rsidR="00DA097C" w:rsidRPr="008F4B3A">
              <w:rPr>
                <w:iCs/>
              </w:rPr>
              <w:t xml:space="preserve"> and use of internet facility</w:t>
            </w:r>
            <w:r w:rsidR="00DC4D21">
              <w:rPr>
                <w:iCs/>
              </w:rPr>
              <w:t>,</w:t>
            </w:r>
            <w:r w:rsidR="00DA097C" w:rsidRPr="008F4B3A">
              <w:rPr>
                <w:iCs/>
              </w:rPr>
              <w:t xml:space="preserve"> </w:t>
            </w:r>
            <w:r w:rsidR="00EB16DF">
              <w:rPr>
                <w:iCs/>
              </w:rPr>
              <w:t>a</w:t>
            </w:r>
            <w:r w:rsidR="00EB16DF" w:rsidRPr="008F4B3A">
              <w:rPr>
                <w:iCs/>
              </w:rPr>
              <w:t xml:space="preserve">s internet facility is an essential requirement for all the </w:t>
            </w:r>
            <w:r w:rsidR="00EB16DF">
              <w:rPr>
                <w:iCs/>
              </w:rPr>
              <w:t>users of the library</w:t>
            </w:r>
            <w:r w:rsidR="00EB16DF" w:rsidRPr="008F4B3A">
              <w:rPr>
                <w:iCs/>
              </w:rPr>
              <w:t>.</w:t>
            </w:r>
            <w:r w:rsidR="00EB16DF">
              <w:rPr>
                <w:iCs/>
              </w:rPr>
              <w:t xml:space="preserve"> As</w:t>
            </w:r>
            <w:r w:rsidR="00DA097C" w:rsidRPr="008F4B3A">
              <w:rPr>
                <w:iCs/>
              </w:rPr>
              <w:t xml:space="preserve"> </w:t>
            </w:r>
            <w:r w:rsidRPr="008F4B3A">
              <w:rPr>
                <w:iCs/>
              </w:rPr>
              <w:t>increase in number of students</w:t>
            </w:r>
            <w:r w:rsidR="001E222D">
              <w:rPr>
                <w:iCs/>
              </w:rPr>
              <w:t>, research scholars and project staffs</w:t>
            </w:r>
            <w:r w:rsidR="006C097C">
              <w:rPr>
                <w:iCs/>
              </w:rPr>
              <w:t>.</w:t>
            </w:r>
          </w:p>
          <w:p w:rsidR="006C097C" w:rsidRPr="008F4B3A" w:rsidRDefault="006C097C" w:rsidP="006C097C">
            <w:pPr>
              <w:ind w:left="16"/>
              <w:jc w:val="both"/>
              <w:rPr>
                <w:bCs/>
                <w:iCs/>
              </w:rPr>
            </w:pPr>
          </w:p>
        </w:tc>
      </w:tr>
      <w:tr w:rsidR="00EF3DBC" w:rsidRPr="00C4706E" w:rsidTr="008F4B3A">
        <w:tc>
          <w:tcPr>
            <w:tcW w:w="648" w:type="dxa"/>
          </w:tcPr>
          <w:p w:rsidR="00EF3DBC" w:rsidRPr="00C4706E" w:rsidRDefault="00EF3DBC" w:rsidP="00567144">
            <w:r w:rsidRPr="00C4706E">
              <w:t>5</w:t>
            </w:r>
          </w:p>
        </w:tc>
        <w:tc>
          <w:tcPr>
            <w:tcW w:w="5636" w:type="dxa"/>
          </w:tcPr>
          <w:p w:rsidR="00EF3DBC" w:rsidRPr="00C4706E" w:rsidRDefault="00EF3DBC" w:rsidP="00567144">
            <w:r w:rsidRPr="00C4706E">
              <w:t>Targets</w:t>
            </w:r>
          </w:p>
        </w:tc>
        <w:tc>
          <w:tcPr>
            <w:tcW w:w="7684" w:type="dxa"/>
          </w:tcPr>
          <w:p w:rsidR="00EF3DBC" w:rsidRPr="008F4B3A" w:rsidRDefault="00EF3DBC" w:rsidP="008F4B3A">
            <w:pPr>
              <w:jc w:val="both"/>
              <w:rPr>
                <w:iCs/>
              </w:rPr>
            </w:pPr>
            <w:r w:rsidRPr="008F4B3A">
              <w:rPr>
                <w:iCs/>
              </w:rPr>
              <w:t xml:space="preserve">The end users include students, teaching and non teaching faculty, research scholars and external users in related discipline of speech and hearing.  It is proposed that an additional number of </w:t>
            </w:r>
            <w:r w:rsidR="004500DE" w:rsidRPr="008F4B3A">
              <w:rPr>
                <w:iCs/>
              </w:rPr>
              <w:t>1</w:t>
            </w:r>
            <w:r w:rsidR="00F1593B" w:rsidRPr="008F4B3A">
              <w:rPr>
                <w:iCs/>
              </w:rPr>
              <w:t>0</w:t>
            </w:r>
            <w:r w:rsidRPr="008F4B3A">
              <w:rPr>
                <w:iCs/>
              </w:rPr>
              <w:t xml:space="preserve"> terminals are </w:t>
            </w:r>
            <w:r w:rsidR="00DA097C" w:rsidRPr="008F4B3A">
              <w:rPr>
                <w:iCs/>
              </w:rPr>
              <w:t>needed</w:t>
            </w:r>
            <w:r w:rsidRPr="008F4B3A">
              <w:rPr>
                <w:iCs/>
              </w:rPr>
              <w:t xml:space="preserve"> </w:t>
            </w:r>
          </w:p>
          <w:p w:rsidR="00EF3DBC" w:rsidRPr="008F4B3A" w:rsidRDefault="00EF3DBC" w:rsidP="008F4B3A">
            <w:pPr>
              <w:jc w:val="both"/>
              <w:rPr>
                <w:iCs/>
              </w:rPr>
            </w:pPr>
          </w:p>
        </w:tc>
      </w:tr>
    </w:tbl>
    <w:p w:rsidR="00DA097C" w:rsidRDefault="00DA097C"/>
    <w:p w:rsidR="00DA097C" w:rsidRDefault="00DA097C"/>
    <w:p w:rsidR="00DA097C" w:rsidRDefault="00DA097C"/>
    <w:p w:rsidR="00DA097C" w:rsidRDefault="00DA097C"/>
    <w:p w:rsidR="00DA097C" w:rsidRDefault="00DA097C"/>
    <w:p w:rsidR="00DA097C" w:rsidRDefault="00DA097C"/>
    <w:p w:rsidR="00DA097C" w:rsidRDefault="00DA097C"/>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636"/>
        <w:gridCol w:w="7684"/>
      </w:tblGrid>
      <w:tr w:rsidR="00EF3DBC" w:rsidRPr="00C4706E" w:rsidTr="008F4B3A">
        <w:tc>
          <w:tcPr>
            <w:tcW w:w="648" w:type="dxa"/>
          </w:tcPr>
          <w:p w:rsidR="00EF3DBC" w:rsidRPr="00C4706E" w:rsidRDefault="00EF3DBC" w:rsidP="00567144">
            <w:r w:rsidRPr="00C4706E">
              <w:t>6.</w:t>
            </w:r>
          </w:p>
        </w:tc>
        <w:tc>
          <w:tcPr>
            <w:tcW w:w="5636" w:type="dxa"/>
          </w:tcPr>
          <w:p w:rsidR="00DD13A6" w:rsidRPr="00C4706E" w:rsidRDefault="00DD13A6" w:rsidP="00DD13A6">
            <w:r w:rsidRPr="00C4706E">
              <w:t xml:space="preserve">Requirements of funds for the year </w:t>
            </w:r>
            <w:r w:rsidR="00711352">
              <w:t>2010-11</w:t>
            </w:r>
            <w:r w:rsidRPr="00C4706E">
              <w:t xml:space="preserve"> ( for </w:t>
            </w:r>
            <w:r w:rsidR="0055390B">
              <w:t>7</w:t>
            </w:r>
            <w:r w:rsidRPr="00C4706E">
              <w:t xml:space="preserve"> months i.e. </w:t>
            </w:r>
            <w:r>
              <w:t>Sep</w:t>
            </w:r>
            <w:r w:rsidRPr="00C4706E">
              <w:t xml:space="preserve">. </w:t>
            </w:r>
            <w:r w:rsidR="00711352">
              <w:t>2010</w:t>
            </w:r>
            <w:r>
              <w:t xml:space="preserve"> </w:t>
            </w:r>
            <w:r w:rsidRPr="00C4706E">
              <w:t xml:space="preserve">to </w:t>
            </w:r>
            <w:r>
              <w:t>March</w:t>
            </w:r>
            <w:r w:rsidRPr="00C4706E">
              <w:t xml:space="preserve"> 201</w:t>
            </w:r>
            <w:r w:rsidR="00711352">
              <w:t>1</w:t>
            </w:r>
            <w:r w:rsidRPr="00C4706E">
              <w:t xml:space="preserve"> with Justification</w:t>
            </w:r>
          </w:p>
          <w:p w:rsidR="00EF3DBC" w:rsidRPr="00C4706E" w:rsidRDefault="00EF3DBC" w:rsidP="00567144"/>
        </w:tc>
        <w:tc>
          <w:tcPr>
            <w:tcW w:w="7684" w:type="dxa"/>
          </w:tcPr>
          <w:p w:rsidR="007E035C" w:rsidRPr="00C4706E" w:rsidRDefault="007E035C" w:rsidP="008F4B3A">
            <w:pPr>
              <w:jc w:val="right"/>
            </w:pPr>
            <w:r w:rsidRPr="00C4706E">
              <w:t>( Rs. in lakhs)</w:t>
            </w:r>
          </w:p>
          <w:p w:rsidR="00EF3DBC" w:rsidRPr="008F4B3A" w:rsidRDefault="00EF3DBC" w:rsidP="008F4B3A">
            <w:pPr>
              <w:spacing w:line="360" w:lineRule="auto"/>
              <w:jc w:val="right"/>
              <w:rPr>
                <w:iCs/>
              </w:rPr>
            </w:pPr>
          </w:p>
        </w:tc>
      </w:tr>
      <w:tr w:rsidR="001811AE" w:rsidRPr="00C4706E" w:rsidTr="00906CEF">
        <w:trPr>
          <w:trHeight w:val="1709"/>
        </w:trPr>
        <w:tc>
          <w:tcPr>
            <w:tcW w:w="648" w:type="dxa"/>
            <w:vMerge w:val="restart"/>
          </w:tcPr>
          <w:p w:rsidR="001811AE" w:rsidRPr="00C4706E" w:rsidRDefault="001811AE" w:rsidP="00567144"/>
        </w:tc>
        <w:tc>
          <w:tcPr>
            <w:tcW w:w="5636" w:type="dxa"/>
          </w:tcPr>
          <w:p w:rsidR="001811AE" w:rsidRPr="00C4706E" w:rsidRDefault="001811AE" w:rsidP="00D66E3D">
            <w:pPr>
              <w:numPr>
                <w:ilvl w:val="0"/>
                <w:numId w:val="3"/>
              </w:numPr>
            </w:pPr>
            <w:r w:rsidRPr="00C4706E">
              <w:t>Equipment</w:t>
            </w:r>
          </w:p>
          <w:p w:rsidR="001811AE" w:rsidRPr="00C4706E" w:rsidRDefault="001811AE" w:rsidP="008F4B3A">
            <w:pPr>
              <w:ind w:left="360"/>
            </w:pPr>
          </w:p>
          <w:p w:rsidR="001811AE" w:rsidRDefault="001811AE" w:rsidP="00906CEF">
            <w:pPr>
              <w:ind w:left="376" w:hanging="376"/>
            </w:pPr>
            <w:r>
              <w:t xml:space="preserve">      </w:t>
            </w:r>
            <w:r w:rsidR="00906CEF">
              <w:t xml:space="preserve">      </w:t>
            </w:r>
            <w:r>
              <w:t xml:space="preserve">1. </w:t>
            </w:r>
            <w:r w:rsidR="00906CEF">
              <w:t xml:space="preserve"> </w:t>
            </w:r>
            <w:r>
              <w:t xml:space="preserve">Computers                                   -  </w:t>
            </w:r>
            <w:r w:rsidR="009C1625">
              <w:t>1</w:t>
            </w:r>
            <w:r>
              <w:t xml:space="preserve">0 nos    </w:t>
            </w:r>
          </w:p>
          <w:p w:rsidR="001811AE" w:rsidRDefault="001811AE" w:rsidP="008F4B3A">
            <w:pPr>
              <w:ind w:left="360"/>
            </w:pPr>
            <w:r>
              <w:t xml:space="preserve">                                                                                                                              </w:t>
            </w:r>
          </w:p>
          <w:p w:rsidR="001811AE" w:rsidRDefault="00906CEF" w:rsidP="008F4B3A">
            <w:pPr>
              <w:ind w:left="360"/>
            </w:pPr>
            <w:r>
              <w:t xml:space="preserve">      2</w:t>
            </w:r>
            <w:r w:rsidR="001811AE">
              <w:t>.</w:t>
            </w:r>
            <w:r>
              <w:t xml:space="preserve"> </w:t>
            </w:r>
            <w:r w:rsidR="001811AE">
              <w:t xml:space="preserve"> UPS (500 VA)                             -  </w:t>
            </w:r>
            <w:r w:rsidR="009C1625">
              <w:t>1</w:t>
            </w:r>
            <w:r w:rsidR="001811AE">
              <w:t xml:space="preserve">0 nos </w:t>
            </w:r>
          </w:p>
          <w:p w:rsidR="001811AE" w:rsidRDefault="001811AE" w:rsidP="00906CEF">
            <w:pPr>
              <w:ind w:left="360"/>
            </w:pPr>
            <w:r>
              <w:t xml:space="preserve">  </w:t>
            </w:r>
          </w:p>
        </w:tc>
        <w:tc>
          <w:tcPr>
            <w:tcW w:w="7684" w:type="dxa"/>
          </w:tcPr>
          <w:p w:rsidR="001811AE" w:rsidRPr="008F4B3A" w:rsidRDefault="001811AE" w:rsidP="008F4B3A">
            <w:pPr>
              <w:ind w:left="360"/>
              <w:jc w:val="right"/>
              <w:rPr>
                <w:iCs/>
              </w:rPr>
            </w:pPr>
          </w:p>
          <w:p w:rsidR="001811AE" w:rsidRDefault="001811AE" w:rsidP="00D1093E">
            <w:pPr>
              <w:ind w:left="360"/>
              <w:jc w:val="right"/>
              <w:rPr>
                <w:iCs/>
              </w:rPr>
            </w:pPr>
          </w:p>
          <w:p w:rsidR="00B50251" w:rsidRDefault="00B50251" w:rsidP="00D1093E">
            <w:pPr>
              <w:ind w:left="360"/>
              <w:jc w:val="right"/>
              <w:rPr>
                <w:iCs/>
              </w:rPr>
            </w:pPr>
            <w:r>
              <w:rPr>
                <w:iCs/>
              </w:rPr>
              <w:t>5.00</w:t>
            </w:r>
          </w:p>
          <w:p w:rsidR="008C5F9E" w:rsidRDefault="008C5F9E" w:rsidP="00D1093E">
            <w:pPr>
              <w:ind w:left="360"/>
              <w:jc w:val="right"/>
              <w:rPr>
                <w:iCs/>
              </w:rPr>
            </w:pPr>
          </w:p>
          <w:p w:rsidR="00B50251" w:rsidRPr="008F4B3A" w:rsidRDefault="00B50251" w:rsidP="00D1093E">
            <w:pPr>
              <w:ind w:left="360"/>
              <w:jc w:val="right"/>
              <w:rPr>
                <w:iCs/>
              </w:rPr>
            </w:pPr>
            <w:r>
              <w:rPr>
                <w:iCs/>
              </w:rPr>
              <w:t>0.30</w:t>
            </w:r>
          </w:p>
        </w:tc>
      </w:tr>
      <w:tr w:rsidR="00543FD4" w:rsidRPr="00C4706E" w:rsidTr="008F4B3A">
        <w:trPr>
          <w:trHeight w:val="301"/>
        </w:trPr>
        <w:tc>
          <w:tcPr>
            <w:tcW w:w="648" w:type="dxa"/>
            <w:vMerge/>
          </w:tcPr>
          <w:p w:rsidR="00543FD4" w:rsidRPr="00C4706E" w:rsidRDefault="00543FD4" w:rsidP="00567144"/>
        </w:tc>
        <w:tc>
          <w:tcPr>
            <w:tcW w:w="5636" w:type="dxa"/>
          </w:tcPr>
          <w:p w:rsidR="00543FD4" w:rsidRPr="00C4706E" w:rsidRDefault="00543FD4" w:rsidP="00D66E3D">
            <w:pPr>
              <w:numPr>
                <w:ilvl w:val="0"/>
                <w:numId w:val="3"/>
              </w:numPr>
            </w:pPr>
            <w:r w:rsidRPr="00C4706E">
              <w:t>Furniture</w:t>
            </w:r>
          </w:p>
          <w:p w:rsidR="00543FD4" w:rsidRPr="00C4706E" w:rsidRDefault="00543FD4" w:rsidP="008F4B3A">
            <w:pPr>
              <w:ind w:left="360"/>
            </w:pPr>
          </w:p>
          <w:p w:rsidR="00543FD4" w:rsidRDefault="00543FD4" w:rsidP="00D66E3D">
            <w:pPr>
              <w:numPr>
                <w:ilvl w:val="0"/>
                <w:numId w:val="4"/>
              </w:numPr>
            </w:pPr>
            <w:r>
              <w:t>Computer</w:t>
            </w:r>
            <w:r w:rsidRPr="00C4706E">
              <w:t xml:space="preserve"> Chairs</w:t>
            </w:r>
            <w:r>
              <w:t xml:space="preserve"> (</w:t>
            </w:r>
            <w:r w:rsidRPr="008F4B3A">
              <w:rPr>
                <w:b/>
              </w:rPr>
              <w:t>Ergonomic</w:t>
            </w:r>
            <w:r>
              <w:t xml:space="preserve">) </w:t>
            </w:r>
            <w:r w:rsidR="00463056">
              <w:t xml:space="preserve">       </w:t>
            </w:r>
            <w:r>
              <w:t xml:space="preserve">– </w:t>
            </w:r>
            <w:r w:rsidR="009C1625">
              <w:t>1</w:t>
            </w:r>
            <w:r>
              <w:t xml:space="preserve">0 </w:t>
            </w:r>
            <w:r w:rsidRPr="00C4706E">
              <w:t>nos</w:t>
            </w:r>
          </w:p>
          <w:p w:rsidR="00906CEF" w:rsidRPr="00C4706E" w:rsidRDefault="00906CEF" w:rsidP="00906CEF">
            <w:pPr>
              <w:ind w:left="720"/>
            </w:pPr>
          </w:p>
          <w:p w:rsidR="00543FD4" w:rsidRPr="008F4B3A" w:rsidRDefault="00543FD4" w:rsidP="00567144">
            <w:pPr>
              <w:rPr>
                <w:b/>
              </w:rPr>
            </w:pPr>
            <w:r w:rsidRPr="008F4B3A">
              <w:rPr>
                <w:b/>
              </w:rPr>
              <w:t>Justification</w:t>
            </w:r>
          </w:p>
          <w:p w:rsidR="00543FD4" w:rsidRPr="00C4706E" w:rsidRDefault="00160700" w:rsidP="00567144">
            <w:r w:rsidRPr="00C4706E">
              <w:t xml:space="preserve">Chairs </w:t>
            </w:r>
            <w:r w:rsidR="00543FD4" w:rsidRPr="00C4706E">
              <w:t>required for use in  Browsing Centre</w:t>
            </w:r>
          </w:p>
          <w:p w:rsidR="00543FD4" w:rsidRPr="00C4706E" w:rsidRDefault="00543FD4" w:rsidP="00567144"/>
        </w:tc>
        <w:tc>
          <w:tcPr>
            <w:tcW w:w="7684" w:type="dxa"/>
          </w:tcPr>
          <w:p w:rsidR="00543FD4" w:rsidRDefault="00543FD4" w:rsidP="008F4B3A">
            <w:pPr>
              <w:jc w:val="right"/>
            </w:pPr>
          </w:p>
          <w:p w:rsidR="00B50251" w:rsidRDefault="00B50251" w:rsidP="008F4B3A">
            <w:pPr>
              <w:jc w:val="right"/>
            </w:pPr>
          </w:p>
          <w:p w:rsidR="00B50251" w:rsidRDefault="00B50251" w:rsidP="008F4B3A">
            <w:pPr>
              <w:jc w:val="right"/>
            </w:pPr>
            <w:r>
              <w:t>0.</w:t>
            </w:r>
            <w:r w:rsidR="00012C33">
              <w:t>5</w:t>
            </w:r>
            <w:r>
              <w:t>0</w:t>
            </w:r>
          </w:p>
          <w:p w:rsidR="001811AE" w:rsidRPr="00C4706E" w:rsidRDefault="001811AE" w:rsidP="008F4B3A">
            <w:pPr>
              <w:jc w:val="center"/>
            </w:pPr>
            <w:r>
              <w:t xml:space="preserve">                                                                                                                  </w:t>
            </w:r>
          </w:p>
        </w:tc>
      </w:tr>
      <w:tr w:rsidR="00543FD4" w:rsidRPr="00C4706E" w:rsidTr="008F4B3A">
        <w:trPr>
          <w:trHeight w:val="502"/>
        </w:trPr>
        <w:tc>
          <w:tcPr>
            <w:tcW w:w="648" w:type="dxa"/>
            <w:vMerge/>
          </w:tcPr>
          <w:p w:rsidR="00543FD4" w:rsidRPr="00C4706E" w:rsidRDefault="00543FD4" w:rsidP="00567144"/>
        </w:tc>
        <w:tc>
          <w:tcPr>
            <w:tcW w:w="5636" w:type="dxa"/>
          </w:tcPr>
          <w:p w:rsidR="00543FD4" w:rsidRPr="00C4706E" w:rsidRDefault="00543FD4" w:rsidP="00D66E3D">
            <w:pPr>
              <w:numPr>
                <w:ilvl w:val="0"/>
                <w:numId w:val="3"/>
              </w:numPr>
            </w:pPr>
            <w:r w:rsidRPr="00C4706E">
              <w:t xml:space="preserve">Special Consumables </w:t>
            </w:r>
          </w:p>
          <w:p w:rsidR="00543FD4" w:rsidRPr="00C4706E" w:rsidRDefault="00543FD4" w:rsidP="00567144"/>
          <w:p w:rsidR="00543FD4" w:rsidRPr="00C4706E" w:rsidRDefault="00543FD4" w:rsidP="008F4B3A">
            <w:pPr>
              <w:jc w:val="both"/>
            </w:pPr>
            <w:r w:rsidRPr="00C4706E">
              <w:t>Computer auxiliaries including cartridges, toners and others required for routine use in the library services</w:t>
            </w:r>
          </w:p>
          <w:p w:rsidR="00543FD4" w:rsidRPr="00C4706E" w:rsidRDefault="00543FD4" w:rsidP="00567144"/>
        </w:tc>
        <w:tc>
          <w:tcPr>
            <w:tcW w:w="7684" w:type="dxa"/>
          </w:tcPr>
          <w:p w:rsidR="001811AE" w:rsidRPr="00C4706E" w:rsidRDefault="00B50251" w:rsidP="008F4B3A">
            <w:pPr>
              <w:jc w:val="right"/>
            </w:pPr>
            <w:r>
              <w:t>0.30</w:t>
            </w:r>
          </w:p>
        </w:tc>
      </w:tr>
      <w:tr w:rsidR="00543FD4" w:rsidRPr="00C4706E" w:rsidTr="008F4B3A">
        <w:trPr>
          <w:trHeight w:val="352"/>
        </w:trPr>
        <w:tc>
          <w:tcPr>
            <w:tcW w:w="648" w:type="dxa"/>
            <w:vMerge/>
          </w:tcPr>
          <w:p w:rsidR="00543FD4" w:rsidRPr="00C4706E" w:rsidRDefault="00543FD4" w:rsidP="00567144"/>
        </w:tc>
        <w:tc>
          <w:tcPr>
            <w:tcW w:w="5636" w:type="dxa"/>
          </w:tcPr>
          <w:p w:rsidR="00543FD4" w:rsidRPr="00C4706E" w:rsidRDefault="00543FD4" w:rsidP="008F4B3A">
            <w:pPr>
              <w:jc w:val="center"/>
            </w:pPr>
            <w:r w:rsidRPr="00C4706E">
              <w:t>Total</w:t>
            </w:r>
          </w:p>
        </w:tc>
        <w:tc>
          <w:tcPr>
            <w:tcW w:w="7684" w:type="dxa"/>
          </w:tcPr>
          <w:p w:rsidR="00813AA2" w:rsidRPr="00331998" w:rsidRDefault="00D12568" w:rsidP="00D12568">
            <w:pPr>
              <w:jc w:val="right"/>
            </w:pPr>
            <w:r>
              <w:t>6</w:t>
            </w:r>
            <w:r w:rsidR="00B4658E">
              <w:t>.</w:t>
            </w:r>
            <w:r>
              <w:t>1</w:t>
            </w:r>
            <w:r w:rsidR="00B4658E">
              <w:t>0</w:t>
            </w:r>
          </w:p>
        </w:tc>
      </w:tr>
    </w:tbl>
    <w:p w:rsidR="0018289A" w:rsidRDefault="0018289A" w:rsidP="00721A64"/>
    <w:p w:rsidR="0018289A" w:rsidRDefault="0018289A" w:rsidP="00721A64"/>
    <w:p w:rsidR="00721A64" w:rsidRDefault="00721A64" w:rsidP="00721A64"/>
    <w:p w:rsidR="004E6A1A" w:rsidRDefault="004E6A1A" w:rsidP="0018289A">
      <w:pPr>
        <w:jc w:val="right"/>
      </w:pPr>
    </w:p>
    <w:p w:rsidR="004E6A1A" w:rsidRDefault="004E6A1A" w:rsidP="0018289A">
      <w:pPr>
        <w:jc w:val="right"/>
      </w:pPr>
    </w:p>
    <w:p w:rsidR="004E6A1A" w:rsidRDefault="004E6A1A" w:rsidP="0018289A">
      <w:pPr>
        <w:jc w:val="right"/>
      </w:pPr>
    </w:p>
    <w:p w:rsidR="004E6A1A" w:rsidRDefault="004E6A1A" w:rsidP="0018289A">
      <w:pPr>
        <w:jc w:val="right"/>
      </w:pPr>
    </w:p>
    <w:p w:rsidR="004E6A1A" w:rsidRDefault="004E6A1A" w:rsidP="0018289A">
      <w:pPr>
        <w:jc w:val="right"/>
      </w:pPr>
    </w:p>
    <w:p w:rsidR="004E6A1A" w:rsidRDefault="004E6A1A" w:rsidP="0018289A">
      <w:pPr>
        <w:jc w:val="right"/>
      </w:pPr>
    </w:p>
    <w:p w:rsidR="0018289A" w:rsidRPr="00C4706E" w:rsidRDefault="0018289A" w:rsidP="0018289A">
      <w:pPr>
        <w:jc w:val="right"/>
      </w:pPr>
      <w:r w:rsidRPr="00C4706E">
        <w:lastRenderedPageBreak/>
        <w:t>ANNEXURE I</w:t>
      </w:r>
    </w:p>
    <w:p w:rsidR="0018289A" w:rsidRPr="00C4706E" w:rsidRDefault="0018289A" w:rsidP="0018289A">
      <w:pPr>
        <w:jc w:val="center"/>
      </w:pPr>
      <w:r w:rsidRPr="00C4706E">
        <w:t xml:space="preserve">ALL </w:t>
      </w:r>
      <w:smartTag w:uri="urn:schemas-microsoft-com:office:smarttags" w:element="country-region">
        <w:r w:rsidRPr="00C4706E">
          <w:t>INDIA</w:t>
        </w:r>
      </w:smartTag>
      <w:r w:rsidRPr="00C4706E">
        <w:t xml:space="preserve"> </w:t>
      </w:r>
      <w:smartTag w:uri="urn:schemas-microsoft-com:office:smarttags" w:element="PlaceType">
        <w:r w:rsidRPr="00C4706E">
          <w:t>INSTITUTE</w:t>
        </w:r>
      </w:smartTag>
      <w:r w:rsidRPr="00C4706E">
        <w:t xml:space="preserve"> OF </w:t>
      </w:r>
      <w:smartTag w:uri="urn:schemas-microsoft-com:office:smarttags" w:element="PlaceName">
        <w:r w:rsidRPr="00C4706E">
          <w:t>SPEECH</w:t>
        </w:r>
      </w:smartTag>
      <w:r w:rsidRPr="00C4706E">
        <w:t xml:space="preserve"> AND HEARING, </w:t>
      </w:r>
      <w:smartTag w:uri="urn:schemas-microsoft-com:office:smarttags" w:element="place">
        <w:smartTag w:uri="urn:schemas-microsoft-com:office:smarttags" w:element="City">
          <w:r w:rsidRPr="00C4706E">
            <w:t>MYSORE</w:t>
          </w:r>
        </w:smartTag>
      </w:smartTag>
      <w:r w:rsidRPr="00C4706E">
        <w:t xml:space="preserve"> 570 006</w:t>
      </w:r>
    </w:p>
    <w:p w:rsidR="0018289A" w:rsidRPr="00C4706E" w:rsidRDefault="0018289A" w:rsidP="0018289A">
      <w:pPr>
        <w:jc w:val="center"/>
      </w:pPr>
    </w:p>
    <w:p w:rsidR="0018289A" w:rsidRPr="00C4706E" w:rsidRDefault="0018289A" w:rsidP="0018289A">
      <w:pPr>
        <w:jc w:val="center"/>
      </w:pPr>
      <w:r w:rsidRPr="00C4706E">
        <w:t xml:space="preserve">Revised Estimates </w:t>
      </w:r>
      <w:r>
        <w:t>2010-11</w:t>
      </w:r>
    </w:p>
    <w:p w:rsidR="0018289A" w:rsidRPr="00C4706E" w:rsidRDefault="0018289A" w:rsidP="0018289A">
      <w:pPr>
        <w:jc w:val="center"/>
      </w:pPr>
    </w:p>
    <w:p w:rsidR="0018289A" w:rsidRPr="00C4706E" w:rsidRDefault="0018289A" w:rsidP="0018289A">
      <w:r w:rsidRPr="00C4706E">
        <w:t>Department/Section: Library and Information Centre</w:t>
      </w: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636"/>
        <w:gridCol w:w="7684"/>
      </w:tblGrid>
      <w:tr w:rsidR="0018289A" w:rsidRPr="008F4B3A" w:rsidTr="00C06FD5">
        <w:tc>
          <w:tcPr>
            <w:tcW w:w="648" w:type="dxa"/>
          </w:tcPr>
          <w:p w:rsidR="0018289A" w:rsidRPr="008F4B3A" w:rsidRDefault="0018289A" w:rsidP="00C06FD5">
            <w:pPr>
              <w:rPr>
                <w:b/>
                <w:bCs/>
              </w:rPr>
            </w:pPr>
            <w:r w:rsidRPr="008F4B3A">
              <w:rPr>
                <w:b/>
                <w:bCs/>
              </w:rPr>
              <w:t>Sl. No.</w:t>
            </w:r>
          </w:p>
        </w:tc>
        <w:tc>
          <w:tcPr>
            <w:tcW w:w="5636" w:type="dxa"/>
          </w:tcPr>
          <w:p w:rsidR="0018289A" w:rsidRPr="008F4B3A" w:rsidRDefault="0018289A" w:rsidP="00C06FD5">
            <w:pPr>
              <w:jc w:val="center"/>
              <w:rPr>
                <w:b/>
                <w:bCs/>
              </w:rPr>
            </w:pPr>
            <w:r w:rsidRPr="008F4B3A">
              <w:rPr>
                <w:b/>
                <w:bCs/>
              </w:rPr>
              <w:t>Activity</w:t>
            </w:r>
          </w:p>
        </w:tc>
        <w:tc>
          <w:tcPr>
            <w:tcW w:w="7684" w:type="dxa"/>
          </w:tcPr>
          <w:p w:rsidR="0018289A" w:rsidRPr="008F4B3A" w:rsidRDefault="0018289A" w:rsidP="00C06FD5">
            <w:pPr>
              <w:rPr>
                <w:b/>
                <w:bCs/>
              </w:rPr>
            </w:pPr>
          </w:p>
        </w:tc>
      </w:tr>
      <w:tr w:rsidR="0018289A" w:rsidRPr="00C4706E" w:rsidTr="00C06FD5">
        <w:tc>
          <w:tcPr>
            <w:tcW w:w="648" w:type="dxa"/>
          </w:tcPr>
          <w:p w:rsidR="0018289A" w:rsidRPr="00C4706E" w:rsidRDefault="0018289A" w:rsidP="00C06FD5">
            <w:r w:rsidRPr="00C4706E">
              <w:t>1.</w:t>
            </w:r>
          </w:p>
        </w:tc>
        <w:tc>
          <w:tcPr>
            <w:tcW w:w="5636" w:type="dxa"/>
          </w:tcPr>
          <w:p w:rsidR="0018289A" w:rsidRPr="00C4706E" w:rsidRDefault="0018289A" w:rsidP="00C06FD5">
            <w:r w:rsidRPr="00C4706E">
              <w:t>Title</w:t>
            </w:r>
          </w:p>
        </w:tc>
        <w:tc>
          <w:tcPr>
            <w:tcW w:w="7684" w:type="dxa"/>
          </w:tcPr>
          <w:p w:rsidR="0018289A" w:rsidRDefault="00B77CCA" w:rsidP="00694148">
            <w:pPr>
              <w:jc w:val="both"/>
            </w:pPr>
            <w:r>
              <w:t>Automation</w:t>
            </w:r>
            <w:r w:rsidR="00743C81">
              <w:t xml:space="preserve"> of</w:t>
            </w:r>
            <w:r>
              <w:t xml:space="preserve"> </w:t>
            </w:r>
            <w:r w:rsidR="0018289A">
              <w:t xml:space="preserve">Library </w:t>
            </w:r>
            <w:r w:rsidR="004E2299">
              <w:t>housekeeping operations</w:t>
            </w:r>
          </w:p>
          <w:p w:rsidR="0018289A" w:rsidRPr="00C4706E" w:rsidRDefault="0018289A" w:rsidP="0018289A"/>
        </w:tc>
      </w:tr>
      <w:tr w:rsidR="0018289A" w:rsidRPr="00C4706E" w:rsidTr="00C06FD5">
        <w:tc>
          <w:tcPr>
            <w:tcW w:w="648" w:type="dxa"/>
          </w:tcPr>
          <w:p w:rsidR="0018289A" w:rsidRPr="00C4706E" w:rsidRDefault="0018289A" w:rsidP="00C06FD5">
            <w:r w:rsidRPr="00C4706E">
              <w:t>2.</w:t>
            </w:r>
          </w:p>
        </w:tc>
        <w:tc>
          <w:tcPr>
            <w:tcW w:w="5636" w:type="dxa"/>
          </w:tcPr>
          <w:p w:rsidR="0018289A" w:rsidRPr="00C4706E" w:rsidRDefault="0018289A" w:rsidP="00C06FD5">
            <w:r w:rsidRPr="00C4706E">
              <w:t>Whether ongoing or fresh activity</w:t>
            </w:r>
          </w:p>
        </w:tc>
        <w:tc>
          <w:tcPr>
            <w:tcW w:w="7684" w:type="dxa"/>
          </w:tcPr>
          <w:p w:rsidR="0018289A" w:rsidRPr="00C4706E" w:rsidRDefault="0018289A" w:rsidP="00C06FD5">
            <w:r w:rsidRPr="00C4706E">
              <w:t xml:space="preserve">Ongoing </w:t>
            </w:r>
          </w:p>
          <w:p w:rsidR="0018289A" w:rsidRPr="00C4706E" w:rsidRDefault="0018289A" w:rsidP="00C06FD5"/>
        </w:tc>
      </w:tr>
      <w:tr w:rsidR="0018289A" w:rsidRPr="00C4706E" w:rsidTr="00C06FD5">
        <w:tc>
          <w:tcPr>
            <w:tcW w:w="648" w:type="dxa"/>
          </w:tcPr>
          <w:p w:rsidR="0018289A" w:rsidRPr="00C4706E" w:rsidRDefault="0018289A" w:rsidP="00C06FD5">
            <w:r w:rsidRPr="00C4706E">
              <w:t>3.</w:t>
            </w:r>
          </w:p>
        </w:tc>
        <w:tc>
          <w:tcPr>
            <w:tcW w:w="5636" w:type="dxa"/>
          </w:tcPr>
          <w:p w:rsidR="0018289A" w:rsidRPr="00C4706E" w:rsidRDefault="0018289A" w:rsidP="00C06FD5">
            <w:r w:rsidRPr="00C4706E">
              <w:t>Objectives</w:t>
            </w:r>
          </w:p>
          <w:p w:rsidR="0018289A" w:rsidRPr="00C4706E" w:rsidRDefault="0018289A" w:rsidP="00C06FD5"/>
        </w:tc>
        <w:tc>
          <w:tcPr>
            <w:tcW w:w="7684" w:type="dxa"/>
          </w:tcPr>
          <w:p w:rsidR="0034184C" w:rsidRPr="0034184C" w:rsidRDefault="0034184C" w:rsidP="00D66E3D">
            <w:pPr>
              <w:numPr>
                <w:ilvl w:val="0"/>
                <w:numId w:val="16"/>
              </w:numPr>
              <w:jc w:val="both"/>
            </w:pPr>
            <w:r w:rsidRPr="0034184C">
              <w:t>To help stock verification</w:t>
            </w:r>
          </w:p>
          <w:p w:rsidR="0034184C" w:rsidRPr="0034184C" w:rsidRDefault="0034184C" w:rsidP="00D66E3D">
            <w:pPr>
              <w:numPr>
                <w:ilvl w:val="0"/>
                <w:numId w:val="16"/>
              </w:numPr>
              <w:jc w:val="both"/>
              <w:rPr>
                <w:color w:val="000000"/>
              </w:rPr>
            </w:pPr>
            <w:r w:rsidRPr="0034184C">
              <w:rPr>
                <w:color w:val="000000"/>
              </w:rPr>
              <w:t>To share effectively the resources</w:t>
            </w:r>
          </w:p>
          <w:p w:rsidR="0034184C" w:rsidRPr="0034184C" w:rsidRDefault="0034184C" w:rsidP="00D66E3D">
            <w:pPr>
              <w:numPr>
                <w:ilvl w:val="0"/>
                <w:numId w:val="16"/>
              </w:numPr>
              <w:jc w:val="both"/>
              <w:rPr>
                <w:color w:val="000000"/>
              </w:rPr>
            </w:pPr>
            <w:r w:rsidRPr="0034184C">
              <w:rPr>
                <w:color w:val="000000"/>
              </w:rPr>
              <w:t>To avoid duplication of work</w:t>
            </w:r>
          </w:p>
          <w:p w:rsidR="0034184C" w:rsidRPr="0034184C" w:rsidRDefault="0034184C" w:rsidP="00D66E3D">
            <w:pPr>
              <w:numPr>
                <w:ilvl w:val="0"/>
                <w:numId w:val="16"/>
              </w:numPr>
              <w:jc w:val="both"/>
              <w:rPr>
                <w:color w:val="000000"/>
              </w:rPr>
            </w:pPr>
            <w:r w:rsidRPr="0034184C">
              <w:rPr>
                <w:color w:val="000000"/>
              </w:rPr>
              <w:t>To have an effective control over the entire library operation</w:t>
            </w:r>
          </w:p>
          <w:p w:rsidR="0034184C" w:rsidRPr="0034184C" w:rsidRDefault="0034184C" w:rsidP="00D66E3D">
            <w:pPr>
              <w:numPr>
                <w:ilvl w:val="0"/>
                <w:numId w:val="16"/>
              </w:numPr>
              <w:jc w:val="both"/>
              <w:rPr>
                <w:color w:val="000000"/>
              </w:rPr>
            </w:pPr>
            <w:r w:rsidRPr="0034184C">
              <w:rPr>
                <w:color w:val="000000"/>
              </w:rPr>
              <w:t>To improve control over collection</w:t>
            </w:r>
          </w:p>
          <w:p w:rsidR="0034184C" w:rsidRPr="0034184C" w:rsidRDefault="00FB02B5" w:rsidP="00D66E3D">
            <w:pPr>
              <w:numPr>
                <w:ilvl w:val="0"/>
                <w:numId w:val="16"/>
              </w:numPr>
              <w:jc w:val="both"/>
              <w:rPr>
                <w:color w:val="000000"/>
              </w:rPr>
            </w:pPr>
            <w:r>
              <w:t>To generate</w:t>
            </w:r>
            <w:r w:rsidR="0034184C" w:rsidRPr="0034184C">
              <w:t xml:space="preserve"> library statistics</w:t>
            </w:r>
          </w:p>
          <w:p w:rsidR="0018289A" w:rsidRPr="008F4B3A" w:rsidRDefault="0018289A" w:rsidP="0034184C">
            <w:pPr>
              <w:ind w:left="376"/>
              <w:jc w:val="both"/>
              <w:rPr>
                <w:bCs/>
              </w:rPr>
            </w:pPr>
          </w:p>
        </w:tc>
      </w:tr>
      <w:tr w:rsidR="0018289A" w:rsidRPr="00C4706E" w:rsidTr="00C06FD5">
        <w:tc>
          <w:tcPr>
            <w:tcW w:w="648" w:type="dxa"/>
          </w:tcPr>
          <w:p w:rsidR="0018289A" w:rsidRPr="00C4706E" w:rsidRDefault="0018289A" w:rsidP="00C06FD5">
            <w:r w:rsidRPr="00C4706E">
              <w:t>4.</w:t>
            </w:r>
          </w:p>
        </w:tc>
        <w:tc>
          <w:tcPr>
            <w:tcW w:w="5636" w:type="dxa"/>
          </w:tcPr>
          <w:p w:rsidR="0018289A" w:rsidRPr="00C4706E" w:rsidRDefault="0018289A" w:rsidP="00C06FD5">
            <w:r w:rsidRPr="00C4706E">
              <w:t>Justification</w:t>
            </w:r>
          </w:p>
        </w:tc>
        <w:tc>
          <w:tcPr>
            <w:tcW w:w="7684" w:type="dxa"/>
          </w:tcPr>
          <w:p w:rsidR="0034184C" w:rsidRPr="00911BEB" w:rsidRDefault="0034184C" w:rsidP="00D66E3D">
            <w:pPr>
              <w:numPr>
                <w:ilvl w:val="0"/>
                <w:numId w:val="15"/>
              </w:numPr>
              <w:ind w:left="376" w:hanging="254"/>
              <w:jc w:val="both"/>
              <w:rPr>
                <w:iCs/>
              </w:rPr>
            </w:pPr>
            <w:r w:rsidRPr="00911BEB">
              <w:rPr>
                <w:iCs/>
              </w:rPr>
              <w:t>To provide bibliographic information of the library collections through OPAC (Online Public Access Catalogue)</w:t>
            </w:r>
          </w:p>
          <w:p w:rsidR="0034184C" w:rsidRPr="00911BEB" w:rsidRDefault="0034184C" w:rsidP="00D66E3D">
            <w:pPr>
              <w:numPr>
                <w:ilvl w:val="0"/>
                <w:numId w:val="15"/>
              </w:numPr>
              <w:ind w:left="376" w:hanging="254"/>
              <w:jc w:val="both"/>
              <w:rPr>
                <w:iCs/>
              </w:rPr>
            </w:pPr>
            <w:r w:rsidRPr="00911BEB">
              <w:rPr>
                <w:iCs/>
              </w:rPr>
              <w:t>OPAC is one of the most heavily used databases of the library and is accessible all the time. Users found it more comfortable and retrieval is expeditious.</w:t>
            </w:r>
          </w:p>
          <w:p w:rsidR="0034184C" w:rsidRPr="00911BEB" w:rsidRDefault="0034184C" w:rsidP="00D66E3D">
            <w:pPr>
              <w:numPr>
                <w:ilvl w:val="0"/>
                <w:numId w:val="15"/>
              </w:numPr>
              <w:ind w:left="376" w:hanging="254"/>
              <w:jc w:val="both"/>
              <w:rPr>
                <w:iCs/>
              </w:rPr>
            </w:pPr>
            <w:r w:rsidRPr="00911BEB">
              <w:rPr>
                <w:iCs/>
              </w:rPr>
              <w:t>To pooled resources for technical processing</w:t>
            </w:r>
          </w:p>
          <w:p w:rsidR="0034184C" w:rsidRPr="00911BEB" w:rsidRDefault="0034184C" w:rsidP="00D66E3D">
            <w:pPr>
              <w:numPr>
                <w:ilvl w:val="0"/>
                <w:numId w:val="15"/>
              </w:numPr>
              <w:ind w:left="376" w:hanging="254"/>
              <w:jc w:val="both"/>
              <w:rPr>
                <w:iCs/>
              </w:rPr>
            </w:pPr>
            <w:r w:rsidRPr="00911BEB">
              <w:rPr>
                <w:iCs/>
              </w:rPr>
              <w:t xml:space="preserve">To </w:t>
            </w:r>
            <w:r w:rsidRPr="00911BEB">
              <w:t>ease retrieval of information by using different search techniques</w:t>
            </w:r>
          </w:p>
          <w:p w:rsidR="0018289A" w:rsidRPr="008F4B3A" w:rsidRDefault="0018289A" w:rsidP="00694148">
            <w:pPr>
              <w:ind w:left="16"/>
              <w:jc w:val="both"/>
              <w:rPr>
                <w:bCs/>
                <w:iCs/>
              </w:rPr>
            </w:pPr>
          </w:p>
        </w:tc>
      </w:tr>
      <w:tr w:rsidR="0018289A" w:rsidRPr="00C4706E" w:rsidTr="00C06FD5">
        <w:tc>
          <w:tcPr>
            <w:tcW w:w="648" w:type="dxa"/>
          </w:tcPr>
          <w:p w:rsidR="0018289A" w:rsidRPr="00C4706E" w:rsidRDefault="0018289A" w:rsidP="00C06FD5">
            <w:r w:rsidRPr="00C4706E">
              <w:t>5</w:t>
            </w:r>
          </w:p>
        </w:tc>
        <w:tc>
          <w:tcPr>
            <w:tcW w:w="5636" w:type="dxa"/>
          </w:tcPr>
          <w:p w:rsidR="0018289A" w:rsidRPr="00C4706E" w:rsidRDefault="0018289A" w:rsidP="00C06FD5">
            <w:r w:rsidRPr="00C4706E">
              <w:t>Targets</w:t>
            </w:r>
          </w:p>
        </w:tc>
        <w:tc>
          <w:tcPr>
            <w:tcW w:w="7684" w:type="dxa"/>
          </w:tcPr>
          <w:p w:rsidR="00E03FDC" w:rsidRPr="008F4B3A" w:rsidRDefault="00911BEB" w:rsidP="00C06FD5">
            <w:pPr>
              <w:jc w:val="both"/>
              <w:rPr>
                <w:iCs/>
              </w:rPr>
            </w:pPr>
            <w:r w:rsidRPr="008F4B3A">
              <w:rPr>
                <w:iCs/>
              </w:rPr>
              <w:t>The target group to be addressed by this activity is library users including students, teaching</w:t>
            </w:r>
            <w:r>
              <w:rPr>
                <w:iCs/>
              </w:rPr>
              <w:t xml:space="preserve"> faculty</w:t>
            </w:r>
            <w:r w:rsidRPr="008F4B3A">
              <w:rPr>
                <w:iCs/>
              </w:rPr>
              <w:t xml:space="preserve"> and non teaching</w:t>
            </w:r>
            <w:r>
              <w:rPr>
                <w:iCs/>
              </w:rPr>
              <w:t xml:space="preserve"> faculty</w:t>
            </w:r>
            <w:r w:rsidRPr="008F4B3A">
              <w:rPr>
                <w:iCs/>
              </w:rPr>
              <w:t xml:space="preserve">, research scholars and </w:t>
            </w:r>
            <w:r>
              <w:rPr>
                <w:iCs/>
              </w:rPr>
              <w:t xml:space="preserve">other professionals from </w:t>
            </w:r>
            <w:r w:rsidRPr="008F4B3A">
              <w:rPr>
                <w:iCs/>
              </w:rPr>
              <w:t xml:space="preserve">the related discipline of speech language and hearing. </w:t>
            </w:r>
          </w:p>
        </w:tc>
      </w:tr>
      <w:tr w:rsidR="0018289A" w:rsidRPr="00C4706E" w:rsidTr="00C06FD5">
        <w:tc>
          <w:tcPr>
            <w:tcW w:w="648" w:type="dxa"/>
          </w:tcPr>
          <w:p w:rsidR="0018289A" w:rsidRPr="00C4706E" w:rsidRDefault="0018289A" w:rsidP="00C06FD5">
            <w:r w:rsidRPr="00C4706E">
              <w:lastRenderedPageBreak/>
              <w:t>6.</w:t>
            </w:r>
          </w:p>
        </w:tc>
        <w:tc>
          <w:tcPr>
            <w:tcW w:w="5636" w:type="dxa"/>
          </w:tcPr>
          <w:p w:rsidR="0018289A" w:rsidRPr="00C4706E" w:rsidRDefault="0018289A" w:rsidP="00C06FD5">
            <w:r w:rsidRPr="00C4706E">
              <w:t xml:space="preserve">Requirements of funds for the year </w:t>
            </w:r>
            <w:r>
              <w:t>2010-11</w:t>
            </w:r>
            <w:r w:rsidRPr="00C4706E">
              <w:t xml:space="preserve"> ( for </w:t>
            </w:r>
            <w:r>
              <w:t>7</w:t>
            </w:r>
            <w:r w:rsidRPr="00C4706E">
              <w:t xml:space="preserve"> months i.e. </w:t>
            </w:r>
            <w:r>
              <w:t>Sep</w:t>
            </w:r>
            <w:r w:rsidRPr="00C4706E">
              <w:t xml:space="preserve">. </w:t>
            </w:r>
            <w:r>
              <w:t xml:space="preserve">2010 </w:t>
            </w:r>
            <w:r w:rsidRPr="00C4706E">
              <w:t xml:space="preserve">to </w:t>
            </w:r>
            <w:r>
              <w:t>March</w:t>
            </w:r>
            <w:r w:rsidRPr="00C4706E">
              <w:t xml:space="preserve"> 201</w:t>
            </w:r>
            <w:r>
              <w:t>1</w:t>
            </w:r>
            <w:r w:rsidRPr="00C4706E">
              <w:t xml:space="preserve"> with Justification</w:t>
            </w:r>
          </w:p>
          <w:p w:rsidR="0018289A" w:rsidRPr="00C4706E" w:rsidRDefault="0018289A" w:rsidP="00C06FD5"/>
        </w:tc>
        <w:tc>
          <w:tcPr>
            <w:tcW w:w="7684" w:type="dxa"/>
          </w:tcPr>
          <w:p w:rsidR="0018289A" w:rsidRPr="00C4706E" w:rsidRDefault="0018289A" w:rsidP="00C06FD5">
            <w:pPr>
              <w:jc w:val="right"/>
            </w:pPr>
            <w:r w:rsidRPr="00C4706E">
              <w:t>( Rs. in lakhs)</w:t>
            </w:r>
          </w:p>
          <w:p w:rsidR="0018289A" w:rsidRPr="008F4B3A" w:rsidRDefault="0018289A" w:rsidP="00C06FD5">
            <w:pPr>
              <w:spacing w:line="360" w:lineRule="auto"/>
              <w:jc w:val="right"/>
              <w:rPr>
                <w:iCs/>
              </w:rPr>
            </w:pPr>
          </w:p>
        </w:tc>
      </w:tr>
      <w:tr w:rsidR="0018289A" w:rsidRPr="00C4706E" w:rsidTr="00C06FD5">
        <w:trPr>
          <w:trHeight w:val="584"/>
        </w:trPr>
        <w:tc>
          <w:tcPr>
            <w:tcW w:w="648" w:type="dxa"/>
            <w:vMerge w:val="restart"/>
          </w:tcPr>
          <w:p w:rsidR="0018289A" w:rsidRPr="00C4706E" w:rsidRDefault="0018289A" w:rsidP="00C06FD5"/>
        </w:tc>
        <w:tc>
          <w:tcPr>
            <w:tcW w:w="5636" w:type="dxa"/>
          </w:tcPr>
          <w:p w:rsidR="0018289A" w:rsidRDefault="0018289A" w:rsidP="008A0F1B">
            <w:pPr>
              <w:numPr>
                <w:ilvl w:val="0"/>
                <w:numId w:val="25"/>
              </w:numPr>
            </w:pPr>
            <w:r w:rsidRPr="00C4706E">
              <w:t>Equipment</w:t>
            </w:r>
          </w:p>
          <w:p w:rsidR="00583A2D" w:rsidRPr="00205B62" w:rsidRDefault="00CB5EFB" w:rsidP="00BE7B26">
            <w:pPr>
              <w:numPr>
                <w:ilvl w:val="0"/>
                <w:numId w:val="32"/>
              </w:numPr>
            </w:pPr>
            <w:r w:rsidRPr="00205B62">
              <w:t xml:space="preserve">Barcode Printer                   </w:t>
            </w:r>
            <w:r w:rsidR="001B4695" w:rsidRPr="00205B62">
              <w:t xml:space="preserve">  </w:t>
            </w:r>
            <w:r w:rsidR="00205B62" w:rsidRPr="00205B62">
              <w:t xml:space="preserve">        </w:t>
            </w:r>
            <w:r w:rsidRPr="00205B62">
              <w:t>-01nos</w:t>
            </w:r>
          </w:p>
          <w:p w:rsidR="00CB5EFB" w:rsidRPr="00C4706E" w:rsidRDefault="00205B62" w:rsidP="00BE7B26">
            <w:pPr>
              <w:numPr>
                <w:ilvl w:val="0"/>
                <w:numId w:val="32"/>
              </w:numPr>
            </w:pPr>
            <w:r w:rsidRPr="00205B62">
              <w:t>Slip Printer</w:t>
            </w:r>
            <w:r w:rsidR="003F0B03">
              <w:t xml:space="preserve"> (</w:t>
            </w:r>
            <w:r w:rsidR="003F0B03" w:rsidRPr="00205B62">
              <w:t>Check Out</w:t>
            </w:r>
            <w:r w:rsidR="003F0B03">
              <w:t>)</w:t>
            </w:r>
            <w:r>
              <w:t xml:space="preserve"> </w:t>
            </w:r>
            <w:r w:rsidR="00411A6D">
              <w:t xml:space="preserve"> </w:t>
            </w:r>
            <w:r>
              <w:t xml:space="preserve">             </w:t>
            </w:r>
            <w:r w:rsidR="00CB5EFB">
              <w:t>-01nos</w:t>
            </w:r>
          </w:p>
          <w:p w:rsidR="0018289A" w:rsidRDefault="0018289A" w:rsidP="00C06FD5">
            <w:pPr>
              <w:ind w:left="360"/>
            </w:pPr>
          </w:p>
        </w:tc>
        <w:tc>
          <w:tcPr>
            <w:tcW w:w="7684" w:type="dxa"/>
          </w:tcPr>
          <w:p w:rsidR="001B4695" w:rsidRDefault="001B4695" w:rsidP="00C06FD5">
            <w:pPr>
              <w:ind w:left="360"/>
              <w:jc w:val="right"/>
              <w:rPr>
                <w:iCs/>
              </w:rPr>
            </w:pPr>
          </w:p>
          <w:p w:rsidR="0018289A" w:rsidRDefault="001B4695" w:rsidP="00C06FD5">
            <w:pPr>
              <w:ind w:left="360"/>
              <w:jc w:val="right"/>
              <w:rPr>
                <w:iCs/>
              </w:rPr>
            </w:pPr>
            <w:r>
              <w:rPr>
                <w:iCs/>
              </w:rPr>
              <w:t>0.25</w:t>
            </w:r>
          </w:p>
          <w:p w:rsidR="001B4695" w:rsidRDefault="001B4695" w:rsidP="00C06FD5">
            <w:pPr>
              <w:ind w:left="360"/>
              <w:jc w:val="right"/>
              <w:rPr>
                <w:iCs/>
              </w:rPr>
            </w:pPr>
            <w:r>
              <w:rPr>
                <w:iCs/>
              </w:rPr>
              <w:t>0.25</w:t>
            </w:r>
          </w:p>
          <w:p w:rsidR="001B4695" w:rsidRPr="008F4B3A" w:rsidRDefault="001B4695" w:rsidP="00C06FD5">
            <w:pPr>
              <w:ind w:left="360"/>
              <w:jc w:val="right"/>
              <w:rPr>
                <w:iCs/>
              </w:rPr>
            </w:pPr>
          </w:p>
        </w:tc>
      </w:tr>
      <w:tr w:rsidR="007A5D26" w:rsidRPr="00C4706E" w:rsidTr="00C06FD5">
        <w:trPr>
          <w:trHeight w:val="584"/>
        </w:trPr>
        <w:tc>
          <w:tcPr>
            <w:tcW w:w="648" w:type="dxa"/>
            <w:vMerge/>
          </w:tcPr>
          <w:p w:rsidR="007A5D26" w:rsidRPr="00C4706E" w:rsidRDefault="007A5D26" w:rsidP="00C06FD5"/>
        </w:tc>
        <w:tc>
          <w:tcPr>
            <w:tcW w:w="5636" w:type="dxa"/>
          </w:tcPr>
          <w:p w:rsidR="0068462A" w:rsidRDefault="0068462A" w:rsidP="008A0F1B">
            <w:pPr>
              <w:numPr>
                <w:ilvl w:val="0"/>
                <w:numId w:val="25"/>
              </w:numPr>
            </w:pPr>
            <w:r>
              <w:t>Software</w:t>
            </w:r>
          </w:p>
          <w:p w:rsidR="007A5D26" w:rsidRDefault="0048226B" w:rsidP="0068462A">
            <w:pPr>
              <w:numPr>
                <w:ilvl w:val="0"/>
                <w:numId w:val="35"/>
              </w:numPr>
            </w:pPr>
            <w:r>
              <w:t>Library Management Software</w:t>
            </w:r>
          </w:p>
          <w:p w:rsidR="0068462A" w:rsidRPr="00C4706E" w:rsidRDefault="0068462A" w:rsidP="0068462A">
            <w:pPr>
              <w:ind w:left="720"/>
            </w:pPr>
          </w:p>
        </w:tc>
        <w:tc>
          <w:tcPr>
            <w:tcW w:w="7684" w:type="dxa"/>
          </w:tcPr>
          <w:p w:rsidR="005544AB" w:rsidRDefault="005544AB" w:rsidP="00C06FD5">
            <w:pPr>
              <w:ind w:left="360"/>
              <w:jc w:val="right"/>
              <w:rPr>
                <w:iCs/>
              </w:rPr>
            </w:pPr>
          </w:p>
          <w:p w:rsidR="007A5D26" w:rsidRDefault="0008475E" w:rsidP="00C06FD5">
            <w:pPr>
              <w:ind w:left="360"/>
              <w:jc w:val="right"/>
              <w:rPr>
                <w:iCs/>
              </w:rPr>
            </w:pPr>
            <w:r>
              <w:rPr>
                <w:iCs/>
              </w:rPr>
              <w:t>3.00</w:t>
            </w:r>
          </w:p>
        </w:tc>
      </w:tr>
      <w:tr w:rsidR="0018289A" w:rsidRPr="00C4706E" w:rsidTr="00C06FD5">
        <w:trPr>
          <w:trHeight w:val="502"/>
        </w:trPr>
        <w:tc>
          <w:tcPr>
            <w:tcW w:w="648" w:type="dxa"/>
            <w:vMerge/>
          </w:tcPr>
          <w:p w:rsidR="0018289A" w:rsidRPr="00C4706E" w:rsidRDefault="0018289A" w:rsidP="00C06FD5"/>
        </w:tc>
        <w:tc>
          <w:tcPr>
            <w:tcW w:w="5636" w:type="dxa"/>
          </w:tcPr>
          <w:p w:rsidR="0018289A" w:rsidRPr="00C4706E" w:rsidRDefault="0018289A" w:rsidP="008A0F1B">
            <w:pPr>
              <w:numPr>
                <w:ilvl w:val="0"/>
                <w:numId w:val="25"/>
              </w:numPr>
            </w:pPr>
            <w:r w:rsidRPr="00C4706E">
              <w:t xml:space="preserve">Special Consumables </w:t>
            </w:r>
          </w:p>
          <w:p w:rsidR="0018289A" w:rsidRPr="00C4706E" w:rsidRDefault="0018289A" w:rsidP="00C06FD5"/>
          <w:p w:rsidR="0018289A" w:rsidRPr="00C4706E" w:rsidRDefault="0018289A" w:rsidP="00673A52">
            <w:pPr>
              <w:jc w:val="both"/>
            </w:pPr>
          </w:p>
        </w:tc>
        <w:tc>
          <w:tcPr>
            <w:tcW w:w="7684" w:type="dxa"/>
          </w:tcPr>
          <w:p w:rsidR="0018289A" w:rsidRPr="00C4706E" w:rsidRDefault="00673A52" w:rsidP="00C60405">
            <w:pPr>
              <w:jc w:val="right"/>
            </w:pPr>
            <w:r>
              <w:t>0.</w:t>
            </w:r>
            <w:r w:rsidR="00C60405">
              <w:t>30</w:t>
            </w:r>
          </w:p>
        </w:tc>
      </w:tr>
      <w:tr w:rsidR="0018289A" w:rsidRPr="00C4706E" w:rsidTr="00C06FD5">
        <w:trPr>
          <w:trHeight w:val="352"/>
        </w:trPr>
        <w:tc>
          <w:tcPr>
            <w:tcW w:w="648" w:type="dxa"/>
            <w:vMerge/>
          </w:tcPr>
          <w:p w:rsidR="0018289A" w:rsidRPr="00C4706E" w:rsidRDefault="0018289A" w:rsidP="00C06FD5"/>
        </w:tc>
        <w:tc>
          <w:tcPr>
            <w:tcW w:w="5636" w:type="dxa"/>
          </w:tcPr>
          <w:p w:rsidR="0018289A" w:rsidRPr="00C4706E" w:rsidRDefault="0018289A" w:rsidP="00C06FD5">
            <w:pPr>
              <w:jc w:val="center"/>
            </w:pPr>
            <w:r w:rsidRPr="00C4706E">
              <w:t>Total</w:t>
            </w:r>
          </w:p>
        </w:tc>
        <w:tc>
          <w:tcPr>
            <w:tcW w:w="7684" w:type="dxa"/>
          </w:tcPr>
          <w:p w:rsidR="0018289A" w:rsidRPr="00C4706E" w:rsidRDefault="00085C88" w:rsidP="00597340">
            <w:pPr>
              <w:jc w:val="right"/>
            </w:pPr>
            <w:r>
              <w:t>3</w:t>
            </w:r>
            <w:r w:rsidR="00060382">
              <w:t>.</w:t>
            </w:r>
            <w:r w:rsidR="00597340">
              <w:t>80</w:t>
            </w:r>
          </w:p>
        </w:tc>
      </w:tr>
    </w:tbl>
    <w:p w:rsidR="0018289A" w:rsidRDefault="0018289A" w:rsidP="0018289A">
      <w:pPr>
        <w:jc w:val="center"/>
      </w:pPr>
    </w:p>
    <w:p w:rsidR="0018289A" w:rsidRDefault="0018289A" w:rsidP="00852453">
      <w:pPr>
        <w:jc w:val="right"/>
      </w:pPr>
    </w:p>
    <w:p w:rsidR="00721A64" w:rsidRDefault="00721A64" w:rsidP="00721A64">
      <w:pPr>
        <w:jc w:val="right"/>
      </w:pPr>
    </w:p>
    <w:p w:rsidR="00721A64" w:rsidRDefault="00721A64" w:rsidP="00721A64">
      <w:pPr>
        <w:jc w:val="right"/>
      </w:pPr>
    </w:p>
    <w:p w:rsidR="00721A64" w:rsidRDefault="00721A64" w:rsidP="00721A64">
      <w:pPr>
        <w:jc w:val="right"/>
      </w:pPr>
    </w:p>
    <w:p w:rsidR="00721A64" w:rsidRDefault="00721A64" w:rsidP="00721A64">
      <w:pPr>
        <w:jc w:val="right"/>
      </w:pPr>
    </w:p>
    <w:p w:rsidR="00721A64" w:rsidRDefault="00721A64" w:rsidP="00721A64">
      <w:pPr>
        <w:jc w:val="right"/>
      </w:pPr>
    </w:p>
    <w:p w:rsidR="00721A64" w:rsidRDefault="00721A64" w:rsidP="00721A64">
      <w:pPr>
        <w:jc w:val="right"/>
      </w:pPr>
    </w:p>
    <w:p w:rsidR="00721A64" w:rsidRDefault="00721A64" w:rsidP="00721A64">
      <w:pPr>
        <w:jc w:val="right"/>
      </w:pPr>
    </w:p>
    <w:p w:rsidR="00721A64" w:rsidRDefault="00721A64" w:rsidP="00721A64">
      <w:pPr>
        <w:jc w:val="right"/>
      </w:pPr>
    </w:p>
    <w:p w:rsidR="00721A64" w:rsidRDefault="00721A64" w:rsidP="00721A64">
      <w:pPr>
        <w:jc w:val="right"/>
      </w:pPr>
    </w:p>
    <w:p w:rsidR="00721A64" w:rsidRDefault="00721A64" w:rsidP="00721A64">
      <w:pPr>
        <w:jc w:val="right"/>
      </w:pPr>
    </w:p>
    <w:p w:rsidR="00721A64" w:rsidRDefault="00721A64" w:rsidP="00721A64">
      <w:pPr>
        <w:jc w:val="right"/>
      </w:pPr>
    </w:p>
    <w:p w:rsidR="00721A64" w:rsidRDefault="00721A64" w:rsidP="00721A64">
      <w:pPr>
        <w:jc w:val="right"/>
      </w:pPr>
    </w:p>
    <w:p w:rsidR="00721A64" w:rsidRDefault="00721A64" w:rsidP="00721A64">
      <w:pPr>
        <w:jc w:val="right"/>
      </w:pPr>
    </w:p>
    <w:p w:rsidR="00987A8A" w:rsidRDefault="00987A8A" w:rsidP="00721A64">
      <w:pPr>
        <w:jc w:val="right"/>
      </w:pPr>
    </w:p>
    <w:p w:rsidR="00987A8A" w:rsidRDefault="00987A8A" w:rsidP="00721A64">
      <w:pPr>
        <w:jc w:val="right"/>
      </w:pPr>
    </w:p>
    <w:p w:rsidR="00987A8A" w:rsidRDefault="00987A8A" w:rsidP="00721A64">
      <w:pPr>
        <w:jc w:val="right"/>
      </w:pPr>
    </w:p>
    <w:p w:rsidR="00721A64" w:rsidRPr="00C4706E" w:rsidRDefault="00721A64" w:rsidP="00721A64">
      <w:pPr>
        <w:jc w:val="right"/>
      </w:pPr>
      <w:r w:rsidRPr="00C4706E">
        <w:lastRenderedPageBreak/>
        <w:t>ANNEXURE I</w:t>
      </w:r>
    </w:p>
    <w:p w:rsidR="00721A64" w:rsidRPr="00C4706E" w:rsidRDefault="00721A64" w:rsidP="00721A64">
      <w:pPr>
        <w:jc w:val="center"/>
      </w:pPr>
      <w:r w:rsidRPr="00C4706E">
        <w:t xml:space="preserve">ALL </w:t>
      </w:r>
      <w:smartTag w:uri="urn:schemas-microsoft-com:office:smarttags" w:element="country-region">
        <w:r w:rsidRPr="00C4706E">
          <w:t>INDIA</w:t>
        </w:r>
      </w:smartTag>
      <w:r w:rsidRPr="00C4706E">
        <w:t xml:space="preserve"> </w:t>
      </w:r>
      <w:smartTag w:uri="urn:schemas-microsoft-com:office:smarttags" w:element="PlaceType">
        <w:r w:rsidRPr="00C4706E">
          <w:t>INSTITUTE</w:t>
        </w:r>
      </w:smartTag>
      <w:r w:rsidRPr="00C4706E">
        <w:t xml:space="preserve"> OF </w:t>
      </w:r>
      <w:smartTag w:uri="urn:schemas-microsoft-com:office:smarttags" w:element="PlaceName">
        <w:r w:rsidRPr="00C4706E">
          <w:t>SPEECH</w:t>
        </w:r>
      </w:smartTag>
      <w:r w:rsidRPr="00C4706E">
        <w:t xml:space="preserve"> AND HEARING, </w:t>
      </w:r>
      <w:smartTag w:uri="urn:schemas-microsoft-com:office:smarttags" w:element="place">
        <w:smartTag w:uri="urn:schemas-microsoft-com:office:smarttags" w:element="City">
          <w:r w:rsidRPr="00C4706E">
            <w:t>MYSORE</w:t>
          </w:r>
        </w:smartTag>
      </w:smartTag>
      <w:r w:rsidRPr="00C4706E">
        <w:t xml:space="preserve"> 570 006</w:t>
      </w:r>
    </w:p>
    <w:p w:rsidR="00721A64" w:rsidRPr="00C4706E" w:rsidRDefault="00721A64" w:rsidP="00721A64">
      <w:pPr>
        <w:jc w:val="center"/>
      </w:pPr>
    </w:p>
    <w:p w:rsidR="00721A64" w:rsidRPr="00C4706E" w:rsidRDefault="00721A64" w:rsidP="00721A64">
      <w:pPr>
        <w:jc w:val="center"/>
      </w:pPr>
      <w:r w:rsidRPr="00C4706E">
        <w:t xml:space="preserve">Revised Estimates </w:t>
      </w:r>
      <w:r>
        <w:t>2010-11</w:t>
      </w:r>
    </w:p>
    <w:p w:rsidR="00721A64" w:rsidRPr="00C4706E" w:rsidRDefault="00721A64" w:rsidP="00721A64">
      <w:pPr>
        <w:jc w:val="center"/>
      </w:pPr>
    </w:p>
    <w:p w:rsidR="00721A64" w:rsidRDefault="00721A64" w:rsidP="00721A64">
      <w:r w:rsidRPr="00C4706E">
        <w:t>Department/Section: Library and Information Centre</w:t>
      </w: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636"/>
        <w:gridCol w:w="7684"/>
      </w:tblGrid>
      <w:tr w:rsidR="00721A64" w:rsidRPr="008F4B3A" w:rsidTr="000A0A69">
        <w:tc>
          <w:tcPr>
            <w:tcW w:w="648" w:type="dxa"/>
          </w:tcPr>
          <w:p w:rsidR="00721A64" w:rsidRPr="008F4B3A" w:rsidRDefault="00721A64" w:rsidP="000A0A69">
            <w:pPr>
              <w:rPr>
                <w:b/>
                <w:bCs/>
              </w:rPr>
            </w:pPr>
            <w:r w:rsidRPr="008F4B3A">
              <w:rPr>
                <w:b/>
                <w:bCs/>
              </w:rPr>
              <w:t>Sl. No.</w:t>
            </w:r>
          </w:p>
        </w:tc>
        <w:tc>
          <w:tcPr>
            <w:tcW w:w="5636" w:type="dxa"/>
          </w:tcPr>
          <w:p w:rsidR="00721A64" w:rsidRPr="008F4B3A" w:rsidRDefault="00721A64" w:rsidP="000A0A69">
            <w:pPr>
              <w:jc w:val="center"/>
              <w:rPr>
                <w:b/>
                <w:bCs/>
              </w:rPr>
            </w:pPr>
            <w:r w:rsidRPr="008F4B3A">
              <w:rPr>
                <w:b/>
                <w:bCs/>
              </w:rPr>
              <w:t>Activity</w:t>
            </w:r>
          </w:p>
        </w:tc>
        <w:tc>
          <w:tcPr>
            <w:tcW w:w="7684" w:type="dxa"/>
          </w:tcPr>
          <w:p w:rsidR="00721A64" w:rsidRPr="008F4B3A" w:rsidRDefault="00721A64" w:rsidP="000A0A69">
            <w:pPr>
              <w:rPr>
                <w:b/>
                <w:bCs/>
              </w:rPr>
            </w:pPr>
          </w:p>
        </w:tc>
      </w:tr>
      <w:tr w:rsidR="00721A64" w:rsidRPr="00C4706E" w:rsidTr="000A0A69">
        <w:tc>
          <w:tcPr>
            <w:tcW w:w="648" w:type="dxa"/>
          </w:tcPr>
          <w:p w:rsidR="00721A64" w:rsidRPr="00C4706E" w:rsidRDefault="00721A64" w:rsidP="000A0A69">
            <w:r w:rsidRPr="00C4706E">
              <w:t>1.</w:t>
            </w:r>
          </w:p>
        </w:tc>
        <w:tc>
          <w:tcPr>
            <w:tcW w:w="5636" w:type="dxa"/>
          </w:tcPr>
          <w:p w:rsidR="00721A64" w:rsidRPr="00C4706E" w:rsidRDefault="00721A64" w:rsidP="000A0A69">
            <w:r w:rsidRPr="00C4706E">
              <w:t>Title</w:t>
            </w:r>
          </w:p>
        </w:tc>
        <w:tc>
          <w:tcPr>
            <w:tcW w:w="7684" w:type="dxa"/>
          </w:tcPr>
          <w:p w:rsidR="00721A64" w:rsidRDefault="00721A64" w:rsidP="000A0A69">
            <w:pPr>
              <w:rPr>
                <w:iCs/>
              </w:rPr>
            </w:pPr>
            <w:r w:rsidRPr="00C4706E">
              <w:rPr>
                <w:iCs/>
              </w:rPr>
              <w:t>National Online Library Portal</w:t>
            </w:r>
            <w:r>
              <w:rPr>
                <w:iCs/>
              </w:rPr>
              <w:t xml:space="preserve"> </w:t>
            </w:r>
            <w:r w:rsidRPr="00C4706E">
              <w:rPr>
                <w:iCs/>
              </w:rPr>
              <w:t>in Speech Language and Hearing</w:t>
            </w:r>
          </w:p>
          <w:p w:rsidR="00721A64" w:rsidRPr="00C4706E" w:rsidRDefault="00721A64" w:rsidP="000A0A69"/>
        </w:tc>
      </w:tr>
      <w:tr w:rsidR="00721A64" w:rsidRPr="00C4706E" w:rsidTr="000A0A69">
        <w:tc>
          <w:tcPr>
            <w:tcW w:w="648" w:type="dxa"/>
          </w:tcPr>
          <w:p w:rsidR="00721A64" w:rsidRPr="00C4706E" w:rsidRDefault="00721A64" w:rsidP="000A0A69">
            <w:r w:rsidRPr="00C4706E">
              <w:t>2.</w:t>
            </w:r>
          </w:p>
        </w:tc>
        <w:tc>
          <w:tcPr>
            <w:tcW w:w="5636" w:type="dxa"/>
          </w:tcPr>
          <w:p w:rsidR="00721A64" w:rsidRPr="00C4706E" w:rsidRDefault="00721A64" w:rsidP="000A0A69">
            <w:r w:rsidRPr="00C4706E">
              <w:t>Whether ongoing or fresh activity</w:t>
            </w:r>
          </w:p>
        </w:tc>
        <w:tc>
          <w:tcPr>
            <w:tcW w:w="7684" w:type="dxa"/>
          </w:tcPr>
          <w:p w:rsidR="00721A64" w:rsidRPr="00C4706E" w:rsidRDefault="00721A64" w:rsidP="000A0A69">
            <w:r w:rsidRPr="00C4706E">
              <w:t xml:space="preserve">Ongoing </w:t>
            </w:r>
          </w:p>
          <w:p w:rsidR="00721A64" w:rsidRPr="00C4706E" w:rsidRDefault="00721A64" w:rsidP="000A0A69"/>
        </w:tc>
      </w:tr>
      <w:tr w:rsidR="00721A64" w:rsidRPr="00C4706E" w:rsidTr="000A0A69">
        <w:tc>
          <w:tcPr>
            <w:tcW w:w="648" w:type="dxa"/>
          </w:tcPr>
          <w:p w:rsidR="00721A64" w:rsidRPr="00C4706E" w:rsidRDefault="00721A64" w:rsidP="000A0A69">
            <w:r w:rsidRPr="00C4706E">
              <w:t>3.</w:t>
            </w:r>
          </w:p>
        </w:tc>
        <w:tc>
          <w:tcPr>
            <w:tcW w:w="5636" w:type="dxa"/>
          </w:tcPr>
          <w:p w:rsidR="00721A64" w:rsidRPr="00C4706E" w:rsidRDefault="00721A64" w:rsidP="000A0A69">
            <w:r w:rsidRPr="00C4706E">
              <w:t>Objectives</w:t>
            </w:r>
          </w:p>
          <w:p w:rsidR="00721A64" w:rsidRPr="00C4706E" w:rsidRDefault="00721A64" w:rsidP="000A0A69"/>
        </w:tc>
        <w:tc>
          <w:tcPr>
            <w:tcW w:w="7684" w:type="dxa"/>
          </w:tcPr>
          <w:p w:rsidR="00031EF2" w:rsidRDefault="00031EF2" w:rsidP="00031EF2">
            <w:pPr>
              <w:numPr>
                <w:ilvl w:val="0"/>
                <w:numId w:val="14"/>
              </w:numPr>
              <w:rPr>
                <w:bCs/>
              </w:rPr>
            </w:pPr>
            <w:r>
              <w:rPr>
                <w:bCs/>
              </w:rPr>
              <w:t xml:space="preserve">To help the </w:t>
            </w:r>
            <w:r w:rsidR="00567F2D">
              <w:rPr>
                <w:bCs/>
              </w:rPr>
              <w:t xml:space="preserve">faculties, </w:t>
            </w:r>
            <w:r>
              <w:rPr>
                <w:bCs/>
              </w:rPr>
              <w:t>researchers and students by providing links to strategic sources of information</w:t>
            </w:r>
          </w:p>
          <w:p w:rsidR="00031EF2" w:rsidRDefault="00031EF2" w:rsidP="00031EF2">
            <w:pPr>
              <w:numPr>
                <w:ilvl w:val="0"/>
                <w:numId w:val="14"/>
              </w:numPr>
              <w:rPr>
                <w:bCs/>
              </w:rPr>
            </w:pPr>
            <w:r>
              <w:rPr>
                <w:bCs/>
              </w:rPr>
              <w:t>To establish a mechanism to researchers to deposit and access their research publications</w:t>
            </w:r>
          </w:p>
          <w:p w:rsidR="00666B27" w:rsidRDefault="00666B27" w:rsidP="00666B27">
            <w:pPr>
              <w:numPr>
                <w:ilvl w:val="0"/>
                <w:numId w:val="24"/>
              </w:numPr>
              <w:jc w:val="both"/>
              <w:rPr>
                <w:bCs/>
                <w:iCs/>
              </w:rPr>
            </w:pPr>
            <w:r>
              <w:rPr>
                <w:bCs/>
                <w:iCs/>
              </w:rPr>
              <w:t>To facilitate integrated web accessibility.</w:t>
            </w:r>
          </w:p>
          <w:p w:rsidR="00031EF2" w:rsidRPr="00300BFE" w:rsidRDefault="00031EF2" w:rsidP="00666B27">
            <w:pPr>
              <w:ind w:left="720"/>
              <w:rPr>
                <w:bCs/>
                <w:sz w:val="20"/>
              </w:rPr>
            </w:pPr>
          </w:p>
        </w:tc>
      </w:tr>
      <w:tr w:rsidR="00721A64" w:rsidRPr="00C4706E" w:rsidTr="000A0A69">
        <w:tc>
          <w:tcPr>
            <w:tcW w:w="648" w:type="dxa"/>
          </w:tcPr>
          <w:p w:rsidR="00721A64" w:rsidRPr="00C4706E" w:rsidRDefault="00721A64" w:rsidP="000A0A69">
            <w:r w:rsidRPr="00C4706E">
              <w:t>4.</w:t>
            </w:r>
          </w:p>
        </w:tc>
        <w:tc>
          <w:tcPr>
            <w:tcW w:w="5636" w:type="dxa"/>
          </w:tcPr>
          <w:p w:rsidR="00721A64" w:rsidRPr="00C4706E" w:rsidRDefault="00721A64" w:rsidP="000A0A69">
            <w:r w:rsidRPr="00C4706E">
              <w:t>Justification</w:t>
            </w:r>
          </w:p>
        </w:tc>
        <w:tc>
          <w:tcPr>
            <w:tcW w:w="7684" w:type="dxa"/>
          </w:tcPr>
          <w:p w:rsidR="00927922" w:rsidRDefault="00927922" w:rsidP="0054396E">
            <w:pPr>
              <w:numPr>
                <w:ilvl w:val="0"/>
                <w:numId w:val="24"/>
              </w:numPr>
              <w:jc w:val="both"/>
              <w:rPr>
                <w:bCs/>
                <w:iCs/>
              </w:rPr>
            </w:pPr>
            <w:r>
              <w:rPr>
                <w:bCs/>
                <w:iCs/>
              </w:rPr>
              <w:t xml:space="preserve">To share knowledge base </w:t>
            </w:r>
            <w:r w:rsidR="000F42D2">
              <w:rPr>
                <w:bCs/>
                <w:iCs/>
              </w:rPr>
              <w:t>and intellectual</w:t>
            </w:r>
            <w:r>
              <w:rPr>
                <w:bCs/>
                <w:iCs/>
              </w:rPr>
              <w:t xml:space="preserve"> capital with a larger user community.</w:t>
            </w:r>
          </w:p>
          <w:p w:rsidR="001F19ED" w:rsidRDefault="001F19ED" w:rsidP="0054396E">
            <w:pPr>
              <w:numPr>
                <w:ilvl w:val="0"/>
                <w:numId w:val="24"/>
              </w:numPr>
              <w:jc w:val="both"/>
              <w:rPr>
                <w:bCs/>
                <w:iCs/>
              </w:rPr>
            </w:pPr>
            <w:r>
              <w:rPr>
                <w:bCs/>
                <w:iCs/>
              </w:rPr>
              <w:t xml:space="preserve">It </w:t>
            </w:r>
            <w:r w:rsidR="006D7EFB">
              <w:rPr>
                <w:bCs/>
                <w:iCs/>
              </w:rPr>
              <w:t>leads</w:t>
            </w:r>
            <w:r>
              <w:rPr>
                <w:bCs/>
                <w:iCs/>
              </w:rPr>
              <w:t xml:space="preserve"> to </w:t>
            </w:r>
            <w:r w:rsidR="009F7A0B">
              <w:rPr>
                <w:bCs/>
                <w:iCs/>
              </w:rPr>
              <w:t>24x7</w:t>
            </w:r>
            <w:r>
              <w:rPr>
                <w:bCs/>
                <w:iCs/>
              </w:rPr>
              <w:t>, anywhere access to the best and latest academic and research knowledge resources in the field of speech and hearing.</w:t>
            </w:r>
          </w:p>
          <w:p w:rsidR="00447F1E" w:rsidRDefault="00FC4FF3" w:rsidP="0054396E">
            <w:pPr>
              <w:numPr>
                <w:ilvl w:val="0"/>
                <w:numId w:val="24"/>
              </w:numPr>
              <w:jc w:val="both"/>
              <w:rPr>
                <w:bCs/>
                <w:iCs/>
              </w:rPr>
            </w:pPr>
            <w:r>
              <w:rPr>
                <w:bCs/>
                <w:iCs/>
              </w:rPr>
              <w:t xml:space="preserve">To provide new levels of access to users at different geographic locations and strengthen the quality of distance mode programs of the institute. </w:t>
            </w:r>
          </w:p>
          <w:p w:rsidR="00721A64" w:rsidRPr="008F4B3A" w:rsidRDefault="00721A64" w:rsidP="00666B27">
            <w:pPr>
              <w:ind w:left="736"/>
              <w:jc w:val="both"/>
              <w:rPr>
                <w:bCs/>
                <w:iCs/>
              </w:rPr>
            </w:pPr>
          </w:p>
        </w:tc>
      </w:tr>
      <w:tr w:rsidR="00721A64" w:rsidRPr="00C4706E" w:rsidTr="000A0A69">
        <w:tc>
          <w:tcPr>
            <w:tcW w:w="648" w:type="dxa"/>
          </w:tcPr>
          <w:p w:rsidR="00721A64" w:rsidRPr="00C4706E" w:rsidRDefault="00721A64" w:rsidP="000A0A69">
            <w:r w:rsidRPr="00C4706E">
              <w:t>5</w:t>
            </w:r>
          </w:p>
        </w:tc>
        <w:tc>
          <w:tcPr>
            <w:tcW w:w="5636" w:type="dxa"/>
          </w:tcPr>
          <w:p w:rsidR="00721A64" w:rsidRPr="00C4706E" w:rsidRDefault="00721A64" w:rsidP="000A0A69">
            <w:r w:rsidRPr="00C4706E">
              <w:t>Targets</w:t>
            </w:r>
          </w:p>
        </w:tc>
        <w:tc>
          <w:tcPr>
            <w:tcW w:w="7684" w:type="dxa"/>
          </w:tcPr>
          <w:p w:rsidR="00721A64" w:rsidRPr="008F4B3A" w:rsidRDefault="006474DA" w:rsidP="000A0A69">
            <w:pPr>
              <w:jc w:val="both"/>
              <w:rPr>
                <w:iCs/>
              </w:rPr>
            </w:pPr>
            <w:r w:rsidRPr="008F4B3A">
              <w:rPr>
                <w:iCs/>
              </w:rPr>
              <w:t>The target group to be addressed by this activity is library users including students, teaching</w:t>
            </w:r>
            <w:r>
              <w:rPr>
                <w:iCs/>
              </w:rPr>
              <w:t xml:space="preserve"> faculty</w:t>
            </w:r>
            <w:r w:rsidRPr="008F4B3A">
              <w:rPr>
                <w:iCs/>
              </w:rPr>
              <w:t xml:space="preserve"> and non teaching</w:t>
            </w:r>
            <w:r>
              <w:rPr>
                <w:iCs/>
              </w:rPr>
              <w:t xml:space="preserve"> faculty</w:t>
            </w:r>
            <w:r w:rsidRPr="008F4B3A">
              <w:rPr>
                <w:iCs/>
              </w:rPr>
              <w:t xml:space="preserve">, research scholars and </w:t>
            </w:r>
            <w:r>
              <w:rPr>
                <w:iCs/>
              </w:rPr>
              <w:t xml:space="preserve">other professionals from </w:t>
            </w:r>
            <w:r w:rsidRPr="008F4B3A">
              <w:rPr>
                <w:iCs/>
              </w:rPr>
              <w:t>the related discipline of speech language and hearing</w:t>
            </w:r>
          </w:p>
        </w:tc>
      </w:tr>
      <w:tr w:rsidR="00721A64" w:rsidRPr="00C4706E" w:rsidTr="000A0A69">
        <w:tc>
          <w:tcPr>
            <w:tcW w:w="648" w:type="dxa"/>
          </w:tcPr>
          <w:p w:rsidR="00721A64" w:rsidRPr="00C4706E" w:rsidRDefault="00721A64" w:rsidP="000A0A69">
            <w:r w:rsidRPr="00C4706E">
              <w:t>6.</w:t>
            </w:r>
          </w:p>
        </w:tc>
        <w:tc>
          <w:tcPr>
            <w:tcW w:w="5636" w:type="dxa"/>
          </w:tcPr>
          <w:p w:rsidR="00721A64" w:rsidRPr="00C4706E" w:rsidRDefault="00721A64" w:rsidP="000A0A69">
            <w:r w:rsidRPr="00C4706E">
              <w:t xml:space="preserve">Requirements of funds for the year </w:t>
            </w:r>
            <w:r>
              <w:t>2010-11</w:t>
            </w:r>
            <w:r w:rsidRPr="00C4706E">
              <w:t xml:space="preserve"> ( for </w:t>
            </w:r>
            <w:r>
              <w:t>7</w:t>
            </w:r>
            <w:r w:rsidRPr="00C4706E">
              <w:t xml:space="preserve"> months i.e. </w:t>
            </w:r>
            <w:r>
              <w:t>Sep</w:t>
            </w:r>
            <w:r w:rsidRPr="00C4706E">
              <w:t xml:space="preserve">. </w:t>
            </w:r>
            <w:r>
              <w:t xml:space="preserve">2010 </w:t>
            </w:r>
            <w:r w:rsidRPr="00C4706E">
              <w:t xml:space="preserve">to </w:t>
            </w:r>
            <w:r>
              <w:t>March</w:t>
            </w:r>
            <w:r w:rsidRPr="00C4706E">
              <w:t xml:space="preserve"> 201</w:t>
            </w:r>
            <w:r>
              <w:t>1</w:t>
            </w:r>
            <w:r w:rsidRPr="00C4706E">
              <w:t xml:space="preserve"> with Justification</w:t>
            </w:r>
          </w:p>
        </w:tc>
        <w:tc>
          <w:tcPr>
            <w:tcW w:w="7684" w:type="dxa"/>
          </w:tcPr>
          <w:p w:rsidR="00721A64" w:rsidRPr="00D741EE" w:rsidRDefault="00721A64" w:rsidP="00D741EE">
            <w:pPr>
              <w:jc w:val="right"/>
            </w:pPr>
            <w:r w:rsidRPr="00C4706E">
              <w:t>( Rs. in lakhs)</w:t>
            </w:r>
          </w:p>
        </w:tc>
      </w:tr>
      <w:tr w:rsidR="00721A64" w:rsidRPr="00C4706E" w:rsidTr="000A0A69">
        <w:trPr>
          <w:trHeight w:val="584"/>
        </w:trPr>
        <w:tc>
          <w:tcPr>
            <w:tcW w:w="648" w:type="dxa"/>
            <w:vMerge w:val="restart"/>
          </w:tcPr>
          <w:p w:rsidR="00721A64" w:rsidRPr="00C4706E" w:rsidRDefault="00721A64" w:rsidP="000A0A69"/>
        </w:tc>
        <w:tc>
          <w:tcPr>
            <w:tcW w:w="5636" w:type="dxa"/>
          </w:tcPr>
          <w:p w:rsidR="00721A64" w:rsidRPr="00C4706E" w:rsidRDefault="00624897" w:rsidP="00B24848">
            <w:pPr>
              <w:numPr>
                <w:ilvl w:val="0"/>
                <w:numId w:val="26"/>
              </w:numPr>
            </w:pPr>
            <w:r>
              <w:t>Software</w:t>
            </w:r>
          </w:p>
          <w:p w:rsidR="00721A64" w:rsidRPr="00C27E22" w:rsidRDefault="00AF4419" w:rsidP="00C27E22">
            <w:pPr>
              <w:numPr>
                <w:ilvl w:val="2"/>
                <w:numId w:val="26"/>
              </w:numPr>
              <w:tabs>
                <w:tab w:val="clear" w:pos="2340"/>
                <w:tab w:val="num" w:pos="1053"/>
              </w:tabs>
              <w:ind w:left="912"/>
            </w:pPr>
            <w:r>
              <w:rPr>
                <w:lang/>
              </w:rPr>
              <w:t>Adobe Acrobat 9 Standard</w:t>
            </w:r>
          </w:p>
          <w:p w:rsidR="00C27E22" w:rsidRDefault="00E61C27" w:rsidP="00C27E22">
            <w:pPr>
              <w:numPr>
                <w:ilvl w:val="2"/>
                <w:numId w:val="26"/>
              </w:numPr>
              <w:tabs>
                <w:tab w:val="clear" w:pos="2340"/>
                <w:tab w:val="num" w:pos="1053"/>
              </w:tabs>
              <w:ind w:left="912"/>
            </w:pPr>
            <w:r>
              <w:t xml:space="preserve">Print to flash </w:t>
            </w:r>
          </w:p>
          <w:p w:rsidR="00AF4419" w:rsidRDefault="00AF4419" w:rsidP="0044613A"/>
        </w:tc>
        <w:tc>
          <w:tcPr>
            <w:tcW w:w="7684" w:type="dxa"/>
          </w:tcPr>
          <w:p w:rsidR="00721A64" w:rsidRDefault="00721A64" w:rsidP="000A0A69">
            <w:pPr>
              <w:ind w:left="360"/>
              <w:jc w:val="right"/>
              <w:rPr>
                <w:iCs/>
              </w:rPr>
            </w:pPr>
          </w:p>
          <w:p w:rsidR="00AF4419" w:rsidRDefault="00AF4419" w:rsidP="000A0A69">
            <w:pPr>
              <w:ind w:left="360"/>
              <w:jc w:val="right"/>
              <w:rPr>
                <w:iCs/>
              </w:rPr>
            </w:pPr>
            <w:r>
              <w:rPr>
                <w:iCs/>
              </w:rPr>
              <w:t>0.15</w:t>
            </w:r>
          </w:p>
          <w:p w:rsidR="00E61C27" w:rsidRDefault="00E61C27" w:rsidP="000A0A69">
            <w:pPr>
              <w:ind w:left="360"/>
              <w:jc w:val="right"/>
              <w:rPr>
                <w:iCs/>
              </w:rPr>
            </w:pPr>
            <w:r>
              <w:rPr>
                <w:iCs/>
              </w:rPr>
              <w:t>0.05</w:t>
            </w:r>
          </w:p>
          <w:p w:rsidR="00AF4419" w:rsidRPr="008F4B3A" w:rsidRDefault="00AF4419" w:rsidP="000A0A69">
            <w:pPr>
              <w:ind w:left="360"/>
              <w:jc w:val="right"/>
              <w:rPr>
                <w:iCs/>
              </w:rPr>
            </w:pPr>
          </w:p>
        </w:tc>
      </w:tr>
      <w:tr w:rsidR="00721A64" w:rsidRPr="00C4706E" w:rsidTr="000A0A69">
        <w:trPr>
          <w:trHeight w:val="502"/>
        </w:trPr>
        <w:tc>
          <w:tcPr>
            <w:tcW w:w="648" w:type="dxa"/>
            <w:vMerge/>
          </w:tcPr>
          <w:p w:rsidR="00721A64" w:rsidRPr="00C4706E" w:rsidRDefault="00721A64" w:rsidP="000A0A69"/>
        </w:tc>
        <w:tc>
          <w:tcPr>
            <w:tcW w:w="5636" w:type="dxa"/>
          </w:tcPr>
          <w:p w:rsidR="00721A64" w:rsidRPr="00C4706E" w:rsidRDefault="00721A64" w:rsidP="00B24848">
            <w:pPr>
              <w:numPr>
                <w:ilvl w:val="0"/>
                <w:numId w:val="26"/>
              </w:numPr>
            </w:pPr>
            <w:r w:rsidRPr="00C4706E">
              <w:t xml:space="preserve">Special Consumables </w:t>
            </w:r>
          </w:p>
          <w:p w:rsidR="00721A64" w:rsidRPr="00C4706E" w:rsidRDefault="00721A64" w:rsidP="001808E8">
            <w:pPr>
              <w:jc w:val="both"/>
            </w:pPr>
          </w:p>
        </w:tc>
        <w:tc>
          <w:tcPr>
            <w:tcW w:w="7684" w:type="dxa"/>
          </w:tcPr>
          <w:p w:rsidR="00721A64" w:rsidRPr="00C4706E" w:rsidRDefault="00304B8D" w:rsidP="000A0A69">
            <w:pPr>
              <w:jc w:val="right"/>
            </w:pPr>
            <w:r>
              <w:t>0.15</w:t>
            </w:r>
          </w:p>
        </w:tc>
      </w:tr>
      <w:tr w:rsidR="00721A64" w:rsidRPr="00C4706E" w:rsidTr="000A0A69">
        <w:trPr>
          <w:trHeight w:val="352"/>
        </w:trPr>
        <w:tc>
          <w:tcPr>
            <w:tcW w:w="648" w:type="dxa"/>
            <w:vMerge/>
          </w:tcPr>
          <w:p w:rsidR="00721A64" w:rsidRPr="00C4706E" w:rsidRDefault="00721A64" w:rsidP="000A0A69"/>
        </w:tc>
        <w:tc>
          <w:tcPr>
            <w:tcW w:w="5636" w:type="dxa"/>
          </w:tcPr>
          <w:p w:rsidR="00721A64" w:rsidRPr="00C4706E" w:rsidRDefault="00721A64" w:rsidP="000A0A69">
            <w:pPr>
              <w:jc w:val="center"/>
            </w:pPr>
            <w:r w:rsidRPr="00C4706E">
              <w:t>Total</w:t>
            </w:r>
          </w:p>
        </w:tc>
        <w:tc>
          <w:tcPr>
            <w:tcW w:w="7684" w:type="dxa"/>
          </w:tcPr>
          <w:p w:rsidR="00721A64" w:rsidRPr="00C4706E" w:rsidRDefault="009D64EC" w:rsidP="000A0A69">
            <w:pPr>
              <w:jc w:val="right"/>
            </w:pPr>
            <w:r>
              <w:t>0.35</w:t>
            </w:r>
          </w:p>
        </w:tc>
      </w:tr>
    </w:tbl>
    <w:p w:rsidR="00721A64" w:rsidRDefault="00721A64" w:rsidP="00721A64">
      <w:pPr>
        <w:jc w:val="center"/>
      </w:pPr>
    </w:p>
    <w:p w:rsidR="00721A64" w:rsidRDefault="00721A64" w:rsidP="00721A64">
      <w:pPr>
        <w:jc w:val="right"/>
      </w:pPr>
    </w:p>
    <w:p w:rsidR="00721A64" w:rsidRDefault="00721A64" w:rsidP="00721A64">
      <w:pPr>
        <w:jc w:val="right"/>
      </w:pPr>
    </w:p>
    <w:p w:rsidR="0018289A" w:rsidRDefault="0018289A" w:rsidP="00852453">
      <w:pPr>
        <w:jc w:val="right"/>
      </w:pPr>
    </w:p>
    <w:p w:rsidR="0018289A" w:rsidRDefault="0018289A" w:rsidP="00852453">
      <w:pPr>
        <w:jc w:val="right"/>
      </w:pPr>
    </w:p>
    <w:p w:rsidR="0018289A" w:rsidRDefault="0018289A" w:rsidP="00852453">
      <w:pPr>
        <w:jc w:val="right"/>
      </w:pPr>
    </w:p>
    <w:p w:rsidR="007261F2" w:rsidRDefault="007261F2" w:rsidP="00852453">
      <w:pPr>
        <w:jc w:val="right"/>
      </w:pPr>
    </w:p>
    <w:p w:rsidR="007261F2" w:rsidRDefault="007261F2" w:rsidP="00852453">
      <w:pPr>
        <w:jc w:val="right"/>
      </w:pPr>
    </w:p>
    <w:p w:rsidR="007261F2" w:rsidRDefault="007261F2" w:rsidP="00852453">
      <w:pPr>
        <w:jc w:val="right"/>
      </w:pPr>
    </w:p>
    <w:p w:rsidR="007261F2" w:rsidRDefault="007261F2" w:rsidP="00852453">
      <w:pPr>
        <w:jc w:val="right"/>
      </w:pPr>
    </w:p>
    <w:p w:rsidR="007261F2" w:rsidRDefault="007261F2" w:rsidP="00852453">
      <w:pPr>
        <w:jc w:val="right"/>
      </w:pPr>
    </w:p>
    <w:p w:rsidR="00721A64" w:rsidRDefault="00721A64" w:rsidP="00852453">
      <w:pPr>
        <w:jc w:val="right"/>
      </w:pPr>
    </w:p>
    <w:p w:rsidR="00721A64" w:rsidRDefault="00721A64" w:rsidP="00852453">
      <w:pPr>
        <w:jc w:val="right"/>
      </w:pPr>
    </w:p>
    <w:p w:rsidR="006565A8" w:rsidRDefault="006565A8" w:rsidP="00852453">
      <w:pPr>
        <w:jc w:val="right"/>
      </w:pPr>
    </w:p>
    <w:p w:rsidR="006565A8" w:rsidRDefault="006565A8" w:rsidP="00852453">
      <w:pPr>
        <w:jc w:val="right"/>
      </w:pPr>
    </w:p>
    <w:p w:rsidR="006565A8" w:rsidRDefault="006565A8" w:rsidP="00852453">
      <w:pPr>
        <w:jc w:val="right"/>
      </w:pPr>
    </w:p>
    <w:p w:rsidR="0031162A" w:rsidRDefault="0031162A" w:rsidP="00852453">
      <w:pPr>
        <w:jc w:val="right"/>
      </w:pPr>
    </w:p>
    <w:p w:rsidR="0031162A" w:rsidRDefault="0031162A" w:rsidP="00852453">
      <w:pPr>
        <w:jc w:val="right"/>
      </w:pPr>
    </w:p>
    <w:p w:rsidR="0031162A" w:rsidRDefault="0031162A" w:rsidP="00852453">
      <w:pPr>
        <w:jc w:val="right"/>
      </w:pPr>
    </w:p>
    <w:p w:rsidR="0031162A" w:rsidRDefault="0031162A" w:rsidP="00852453">
      <w:pPr>
        <w:jc w:val="right"/>
      </w:pPr>
    </w:p>
    <w:p w:rsidR="0031162A" w:rsidRDefault="0031162A" w:rsidP="00852453">
      <w:pPr>
        <w:jc w:val="right"/>
      </w:pPr>
    </w:p>
    <w:p w:rsidR="0031162A" w:rsidRDefault="0031162A" w:rsidP="00852453">
      <w:pPr>
        <w:jc w:val="right"/>
      </w:pPr>
    </w:p>
    <w:p w:rsidR="0031162A" w:rsidRDefault="0031162A" w:rsidP="00852453">
      <w:pPr>
        <w:jc w:val="right"/>
      </w:pPr>
    </w:p>
    <w:p w:rsidR="0031162A" w:rsidRDefault="0031162A" w:rsidP="00852453">
      <w:pPr>
        <w:jc w:val="right"/>
      </w:pPr>
    </w:p>
    <w:p w:rsidR="00721A64" w:rsidRDefault="00721A64" w:rsidP="00852453">
      <w:pPr>
        <w:jc w:val="right"/>
      </w:pPr>
    </w:p>
    <w:p w:rsidR="00370478" w:rsidRPr="00C4706E" w:rsidRDefault="00370478" w:rsidP="00370478">
      <w:pPr>
        <w:jc w:val="right"/>
      </w:pPr>
      <w:r w:rsidRPr="00C4706E">
        <w:lastRenderedPageBreak/>
        <w:t>ANNEXURE I</w:t>
      </w:r>
      <w:r>
        <w:t>I</w:t>
      </w:r>
    </w:p>
    <w:p w:rsidR="00721A64" w:rsidRDefault="00721A64" w:rsidP="00852453">
      <w:pPr>
        <w:jc w:val="right"/>
      </w:pPr>
    </w:p>
    <w:p w:rsidR="00FF4B48" w:rsidRDefault="00FF4B48" w:rsidP="00852453">
      <w:pPr>
        <w:jc w:val="right"/>
      </w:pPr>
    </w:p>
    <w:p w:rsidR="0001344D" w:rsidRPr="00C4706E" w:rsidRDefault="0001344D" w:rsidP="0001344D">
      <w:pPr>
        <w:jc w:val="center"/>
      </w:pPr>
      <w:r w:rsidRPr="00C4706E">
        <w:t xml:space="preserve">ALL </w:t>
      </w:r>
      <w:smartTag w:uri="urn:schemas-microsoft-com:office:smarttags" w:element="country-region">
        <w:r w:rsidRPr="00C4706E">
          <w:t>INDIA</w:t>
        </w:r>
      </w:smartTag>
      <w:r w:rsidRPr="00C4706E">
        <w:t xml:space="preserve"> </w:t>
      </w:r>
      <w:smartTag w:uri="urn:schemas-microsoft-com:office:smarttags" w:element="PlaceType">
        <w:r w:rsidRPr="00C4706E">
          <w:t>INSTITUTE</w:t>
        </w:r>
      </w:smartTag>
      <w:r w:rsidRPr="00C4706E">
        <w:t xml:space="preserve"> OF </w:t>
      </w:r>
      <w:smartTag w:uri="urn:schemas-microsoft-com:office:smarttags" w:element="PlaceName">
        <w:r w:rsidRPr="00C4706E">
          <w:t>SPEECH</w:t>
        </w:r>
      </w:smartTag>
      <w:r w:rsidRPr="00C4706E">
        <w:t xml:space="preserve"> AND HEARING, </w:t>
      </w:r>
      <w:smartTag w:uri="urn:schemas-microsoft-com:office:smarttags" w:element="place">
        <w:smartTag w:uri="urn:schemas-microsoft-com:office:smarttags" w:element="City">
          <w:r w:rsidRPr="00C4706E">
            <w:t>MYSORE</w:t>
          </w:r>
        </w:smartTag>
      </w:smartTag>
      <w:r w:rsidRPr="00C4706E">
        <w:t xml:space="preserve"> 570 006</w:t>
      </w:r>
    </w:p>
    <w:p w:rsidR="0001344D" w:rsidRPr="00C4706E" w:rsidRDefault="0001344D" w:rsidP="0001344D">
      <w:pPr>
        <w:jc w:val="center"/>
      </w:pPr>
    </w:p>
    <w:p w:rsidR="0001344D" w:rsidRPr="00C4706E" w:rsidRDefault="0001344D" w:rsidP="0001344D">
      <w:pPr>
        <w:jc w:val="center"/>
      </w:pPr>
      <w:r>
        <w:t>Budget</w:t>
      </w:r>
      <w:r w:rsidRPr="00C4706E">
        <w:t xml:space="preserve"> Estimates </w:t>
      </w:r>
      <w:r w:rsidR="00060382">
        <w:t>2011-12</w:t>
      </w:r>
    </w:p>
    <w:p w:rsidR="0001344D" w:rsidRPr="00C4706E" w:rsidRDefault="0001344D" w:rsidP="0001344D">
      <w:pPr>
        <w:jc w:val="center"/>
      </w:pPr>
    </w:p>
    <w:p w:rsidR="0001344D" w:rsidRDefault="0001344D" w:rsidP="0001344D">
      <w:r w:rsidRPr="00C4706E">
        <w:t>Department/Section: Library and Information Centre</w:t>
      </w: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636"/>
        <w:gridCol w:w="7684"/>
      </w:tblGrid>
      <w:tr w:rsidR="0001344D" w:rsidRPr="008F4B3A" w:rsidTr="00E45E5E">
        <w:tc>
          <w:tcPr>
            <w:tcW w:w="648" w:type="dxa"/>
          </w:tcPr>
          <w:p w:rsidR="0001344D" w:rsidRPr="008F4B3A" w:rsidRDefault="0001344D" w:rsidP="00E45E5E">
            <w:pPr>
              <w:rPr>
                <w:b/>
                <w:bCs/>
              </w:rPr>
            </w:pPr>
            <w:r w:rsidRPr="008F4B3A">
              <w:rPr>
                <w:b/>
                <w:bCs/>
              </w:rPr>
              <w:t>Sl. No.</w:t>
            </w:r>
          </w:p>
        </w:tc>
        <w:tc>
          <w:tcPr>
            <w:tcW w:w="5636" w:type="dxa"/>
          </w:tcPr>
          <w:p w:rsidR="0001344D" w:rsidRPr="008F4B3A" w:rsidRDefault="0001344D" w:rsidP="00E45E5E">
            <w:pPr>
              <w:jc w:val="center"/>
              <w:rPr>
                <w:b/>
                <w:bCs/>
              </w:rPr>
            </w:pPr>
            <w:r w:rsidRPr="008F4B3A">
              <w:rPr>
                <w:b/>
                <w:bCs/>
              </w:rPr>
              <w:t>Activity</w:t>
            </w:r>
          </w:p>
        </w:tc>
        <w:tc>
          <w:tcPr>
            <w:tcW w:w="7684" w:type="dxa"/>
          </w:tcPr>
          <w:p w:rsidR="0001344D" w:rsidRPr="008F4B3A" w:rsidRDefault="0001344D" w:rsidP="00E45E5E">
            <w:pPr>
              <w:rPr>
                <w:b/>
                <w:bCs/>
              </w:rPr>
            </w:pPr>
          </w:p>
        </w:tc>
      </w:tr>
      <w:tr w:rsidR="0001344D" w:rsidRPr="00CA7E14" w:rsidTr="00E45E5E">
        <w:tc>
          <w:tcPr>
            <w:tcW w:w="648" w:type="dxa"/>
          </w:tcPr>
          <w:p w:rsidR="0001344D" w:rsidRPr="00CA7E14" w:rsidRDefault="0001344D" w:rsidP="00E45E5E">
            <w:r w:rsidRPr="00CA7E14">
              <w:t>1.</w:t>
            </w:r>
          </w:p>
        </w:tc>
        <w:tc>
          <w:tcPr>
            <w:tcW w:w="5636" w:type="dxa"/>
          </w:tcPr>
          <w:p w:rsidR="0001344D" w:rsidRPr="00CA7E14" w:rsidRDefault="0001344D" w:rsidP="00E45E5E">
            <w:r w:rsidRPr="00CA7E14">
              <w:t>Title</w:t>
            </w:r>
          </w:p>
        </w:tc>
        <w:tc>
          <w:tcPr>
            <w:tcW w:w="7684" w:type="dxa"/>
          </w:tcPr>
          <w:p w:rsidR="0001344D" w:rsidRPr="00CA7E14" w:rsidRDefault="0001344D" w:rsidP="00E45E5E">
            <w:r w:rsidRPr="00CA7E14">
              <w:t>Procurement of Books, Journals and CD-ROMs</w:t>
            </w:r>
          </w:p>
          <w:p w:rsidR="0001344D" w:rsidRPr="00CA7E14" w:rsidRDefault="0001344D" w:rsidP="00E45E5E"/>
        </w:tc>
      </w:tr>
      <w:tr w:rsidR="0001344D" w:rsidRPr="00CA7E14" w:rsidTr="00E45E5E">
        <w:tc>
          <w:tcPr>
            <w:tcW w:w="648" w:type="dxa"/>
          </w:tcPr>
          <w:p w:rsidR="0001344D" w:rsidRPr="00CA7E14" w:rsidRDefault="0001344D" w:rsidP="00E45E5E">
            <w:r w:rsidRPr="00CA7E14">
              <w:t>2.</w:t>
            </w:r>
          </w:p>
        </w:tc>
        <w:tc>
          <w:tcPr>
            <w:tcW w:w="5636" w:type="dxa"/>
          </w:tcPr>
          <w:p w:rsidR="0001344D" w:rsidRPr="00CA7E14" w:rsidRDefault="0001344D" w:rsidP="00E45E5E">
            <w:r w:rsidRPr="00CA7E14">
              <w:t>Whether ongoing or fresh activity</w:t>
            </w:r>
          </w:p>
        </w:tc>
        <w:tc>
          <w:tcPr>
            <w:tcW w:w="7684" w:type="dxa"/>
          </w:tcPr>
          <w:p w:rsidR="0001344D" w:rsidRPr="00CA7E14" w:rsidRDefault="0001344D" w:rsidP="00E45E5E">
            <w:r w:rsidRPr="00CA7E14">
              <w:t>Ongoing</w:t>
            </w:r>
          </w:p>
          <w:p w:rsidR="0001344D" w:rsidRPr="00CA7E14" w:rsidRDefault="0001344D" w:rsidP="00E45E5E"/>
        </w:tc>
      </w:tr>
      <w:tr w:rsidR="0001344D" w:rsidRPr="00CA7E14" w:rsidTr="00E45E5E">
        <w:tc>
          <w:tcPr>
            <w:tcW w:w="648" w:type="dxa"/>
          </w:tcPr>
          <w:p w:rsidR="0001344D" w:rsidRPr="00CA7E14" w:rsidRDefault="0001344D" w:rsidP="00E45E5E">
            <w:r w:rsidRPr="00CA7E14">
              <w:t>3.</w:t>
            </w:r>
          </w:p>
        </w:tc>
        <w:tc>
          <w:tcPr>
            <w:tcW w:w="5636" w:type="dxa"/>
          </w:tcPr>
          <w:p w:rsidR="0001344D" w:rsidRPr="00CA7E14" w:rsidRDefault="0001344D" w:rsidP="00E45E5E">
            <w:r w:rsidRPr="00CA7E14">
              <w:t>Objectives</w:t>
            </w:r>
          </w:p>
          <w:p w:rsidR="0001344D" w:rsidRPr="00CA7E14" w:rsidRDefault="0001344D" w:rsidP="00E45E5E"/>
        </w:tc>
        <w:tc>
          <w:tcPr>
            <w:tcW w:w="7684" w:type="dxa"/>
          </w:tcPr>
          <w:p w:rsidR="0001344D" w:rsidRPr="008F4B3A" w:rsidRDefault="0001344D" w:rsidP="00447DE1">
            <w:pPr>
              <w:numPr>
                <w:ilvl w:val="0"/>
                <w:numId w:val="27"/>
              </w:numPr>
              <w:ind w:left="520"/>
              <w:rPr>
                <w:bCs/>
              </w:rPr>
            </w:pPr>
            <w:r w:rsidRPr="008F4B3A">
              <w:rPr>
                <w:bCs/>
              </w:rPr>
              <w:t>To build a comprehensive collection of books, journals and CD-ROMs</w:t>
            </w:r>
          </w:p>
          <w:p w:rsidR="0001344D" w:rsidRPr="008F4B3A" w:rsidRDefault="0001344D" w:rsidP="00D66E3D">
            <w:pPr>
              <w:numPr>
                <w:ilvl w:val="0"/>
                <w:numId w:val="1"/>
              </w:numPr>
              <w:ind w:hanging="524"/>
              <w:rPr>
                <w:bCs/>
              </w:rPr>
            </w:pPr>
            <w:r w:rsidRPr="008F4B3A">
              <w:rPr>
                <w:bCs/>
              </w:rPr>
              <w:t>To serve as a nucleus of information in every branches of speech language and hearing sciences</w:t>
            </w:r>
          </w:p>
          <w:p w:rsidR="0001344D" w:rsidRPr="008F4B3A" w:rsidRDefault="0001344D" w:rsidP="00D66E3D">
            <w:pPr>
              <w:numPr>
                <w:ilvl w:val="0"/>
                <w:numId w:val="1"/>
              </w:numPr>
              <w:ind w:hanging="524"/>
              <w:rPr>
                <w:bCs/>
              </w:rPr>
            </w:pPr>
            <w:r w:rsidRPr="008F4B3A">
              <w:rPr>
                <w:bCs/>
              </w:rPr>
              <w:t>To provide appropriate knowledge resource to meet information needs of the academic community of the institute</w:t>
            </w:r>
          </w:p>
          <w:p w:rsidR="0001344D" w:rsidRPr="008F4B3A" w:rsidRDefault="0001344D" w:rsidP="00E45E5E">
            <w:pPr>
              <w:ind w:left="360"/>
              <w:rPr>
                <w:bCs/>
              </w:rPr>
            </w:pPr>
          </w:p>
        </w:tc>
      </w:tr>
      <w:tr w:rsidR="0001344D" w:rsidRPr="00CA7E14" w:rsidTr="00E45E5E">
        <w:tc>
          <w:tcPr>
            <w:tcW w:w="648" w:type="dxa"/>
          </w:tcPr>
          <w:p w:rsidR="0001344D" w:rsidRPr="00CA7E14" w:rsidRDefault="0001344D" w:rsidP="00E45E5E">
            <w:r w:rsidRPr="00CA7E14">
              <w:t>4.</w:t>
            </w:r>
          </w:p>
        </w:tc>
        <w:tc>
          <w:tcPr>
            <w:tcW w:w="5636" w:type="dxa"/>
          </w:tcPr>
          <w:p w:rsidR="0001344D" w:rsidRPr="00CA7E14" w:rsidRDefault="0001344D" w:rsidP="00E45E5E">
            <w:r w:rsidRPr="00CA7E14">
              <w:t>Justification</w:t>
            </w:r>
          </w:p>
        </w:tc>
        <w:tc>
          <w:tcPr>
            <w:tcW w:w="7684" w:type="dxa"/>
          </w:tcPr>
          <w:p w:rsidR="0001344D" w:rsidRPr="008F4B3A" w:rsidRDefault="0001344D" w:rsidP="00E45E5E">
            <w:pPr>
              <w:jc w:val="both"/>
              <w:rPr>
                <w:iCs/>
              </w:rPr>
            </w:pPr>
            <w:r w:rsidRPr="008F4B3A">
              <w:rPr>
                <w:iCs/>
              </w:rPr>
              <w:t>AIISH Library and Information Centre is a specialized documentation centre in the field of speech language and hearing, special education and its allied fields</w:t>
            </w:r>
            <w:r>
              <w:rPr>
                <w:iCs/>
              </w:rPr>
              <w:t xml:space="preserve"> for which all related </w:t>
            </w:r>
            <w:r w:rsidRPr="008F4B3A">
              <w:rPr>
                <w:iCs/>
              </w:rPr>
              <w:t>books and journals need to be procured.</w:t>
            </w:r>
          </w:p>
          <w:p w:rsidR="0001344D" w:rsidRPr="008F4B3A" w:rsidRDefault="0001344D" w:rsidP="00E45E5E">
            <w:pPr>
              <w:jc w:val="both"/>
              <w:rPr>
                <w:iCs/>
              </w:rPr>
            </w:pPr>
          </w:p>
        </w:tc>
      </w:tr>
      <w:tr w:rsidR="0001344D" w:rsidRPr="00CA7E14" w:rsidTr="00E45E5E">
        <w:tc>
          <w:tcPr>
            <w:tcW w:w="648" w:type="dxa"/>
          </w:tcPr>
          <w:p w:rsidR="0001344D" w:rsidRPr="00CA7E14" w:rsidRDefault="0001344D" w:rsidP="00E45E5E">
            <w:r w:rsidRPr="00CA7E14">
              <w:t>5</w:t>
            </w:r>
          </w:p>
        </w:tc>
        <w:tc>
          <w:tcPr>
            <w:tcW w:w="5636" w:type="dxa"/>
          </w:tcPr>
          <w:p w:rsidR="0001344D" w:rsidRPr="00CA7E14" w:rsidRDefault="0001344D" w:rsidP="00E45E5E">
            <w:r w:rsidRPr="00CA7E14">
              <w:t>Targets</w:t>
            </w:r>
          </w:p>
        </w:tc>
        <w:tc>
          <w:tcPr>
            <w:tcW w:w="7684" w:type="dxa"/>
          </w:tcPr>
          <w:p w:rsidR="0001344D" w:rsidRDefault="0001344D" w:rsidP="00E45E5E">
            <w:pPr>
              <w:jc w:val="both"/>
              <w:rPr>
                <w:iCs/>
              </w:rPr>
            </w:pPr>
            <w:r w:rsidRPr="008F4B3A">
              <w:rPr>
                <w:iCs/>
              </w:rPr>
              <w:t>The target group to be addressed by this activity is library users including students, teaching</w:t>
            </w:r>
            <w:r>
              <w:rPr>
                <w:iCs/>
              </w:rPr>
              <w:t xml:space="preserve"> faculty</w:t>
            </w:r>
            <w:r w:rsidRPr="008F4B3A">
              <w:rPr>
                <w:iCs/>
              </w:rPr>
              <w:t xml:space="preserve"> and non teaching</w:t>
            </w:r>
            <w:r>
              <w:rPr>
                <w:iCs/>
              </w:rPr>
              <w:t xml:space="preserve"> faculty</w:t>
            </w:r>
            <w:r w:rsidRPr="008F4B3A">
              <w:rPr>
                <w:iCs/>
              </w:rPr>
              <w:t xml:space="preserve">, research scholars and </w:t>
            </w:r>
            <w:r>
              <w:rPr>
                <w:iCs/>
              </w:rPr>
              <w:t xml:space="preserve">other professionals from </w:t>
            </w:r>
            <w:r w:rsidRPr="008F4B3A">
              <w:rPr>
                <w:iCs/>
              </w:rPr>
              <w:t xml:space="preserve">the related discipline of speech language and hearing.  Approximately, it is targeted that about </w:t>
            </w:r>
            <w:r w:rsidR="00C00DFE">
              <w:rPr>
                <w:iCs/>
              </w:rPr>
              <w:t>85</w:t>
            </w:r>
            <w:r>
              <w:rPr>
                <w:iCs/>
              </w:rPr>
              <w:t xml:space="preserve">0 </w:t>
            </w:r>
            <w:r w:rsidR="00C00DFE">
              <w:rPr>
                <w:iCs/>
              </w:rPr>
              <w:t>titles of the books and 80</w:t>
            </w:r>
            <w:r w:rsidRPr="008F4B3A">
              <w:rPr>
                <w:iCs/>
              </w:rPr>
              <w:t xml:space="preserve"> titles of journals</w:t>
            </w:r>
            <w:r>
              <w:rPr>
                <w:iCs/>
              </w:rPr>
              <w:t xml:space="preserve"> (Print and e-journal)</w:t>
            </w:r>
            <w:r w:rsidRPr="008F4B3A">
              <w:rPr>
                <w:iCs/>
              </w:rPr>
              <w:t xml:space="preserve"> will be purchased </w:t>
            </w:r>
          </w:p>
          <w:p w:rsidR="0001344D" w:rsidRPr="008F4B3A" w:rsidRDefault="0001344D" w:rsidP="00E45E5E">
            <w:pPr>
              <w:jc w:val="both"/>
              <w:rPr>
                <w:iCs/>
              </w:rPr>
            </w:pPr>
          </w:p>
        </w:tc>
      </w:tr>
      <w:tr w:rsidR="0001344D" w:rsidRPr="00CA7E14" w:rsidTr="00E45E5E">
        <w:trPr>
          <w:trHeight w:val="773"/>
        </w:trPr>
        <w:tc>
          <w:tcPr>
            <w:tcW w:w="648" w:type="dxa"/>
          </w:tcPr>
          <w:p w:rsidR="0001344D" w:rsidRPr="00CA7E14" w:rsidRDefault="0001344D" w:rsidP="00E45E5E">
            <w:r w:rsidRPr="00CA7E14">
              <w:lastRenderedPageBreak/>
              <w:t>6.</w:t>
            </w:r>
          </w:p>
        </w:tc>
        <w:tc>
          <w:tcPr>
            <w:tcW w:w="5636" w:type="dxa"/>
          </w:tcPr>
          <w:p w:rsidR="0001344D" w:rsidRPr="00CA7E14" w:rsidRDefault="0001344D" w:rsidP="00E45E5E">
            <w:r w:rsidRPr="00CA7E14">
              <w:t xml:space="preserve">Requirements of funds for the year </w:t>
            </w:r>
            <w:r w:rsidR="00060382">
              <w:t>2011-12</w:t>
            </w:r>
            <w:r w:rsidRPr="00CA7E14">
              <w:t xml:space="preserve"> ( for </w:t>
            </w:r>
            <w:r w:rsidR="00060382">
              <w:t xml:space="preserve">12 </w:t>
            </w:r>
            <w:r w:rsidRPr="00CA7E14">
              <w:t xml:space="preserve">months i.e. </w:t>
            </w:r>
            <w:r w:rsidR="00060382">
              <w:t>April</w:t>
            </w:r>
            <w:r w:rsidRPr="00CA7E14">
              <w:t xml:space="preserve"> </w:t>
            </w:r>
            <w:r w:rsidR="00060382">
              <w:t>2011</w:t>
            </w:r>
            <w:r>
              <w:t xml:space="preserve"> </w:t>
            </w:r>
            <w:r w:rsidRPr="00CA7E14">
              <w:t>to March 201</w:t>
            </w:r>
            <w:r w:rsidR="00060382">
              <w:t xml:space="preserve">2 </w:t>
            </w:r>
            <w:r w:rsidRPr="00CA7E14">
              <w:t>with Justification</w:t>
            </w:r>
          </w:p>
          <w:p w:rsidR="0001344D" w:rsidRPr="00CA7E14" w:rsidRDefault="0001344D" w:rsidP="00E45E5E"/>
        </w:tc>
        <w:tc>
          <w:tcPr>
            <w:tcW w:w="7684" w:type="dxa"/>
          </w:tcPr>
          <w:p w:rsidR="0001344D" w:rsidRPr="00CA7E14" w:rsidRDefault="0001344D" w:rsidP="00E45E5E">
            <w:pPr>
              <w:jc w:val="right"/>
            </w:pPr>
            <w:r w:rsidRPr="00CA7E14">
              <w:t>( Rs. in lakhs)</w:t>
            </w:r>
          </w:p>
          <w:p w:rsidR="0001344D" w:rsidRPr="008F4B3A" w:rsidRDefault="0001344D" w:rsidP="00E45E5E">
            <w:pPr>
              <w:spacing w:line="360" w:lineRule="auto"/>
              <w:jc w:val="right"/>
              <w:rPr>
                <w:iCs/>
              </w:rPr>
            </w:pPr>
          </w:p>
        </w:tc>
      </w:tr>
      <w:tr w:rsidR="0001344D" w:rsidRPr="00CA7E14" w:rsidTr="00E45E5E">
        <w:trPr>
          <w:trHeight w:val="584"/>
        </w:trPr>
        <w:tc>
          <w:tcPr>
            <w:tcW w:w="648" w:type="dxa"/>
            <w:vMerge w:val="restart"/>
          </w:tcPr>
          <w:p w:rsidR="0001344D" w:rsidRPr="00CA7E14" w:rsidRDefault="0001344D" w:rsidP="00E45E5E"/>
        </w:tc>
        <w:tc>
          <w:tcPr>
            <w:tcW w:w="5636" w:type="dxa"/>
          </w:tcPr>
          <w:p w:rsidR="0001344D" w:rsidRPr="00CA7E14" w:rsidRDefault="0001344D" w:rsidP="0041049F">
            <w:pPr>
              <w:numPr>
                <w:ilvl w:val="0"/>
                <w:numId w:val="33"/>
              </w:numPr>
            </w:pPr>
            <w:r w:rsidRPr="00CA7E14">
              <w:t>Furniture</w:t>
            </w:r>
            <w:r>
              <w:t xml:space="preserve"> </w:t>
            </w:r>
          </w:p>
        </w:tc>
        <w:tc>
          <w:tcPr>
            <w:tcW w:w="7684" w:type="dxa"/>
          </w:tcPr>
          <w:p w:rsidR="0001344D" w:rsidRPr="008F4B3A" w:rsidRDefault="0001344D" w:rsidP="00E45E5E">
            <w:pPr>
              <w:rPr>
                <w:iCs/>
              </w:rPr>
            </w:pPr>
          </w:p>
        </w:tc>
      </w:tr>
      <w:tr w:rsidR="00060382" w:rsidRPr="00CA7E14" w:rsidTr="00E45E5E">
        <w:trPr>
          <w:trHeight w:val="584"/>
        </w:trPr>
        <w:tc>
          <w:tcPr>
            <w:tcW w:w="648" w:type="dxa"/>
            <w:vMerge/>
          </w:tcPr>
          <w:p w:rsidR="00060382" w:rsidRPr="00CA7E14" w:rsidRDefault="00060382" w:rsidP="00E45E5E"/>
        </w:tc>
        <w:tc>
          <w:tcPr>
            <w:tcW w:w="5636" w:type="dxa"/>
          </w:tcPr>
          <w:p w:rsidR="00060382" w:rsidRPr="00CA7E14" w:rsidRDefault="00060382" w:rsidP="00400B4F">
            <w:pPr>
              <w:numPr>
                <w:ilvl w:val="0"/>
                <w:numId w:val="28"/>
              </w:numPr>
              <w:ind w:left="912"/>
            </w:pPr>
            <w:r>
              <w:t>Book stacks                                      -   10 nos</w:t>
            </w:r>
          </w:p>
        </w:tc>
        <w:tc>
          <w:tcPr>
            <w:tcW w:w="7684" w:type="dxa"/>
          </w:tcPr>
          <w:p w:rsidR="00060382" w:rsidRPr="008F4B3A" w:rsidRDefault="00060382" w:rsidP="00D66E3D">
            <w:pPr>
              <w:jc w:val="right"/>
              <w:rPr>
                <w:iCs/>
              </w:rPr>
            </w:pPr>
            <w:r>
              <w:rPr>
                <w:iCs/>
              </w:rPr>
              <w:t xml:space="preserve">                                                                                                                   2.00</w:t>
            </w:r>
          </w:p>
        </w:tc>
      </w:tr>
      <w:tr w:rsidR="00060382" w:rsidRPr="00CA7E14" w:rsidTr="00E45E5E">
        <w:trPr>
          <w:trHeight w:val="584"/>
        </w:trPr>
        <w:tc>
          <w:tcPr>
            <w:tcW w:w="648" w:type="dxa"/>
            <w:vMerge/>
          </w:tcPr>
          <w:p w:rsidR="00060382" w:rsidRPr="00CA7E14" w:rsidRDefault="00060382" w:rsidP="00E45E5E"/>
        </w:tc>
        <w:tc>
          <w:tcPr>
            <w:tcW w:w="5636" w:type="dxa"/>
          </w:tcPr>
          <w:p w:rsidR="00060382" w:rsidRDefault="00060382" w:rsidP="00400B4F">
            <w:pPr>
              <w:numPr>
                <w:ilvl w:val="0"/>
                <w:numId w:val="28"/>
              </w:numPr>
              <w:ind w:left="912"/>
            </w:pPr>
            <w:r>
              <w:t>T/W Journal Display Rack               -  04 nos</w:t>
            </w:r>
          </w:p>
          <w:p w:rsidR="00060382" w:rsidRDefault="00060382" w:rsidP="00400B4F">
            <w:pPr>
              <w:ind w:left="912"/>
            </w:pPr>
          </w:p>
        </w:tc>
        <w:tc>
          <w:tcPr>
            <w:tcW w:w="7684" w:type="dxa"/>
          </w:tcPr>
          <w:p w:rsidR="00060382" w:rsidRPr="008F4B3A" w:rsidRDefault="00060382" w:rsidP="00D66E3D">
            <w:pPr>
              <w:jc w:val="right"/>
              <w:rPr>
                <w:iCs/>
              </w:rPr>
            </w:pPr>
            <w:r>
              <w:rPr>
                <w:iCs/>
              </w:rPr>
              <w:t>0.80</w:t>
            </w:r>
          </w:p>
        </w:tc>
      </w:tr>
      <w:tr w:rsidR="00060382" w:rsidRPr="00CA7E14" w:rsidTr="00E45E5E">
        <w:trPr>
          <w:trHeight w:val="584"/>
        </w:trPr>
        <w:tc>
          <w:tcPr>
            <w:tcW w:w="648" w:type="dxa"/>
            <w:vMerge/>
          </w:tcPr>
          <w:p w:rsidR="00060382" w:rsidRPr="00CA7E14" w:rsidRDefault="00060382" w:rsidP="00E45E5E"/>
        </w:tc>
        <w:tc>
          <w:tcPr>
            <w:tcW w:w="5636" w:type="dxa"/>
          </w:tcPr>
          <w:p w:rsidR="00060382" w:rsidRDefault="00060382" w:rsidP="00400B4F">
            <w:pPr>
              <w:numPr>
                <w:ilvl w:val="0"/>
                <w:numId w:val="28"/>
              </w:numPr>
              <w:ind w:left="912"/>
            </w:pPr>
            <w:r>
              <w:t>Display Notice Board -stand           -  02 nos</w:t>
            </w:r>
          </w:p>
          <w:p w:rsidR="00060382" w:rsidRDefault="00060382" w:rsidP="00400B4F">
            <w:pPr>
              <w:ind w:left="912"/>
            </w:pPr>
            <w:r>
              <w:t xml:space="preserve"> with wheel</w:t>
            </w:r>
          </w:p>
          <w:p w:rsidR="00060382" w:rsidRDefault="00060382" w:rsidP="00400B4F">
            <w:pPr>
              <w:ind w:left="912"/>
            </w:pPr>
          </w:p>
        </w:tc>
        <w:tc>
          <w:tcPr>
            <w:tcW w:w="7684" w:type="dxa"/>
          </w:tcPr>
          <w:p w:rsidR="00060382" w:rsidRPr="008F4B3A" w:rsidRDefault="00060382" w:rsidP="00D66E3D">
            <w:pPr>
              <w:ind w:left="1080"/>
              <w:jc w:val="right"/>
              <w:rPr>
                <w:iCs/>
              </w:rPr>
            </w:pPr>
            <w:r>
              <w:rPr>
                <w:iCs/>
              </w:rPr>
              <w:t>0.20</w:t>
            </w:r>
          </w:p>
        </w:tc>
      </w:tr>
      <w:tr w:rsidR="00060382" w:rsidRPr="00CA7E14" w:rsidTr="00E45E5E">
        <w:tc>
          <w:tcPr>
            <w:tcW w:w="648" w:type="dxa"/>
            <w:vMerge/>
          </w:tcPr>
          <w:p w:rsidR="00060382" w:rsidRPr="00CA7E14" w:rsidRDefault="00060382" w:rsidP="00E45E5E"/>
        </w:tc>
        <w:tc>
          <w:tcPr>
            <w:tcW w:w="5636" w:type="dxa"/>
          </w:tcPr>
          <w:p w:rsidR="00060382" w:rsidRDefault="00060382" w:rsidP="0041049F">
            <w:pPr>
              <w:numPr>
                <w:ilvl w:val="0"/>
                <w:numId w:val="33"/>
              </w:numPr>
            </w:pPr>
            <w:r>
              <w:t xml:space="preserve">Procurement of Books, </w:t>
            </w:r>
            <w:r w:rsidRPr="00CA7E14">
              <w:t>CD-ROMs and Subscription  of  Journals</w:t>
            </w:r>
          </w:p>
          <w:p w:rsidR="00060382" w:rsidRDefault="00060382" w:rsidP="00E45E5E">
            <w:pPr>
              <w:ind w:left="720"/>
            </w:pPr>
          </w:p>
        </w:tc>
        <w:tc>
          <w:tcPr>
            <w:tcW w:w="7684" w:type="dxa"/>
          </w:tcPr>
          <w:p w:rsidR="00060382" w:rsidRDefault="00060382" w:rsidP="00D66E3D">
            <w:pPr>
              <w:jc w:val="right"/>
            </w:pPr>
          </w:p>
          <w:p w:rsidR="00060382" w:rsidRDefault="00476DBC" w:rsidP="00D66E3D">
            <w:pPr>
              <w:jc w:val="right"/>
            </w:pPr>
            <w:r>
              <w:t>60</w:t>
            </w:r>
            <w:r w:rsidR="00060382">
              <w:t>.00</w:t>
            </w:r>
          </w:p>
        </w:tc>
      </w:tr>
      <w:tr w:rsidR="00060382" w:rsidRPr="00CA7E14" w:rsidTr="00E45E5E">
        <w:tc>
          <w:tcPr>
            <w:tcW w:w="648" w:type="dxa"/>
            <w:vMerge/>
          </w:tcPr>
          <w:p w:rsidR="00060382" w:rsidRPr="00CA7E14" w:rsidRDefault="00060382" w:rsidP="00E45E5E"/>
        </w:tc>
        <w:tc>
          <w:tcPr>
            <w:tcW w:w="5636" w:type="dxa"/>
          </w:tcPr>
          <w:p w:rsidR="00060382" w:rsidRDefault="00060382" w:rsidP="0041049F">
            <w:pPr>
              <w:numPr>
                <w:ilvl w:val="0"/>
                <w:numId w:val="33"/>
              </w:numPr>
            </w:pPr>
            <w:r w:rsidRPr="00CA7E14">
              <w:t>Consumables</w:t>
            </w:r>
          </w:p>
          <w:p w:rsidR="00060382" w:rsidRDefault="00060382" w:rsidP="00E45E5E">
            <w:pPr>
              <w:ind w:left="720"/>
            </w:pPr>
          </w:p>
        </w:tc>
        <w:tc>
          <w:tcPr>
            <w:tcW w:w="7684" w:type="dxa"/>
          </w:tcPr>
          <w:p w:rsidR="00060382" w:rsidRDefault="00060382" w:rsidP="00D66E3D">
            <w:pPr>
              <w:jc w:val="right"/>
            </w:pPr>
            <w:r>
              <w:t>0.20</w:t>
            </w:r>
          </w:p>
        </w:tc>
      </w:tr>
      <w:tr w:rsidR="00FD4C2C" w:rsidRPr="00CA7E14" w:rsidTr="00E45E5E">
        <w:tc>
          <w:tcPr>
            <w:tcW w:w="648" w:type="dxa"/>
            <w:vMerge/>
          </w:tcPr>
          <w:p w:rsidR="00FD4C2C" w:rsidRPr="00CA7E14" w:rsidRDefault="00FD4C2C" w:rsidP="00E45E5E"/>
        </w:tc>
        <w:tc>
          <w:tcPr>
            <w:tcW w:w="5636" w:type="dxa"/>
          </w:tcPr>
          <w:p w:rsidR="00FD4C2C" w:rsidRDefault="00FD4C2C" w:rsidP="00C402C0">
            <w:pPr>
              <w:numPr>
                <w:ilvl w:val="0"/>
                <w:numId w:val="3"/>
              </w:numPr>
            </w:pPr>
            <w:r>
              <w:t>Binding of Books and Journals</w:t>
            </w:r>
          </w:p>
          <w:p w:rsidR="00E5398A" w:rsidRDefault="00E5398A" w:rsidP="00E5398A">
            <w:pPr>
              <w:ind w:left="720"/>
            </w:pPr>
          </w:p>
          <w:p w:rsidR="00FD4C2C" w:rsidRPr="00E5398A" w:rsidRDefault="00FD4C2C" w:rsidP="00C402C0">
            <w:pPr>
              <w:rPr>
                <w:b/>
              </w:rPr>
            </w:pPr>
            <w:r w:rsidRPr="00E5398A">
              <w:rPr>
                <w:b/>
              </w:rPr>
              <w:t xml:space="preserve">Justification </w:t>
            </w:r>
          </w:p>
          <w:p w:rsidR="00FD4C2C" w:rsidRDefault="00E5398A" w:rsidP="00C402C0">
            <w:r>
              <w:t>Since several books are added to the library every year there is a routine demand for their binding and maintenance for time to time. Due to the continuous use, they get worn out/torn out. This enhances the longer shelf life of the books and journals</w:t>
            </w:r>
          </w:p>
          <w:p w:rsidR="00E5398A" w:rsidRPr="00CA7E14" w:rsidRDefault="00E5398A" w:rsidP="00C402C0"/>
        </w:tc>
        <w:tc>
          <w:tcPr>
            <w:tcW w:w="7684" w:type="dxa"/>
          </w:tcPr>
          <w:p w:rsidR="00E5398A" w:rsidRDefault="00E5398A" w:rsidP="00C402C0">
            <w:pPr>
              <w:ind w:left="196"/>
              <w:jc w:val="right"/>
              <w:rPr>
                <w:iCs/>
              </w:rPr>
            </w:pPr>
          </w:p>
          <w:p w:rsidR="00E5398A" w:rsidRDefault="00E5398A" w:rsidP="00C402C0">
            <w:pPr>
              <w:ind w:left="196"/>
              <w:jc w:val="right"/>
              <w:rPr>
                <w:iCs/>
              </w:rPr>
            </w:pPr>
          </w:p>
          <w:p w:rsidR="00E5398A" w:rsidRDefault="00E5398A" w:rsidP="00C402C0">
            <w:pPr>
              <w:ind w:left="196"/>
              <w:jc w:val="right"/>
              <w:rPr>
                <w:iCs/>
              </w:rPr>
            </w:pPr>
          </w:p>
          <w:p w:rsidR="00E5398A" w:rsidRDefault="00E5398A" w:rsidP="00C402C0">
            <w:pPr>
              <w:ind w:left="196"/>
              <w:jc w:val="right"/>
              <w:rPr>
                <w:iCs/>
              </w:rPr>
            </w:pPr>
          </w:p>
          <w:p w:rsidR="00FD4C2C" w:rsidRDefault="00FD4C2C" w:rsidP="00C402C0">
            <w:pPr>
              <w:ind w:left="196"/>
              <w:jc w:val="right"/>
              <w:rPr>
                <w:iCs/>
              </w:rPr>
            </w:pPr>
            <w:r>
              <w:rPr>
                <w:iCs/>
              </w:rPr>
              <w:t>0.75</w:t>
            </w:r>
          </w:p>
        </w:tc>
      </w:tr>
      <w:tr w:rsidR="00FD4C2C" w:rsidRPr="00CA7E14" w:rsidTr="00E45E5E">
        <w:tc>
          <w:tcPr>
            <w:tcW w:w="648" w:type="dxa"/>
            <w:vMerge/>
            <w:tcBorders>
              <w:bottom w:val="single" w:sz="4" w:space="0" w:color="auto"/>
            </w:tcBorders>
          </w:tcPr>
          <w:p w:rsidR="00FD4C2C" w:rsidRPr="00CA7E14" w:rsidRDefault="00FD4C2C" w:rsidP="00E45E5E"/>
        </w:tc>
        <w:tc>
          <w:tcPr>
            <w:tcW w:w="5636" w:type="dxa"/>
          </w:tcPr>
          <w:p w:rsidR="00FD4C2C" w:rsidRPr="00CA7E14" w:rsidRDefault="00FD4C2C" w:rsidP="00E45E5E">
            <w:pPr>
              <w:jc w:val="center"/>
            </w:pPr>
            <w:r w:rsidRPr="00CA7E14">
              <w:t>Total</w:t>
            </w:r>
          </w:p>
          <w:p w:rsidR="00FD4C2C" w:rsidRPr="00CA7E14" w:rsidRDefault="00FD4C2C" w:rsidP="00E45E5E">
            <w:pPr>
              <w:jc w:val="both"/>
            </w:pPr>
          </w:p>
        </w:tc>
        <w:tc>
          <w:tcPr>
            <w:tcW w:w="7684" w:type="dxa"/>
          </w:tcPr>
          <w:p w:rsidR="00FD4C2C" w:rsidRPr="008F4B3A" w:rsidRDefault="00FD4C2C" w:rsidP="00484E5E">
            <w:pPr>
              <w:jc w:val="right"/>
              <w:rPr>
                <w:iCs/>
              </w:rPr>
            </w:pPr>
            <w:r>
              <w:rPr>
                <w:iCs/>
              </w:rPr>
              <w:t>63.9</w:t>
            </w:r>
            <w:r w:rsidR="00484E5E">
              <w:rPr>
                <w:iCs/>
              </w:rPr>
              <w:t>5</w:t>
            </w:r>
          </w:p>
        </w:tc>
      </w:tr>
    </w:tbl>
    <w:p w:rsidR="0001344D" w:rsidRDefault="0001344D" w:rsidP="0001344D">
      <w:pPr>
        <w:jc w:val="center"/>
      </w:pPr>
    </w:p>
    <w:p w:rsidR="0001344D" w:rsidRDefault="0001344D" w:rsidP="0001344D">
      <w:pPr>
        <w:jc w:val="center"/>
      </w:pPr>
    </w:p>
    <w:p w:rsidR="0001344D" w:rsidRDefault="0001344D" w:rsidP="0001344D">
      <w:pPr>
        <w:jc w:val="center"/>
      </w:pPr>
    </w:p>
    <w:p w:rsidR="0001344D" w:rsidRDefault="0001344D" w:rsidP="0001344D">
      <w:pPr>
        <w:jc w:val="center"/>
      </w:pPr>
    </w:p>
    <w:p w:rsidR="009432A1" w:rsidRPr="00C4706E" w:rsidRDefault="009432A1" w:rsidP="009432A1">
      <w:pPr>
        <w:jc w:val="right"/>
      </w:pPr>
      <w:r w:rsidRPr="00C4706E">
        <w:lastRenderedPageBreak/>
        <w:t>ANNEXURE II</w:t>
      </w:r>
    </w:p>
    <w:p w:rsidR="009432A1" w:rsidRDefault="009432A1" w:rsidP="009432A1">
      <w:pPr>
        <w:jc w:val="center"/>
      </w:pPr>
    </w:p>
    <w:p w:rsidR="009432A1" w:rsidRDefault="009432A1" w:rsidP="009432A1">
      <w:pPr>
        <w:jc w:val="center"/>
      </w:pPr>
    </w:p>
    <w:p w:rsidR="009432A1" w:rsidRPr="00C4706E" w:rsidRDefault="009432A1" w:rsidP="009432A1">
      <w:pPr>
        <w:jc w:val="center"/>
      </w:pPr>
      <w:r w:rsidRPr="00C4706E">
        <w:t>ALL INDIA INSTITUTE OF SPEECH AND HEARING, MYSORE 570 006</w:t>
      </w:r>
    </w:p>
    <w:p w:rsidR="009432A1" w:rsidRPr="00C4706E" w:rsidRDefault="009432A1" w:rsidP="009432A1">
      <w:pPr>
        <w:jc w:val="center"/>
      </w:pPr>
    </w:p>
    <w:p w:rsidR="009432A1" w:rsidRPr="00C4706E" w:rsidRDefault="009432A1" w:rsidP="009432A1">
      <w:pPr>
        <w:jc w:val="center"/>
      </w:pPr>
      <w:r>
        <w:t xml:space="preserve">Budget </w:t>
      </w:r>
      <w:r w:rsidRPr="00C4706E">
        <w:t>Estimates 20</w:t>
      </w:r>
      <w:r>
        <w:t>11</w:t>
      </w:r>
      <w:r w:rsidRPr="00C4706E">
        <w:t>-</w:t>
      </w:r>
      <w:r>
        <w:t>12</w:t>
      </w:r>
    </w:p>
    <w:p w:rsidR="009432A1" w:rsidRPr="00C4706E" w:rsidRDefault="009432A1" w:rsidP="009432A1">
      <w:pPr>
        <w:jc w:val="center"/>
      </w:pPr>
    </w:p>
    <w:p w:rsidR="005C6578" w:rsidRPr="00C4706E" w:rsidRDefault="009432A1" w:rsidP="005C6578">
      <w:r w:rsidRPr="00C4706E">
        <w:t>Department/Section: Library and Information Centre</w:t>
      </w:r>
      <w:r w:rsidR="005C6578">
        <w:t xml:space="preserve">                                                                                                                            </w:t>
      </w:r>
      <w:r w:rsidR="005C6578" w:rsidRPr="00C4706E">
        <w:t>( Rs. in lakhs)</w:t>
      </w: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636"/>
        <w:gridCol w:w="7684"/>
      </w:tblGrid>
      <w:tr w:rsidR="009432A1" w:rsidRPr="00ED309F" w:rsidTr="00E45E5E">
        <w:tc>
          <w:tcPr>
            <w:tcW w:w="648" w:type="dxa"/>
          </w:tcPr>
          <w:p w:rsidR="009432A1" w:rsidRPr="00ED309F" w:rsidRDefault="009432A1" w:rsidP="00E45E5E">
            <w:pPr>
              <w:rPr>
                <w:b/>
                <w:bCs/>
              </w:rPr>
            </w:pPr>
            <w:r w:rsidRPr="00ED309F">
              <w:rPr>
                <w:b/>
                <w:bCs/>
              </w:rPr>
              <w:t>Sl. No.</w:t>
            </w:r>
          </w:p>
        </w:tc>
        <w:tc>
          <w:tcPr>
            <w:tcW w:w="5636" w:type="dxa"/>
          </w:tcPr>
          <w:p w:rsidR="009432A1" w:rsidRPr="00ED309F" w:rsidRDefault="009432A1" w:rsidP="00E45E5E">
            <w:pPr>
              <w:jc w:val="center"/>
              <w:rPr>
                <w:b/>
                <w:bCs/>
              </w:rPr>
            </w:pPr>
            <w:r w:rsidRPr="00ED309F">
              <w:rPr>
                <w:b/>
                <w:bCs/>
              </w:rPr>
              <w:t>Activity</w:t>
            </w:r>
          </w:p>
        </w:tc>
        <w:tc>
          <w:tcPr>
            <w:tcW w:w="7684" w:type="dxa"/>
          </w:tcPr>
          <w:p w:rsidR="009432A1" w:rsidRPr="00ED309F" w:rsidRDefault="009432A1" w:rsidP="00E45E5E">
            <w:pPr>
              <w:rPr>
                <w:b/>
                <w:bCs/>
              </w:rPr>
            </w:pPr>
          </w:p>
        </w:tc>
      </w:tr>
      <w:tr w:rsidR="009432A1" w:rsidRPr="00C4706E" w:rsidTr="00E45E5E">
        <w:tc>
          <w:tcPr>
            <w:tcW w:w="648" w:type="dxa"/>
          </w:tcPr>
          <w:p w:rsidR="009432A1" w:rsidRPr="00C4706E" w:rsidRDefault="009432A1" w:rsidP="00E45E5E">
            <w:r w:rsidRPr="00C4706E">
              <w:t>1.</w:t>
            </w:r>
          </w:p>
        </w:tc>
        <w:tc>
          <w:tcPr>
            <w:tcW w:w="5636" w:type="dxa"/>
          </w:tcPr>
          <w:p w:rsidR="009432A1" w:rsidRPr="00C4706E" w:rsidRDefault="009432A1" w:rsidP="00E45E5E">
            <w:r w:rsidRPr="00C4706E">
              <w:t>Title</w:t>
            </w:r>
          </w:p>
        </w:tc>
        <w:tc>
          <w:tcPr>
            <w:tcW w:w="7684" w:type="dxa"/>
          </w:tcPr>
          <w:p w:rsidR="00F54BB0" w:rsidRPr="00ED309F" w:rsidRDefault="00F54BB0" w:rsidP="00F54BB0">
            <w:pPr>
              <w:rPr>
                <w:iCs/>
              </w:rPr>
            </w:pPr>
            <w:r w:rsidRPr="00ED309F">
              <w:rPr>
                <w:iCs/>
              </w:rPr>
              <w:t xml:space="preserve">National Virtual Library </w:t>
            </w:r>
            <w:r>
              <w:rPr>
                <w:iCs/>
              </w:rPr>
              <w:t xml:space="preserve">System </w:t>
            </w:r>
            <w:r w:rsidRPr="00ED309F">
              <w:rPr>
                <w:iCs/>
              </w:rPr>
              <w:t>in Speech Language and Hearing</w:t>
            </w:r>
          </w:p>
          <w:p w:rsidR="009432A1" w:rsidRPr="00ED309F" w:rsidRDefault="009432A1" w:rsidP="00E45E5E">
            <w:pPr>
              <w:rPr>
                <w:sz w:val="18"/>
              </w:rPr>
            </w:pPr>
          </w:p>
        </w:tc>
      </w:tr>
      <w:tr w:rsidR="009432A1" w:rsidRPr="00C4706E" w:rsidTr="00E45E5E">
        <w:tc>
          <w:tcPr>
            <w:tcW w:w="648" w:type="dxa"/>
          </w:tcPr>
          <w:p w:rsidR="009432A1" w:rsidRPr="00C4706E" w:rsidRDefault="009432A1" w:rsidP="00E45E5E">
            <w:r w:rsidRPr="00C4706E">
              <w:t>2.</w:t>
            </w:r>
          </w:p>
        </w:tc>
        <w:tc>
          <w:tcPr>
            <w:tcW w:w="5636" w:type="dxa"/>
          </w:tcPr>
          <w:p w:rsidR="009432A1" w:rsidRPr="00C4706E" w:rsidRDefault="009432A1" w:rsidP="00E45E5E">
            <w:r w:rsidRPr="00C4706E">
              <w:t>Whether ongoing or fresh activity</w:t>
            </w:r>
          </w:p>
        </w:tc>
        <w:tc>
          <w:tcPr>
            <w:tcW w:w="7684" w:type="dxa"/>
          </w:tcPr>
          <w:p w:rsidR="009432A1" w:rsidRPr="00ED309F" w:rsidRDefault="009432A1" w:rsidP="00E45E5E">
            <w:pPr>
              <w:rPr>
                <w:iCs/>
              </w:rPr>
            </w:pPr>
            <w:r>
              <w:rPr>
                <w:iCs/>
              </w:rPr>
              <w:t xml:space="preserve">New Activity </w:t>
            </w:r>
          </w:p>
          <w:p w:rsidR="009432A1" w:rsidRPr="00ED309F" w:rsidRDefault="009432A1" w:rsidP="00E45E5E">
            <w:pPr>
              <w:rPr>
                <w:sz w:val="18"/>
              </w:rPr>
            </w:pPr>
          </w:p>
        </w:tc>
      </w:tr>
      <w:tr w:rsidR="009432A1" w:rsidRPr="00C4706E" w:rsidTr="00E45E5E">
        <w:tc>
          <w:tcPr>
            <w:tcW w:w="648" w:type="dxa"/>
          </w:tcPr>
          <w:p w:rsidR="009432A1" w:rsidRPr="00C4706E" w:rsidRDefault="009432A1" w:rsidP="00E45E5E">
            <w:r w:rsidRPr="00C4706E">
              <w:t>3.</w:t>
            </w:r>
          </w:p>
        </w:tc>
        <w:tc>
          <w:tcPr>
            <w:tcW w:w="5636" w:type="dxa"/>
          </w:tcPr>
          <w:p w:rsidR="009432A1" w:rsidRPr="00C4706E" w:rsidRDefault="009432A1" w:rsidP="00E45E5E">
            <w:r w:rsidRPr="00C4706E">
              <w:t>Objectives</w:t>
            </w:r>
          </w:p>
          <w:p w:rsidR="009432A1" w:rsidRPr="00C4706E" w:rsidRDefault="009432A1" w:rsidP="00E45E5E"/>
        </w:tc>
        <w:tc>
          <w:tcPr>
            <w:tcW w:w="7684" w:type="dxa"/>
          </w:tcPr>
          <w:p w:rsidR="00C04AC5" w:rsidRPr="00C04AC5" w:rsidRDefault="00F54BB0" w:rsidP="00D66E3D">
            <w:pPr>
              <w:numPr>
                <w:ilvl w:val="0"/>
                <w:numId w:val="6"/>
              </w:numPr>
              <w:jc w:val="both"/>
              <w:rPr>
                <w:iCs/>
              </w:rPr>
            </w:pPr>
            <w:r w:rsidRPr="00ED309F">
              <w:rPr>
                <w:iCs/>
              </w:rPr>
              <w:t xml:space="preserve">To contribute to research and academic activities of Speech </w:t>
            </w:r>
            <w:r>
              <w:rPr>
                <w:iCs/>
              </w:rPr>
              <w:t xml:space="preserve">Language </w:t>
            </w:r>
            <w:r w:rsidRPr="00ED309F">
              <w:rPr>
                <w:iCs/>
              </w:rPr>
              <w:t>and Hearing professionals by providing a convenient means of access to relevant resources</w:t>
            </w:r>
          </w:p>
          <w:p w:rsidR="00F54BB0" w:rsidRPr="00ED309F" w:rsidRDefault="00C04AC5" w:rsidP="00D66E3D">
            <w:pPr>
              <w:numPr>
                <w:ilvl w:val="0"/>
                <w:numId w:val="6"/>
              </w:numPr>
              <w:jc w:val="both"/>
              <w:rPr>
                <w:iCs/>
              </w:rPr>
            </w:pPr>
            <w:r>
              <w:rPr>
                <w:iCs/>
              </w:rPr>
              <w:t>T</w:t>
            </w:r>
            <w:r w:rsidR="00F54BB0" w:rsidRPr="00ED309F">
              <w:rPr>
                <w:iCs/>
              </w:rPr>
              <w:t>he field of Speech and Hearing is multidisciplinary, the resources are heavily scattered and therefore a virtual library would provide a very convenient access to the resources</w:t>
            </w:r>
          </w:p>
          <w:p w:rsidR="00F54BB0" w:rsidRPr="00ED309F" w:rsidRDefault="00F54BB0" w:rsidP="00D66E3D">
            <w:pPr>
              <w:numPr>
                <w:ilvl w:val="0"/>
                <w:numId w:val="6"/>
              </w:numPr>
              <w:jc w:val="both"/>
              <w:rPr>
                <w:iCs/>
              </w:rPr>
            </w:pPr>
            <w:r w:rsidRPr="00ED309F">
              <w:rPr>
                <w:iCs/>
              </w:rPr>
              <w:t>To identify and evaluate the different online/electronic resources in the field of Speech and Hearing</w:t>
            </w:r>
          </w:p>
          <w:p w:rsidR="00F54BB0" w:rsidRPr="00ED309F" w:rsidRDefault="00F54BB0" w:rsidP="00D66E3D">
            <w:pPr>
              <w:numPr>
                <w:ilvl w:val="0"/>
                <w:numId w:val="6"/>
              </w:numPr>
              <w:jc w:val="both"/>
              <w:rPr>
                <w:iCs/>
              </w:rPr>
            </w:pPr>
            <w:r w:rsidRPr="00ED309F">
              <w:rPr>
                <w:iCs/>
              </w:rPr>
              <w:t>To categorize these resources</w:t>
            </w:r>
            <w:r w:rsidR="00C04AC5">
              <w:rPr>
                <w:iCs/>
              </w:rPr>
              <w:t>, based on the requirements of</w:t>
            </w:r>
            <w:r w:rsidRPr="00ED309F">
              <w:rPr>
                <w:iCs/>
              </w:rPr>
              <w:t xml:space="preserve"> the </w:t>
            </w:r>
            <w:r w:rsidR="0054438C">
              <w:rPr>
                <w:iCs/>
              </w:rPr>
              <w:t xml:space="preserve">users </w:t>
            </w:r>
            <w:r w:rsidRPr="00ED309F">
              <w:rPr>
                <w:iCs/>
              </w:rPr>
              <w:t xml:space="preserve"> </w:t>
            </w:r>
          </w:p>
          <w:p w:rsidR="009432A1" w:rsidRPr="00F729C8" w:rsidRDefault="009432A1" w:rsidP="00E45E5E"/>
        </w:tc>
      </w:tr>
      <w:tr w:rsidR="009432A1" w:rsidRPr="00C4706E" w:rsidTr="00E45E5E">
        <w:tc>
          <w:tcPr>
            <w:tcW w:w="648" w:type="dxa"/>
          </w:tcPr>
          <w:p w:rsidR="009432A1" w:rsidRPr="00C4706E" w:rsidRDefault="009432A1" w:rsidP="00E45E5E">
            <w:r w:rsidRPr="00C4706E">
              <w:t>4.</w:t>
            </w:r>
          </w:p>
        </w:tc>
        <w:tc>
          <w:tcPr>
            <w:tcW w:w="5636" w:type="dxa"/>
          </w:tcPr>
          <w:p w:rsidR="009432A1" w:rsidRPr="00C4706E" w:rsidRDefault="009432A1" w:rsidP="00E45E5E">
            <w:r w:rsidRPr="00C4706E">
              <w:t>Justification</w:t>
            </w:r>
          </w:p>
        </w:tc>
        <w:tc>
          <w:tcPr>
            <w:tcW w:w="7684" w:type="dxa"/>
          </w:tcPr>
          <w:p w:rsidR="00F54BB0" w:rsidRDefault="00F54BB0" w:rsidP="00D66E3D">
            <w:pPr>
              <w:numPr>
                <w:ilvl w:val="0"/>
                <w:numId w:val="7"/>
              </w:numPr>
              <w:jc w:val="both"/>
              <w:rPr>
                <w:iCs/>
              </w:rPr>
            </w:pPr>
            <w:r w:rsidRPr="00ED309F">
              <w:rPr>
                <w:iCs/>
              </w:rPr>
              <w:t>The field of Speech and Hearing is a multidisciplinary field, and therefore it is difficult for the academics and other practitioners to be able to find the relevant resources</w:t>
            </w:r>
          </w:p>
          <w:p w:rsidR="00F54BB0" w:rsidRPr="00C04AC5" w:rsidRDefault="00F54BB0" w:rsidP="00D66E3D">
            <w:pPr>
              <w:numPr>
                <w:ilvl w:val="0"/>
                <w:numId w:val="7"/>
              </w:numPr>
              <w:rPr>
                <w:iCs/>
              </w:rPr>
            </w:pPr>
            <w:r w:rsidRPr="00C04AC5">
              <w:rPr>
                <w:iCs/>
              </w:rPr>
              <w:t>The search engines such as Google and others are very generic and also do not cover the field systematically</w:t>
            </w:r>
          </w:p>
          <w:p w:rsidR="00F54BB0" w:rsidRPr="00C04AC5" w:rsidRDefault="00F54BB0" w:rsidP="00D66E3D">
            <w:pPr>
              <w:numPr>
                <w:ilvl w:val="0"/>
                <w:numId w:val="7"/>
              </w:numPr>
              <w:rPr>
                <w:iCs/>
              </w:rPr>
            </w:pPr>
            <w:r w:rsidRPr="00C04AC5">
              <w:rPr>
                <w:iCs/>
              </w:rPr>
              <w:t>The field is also not only an academic discipline but also a practice oriented profession involving clinical work</w:t>
            </w:r>
          </w:p>
          <w:p w:rsidR="009432A1" w:rsidRPr="00F54BB0" w:rsidRDefault="00F54BB0" w:rsidP="00D66E3D">
            <w:pPr>
              <w:numPr>
                <w:ilvl w:val="0"/>
                <w:numId w:val="7"/>
              </w:numPr>
              <w:rPr>
                <w:iCs/>
              </w:rPr>
            </w:pPr>
            <w:r w:rsidRPr="00C04AC5">
              <w:rPr>
                <w:iCs/>
              </w:rPr>
              <w:t xml:space="preserve">In the present scenario of INTERNET and other resources, there is </w:t>
            </w:r>
            <w:r w:rsidRPr="00C04AC5">
              <w:rPr>
                <w:iCs/>
              </w:rPr>
              <w:lastRenderedPageBreak/>
              <w:t>the problem of information overload and the processional need help in filtering the resources and finding the relevant ones</w:t>
            </w:r>
            <w:r w:rsidRPr="00ED309F">
              <w:rPr>
                <w:iCs/>
              </w:rPr>
              <w:t>.</w:t>
            </w:r>
          </w:p>
          <w:p w:rsidR="009432A1" w:rsidRPr="00ED309F" w:rsidRDefault="009432A1" w:rsidP="00E45E5E">
            <w:pPr>
              <w:jc w:val="both"/>
              <w:rPr>
                <w:iCs/>
              </w:rPr>
            </w:pPr>
          </w:p>
        </w:tc>
      </w:tr>
      <w:tr w:rsidR="009432A1" w:rsidRPr="00C4706E" w:rsidTr="00E45E5E">
        <w:tc>
          <w:tcPr>
            <w:tcW w:w="648" w:type="dxa"/>
          </w:tcPr>
          <w:p w:rsidR="009432A1" w:rsidRPr="00C4706E" w:rsidRDefault="009432A1" w:rsidP="00E45E5E">
            <w:r w:rsidRPr="00C4706E">
              <w:lastRenderedPageBreak/>
              <w:t>5</w:t>
            </w:r>
          </w:p>
        </w:tc>
        <w:tc>
          <w:tcPr>
            <w:tcW w:w="5636" w:type="dxa"/>
          </w:tcPr>
          <w:p w:rsidR="009432A1" w:rsidRPr="00C4706E" w:rsidRDefault="009432A1" w:rsidP="00E45E5E">
            <w:r w:rsidRPr="00C4706E">
              <w:t>Targets</w:t>
            </w:r>
          </w:p>
        </w:tc>
        <w:tc>
          <w:tcPr>
            <w:tcW w:w="7684" w:type="dxa"/>
          </w:tcPr>
          <w:p w:rsidR="00F54BB0" w:rsidRPr="00ED309F" w:rsidRDefault="00F54BB0" w:rsidP="00D66E3D">
            <w:pPr>
              <w:numPr>
                <w:ilvl w:val="0"/>
                <w:numId w:val="8"/>
              </w:numPr>
              <w:rPr>
                <w:iCs/>
              </w:rPr>
            </w:pPr>
            <w:r w:rsidRPr="00ED309F">
              <w:rPr>
                <w:iCs/>
              </w:rPr>
              <w:t>To be a value added resources discovery channel for the academics including faculty, researchers and students</w:t>
            </w:r>
          </w:p>
          <w:p w:rsidR="00F54BB0" w:rsidRPr="00ED309F" w:rsidRDefault="00F54BB0" w:rsidP="00D66E3D">
            <w:pPr>
              <w:numPr>
                <w:ilvl w:val="0"/>
                <w:numId w:val="8"/>
              </w:numPr>
              <w:rPr>
                <w:iCs/>
              </w:rPr>
            </w:pPr>
            <w:r w:rsidRPr="00ED309F">
              <w:rPr>
                <w:iCs/>
              </w:rPr>
              <w:t>To focus the service to all academics and practitioners in the country and then enlarge to the entire region.</w:t>
            </w:r>
          </w:p>
          <w:p w:rsidR="00F54BB0" w:rsidRPr="00C4706E" w:rsidRDefault="00F54BB0" w:rsidP="00D66E3D">
            <w:pPr>
              <w:numPr>
                <w:ilvl w:val="0"/>
                <w:numId w:val="8"/>
              </w:numPr>
            </w:pPr>
            <w:r w:rsidRPr="00ED309F">
              <w:rPr>
                <w:iCs/>
              </w:rPr>
              <w:t>To be able to evolve into a one stop resource for the user community</w:t>
            </w:r>
          </w:p>
          <w:p w:rsidR="009432A1" w:rsidRPr="00ED309F" w:rsidRDefault="009432A1" w:rsidP="00E45E5E">
            <w:pPr>
              <w:jc w:val="both"/>
              <w:rPr>
                <w:iCs/>
              </w:rPr>
            </w:pPr>
          </w:p>
        </w:tc>
      </w:tr>
      <w:tr w:rsidR="009432A1" w:rsidRPr="00C4706E" w:rsidTr="00E45E5E">
        <w:tc>
          <w:tcPr>
            <w:tcW w:w="648" w:type="dxa"/>
          </w:tcPr>
          <w:p w:rsidR="009432A1" w:rsidRPr="00C4706E" w:rsidRDefault="009432A1" w:rsidP="00E45E5E">
            <w:r w:rsidRPr="00C4706E">
              <w:t>6.</w:t>
            </w:r>
          </w:p>
        </w:tc>
        <w:tc>
          <w:tcPr>
            <w:tcW w:w="5636" w:type="dxa"/>
          </w:tcPr>
          <w:p w:rsidR="009432A1" w:rsidRPr="00C4706E" w:rsidRDefault="009432A1" w:rsidP="00E45E5E">
            <w:r w:rsidRPr="00C4706E">
              <w:t>Requirements of funds for the year 20</w:t>
            </w:r>
            <w:r>
              <w:t>11</w:t>
            </w:r>
            <w:r w:rsidRPr="00C4706E">
              <w:t>-</w:t>
            </w:r>
            <w:r>
              <w:t>12</w:t>
            </w:r>
            <w:r w:rsidRPr="00C4706E">
              <w:t xml:space="preserve"> ( for </w:t>
            </w:r>
            <w:r>
              <w:t xml:space="preserve">12 </w:t>
            </w:r>
            <w:r w:rsidRPr="00C4706E">
              <w:t xml:space="preserve">months i.e. </w:t>
            </w:r>
            <w:r>
              <w:t>April</w:t>
            </w:r>
            <w:r w:rsidRPr="00C4706E">
              <w:t xml:space="preserve"> 20</w:t>
            </w:r>
            <w:r>
              <w:t xml:space="preserve">11 </w:t>
            </w:r>
            <w:r w:rsidRPr="00C4706E">
              <w:t xml:space="preserve">to </w:t>
            </w:r>
            <w:r>
              <w:t>March</w:t>
            </w:r>
            <w:r w:rsidRPr="00C4706E">
              <w:t xml:space="preserve"> 201</w:t>
            </w:r>
            <w:r>
              <w:t>2</w:t>
            </w:r>
            <w:r w:rsidRPr="00C4706E">
              <w:t xml:space="preserve"> with Justification</w:t>
            </w:r>
          </w:p>
          <w:p w:rsidR="009432A1" w:rsidRPr="00C4706E" w:rsidRDefault="009432A1" w:rsidP="00E45E5E"/>
        </w:tc>
        <w:tc>
          <w:tcPr>
            <w:tcW w:w="7684" w:type="dxa"/>
          </w:tcPr>
          <w:p w:rsidR="009432A1" w:rsidRPr="00C4706E" w:rsidRDefault="009432A1" w:rsidP="00E45E5E">
            <w:pPr>
              <w:jc w:val="right"/>
            </w:pPr>
            <w:r w:rsidRPr="00C4706E">
              <w:t>( Rs. in lakhs)</w:t>
            </w:r>
          </w:p>
          <w:p w:rsidR="009432A1" w:rsidRPr="00ED309F" w:rsidRDefault="009432A1" w:rsidP="00E45E5E">
            <w:pPr>
              <w:spacing w:line="360" w:lineRule="auto"/>
              <w:jc w:val="right"/>
              <w:rPr>
                <w:iCs/>
              </w:rPr>
            </w:pPr>
          </w:p>
        </w:tc>
      </w:tr>
      <w:tr w:rsidR="00BB4A24" w:rsidRPr="00C4706E" w:rsidTr="00E45E5E">
        <w:trPr>
          <w:trHeight w:val="836"/>
        </w:trPr>
        <w:tc>
          <w:tcPr>
            <w:tcW w:w="648" w:type="dxa"/>
          </w:tcPr>
          <w:p w:rsidR="00BB4A24" w:rsidRPr="00C4706E" w:rsidRDefault="00BB4A24" w:rsidP="00E45E5E"/>
        </w:tc>
        <w:tc>
          <w:tcPr>
            <w:tcW w:w="5636" w:type="dxa"/>
          </w:tcPr>
          <w:p w:rsidR="00BB4A24" w:rsidRDefault="00BB4A24" w:rsidP="00BB4A24">
            <w:pPr>
              <w:numPr>
                <w:ilvl w:val="1"/>
                <w:numId w:val="3"/>
              </w:numPr>
              <w:rPr>
                <w:iCs/>
              </w:rPr>
            </w:pPr>
            <w:r w:rsidRPr="00ED309F">
              <w:rPr>
                <w:iCs/>
              </w:rPr>
              <w:t xml:space="preserve">  Software </w:t>
            </w:r>
          </w:p>
          <w:p w:rsidR="00BB4A24" w:rsidRDefault="00BB4A24" w:rsidP="00BB4A24">
            <w:pPr>
              <w:numPr>
                <w:ilvl w:val="0"/>
                <w:numId w:val="17"/>
              </w:numPr>
              <w:ind w:left="1195"/>
              <w:rPr>
                <w:iCs/>
              </w:rPr>
            </w:pPr>
            <w:r>
              <w:rPr>
                <w:iCs/>
              </w:rPr>
              <w:t>Virtual Library System</w:t>
            </w:r>
          </w:p>
          <w:p w:rsidR="00BB4A24" w:rsidRPr="00ED309F" w:rsidRDefault="00BB4A24" w:rsidP="00E45E5E">
            <w:pPr>
              <w:rPr>
                <w:iCs/>
              </w:rPr>
            </w:pPr>
          </w:p>
        </w:tc>
        <w:tc>
          <w:tcPr>
            <w:tcW w:w="7684" w:type="dxa"/>
          </w:tcPr>
          <w:p w:rsidR="00BB4A24" w:rsidRDefault="00BB4A24" w:rsidP="00BB4A24">
            <w:pPr>
              <w:ind w:left="196"/>
              <w:jc w:val="right"/>
              <w:rPr>
                <w:iCs/>
              </w:rPr>
            </w:pPr>
          </w:p>
          <w:p w:rsidR="00BB4A24" w:rsidRDefault="00BB4A24" w:rsidP="00BB4A24">
            <w:pPr>
              <w:ind w:left="196"/>
              <w:jc w:val="right"/>
              <w:rPr>
                <w:iCs/>
              </w:rPr>
            </w:pPr>
            <w:r>
              <w:rPr>
                <w:iCs/>
              </w:rPr>
              <w:t>5.00</w:t>
            </w:r>
          </w:p>
          <w:p w:rsidR="00BB4A24" w:rsidRDefault="00BB4A24" w:rsidP="00D66E3D">
            <w:pPr>
              <w:ind w:left="196"/>
              <w:jc w:val="right"/>
              <w:rPr>
                <w:iCs/>
              </w:rPr>
            </w:pPr>
          </w:p>
        </w:tc>
      </w:tr>
      <w:tr w:rsidR="00BB4A24" w:rsidRPr="00C4706E" w:rsidTr="00384AEA">
        <w:trPr>
          <w:trHeight w:val="863"/>
        </w:trPr>
        <w:tc>
          <w:tcPr>
            <w:tcW w:w="648" w:type="dxa"/>
          </w:tcPr>
          <w:p w:rsidR="00BB4A24" w:rsidRPr="00C4706E" w:rsidRDefault="00BB4A24" w:rsidP="00E45E5E"/>
        </w:tc>
        <w:tc>
          <w:tcPr>
            <w:tcW w:w="5636" w:type="dxa"/>
          </w:tcPr>
          <w:p w:rsidR="00BB4A24" w:rsidRDefault="00BB4A24" w:rsidP="00BB4A24">
            <w:pPr>
              <w:numPr>
                <w:ilvl w:val="1"/>
                <w:numId w:val="3"/>
              </w:numPr>
              <w:rPr>
                <w:iCs/>
              </w:rPr>
            </w:pPr>
            <w:r>
              <w:rPr>
                <w:iCs/>
              </w:rPr>
              <w:t xml:space="preserve"> Equipment </w:t>
            </w:r>
          </w:p>
          <w:p w:rsidR="00BB4A24" w:rsidRPr="00ED309F" w:rsidRDefault="00BB4A24" w:rsidP="00384AEA">
            <w:pPr>
              <w:numPr>
                <w:ilvl w:val="0"/>
                <w:numId w:val="31"/>
              </w:numPr>
              <w:ind w:left="1242"/>
              <w:rPr>
                <w:iCs/>
              </w:rPr>
            </w:pPr>
            <w:r>
              <w:rPr>
                <w:iCs/>
              </w:rPr>
              <w:t>Computer Server</w:t>
            </w:r>
          </w:p>
        </w:tc>
        <w:tc>
          <w:tcPr>
            <w:tcW w:w="7684" w:type="dxa"/>
          </w:tcPr>
          <w:p w:rsidR="00BB4A24" w:rsidRDefault="00BB4A24" w:rsidP="00D66E3D">
            <w:pPr>
              <w:ind w:left="196"/>
              <w:jc w:val="right"/>
              <w:rPr>
                <w:iCs/>
              </w:rPr>
            </w:pPr>
          </w:p>
          <w:p w:rsidR="00BB4A24" w:rsidRDefault="00BB4A24" w:rsidP="00D66E3D">
            <w:pPr>
              <w:ind w:left="196"/>
              <w:jc w:val="right"/>
              <w:rPr>
                <w:iCs/>
              </w:rPr>
            </w:pPr>
            <w:r>
              <w:rPr>
                <w:iCs/>
              </w:rPr>
              <w:t>3.00</w:t>
            </w:r>
          </w:p>
        </w:tc>
      </w:tr>
      <w:tr w:rsidR="00BB4A24" w:rsidRPr="00C4706E" w:rsidTr="00E45E5E">
        <w:trPr>
          <w:trHeight w:val="836"/>
        </w:trPr>
        <w:tc>
          <w:tcPr>
            <w:tcW w:w="648" w:type="dxa"/>
          </w:tcPr>
          <w:p w:rsidR="00BB4A24" w:rsidRPr="00C4706E" w:rsidRDefault="00BB4A24" w:rsidP="00E45E5E"/>
        </w:tc>
        <w:tc>
          <w:tcPr>
            <w:tcW w:w="5636" w:type="dxa"/>
          </w:tcPr>
          <w:p w:rsidR="00BB4A24" w:rsidRDefault="00BB4A24" w:rsidP="00384AEA">
            <w:pPr>
              <w:numPr>
                <w:ilvl w:val="1"/>
                <w:numId w:val="3"/>
              </w:numPr>
            </w:pPr>
            <w:r w:rsidRPr="00CA7E14">
              <w:t>Consumables</w:t>
            </w:r>
          </w:p>
          <w:p w:rsidR="00BB4A24" w:rsidRPr="00ED309F" w:rsidRDefault="00BB4A24" w:rsidP="00594A23">
            <w:pPr>
              <w:ind w:left="203"/>
              <w:rPr>
                <w:iCs/>
              </w:rPr>
            </w:pPr>
          </w:p>
        </w:tc>
        <w:tc>
          <w:tcPr>
            <w:tcW w:w="7684" w:type="dxa"/>
          </w:tcPr>
          <w:p w:rsidR="00BB4A24" w:rsidRDefault="00BB4A24" w:rsidP="00D66E3D">
            <w:pPr>
              <w:ind w:left="196"/>
              <w:jc w:val="right"/>
              <w:rPr>
                <w:iCs/>
              </w:rPr>
            </w:pPr>
            <w:r>
              <w:rPr>
                <w:iCs/>
              </w:rPr>
              <w:t>0.15</w:t>
            </w:r>
          </w:p>
        </w:tc>
      </w:tr>
      <w:tr w:rsidR="00BB4A24" w:rsidRPr="00C4706E" w:rsidTr="00E45E5E">
        <w:tc>
          <w:tcPr>
            <w:tcW w:w="648" w:type="dxa"/>
          </w:tcPr>
          <w:p w:rsidR="00BB4A24" w:rsidRPr="00C4706E" w:rsidRDefault="00BB4A24" w:rsidP="00E45E5E"/>
        </w:tc>
        <w:tc>
          <w:tcPr>
            <w:tcW w:w="5636" w:type="dxa"/>
          </w:tcPr>
          <w:p w:rsidR="00BB4A24" w:rsidRPr="00C4706E" w:rsidRDefault="00BB4A24" w:rsidP="00E45E5E">
            <w:pPr>
              <w:jc w:val="center"/>
            </w:pPr>
            <w:r w:rsidRPr="00C4706E">
              <w:t>Total</w:t>
            </w:r>
          </w:p>
        </w:tc>
        <w:tc>
          <w:tcPr>
            <w:tcW w:w="7684" w:type="dxa"/>
          </w:tcPr>
          <w:p w:rsidR="00BB4A24" w:rsidRDefault="00572CA1" w:rsidP="004B142B">
            <w:pPr>
              <w:jc w:val="right"/>
            </w:pPr>
            <w:r>
              <w:t>8</w:t>
            </w:r>
            <w:r w:rsidR="00BB4A24">
              <w:t>.</w:t>
            </w:r>
            <w:r>
              <w:t>1</w:t>
            </w:r>
            <w:r w:rsidR="00BB4A24">
              <w:t>5</w:t>
            </w:r>
          </w:p>
          <w:p w:rsidR="00BB4A24" w:rsidRPr="00C4706E" w:rsidRDefault="00BB4A24" w:rsidP="004B142B">
            <w:pPr>
              <w:jc w:val="right"/>
            </w:pPr>
          </w:p>
        </w:tc>
      </w:tr>
    </w:tbl>
    <w:p w:rsidR="009432A1" w:rsidRDefault="009432A1" w:rsidP="009432A1">
      <w:pPr>
        <w:jc w:val="right"/>
      </w:pPr>
    </w:p>
    <w:p w:rsidR="009432A1" w:rsidRDefault="009432A1" w:rsidP="009432A1">
      <w:pPr>
        <w:jc w:val="right"/>
      </w:pPr>
    </w:p>
    <w:p w:rsidR="009432A1" w:rsidRDefault="009432A1" w:rsidP="009432A1">
      <w:pPr>
        <w:jc w:val="right"/>
      </w:pPr>
    </w:p>
    <w:p w:rsidR="00572CA1" w:rsidRDefault="00572CA1" w:rsidP="009432A1">
      <w:pPr>
        <w:jc w:val="right"/>
      </w:pPr>
    </w:p>
    <w:p w:rsidR="00572CA1" w:rsidRDefault="00572CA1" w:rsidP="009432A1">
      <w:pPr>
        <w:jc w:val="right"/>
      </w:pPr>
    </w:p>
    <w:p w:rsidR="00572CA1" w:rsidRDefault="00572CA1" w:rsidP="009432A1">
      <w:pPr>
        <w:jc w:val="right"/>
      </w:pPr>
    </w:p>
    <w:p w:rsidR="00572CA1" w:rsidRDefault="00572CA1" w:rsidP="009432A1">
      <w:pPr>
        <w:jc w:val="right"/>
      </w:pPr>
    </w:p>
    <w:p w:rsidR="00572CA1" w:rsidRDefault="00572CA1" w:rsidP="009432A1">
      <w:pPr>
        <w:jc w:val="right"/>
      </w:pPr>
    </w:p>
    <w:p w:rsidR="008F4FC2" w:rsidRDefault="008F4FC2" w:rsidP="00F54BB0">
      <w:pPr>
        <w:jc w:val="right"/>
      </w:pPr>
    </w:p>
    <w:p w:rsidR="00F54BB0" w:rsidRPr="00C4706E" w:rsidRDefault="00F54BB0" w:rsidP="00F54BB0">
      <w:pPr>
        <w:jc w:val="right"/>
      </w:pPr>
      <w:r w:rsidRPr="00C4706E">
        <w:lastRenderedPageBreak/>
        <w:t>ANNEXURE II</w:t>
      </w:r>
    </w:p>
    <w:p w:rsidR="00F54BB0" w:rsidRDefault="00F54BB0" w:rsidP="00F54BB0">
      <w:pPr>
        <w:jc w:val="center"/>
      </w:pPr>
    </w:p>
    <w:p w:rsidR="00F54BB0" w:rsidRDefault="00F54BB0" w:rsidP="00F54BB0">
      <w:pPr>
        <w:jc w:val="center"/>
      </w:pPr>
    </w:p>
    <w:p w:rsidR="00F54BB0" w:rsidRPr="00C4706E" w:rsidRDefault="00F54BB0" w:rsidP="00F54BB0">
      <w:pPr>
        <w:jc w:val="center"/>
      </w:pPr>
      <w:r w:rsidRPr="00C4706E">
        <w:t>ALL INDIA INSTITUTE OF SPEECH AND HEARING, MYSORE 570 006</w:t>
      </w:r>
    </w:p>
    <w:p w:rsidR="00F54BB0" w:rsidRPr="00C4706E" w:rsidRDefault="00F54BB0" w:rsidP="00F54BB0">
      <w:pPr>
        <w:jc w:val="center"/>
      </w:pPr>
    </w:p>
    <w:p w:rsidR="00F54BB0" w:rsidRPr="00C4706E" w:rsidRDefault="00F54BB0" w:rsidP="00F54BB0">
      <w:pPr>
        <w:jc w:val="center"/>
      </w:pPr>
      <w:r>
        <w:t xml:space="preserve">Budget </w:t>
      </w:r>
      <w:r w:rsidRPr="00C4706E">
        <w:t>Estimates 20</w:t>
      </w:r>
      <w:r>
        <w:t>11</w:t>
      </w:r>
      <w:r w:rsidRPr="00C4706E">
        <w:t>-</w:t>
      </w:r>
      <w:r>
        <w:t>12</w:t>
      </w:r>
    </w:p>
    <w:p w:rsidR="00F54BB0" w:rsidRPr="00C4706E" w:rsidRDefault="00F54BB0" w:rsidP="00F54BB0">
      <w:pPr>
        <w:jc w:val="center"/>
      </w:pPr>
    </w:p>
    <w:p w:rsidR="00F54BB0" w:rsidRPr="00C4706E" w:rsidRDefault="00F54BB0" w:rsidP="00F54BB0">
      <w:r w:rsidRPr="00C4706E">
        <w:t>Department/Section: Library and Information Centre</w:t>
      </w:r>
    </w:p>
    <w:p w:rsidR="00F54BB0" w:rsidRPr="00C4706E" w:rsidRDefault="00F54BB0" w:rsidP="00F54BB0">
      <w:pPr>
        <w:jc w:val="right"/>
      </w:pPr>
      <w:r w:rsidRPr="00C4706E">
        <w:t>( Rs. in lakhs)</w:t>
      </w:r>
    </w:p>
    <w:tbl>
      <w:tblPr>
        <w:tblW w:w="13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636"/>
        <w:gridCol w:w="7684"/>
      </w:tblGrid>
      <w:tr w:rsidR="00F54BB0" w:rsidRPr="00ED309F" w:rsidTr="00D66E3D">
        <w:trPr>
          <w:jc w:val="center"/>
        </w:trPr>
        <w:tc>
          <w:tcPr>
            <w:tcW w:w="648" w:type="dxa"/>
          </w:tcPr>
          <w:p w:rsidR="00F54BB0" w:rsidRPr="00ED309F" w:rsidRDefault="00F54BB0" w:rsidP="00D66E3D">
            <w:pPr>
              <w:rPr>
                <w:b/>
                <w:bCs/>
              </w:rPr>
            </w:pPr>
            <w:r w:rsidRPr="00ED309F">
              <w:rPr>
                <w:b/>
                <w:bCs/>
              </w:rPr>
              <w:t>Sl. No.</w:t>
            </w:r>
          </w:p>
        </w:tc>
        <w:tc>
          <w:tcPr>
            <w:tcW w:w="5636" w:type="dxa"/>
          </w:tcPr>
          <w:p w:rsidR="00F54BB0" w:rsidRPr="00ED309F" w:rsidRDefault="00F54BB0" w:rsidP="00D66E3D">
            <w:pPr>
              <w:jc w:val="center"/>
              <w:rPr>
                <w:b/>
                <w:bCs/>
              </w:rPr>
            </w:pPr>
            <w:r w:rsidRPr="00ED309F">
              <w:rPr>
                <w:b/>
                <w:bCs/>
              </w:rPr>
              <w:t>Activity</w:t>
            </w:r>
          </w:p>
        </w:tc>
        <w:tc>
          <w:tcPr>
            <w:tcW w:w="7684" w:type="dxa"/>
          </w:tcPr>
          <w:p w:rsidR="00F54BB0" w:rsidRPr="00ED309F" w:rsidRDefault="00F54BB0" w:rsidP="00D66E3D">
            <w:pPr>
              <w:rPr>
                <w:b/>
                <w:bCs/>
              </w:rPr>
            </w:pPr>
          </w:p>
        </w:tc>
      </w:tr>
      <w:tr w:rsidR="00F54BB0" w:rsidRPr="00C4706E" w:rsidTr="00D66E3D">
        <w:trPr>
          <w:jc w:val="center"/>
        </w:trPr>
        <w:tc>
          <w:tcPr>
            <w:tcW w:w="648" w:type="dxa"/>
          </w:tcPr>
          <w:p w:rsidR="00F54BB0" w:rsidRPr="00C4706E" w:rsidRDefault="00F54BB0" w:rsidP="00D66E3D">
            <w:r w:rsidRPr="00C4706E">
              <w:t>1.</w:t>
            </w:r>
          </w:p>
        </w:tc>
        <w:tc>
          <w:tcPr>
            <w:tcW w:w="5636" w:type="dxa"/>
          </w:tcPr>
          <w:p w:rsidR="00F54BB0" w:rsidRPr="00C4706E" w:rsidRDefault="00F54BB0" w:rsidP="00D66E3D">
            <w:r w:rsidRPr="00C4706E">
              <w:t>Title</w:t>
            </w:r>
          </w:p>
        </w:tc>
        <w:tc>
          <w:tcPr>
            <w:tcW w:w="7684" w:type="dxa"/>
          </w:tcPr>
          <w:p w:rsidR="00F54BB0" w:rsidRPr="00CA58DC" w:rsidRDefault="00F54BB0" w:rsidP="00D66E3D">
            <w:pPr>
              <w:jc w:val="both"/>
              <w:rPr>
                <w:rStyle w:val="apple-style-span"/>
                <w:color w:val="000000"/>
              </w:rPr>
            </w:pPr>
            <w:r>
              <w:rPr>
                <w:rStyle w:val="apple-style-span"/>
                <w:color w:val="000000"/>
              </w:rPr>
              <w:t xml:space="preserve">Development and Maintaining the </w:t>
            </w:r>
            <w:r w:rsidRPr="00CA58DC">
              <w:rPr>
                <w:rStyle w:val="apple-style-span"/>
                <w:color w:val="000000"/>
              </w:rPr>
              <w:t>Multimedia Library</w:t>
            </w:r>
          </w:p>
          <w:p w:rsidR="00F54BB0" w:rsidRPr="00ED309F" w:rsidRDefault="00F54BB0" w:rsidP="00D66E3D">
            <w:pPr>
              <w:rPr>
                <w:sz w:val="18"/>
              </w:rPr>
            </w:pPr>
          </w:p>
        </w:tc>
      </w:tr>
      <w:tr w:rsidR="00F54BB0" w:rsidRPr="00C4706E" w:rsidTr="00D66E3D">
        <w:trPr>
          <w:jc w:val="center"/>
        </w:trPr>
        <w:tc>
          <w:tcPr>
            <w:tcW w:w="648" w:type="dxa"/>
          </w:tcPr>
          <w:p w:rsidR="00F54BB0" w:rsidRPr="00C4706E" w:rsidRDefault="00F54BB0" w:rsidP="00D66E3D">
            <w:r w:rsidRPr="00C4706E">
              <w:t>2.</w:t>
            </w:r>
          </w:p>
        </w:tc>
        <w:tc>
          <w:tcPr>
            <w:tcW w:w="5636" w:type="dxa"/>
          </w:tcPr>
          <w:p w:rsidR="00F54BB0" w:rsidRPr="00C4706E" w:rsidRDefault="00F54BB0" w:rsidP="00D66E3D">
            <w:r w:rsidRPr="00C4706E">
              <w:t>Whether ongoing or fresh activity</w:t>
            </w:r>
          </w:p>
        </w:tc>
        <w:tc>
          <w:tcPr>
            <w:tcW w:w="7684" w:type="dxa"/>
          </w:tcPr>
          <w:p w:rsidR="00F54BB0" w:rsidRDefault="00F54BB0" w:rsidP="00D66E3D">
            <w:r>
              <w:t>New</w:t>
            </w:r>
            <w:r w:rsidRPr="00C4706E">
              <w:t xml:space="preserve"> activity</w:t>
            </w:r>
          </w:p>
          <w:p w:rsidR="00F54BB0" w:rsidRPr="00ED309F" w:rsidRDefault="00F54BB0" w:rsidP="00D66E3D">
            <w:pPr>
              <w:rPr>
                <w:sz w:val="18"/>
              </w:rPr>
            </w:pPr>
          </w:p>
        </w:tc>
      </w:tr>
      <w:tr w:rsidR="00F54BB0" w:rsidRPr="00C4706E" w:rsidTr="00D66E3D">
        <w:trPr>
          <w:jc w:val="center"/>
        </w:trPr>
        <w:tc>
          <w:tcPr>
            <w:tcW w:w="648" w:type="dxa"/>
          </w:tcPr>
          <w:p w:rsidR="00F54BB0" w:rsidRPr="00C4706E" w:rsidRDefault="00F54BB0" w:rsidP="00D66E3D">
            <w:r w:rsidRPr="00C4706E">
              <w:t>3.</w:t>
            </w:r>
          </w:p>
        </w:tc>
        <w:tc>
          <w:tcPr>
            <w:tcW w:w="5636" w:type="dxa"/>
          </w:tcPr>
          <w:p w:rsidR="00F54BB0" w:rsidRPr="00C4706E" w:rsidRDefault="00F54BB0" w:rsidP="00D66E3D">
            <w:r w:rsidRPr="00C4706E">
              <w:t>Objectives</w:t>
            </w:r>
          </w:p>
          <w:p w:rsidR="00F54BB0" w:rsidRPr="00C4706E" w:rsidRDefault="00F54BB0" w:rsidP="00D66E3D"/>
        </w:tc>
        <w:tc>
          <w:tcPr>
            <w:tcW w:w="7684" w:type="dxa"/>
          </w:tcPr>
          <w:p w:rsidR="00A526A3" w:rsidRDefault="00A526A3" w:rsidP="00FB606D">
            <w:pPr>
              <w:pStyle w:val="NormalWeb"/>
              <w:numPr>
                <w:ilvl w:val="0"/>
                <w:numId w:val="18"/>
              </w:numPr>
              <w:ind w:left="376" w:right="103"/>
              <w:jc w:val="both"/>
            </w:pPr>
            <w:r w:rsidRPr="00C25570">
              <w:t>To collect important national and international seminars</w:t>
            </w:r>
            <w:r>
              <w:t>,</w:t>
            </w:r>
            <w:r w:rsidRPr="00C25570">
              <w:t xml:space="preserve"> conferences, invited lectures of the Institute are being digitized,</w:t>
            </w:r>
            <w:r>
              <w:t xml:space="preserve"> and </w:t>
            </w:r>
            <w:r w:rsidRPr="00C25570">
              <w:t>made available through the multimedia library using advanced multimedia technologies.</w:t>
            </w:r>
          </w:p>
          <w:p w:rsidR="00F54BB0" w:rsidRDefault="00C2452D" w:rsidP="00FB606D">
            <w:pPr>
              <w:pStyle w:val="NormalWeb"/>
              <w:numPr>
                <w:ilvl w:val="0"/>
                <w:numId w:val="18"/>
              </w:numPr>
              <w:ind w:left="376" w:right="103"/>
              <w:jc w:val="both"/>
            </w:pPr>
            <w:r w:rsidRPr="00C25570">
              <w:t>C</w:t>
            </w:r>
            <w:r w:rsidR="00F54BB0" w:rsidRPr="00C25570">
              <w:t>ollection</w:t>
            </w:r>
            <w:r>
              <w:t xml:space="preserve"> development of </w:t>
            </w:r>
            <w:r w:rsidR="00F54BB0" w:rsidRPr="00C25570">
              <w:t xml:space="preserve">DVDs and CD-ROMs related to </w:t>
            </w:r>
            <w:r w:rsidR="00F54BB0">
              <w:t xml:space="preserve">field of communication disorders </w:t>
            </w:r>
            <w:r w:rsidR="00F54BB0" w:rsidRPr="00C25570">
              <w:t xml:space="preserve">and </w:t>
            </w:r>
            <w:r w:rsidR="00F54BB0">
              <w:t xml:space="preserve">its </w:t>
            </w:r>
            <w:r w:rsidR="00F54BB0" w:rsidRPr="00C25570">
              <w:t>allied areas.</w:t>
            </w:r>
          </w:p>
          <w:p w:rsidR="00F54BB0" w:rsidRPr="00F729C8" w:rsidRDefault="00D46CF8" w:rsidP="00FB606D">
            <w:pPr>
              <w:pStyle w:val="NormalWeb"/>
              <w:numPr>
                <w:ilvl w:val="0"/>
                <w:numId w:val="18"/>
              </w:numPr>
              <w:ind w:left="376" w:right="103"/>
              <w:jc w:val="both"/>
            </w:pPr>
            <w:r w:rsidRPr="00C25570">
              <w:t>To provide access to multimed</w:t>
            </w:r>
            <w:r>
              <w:t>ia resources.</w:t>
            </w:r>
          </w:p>
        </w:tc>
      </w:tr>
      <w:tr w:rsidR="00F54BB0" w:rsidRPr="00C4706E" w:rsidTr="00D66E3D">
        <w:trPr>
          <w:jc w:val="center"/>
        </w:trPr>
        <w:tc>
          <w:tcPr>
            <w:tcW w:w="648" w:type="dxa"/>
          </w:tcPr>
          <w:p w:rsidR="00F54BB0" w:rsidRPr="00C4706E" w:rsidRDefault="00F54BB0" w:rsidP="00D66E3D">
            <w:r w:rsidRPr="00C4706E">
              <w:t>4.</w:t>
            </w:r>
          </w:p>
        </w:tc>
        <w:tc>
          <w:tcPr>
            <w:tcW w:w="5636" w:type="dxa"/>
          </w:tcPr>
          <w:p w:rsidR="00F54BB0" w:rsidRPr="00C4706E" w:rsidRDefault="00F54BB0" w:rsidP="00D66E3D">
            <w:r w:rsidRPr="00C4706E">
              <w:t>Justification</w:t>
            </w:r>
          </w:p>
        </w:tc>
        <w:tc>
          <w:tcPr>
            <w:tcW w:w="7684" w:type="dxa"/>
          </w:tcPr>
          <w:p w:rsidR="00F54BB0" w:rsidRPr="00C25570" w:rsidRDefault="00F54BB0" w:rsidP="00FB606D">
            <w:pPr>
              <w:pStyle w:val="NormalWeb"/>
              <w:numPr>
                <w:ilvl w:val="0"/>
                <w:numId w:val="19"/>
              </w:numPr>
              <w:ind w:left="376" w:right="103"/>
              <w:jc w:val="both"/>
              <w:rPr>
                <w:b/>
              </w:rPr>
            </w:pPr>
            <w:r w:rsidRPr="00C25570">
              <w:t>Multimedia library covers all subject classifications in support of all academic programs at the institute of large distributed information repositories, making the myriad of information resources updated in library portal.</w:t>
            </w:r>
          </w:p>
          <w:p w:rsidR="00F54BB0" w:rsidRPr="00C25570" w:rsidRDefault="00F54BB0" w:rsidP="00FB606D">
            <w:pPr>
              <w:pStyle w:val="NormalWeb"/>
              <w:numPr>
                <w:ilvl w:val="0"/>
                <w:numId w:val="19"/>
              </w:numPr>
              <w:ind w:left="376" w:right="103"/>
              <w:jc w:val="both"/>
              <w:rPr>
                <w:b/>
              </w:rPr>
            </w:pPr>
            <w:r w:rsidRPr="00C25570">
              <w:t>Multimedia library can provide access and services in a scalable, efficient, dependability, manageability, ease to use, interoperability way, security, and privacy.</w:t>
            </w:r>
          </w:p>
          <w:p w:rsidR="00F54BB0" w:rsidRPr="00D46CF8" w:rsidRDefault="00F54BB0" w:rsidP="00FB606D">
            <w:pPr>
              <w:pStyle w:val="NormalWeb"/>
              <w:numPr>
                <w:ilvl w:val="0"/>
                <w:numId w:val="19"/>
              </w:numPr>
              <w:ind w:left="376" w:right="103"/>
              <w:jc w:val="both"/>
              <w:rPr>
                <w:b/>
              </w:rPr>
            </w:pPr>
            <w:r w:rsidRPr="00C25570">
              <w:t>Multimedia library can synchronize and integrate real-time delivery of voice and video, and can support content-based search and retrieval.</w:t>
            </w:r>
          </w:p>
        </w:tc>
      </w:tr>
      <w:tr w:rsidR="00F54BB0" w:rsidRPr="00C4706E" w:rsidTr="00D66E3D">
        <w:trPr>
          <w:jc w:val="center"/>
        </w:trPr>
        <w:tc>
          <w:tcPr>
            <w:tcW w:w="648" w:type="dxa"/>
          </w:tcPr>
          <w:p w:rsidR="00F54BB0" w:rsidRPr="00C4706E" w:rsidRDefault="00F54BB0" w:rsidP="00D66E3D">
            <w:r w:rsidRPr="00C4706E">
              <w:lastRenderedPageBreak/>
              <w:t>5</w:t>
            </w:r>
          </w:p>
        </w:tc>
        <w:tc>
          <w:tcPr>
            <w:tcW w:w="5636" w:type="dxa"/>
          </w:tcPr>
          <w:p w:rsidR="00F54BB0" w:rsidRPr="00C4706E" w:rsidRDefault="00F54BB0" w:rsidP="00D66E3D">
            <w:r w:rsidRPr="00C4706E">
              <w:t>Targets</w:t>
            </w:r>
          </w:p>
        </w:tc>
        <w:tc>
          <w:tcPr>
            <w:tcW w:w="7684" w:type="dxa"/>
          </w:tcPr>
          <w:p w:rsidR="00F54BB0" w:rsidRPr="001418F0" w:rsidRDefault="00F54BB0" w:rsidP="00D66E3D">
            <w:pPr>
              <w:jc w:val="both"/>
              <w:rPr>
                <w:iCs/>
              </w:rPr>
            </w:pPr>
            <w:r w:rsidRPr="001418F0">
              <w:rPr>
                <w:iCs/>
              </w:rPr>
              <w:t>The target group to be addressed by this activity is library users including students, teaching and non teaching faculty, research scholars and other authorized users in the related discipline of speech and hearing from within Institute.</w:t>
            </w:r>
          </w:p>
          <w:p w:rsidR="00F54BB0" w:rsidRPr="00ED309F" w:rsidRDefault="00F54BB0" w:rsidP="00D66E3D">
            <w:pPr>
              <w:jc w:val="both"/>
              <w:rPr>
                <w:iCs/>
              </w:rPr>
            </w:pPr>
          </w:p>
        </w:tc>
      </w:tr>
      <w:tr w:rsidR="00F54BB0" w:rsidRPr="00C4706E" w:rsidTr="00D66E3D">
        <w:trPr>
          <w:jc w:val="center"/>
        </w:trPr>
        <w:tc>
          <w:tcPr>
            <w:tcW w:w="648" w:type="dxa"/>
          </w:tcPr>
          <w:p w:rsidR="00F54BB0" w:rsidRPr="00C4706E" w:rsidRDefault="00F54BB0" w:rsidP="00D66E3D">
            <w:r w:rsidRPr="00C4706E">
              <w:t>6.</w:t>
            </w:r>
          </w:p>
        </w:tc>
        <w:tc>
          <w:tcPr>
            <w:tcW w:w="5636" w:type="dxa"/>
          </w:tcPr>
          <w:p w:rsidR="00F54BB0" w:rsidRPr="00C4706E" w:rsidRDefault="00F54BB0" w:rsidP="00D66E3D">
            <w:r w:rsidRPr="00C4706E">
              <w:t>Requirements of funds for the year 20</w:t>
            </w:r>
            <w:r>
              <w:t>11</w:t>
            </w:r>
            <w:r w:rsidRPr="00C4706E">
              <w:t>-</w:t>
            </w:r>
            <w:r>
              <w:t>12</w:t>
            </w:r>
            <w:r w:rsidRPr="00C4706E">
              <w:t xml:space="preserve"> ( for </w:t>
            </w:r>
            <w:r>
              <w:t xml:space="preserve">12 </w:t>
            </w:r>
            <w:r w:rsidRPr="00C4706E">
              <w:t xml:space="preserve">months i.e. </w:t>
            </w:r>
            <w:r>
              <w:t>April</w:t>
            </w:r>
            <w:r w:rsidRPr="00C4706E">
              <w:t>. 20</w:t>
            </w:r>
            <w:r>
              <w:t xml:space="preserve">11 </w:t>
            </w:r>
            <w:r w:rsidRPr="00C4706E">
              <w:t xml:space="preserve">to </w:t>
            </w:r>
            <w:r>
              <w:t>March</w:t>
            </w:r>
            <w:r w:rsidRPr="00C4706E">
              <w:t xml:space="preserve"> 201</w:t>
            </w:r>
            <w:r>
              <w:t>2</w:t>
            </w:r>
            <w:r w:rsidRPr="00C4706E">
              <w:t xml:space="preserve"> with Justification</w:t>
            </w:r>
          </w:p>
          <w:p w:rsidR="00F54BB0" w:rsidRPr="00C4706E" w:rsidRDefault="00F54BB0" w:rsidP="00D66E3D"/>
        </w:tc>
        <w:tc>
          <w:tcPr>
            <w:tcW w:w="7684" w:type="dxa"/>
          </w:tcPr>
          <w:p w:rsidR="00F54BB0" w:rsidRPr="00C4706E" w:rsidRDefault="00F54BB0" w:rsidP="00D66E3D">
            <w:pPr>
              <w:jc w:val="right"/>
            </w:pPr>
            <w:r w:rsidRPr="00C4706E">
              <w:t>( Rs. in lakhs)</w:t>
            </w:r>
          </w:p>
          <w:p w:rsidR="00F54BB0" w:rsidRPr="00ED309F" w:rsidRDefault="00F54BB0" w:rsidP="00D66E3D">
            <w:pPr>
              <w:spacing w:line="360" w:lineRule="auto"/>
              <w:jc w:val="right"/>
              <w:rPr>
                <w:iCs/>
              </w:rPr>
            </w:pPr>
          </w:p>
        </w:tc>
      </w:tr>
      <w:tr w:rsidR="00F54BB0" w:rsidRPr="00C4706E" w:rsidTr="00D66E3D">
        <w:trPr>
          <w:trHeight w:val="836"/>
          <w:jc w:val="center"/>
        </w:trPr>
        <w:tc>
          <w:tcPr>
            <w:tcW w:w="648" w:type="dxa"/>
          </w:tcPr>
          <w:p w:rsidR="00F54BB0" w:rsidRPr="00C4706E" w:rsidRDefault="00F54BB0" w:rsidP="00D66E3D"/>
        </w:tc>
        <w:tc>
          <w:tcPr>
            <w:tcW w:w="5636" w:type="dxa"/>
          </w:tcPr>
          <w:p w:rsidR="00F54BB0" w:rsidRDefault="00F54BB0" w:rsidP="00D66E3D">
            <w:pPr>
              <w:numPr>
                <w:ilvl w:val="0"/>
                <w:numId w:val="20"/>
              </w:numPr>
              <w:rPr>
                <w:iCs/>
              </w:rPr>
            </w:pPr>
            <w:r>
              <w:rPr>
                <w:iCs/>
              </w:rPr>
              <w:t>Equipments</w:t>
            </w:r>
          </w:p>
          <w:p w:rsidR="00F54BB0" w:rsidRDefault="00F54BB0" w:rsidP="00D66E3D">
            <w:pPr>
              <w:ind w:left="585"/>
              <w:rPr>
                <w:iCs/>
              </w:rPr>
            </w:pPr>
          </w:p>
          <w:p w:rsidR="00F54BB0" w:rsidRDefault="007F2028" w:rsidP="00D66E3D">
            <w:pPr>
              <w:numPr>
                <w:ilvl w:val="0"/>
                <w:numId w:val="21"/>
              </w:numPr>
              <w:ind w:left="972"/>
            </w:pPr>
            <w:r>
              <w:t>Video Recording system</w:t>
            </w:r>
          </w:p>
          <w:p w:rsidR="00F54BB0" w:rsidRDefault="00F54BB0" w:rsidP="00D66E3D">
            <w:pPr>
              <w:numPr>
                <w:ilvl w:val="0"/>
                <w:numId w:val="21"/>
              </w:numPr>
              <w:ind w:left="972"/>
              <w:rPr>
                <w:bCs/>
                <w:iCs/>
              </w:rPr>
            </w:pPr>
            <w:r>
              <w:rPr>
                <w:bCs/>
                <w:iCs/>
              </w:rPr>
              <w:t>LCD Projector</w:t>
            </w:r>
          </w:p>
          <w:p w:rsidR="00F54BB0" w:rsidRPr="00ED309F" w:rsidRDefault="00F54BB0" w:rsidP="00D66E3D">
            <w:pPr>
              <w:ind w:left="585"/>
              <w:rPr>
                <w:iCs/>
              </w:rPr>
            </w:pPr>
          </w:p>
        </w:tc>
        <w:tc>
          <w:tcPr>
            <w:tcW w:w="7684" w:type="dxa"/>
          </w:tcPr>
          <w:p w:rsidR="00F54BB0" w:rsidRDefault="00F54BB0" w:rsidP="00D66E3D">
            <w:pPr>
              <w:ind w:left="196"/>
              <w:jc w:val="right"/>
              <w:rPr>
                <w:iCs/>
              </w:rPr>
            </w:pPr>
          </w:p>
          <w:p w:rsidR="00F54BB0" w:rsidRDefault="00F54BB0" w:rsidP="00D66E3D">
            <w:pPr>
              <w:ind w:left="196"/>
              <w:jc w:val="right"/>
              <w:rPr>
                <w:iCs/>
              </w:rPr>
            </w:pPr>
          </w:p>
          <w:p w:rsidR="00F54BB0" w:rsidRDefault="007F2028" w:rsidP="00D66E3D">
            <w:pPr>
              <w:ind w:left="196"/>
              <w:jc w:val="right"/>
              <w:rPr>
                <w:iCs/>
              </w:rPr>
            </w:pPr>
            <w:r>
              <w:rPr>
                <w:iCs/>
              </w:rPr>
              <w:t>2.00</w:t>
            </w:r>
          </w:p>
          <w:p w:rsidR="00F54BB0" w:rsidRDefault="00F54BB0" w:rsidP="00D66E3D">
            <w:pPr>
              <w:ind w:left="196"/>
              <w:jc w:val="right"/>
              <w:rPr>
                <w:iCs/>
              </w:rPr>
            </w:pPr>
            <w:r>
              <w:rPr>
                <w:iCs/>
              </w:rPr>
              <w:t>0.50</w:t>
            </w:r>
          </w:p>
          <w:p w:rsidR="009C1D88" w:rsidRPr="00ED309F" w:rsidRDefault="009C1D88" w:rsidP="00D66E3D">
            <w:pPr>
              <w:ind w:left="196"/>
              <w:jc w:val="right"/>
              <w:rPr>
                <w:iCs/>
              </w:rPr>
            </w:pPr>
          </w:p>
        </w:tc>
      </w:tr>
      <w:tr w:rsidR="00F54BB0" w:rsidRPr="00C4706E" w:rsidTr="00D66E3D">
        <w:trPr>
          <w:trHeight w:val="836"/>
          <w:jc w:val="center"/>
        </w:trPr>
        <w:tc>
          <w:tcPr>
            <w:tcW w:w="648" w:type="dxa"/>
          </w:tcPr>
          <w:p w:rsidR="00F54BB0" w:rsidRPr="00C4706E" w:rsidRDefault="00F54BB0" w:rsidP="00D66E3D"/>
        </w:tc>
        <w:tc>
          <w:tcPr>
            <w:tcW w:w="5636" w:type="dxa"/>
          </w:tcPr>
          <w:p w:rsidR="007409F9" w:rsidRDefault="007409F9" w:rsidP="00DC0258">
            <w:pPr>
              <w:numPr>
                <w:ilvl w:val="0"/>
                <w:numId w:val="20"/>
              </w:numPr>
              <w:rPr>
                <w:iCs/>
              </w:rPr>
            </w:pPr>
            <w:r>
              <w:rPr>
                <w:iCs/>
              </w:rPr>
              <w:t xml:space="preserve">Furniture </w:t>
            </w:r>
          </w:p>
          <w:p w:rsidR="00F54BB0" w:rsidRDefault="00DC0258" w:rsidP="007409F9">
            <w:pPr>
              <w:numPr>
                <w:ilvl w:val="0"/>
                <w:numId w:val="34"/>
              </w:numPr>
              <w:rPr>
                <w:iCs/>
              </w:rPr>
            </w:pPr>
            <w:r>
              <w:rPr>
                <w:iCs/>
              </w:rPr>
              <w:t xml:space="preserve">Non – Book Materials </w:t>
            </w:r>
            <w:r w:rsidR="00F54BB0">
              <w:rPr>
                <w:iCs/>
              </w:rPr>
              <w:t xml:space="preserve"> display stand      - </w:t>
            </w:r>
            <w:r>
              <w:rPr>
                <w:iCs/>
              </w:rPr>
              <w:t>4</w:t>
            </w:r>
            <w:r w:rsidR="00F54BB0">
              <w:rPr>
                <w:iCs/>
              </w:rPr>
              <w:t>nos</w:t>
            </w:r>
          </w:p>
          <w:p w:rsidR="007409F9" w:rsidRDefault="00683596" w:rsidP="00683596">
            <w:pPr>
              <w:ind w:left="945"/>
              <w:rPr>
                <w:iCs/>
              </w:rPr>
            </w:pPr>
            <w:r>
              <w:rPr>
                <w:iCs/>
              </w:rPr>
              <w:t>(CD, DVD, Video/Audio tapes)</w:t>
            </w:r>
          </w:p>
        </w:tc>
        <w:tc>
          <w:tcPr>
            <w:tcW w:w="7684" w:type="dxa"/>
          </w:tcPr>
          <w:p w:rsidR="007409F9" w:rsidRDefault="007409F9" w:rsidP="00DC0258">
            <w:pPr>
              <w:ind w:left="196"/>
              <w:jc w:val="right"/>
              <w:rPr>
                <w:iCs/>
              </w:rPr>
            </w:pPr>
          </w:p>
          <w:p w:rsidR="00F54BB0" w:rsidRDefault="00DC0258" w:rsidP="00F900B2">
            <w:pPr>
              <w:ind w:left="196"/>
              <w:jc w:val="right"/>
              <w:rPr>
                <w:iCs/>
              </w:rPr>
            </w:pPr>
            <w:r>
              <w:rPr>
                <w:iCs/>
              </w:rPr>
              <w:t>1</w:t>
            </w:r>
            <w:r w:rsidR="00F54BB0">
              <w:rPr>
                <w:iCs/>
              </w:rPr>
              <w:t>.</w:t>
            </w:r>
            <w:r w:rsidR="00F900B2">
              <w:rPr>
                <w:iCs/>
              </w:rPr>
              <w:t>50</w:t>
            </w:r>
          </w:p>
        </w:tc>
      </w:tr>
      <w:tr w:rsidR="00F12BF0" w:rsidRPr="00C4706E" w:rsidTr="00D66E3D">
        <w:trPr>
          <w:trHeight w:val="836"/>
          <w:jc w:val="center"/>
        </w:trPr>
        <w:tc>
          <w:tcPr>
            <w:tcW w:w="648" w:type="dxa"/>
          </w:tcPr>
          <w:p w:rsidR="00F12BF0" w:rsidRPr="00C4706E" w:rsidRDefault="00F12BF0" w:rsidP="00D66E3D"/>
        </w:tc>
        <w:tc>
          <w:tcPr>
            <w:tcW w:w="5636" w:type="dxa"/>
          </w:tcPr>
          <w:p w:rsidR="00F12BF0" w:rsidRPr="003658D8" w:rsidRDefault="00F12BF0" w:rsidP="00DC0258">
            <w:pPr>
              <w:numPr>
                <w:ilvl w:val="0"/>
                <w:numId w:val="20"/>
              </w:numPr>
              <w:rPr>
                <w:iCs/>
              </w:rPr>
            </w:pPr>
            <w:r w:rsidRPr="00387D55">
              <w:rPr>
                <w:iCs/>
                <w:color w:val="000000"/>
              </w:rPr>
              <w:t>Software</w:t>
            </w:r>
          </w:p>
          <w:p w:rsidR="003658D8" w:rsidRDefault="003658D8" w:rsidP="00846E02">
            <w:pPr>
              <w:numPr>
                <w:ilvl w:val="2"/>
                <w:numId w:val="33"/>
              </w:numPr>
              <w:tabs>
                <w:tab w:val="clear" w:pos="2340"/>
              </w:tabs>
              <w:ind w:left="952"/>
              <w:rPr>
                <w:iCs/>
                <w:color w:val="000000"/>
              </w:rPr>
            </w:pPr>
            <w:r>
              <w:rPr>
                <w:iCs/>
                <w:color w:val="000000"/>
              </w:rPr>
              <w:t xml:space="preserve">Multimedia system </w:t>
            </w:r>
          </w:p>
          <w:p w:rsidR="00846E02" w:rsidRDefault="00A80754" w:rsidP="00846E02">
            <w:pPr>
              <w:numPr>
                <w:ilvl w:val="2"/>
                <w:numId w:val="33"/>
              </w:numPr>
              <w:tabs>
                <w:tab w:val="clear" w:pos="2340"/>
              </w:tabs>
              <w:ind w:left="952"/>
              <w:rPr>
                <w:iCs/>
                <w:color w:val="000000"/>
              </w:rPr>
            </w:pPr>
            <w:r>
              <w:rPr>
                <w:iCs/>
                <w:color w:val="000000"/>
              </w:rPr>
              <w:t>Video editing software</w:t>
            </w:r>
          </w:p>
          <w:p w:rsidR="00846E02" w:rsidRDefault="00846E02" w:rsidP="00846E02">
            <w:pPr>
              <w:rPr>
                <w:iCs/>
              </w:rPr>
            </w:pPr>
          </w:p>
        </w:tc>
        <w:tc>
          <w:tcPr>
            <w:tcW w:w="7684" w:type="dxa"/>
          </w:tcPr>
          <w:p w:rsidR="003658D8" w:rsidRDefault="003658D8" w:rsidP="00DC0258">
            <w:pPr>
              <w:ind w:left="196"/>
              <w:jc w:val="right"/>
              <w:rPr>
                <w:iCs/>
              </w:rPr>
            </w:pPr>
          </w:p>
          <w:p w:rsidR="00F12BF0" w:rsidRDefault="00F12BF0" w:rsidP="00DC0258">
            <w:pPr>
              <w:ind w:left="196"/>
              <w:jc w:val="right"/>
              <w:rPr>
                <w:iCs/>
              </w:rPr>
            </w:pPr>
            <w:r>
              <w:rPr>
                <w:iCs/>
              </w:rPr>
              <w:t>2.00</w:t>
            </w:r>
          </w:p>
          <w:p w:rsidR="00A80754" w:rsidRDefault="00A80754" w:rsidP="00DC0258">
            <w:pPr>
              <w:ind w:left="196"/>
              <w:jc w:val="right"/>
              <w:rPr>
                <w:iCs/>
              </w:rPr>
            </w:pPr>
            <w:r>
              <w:rPr>
                <w:iCs/>
              </w:rPr>
              <w:t>0.10</w:t>
            </w:r>
          </w:p>
        </w:tc>
      </w:tr>
      <w:tr w:rsidR="00F54BB0" w:rsidRPr="00C4706E" w:rsidTr="00D66E3D">
        <w:trPr>
          <w:jc w:val="center"/>
        </w:trPr>
        <w:tc>
          <w:tcPr>
            <w:tcW w:w="648" w:type="dxa"/>
          </w:tcPr>
          <w:p w:rsidR="00F54BB0" w:rsidRPr="00C4706E" w:rsidRDefault="00F54BB0" w:rsidP="00D66E3D"/>
        </w:tc>
        <w:tc>
          <w:tcPr>
            <w:tcW w:w="5636" w:type="dxa"/>
          </w:tcPr>
          <w:p w:rsidR="00F54BB0" w:rsidRDefault="00F54BB0" w:rsidP="00D66E3D">
            <w:pPr>
              <w:jc w:val="center"/>
            </w:pPr>
            <w:r w:rsidRPr="00C4706E">
              <w:t>Total</w:t>
            </w:r>
          </w:p>
          <w:p w:rsidR="00863630" w:rsidRPr="00C4706E" w:rsidRDefault="00863630" w:rsidP="00D66E3D">
            <w:pPr>
              <w:jc w:val="center"/>
            </w:pPr>
          </w:p>
        </w:tc>
        <w:tc>
          <w:tcPr>
            <w:tcW w:w="7684" w:type="dxa"/>
          </w:tcPr>
          <w:p w:rsidR="00F54BB0" w:rsidRPr="00C4706E" w:rsidRDefault="00DE0430" w:rsidP="008437C0">
            <w:pPr>
              <w:jc w:val="right"/>
            </w:pPr>
            <w:r>
              <w:t>6</w:t>
            </w:r>
            <w:r w:rsidR="00594A23">
              <w:t>.</w:t>
            </w:r>
            <w:r w:rsidR="00334B31">
              <w:t>1</w:t>
            </w:r>
            <w:r w:rsidR="008437C0">
              <w:t>0</w:t>
            </w:r>
          </w:p>
        </w:tc>
      </w:tr>
    </w:tbl>
    <w:p w:rsidR="008D660B" w:rsidRDefault="008D660B" w:rsidP="00721A64">
      <w:pPr>
        <w:jc w:val="right"/>
      </w:pPr>
    </w:p>
    <w:p w:rsidR="008D660B" w:rsidRDefault="008D660B" w:rsidP="00721A64">
      <w:pPr>
        <w:jc w:val="right"/>
      </w:pPr>
    </w:p>
    <w:p w:rsidR="008D660B" w:rsidRDefault="008D660B" w:rsidP="00721A64">
      <w:pPr>
        <w:jc w:val="right"/>
      </w:pPr>
    </w:p>
    <w:p w:rsidR="00F900B2" w:rsidRDefault="00F900B2" w:rsidP="00721A64">
      <w:pPr>
        <w:jc w:val="right"/>
      </w:pPr>
    </w:p>
    <w:p w:rsidR="00F900B2" w:rsidRDefault="00F900B2" w:rsidP="00721A64">
      <w:pPr>
        <w:jc w:val="right"/>
      </w:pPr>
    </w:p>
    <w:p w:rsidR="00F900B2" w:rsidRDefault="00F900B2" w:rsidP="00721A64">
      <w:pPr>
        <w:jc w:val="right"/>
      </w:pPr>
    </w:p>
    <w:p w:rsidR="008437C0" w:rsidRDefault="008437C0" w:rsidP="00721A64">
      <w:pPr>
        <w:jc w:val="right"/>
      </w:pPr>
    </w:p>
    <w:p w:rsidR="00F900B2" w:rsidRDefault="00F900B2" w:rsidP="00721A64">
      <w:pPr>
        <w:jc w:val="right"/>
      </w:pPr>
    </w:p>
    <w:p w:rsidR="00F900B2" w:rsidRDefault="00F900B2" w:rsidP="00721A64">
      <w:pPr>
        <w:jc w:val="right"/>
      </w:pPr>
    </w:p>
    <w:p w:rsidR="00F900B2" w:rsidRDefault="00F900B2" w:rsidP="00721A64">
      <w:pPr>
        <w:jc w:val="right"/>
      </w:pPr>
    </w:p>
    <w:p w:rsidR="009432A1" w:rsidRDefault="00525531" w:rsidP="00721A64">
      <w:pPr>
        <w:jc w:val="right"/>
      </w:pPr>
      <w:r w:rsidRPr="00C4706E">
        <w:lastRenderedPageBreak/>
        <w:t>ANNEXURE I-A</w:t>
      </w:r>
    </w:p>
    <w:p w:rsidR="009432A1" w:rsidRDefault="009432A1" w:rsidP="00402787">
      <w:pPr>
        <w:jc w:val="center"/>
      </w:pPr>
    </w:p>
    <w:p w:rsidR="009432A1" w:rsidRDefault="009432A1" w:rsidP="00402787">
      <w:pPr>
        <w:jc w:val="center"/>
      </w:pPr>
    </w:p>
    <w:p w:rsidR="009432A1" w:rsidRDefault="009432A1" w:rsidP="00402787">
      <w:pPr>
        <w:jc w:val="center"/>
      </w:pPr>
    </w:p>
    <w:p w:rsidR="00402787" w:rsidRPr="00C4706E" w:rsidRDefault="00402787" w:rsidP="00402787">
      <w:pPr>
        <w:jc w:val="center"/>
      </w:pPr>
      <w:r w:rsidRPr="00C4706E">
        <w:t>ALL INDIA INSTITUTE OF SPEECH AND HEARING: MYSORE 570 006</w:t>
      </w:r>
    </w:p>
    <w:p w:rsidR="00402787" w:rsidRPr="00C4706E" w:rsidRDefault="00402787" w:rsidP="00402787">
      <w:pPr>
        <w:jc w:val="center"/>
      </w:pPr>
    </w:p>
    <w:p w:rsidR="00402787" w:rsidRPr="00C4706E" w:rsidRDefault="00402787" w:rsidP="00402787">
      <w:pPr>
        <w:jc w:val="right"/>
      </w:pPr>
    </w:p>
    <w:p w:rsidR="00402787" w:rsidRPr="00C4706E" w:rsidRDefault="00402787" w:rsidP="00402787">
      <w:pPr>
        <w:jc w:val="right"/>
      </w:pPr>
    </w:p>
    <w:p w:rsidR="00402787" w:rsidRPr="00C4706E" w:rsidRDefault="004561A9" w:rsidP="00402787">
      <w:pPr>
        <w:jc w:val="center"/>
      </w:pPr>
      <w:r w:rsidRPr="00C4706E">
        <w:t>REVISED</w:t>
      </w:r>
      <w:r w:rsidR="00402787" w:rsidRPr="00C4706E">
        <w:t xml:space="preserve"> ESTIMATES </w:t>
      </w:r>
      <w:r w:rsidR="00721A64">
        <w:t>20</w:t>
      </w:r>
      <w:r w:rsidR="000B51AB">
        <w:t>10</w:t>
      </w:r>
      <w:r w:rsidR="00721A64">
        <w:t>-1</w:t>
      </w:r>
      <w:r w:rsidR="000B51AB">
        <w:t>1</w:t>
      </w:r>
      <w:r w:rsidR="00402787" w:rsidRPr="00C4706E">
        <w:t xml:space="preserve"> – CONSOLIDATED REQUIRMENT OF FUNDS</w:t>
      </w:r>
    </w:p>
    <w:p w:rsidR="00402787" w:rsidRPr="00C4706E" w:rsidRDefault="00402787" w:rsidP="00402787">
      <w:pPr>
        <w:jc w:val="center"/>
      </w:pPr>
    </w:p>
    <w:p w:rsidR="00402787" w:rsidRPr="00C4706E" w:rsidRDefault="00402787" w:rsidP="00402787">
      <w:r w:rsidRPr="00C4706E">
        <w:t>Department/Section: Library and Information Centre</w:t>
      </w:r>
    </w:p>
    <w:p w:rsidR="00402787" w:rsidRPr="00C4706E" w:rsidRDefault="00AA7190" w:rsidP="00AA7190">
      <w:pPr>
        <w:jc w:val="center"/>
      </w:pPr>
      <w:r>
        <w:t xml:space="preserve">                                                                                                                                                                                                 </w:t>
      </w:r>
      <w:r w:rsidR="00402787" w:rsidRPr="00C4706E">
        <w:t>(Rs. in lakhs)</w:t>
      </w:r>
    </w:p>
    <w:tbl>
      <w:tblPr>
        <w:tblW w:w="48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4"/>
        <w:gridCol w:w="4101"/>
        <w:gridCol w:w="831"/>
        <w:gridCol w:w="1503"/>
        <w:gridCol w:w="1454"/>
        <w:gridCol w:w="1289"/>
        <w:gridCol w:w="1512"/>
        <w:gridCol w:w="1465"/>
        <w:gridCol w:w="988"/>
      </w:tblGrid>
      <w:tr w:rsidR="00AE6DF3" w:rsidRPr="00C4706E" w:rsidTr="00AE6DF3">
        <w:tc>
          <w:tcPr>
            <w:tcW w:w="209" w:type="pct"/>
          </w:tcPr>
          <w:p w:rsidR="003616F9" w:rsidRPr="00C4706E" w:rsidRDefault="003616F9" w:rsidP="003616F9">
            <w:pPr>
              <w:jc w:val="center"/>
            </w:pPr>
            <w:r w:rsidRPr="00C4706E">
              <w:t>Sl.</w:t>
            </w:r>
          </w:p>
          <w:p w:rsidR="003616F9" w:rsidRPr="00C4706E" w:rsidRDefault="003616F9" w:rsidP="003616F9">
            <w:pPr>
              <w:jc w:val="center"/>
            </w:pPr>
            <w:r w:rsidRPr="00C4706E">
              <w:t>No.</w:t>
            </w:r>
          </w:p>
        </w:tc>
        <w:tc>
          <w:tcPr>
            <w:tcW w:w="1495" w:type="pct"/>
          </w:tcPr>
          <w:p w:rsidR="003616F9" w:rsidRPr="00C4706E" w:rsidRDefault="003616F9" w:rsidP="003616F9">
            <w:pPr>
              <w:jc w:val="center"/>
            </w:pPr>
            <w:r w:rsidRPr="00C4706E">
              <w:t>Activity</w:t>
            </w:r>
          </w:p>
        </w:tc>
        <w:tc>
          <w:tcPr>
            <w:tcW w:w="303" w:type="pct"/>
          </w:tcPr>
          <w:p w:rsidR="003616F9" w:rsidRPr="00C4706E" w:rsidRDefault="003616F9" w:rsidP="003616F9">
            <w:pPr>
              <w:jc w:val="center"/>
            </w:pPr>
            <w:r w:rsidRPr="00C4706E">
              <w:t>Salary</w:t>
            </w:r>
          </w:p>
        </w:tc>
        <w:tc>
          <w:tcPr>
            <w:tcW w:w="548" w:type="pct"/>
          </w:tcPr>
          <w:p w:rsidR="003616F9" w:rsidRPr="00C4706E" w:rsidRDefault="003616F9" w:rsidP="003616F9">
            <w:pPr>
              <w:jc w:val="center"/>
            </w:pPr>
            <w:r w:rsidRPr="00C4706E">
              <w:t>Equipment</w:t>
            </w:r>
          </w:p>
        </w:tc>
        <w:tc>
          <w:tcPr>
            <w:tcW w:w="530" w:type="pct"/>
          </w:tcPr>
          <w:p w:rsidR="003616F9" w:rsidRPr="00C4706E" w:rsidRDefault="003616F9" w:rsidP="003616F9">
            <w:pPr>
              <w:jc w:val="center"/>
            </w:pPr>
            <w:r w:rsidRPr="00C4706E">
              <w:t>Furniture</w:t>
            </w:r>
          </w:p>
        </w:tc>
        <w:tc>
          <w:tcPr>
            <w:tcW w:w="470" w:type="pct"/>
          </w:tcPr>
          <w:p w:rsidR="003616F9" w:rsidRPr="00C4706E" w:rsidRDefault="003616F9" w:rsidP="003616F9">
            <w:pPr>
              <w:jc w:val="center"/>
            </w:pPr>
            <w:r>
              <w:t>Software</w:t>
            </w:r>
          </w:p>
        </w:tc>
        <w:tc>
          <w:tcPr>
            <w:tcW w:w="551" w:type="pct"/>
          </w:tcPr>
          <w:p w:rsidR="003616F9" w:rsidRPr="00C4706E" w:rsidRDefault="003616F9" w:rsidP="003616F9">
            <w:pPr>
              <w:jc w:val="center"/>
            </w:pPr>
            <w:r w:rsidRPr="00C4706E">
              <w:t>Consumables</w:t>
            </w:r>
          </w:p>
        </w:tc>
        <w:tc>
          <w:tcPr>
            <w:tcW w:w="534" w:type="pct"/>
          </w:tcPr>
          <w:p w:rsidR="003616F9" w:rsidRPr="00C4706E" w:rsidRDefault="003616F9" w:rsidP="003616F9">
            <w:pPr>
              <w:jc w:val="center"/>
            </w:pPr>
            <w:r w:rsidRPr="00C4706E">
              <w:t>Books and Journals</w:t>
            </w:r>
          </w:p>
        </w:tc>
        <w:tc>
          <w:tcPr>
            <w:tcW w:w="361" w:type="pct"/>
          </w:tcPr>
          <w:p w:rsidR="003616F9" w:rsidRPr="00C4706E" w:rsidRDefault="003616F9" w:rsidP="003616F9">
            <w:pPr>
              <w:jc w:val="center"/>
            </w:pPr>
            <w:r w:rsidRPr="00C4706E">
              <w:t>Total</w:t>
            </w:r>
          </w:p>
        </w:tc>
      </w:tr>
      <w:tr w:rsidR="00AE6DF3" w:rsidRPr="00C4706E" w:rsidTr="00AE6DF3">
        <w:tc>
          <w:tcPr>
            <w:tcW w:w="209" w:type="pct"/>
          </w:tcPr>
          <w:p w:rsidR="003616F9" w:rsidRPr="00C4706E" w:rsidRDefault="003616F9" w:rsidP="003616F9">
            <w:pPr>
              <w:numPr>
                <w:ilvl w:val="0"/>
                <w:numId w:val="9"/>
              </w:numPr>
              <w:jc w:val="center"/>
            </w:pPr>
          </w:p>
        </w:tc>
        <w:tc>
          <w:tcPr>
            <w:tcW w:w="1495" w:type="pct"/>
          </w:tcPr>
          <w:p w:rsidR="003616F9" w:rsidRPr="00C4706E" w:rsidRDefault="003616F9" w:rsidP="00AE6DF3">
            <w:r w:rsidRPr="00C4706E">
              <w:t xml:space="preserve">Procurement of Books, CD-ROMs and Subscription  of  </w:t>
            </w:r>
            <w:r>
              <w:t>Print and e-</w:t>
            </w:r>
            <w:r w:rsidRPr="00C4706E">
              <w:t>Journals</w:t>
            </w:r>
          </w:p>
          <w:p w:rsidR="003616F9" w:rsidRPr="00C4706E" w:rsidRDefault="003616F9" w:rsidP="00AE6DF3"/>
        </w:tc>
        <w:tc>
          <w:tcPr>
            <w:tcW w:w="303" w:type="pct"/>
          </w:tcPr>
          <w:p w:rsidR="003616F9" w:rsidRPr="00C4706E" w:rsidRDefault="003616F9" w:rsidP="003616F9">
            <w:pPr>
              <w:jc w:val="center"/>
            </w:pPr>
          </w:p>
        </w:tc>
        <w:tc>
          <w:tcPr>
            <w:tcW w:w="548" w:type="pct"/>
          </w:tcPr>
          <w:p w:rsidR="003616F9" w:rsidRPr="00C4706E" w:rsidRDefault="003616F9" w:rsidP="003616F9">
            <w:pPr>
              <w:jc w:val="center"/>
            </w:pPr>
          </w:p>
        </w:tc>
        <w:tc>
          <w:tcPr>
            <w:tcW w:w="530" w:type="pct"/>
          </w:tcPr>
          <w:p w:rsidR="003616F9" w:rsidRPr="00C4706E" w:rsidRDefault="003616F9" w:rsidP="003616F9">
            <w:pPr>
              <w:jc w:val="center"/>
            </w:pPr>
            <w:r>
              <w:t>3.00</w:t>
            </w:r>
          </w:p>
        </w:tc>
        <w:tc>
          <w:tcPr>
            <w:tcW w:w="470" w:type="pct"/>
          </w:tcPr>
          <w:p w:rsidR="003616F9" w:rsidRDefault="003616F9" w:rsidP="003616F9">
            <w:pPr>
              <w:jc w:val="center"/>
            </w:pPr>
          </w:p>
        </w:tc>
        <w:tc>
          <w:tcPr>
            <w:tcW w:w="551" w:type="pct"/>
          </w:tcPr>
          <w:p w:rsidR="003616F9" w:rsidRPr="00C4706E" w:rsidRDefault="003616F9" w:rsidP="003616F9">
            <w:pPr>
              <w:jc w:val="center"/>
            </w:pPr>
            <w:r>
              <w:t>0.20</w:t>
            </w:r>
          </w:p>
        </w:tc>
        <w:tc>
          <w:tcPr>
            <w:tcW w:w="534" w:type="pct"/>
          </w:tcPr>
          <w:p w:rsidR="003616F9" w:rsidRPr="00C4706E" w:rsidRDefault="003616F9" w:rsidP="003616F9">
            <w:pPr>
              <w:jc w:val="center"/>
            </w:pPr>
            <w:r>
              <w:t>50.00</w:t>
            </w:r>
          </w:p>
        </w:tc>
        <w:tc>
          <w:tcPr>
            <w:tcW w:w="361" w:type="pct"/>
          </w:tcPr>
          <w:p w:rsidR="003616F9" w:rsidRPr="00C4706E" w:rsidRDefault="004E6A1A" w:rsidP="003616F9">
            <w:pPr>
              <w:jc w:val="center"/>
            </w:pPr>
            <w:r>
              <w:t>53.20</w:t>
            </w:r>
          </w:p>
        </w:tc>
      </w:tr>
      <w:tr w:rsidR="00AE6DF3" w:rsidRPr="00C4706E" w:rsidTr="00AE6DF3">
        <w:tc>
          <w:tcPr>
            <w:tcW w:w="209" w:type="pct"/>
          </w:tcPr>
          <w:p w:rsidR="003616F9" w:rsidRPr="00C4706E" w:rsidRDefault="003616F9" w:rsidP="003616F9">
            <w:pPr>
              <w:numPr>
                <w:ilvl w:val="0"/>
                <w:numId w:val="9"/>
              </w:numPr>
              <w:jc w:val="center"/>
            </w:pPr>
          </w:p>
        </w:tc>
        <w:tc>
          <w:tcPr>
            <w:tcW w:w="1495" w:type="pct"/>
          </w:tcPr>
          <w:p w:rsidR="003616F9" w:rsidRDefault="003616F9" w:rsidP="00AE6DF3">
            <w:r w:rsidRPr="00C4706E">
              <w:t>Expansion of the Internet Browsing Centre</w:t>
            </w:r>
          </w:p>
          <w:p w:rsidR="003616F9" w:rsidRPr="00C4706E" w:rsidRDefault="003616F9" w:rsidP="00AE6DF3"/>
        </w:tc>
        <w:tc>
          <w:tcPr>
            <w:tcW w:w="303" w:type="pct"/>
          </w:tcPr>
          <w:p w:rsidR="003616F9" w:rsidRPr="00C4706E" w:rsidRDefault="003616F9" w:rsidP="003616F9">
            <w:pPr>
              <w:jc w:val="center"/>
            </w:pPr>
          </w:p>
        </w:tc>
        <w:tc>
          <w:tcPr>
            <w:tcW w:w="548" w:type="pct"/>
          </w:tcPr>
          <w:p w:rsidR="003616F9" w:rsidRPr="00C4706E" w:rsidRDefault="00A90740" w:rsidP="003616F9">
            <w:pPr>
              <w:jc w:val="center"/>
            </w:pPr>
            <w:r>
              <w:t>5.30</w:t>
            </w:r>
          </w:p>
        </w:tc>
        <w:tc>
          <w:tcPr>
            <w:tcW w:w="530" w:type="pct"/>
          </w:tcPr>
          <w:p w:rsidR="003616F9" w:rsidRPr="00C4706E" w:rsidRDefault="00A90740" w:rsidP="003616F9">
            <w:pPr>
              <w:jc w:val="center"/>
            </w:pPr>
            <w:r>
              <w:t>0.50</w:t>
            </w:r>
          </w:p>
        </w:tc>
        <w:tc>
          <w:tcPr>
            <w:tcW w:w="470" w:type="pct"/>
          </w:tcPr>
          <w:p w:rsidR="003616F9" w:rsidRPr="00C4706E" w:rsidRDefault="003616F9" w:rsidP="003616F9">
            <w:pPr>
              <w:jc w:val="center"/>
            </w:pPr>
          </w:p>
        </w:tc>
        <w:tc>
          <w:tcPr>
            <w:tcW w:w="551" w:type="pct"/>
          </w:tcPr>
          <w:p w:rsidR="003616F9" w:rsidRPr="00C4706E" w:rsidRDefault="00A90740" w:rsidP="003616F9">
            <w:pPr>
              <w:jc w:val="center"/>
            </w:pPr>
            <w:r>
              <w:t>0.30</w:t>
            </w:r>
          </w:p>
        </w:tc>
        <w:tc>
          <w:tcPr>
            <w:tcW w:w="534" w:type="pct"/>
          </w:tcPr>
          <w:p w:rsidR="003616F9" w:rsidRPr="00C4706E" w:rsidRDefault="003616F9" w:rsidP="003616F9">
            <w:pPr>
              <w:jc w:val="center"/>
            </w:pPr>
          </w:p>
        </w:tc>
        <w:tc>
          <w:tcPr>
            <w:tcW w:w="361" w:type="pct"/>
          </w:tcPr>
          <w:p w:rsidR="003616F9" w:rsidRPr="00C4706E" w:rsidRDefault="00E43F6B" w:rsidP="003616F9">
            <w:pPr>
              <w:jc w:val="center"/>
            </w:pPr>
            <w:r>
              <w:t>6.1</w:t>
            </w:r>
            <w:r w:rsidR="008437C0">
              <w:t>0</w:t>
            </w:r>
          </w:p>
        </w:tc>
      </w:tr>
      <w:tr w:rsidR="00AE6DF3" w:rsidRPr="00C4706E" w:rsidTr="00AE6DF3">
        <w:tc>
          <w:tcPr>
            <w:tcW w:w="209" w:type="pct"/>
          </w:tcPr>
          <w:p w:rsidR="003616F9" w:rsidRPr="008F4B3A" w:rsidRDefault="003616F9" w:rsidP="003616F9">
            <w:pPr>
              <w:ind w:left="-142"/>
              <w:jc w:val="center"/>
              <w:rPr>
                <w:iCs/>
              </w:rPr>
            </w:pPr>
            <w:r>
              <w:rPr>
                <w:iCs/>
              </w:rPr>
              <w:t>3.</w:t>
            </w:r>
          </w:p>
        </w:tc>
        <w:tc>
          <w:tcPr>
            <w:tcW w:w="1495" w:type="pct"/>
          </w:tcPr>
          <w:p w:rsidR="003616F9" w:rsidRDefault="003616F9" w:rsidP="00AE6DF3">
            <w:r>
              <w:t>Automation of Library activities</w:t>
            </w:r>
          </w:p>
          <w:p w:rsidR="003616F9" w:rsidRPr="008F4B3A" w:rsidRDefault="003616F9" w:rsidP="00AE6DF3">
            <w:pPr>
              <w:rPr>
                <w:iCs/>
              </w:rPr>
            </w:pPr>
          </w:p>
        </w:tc>
        <w:tc>
          <w:tcPr>
            <w:tcW w:w="303" w:type="pct"/>
          </w:tcPr>
          <w:p w:rsidR="003616F9" w:rsidRPr="00C4706E" w:rsidRDefault="003616F9" w:rsidP="003616F9">
            <w:pPr>
              <w:jc w:val="center"/>
            </w:pPr>
          </w:p>
        </w:tc>
        <w:tc>
          <w:tcPr>
            <w:tcW w:w="548" w:type="pct"/>
          </w:tcPr>
          <w:p w:rsidR="003616F9" w:rsidRDefault="00A90740" w:rsidP="003616F9">
            <w:pPr>
              <w:jc w:val="center"/>
            </w:pPr>
            <w:r>
              <w:t>0.50</w:t>
            </w:r>
          </w:p>
        </w:tc>
        <w:tc>
          <w:tcPr>
            <w:tcW w:w="530" w:type="pct"/>
          </w:tcPr>
          <w:p w:rsidR="003616F9" w:rsidRPr="00C4706E" w:rsidRDefault="003616F9" w:rsidP="003616F9">
            <w:pPr>
              <w:jc w:val="center"/>
            </w:pPr>
          </w:p>
        </w:tc>
        <w:tc>
          <w:tcPr>
            <w:tcW w:w="470" w:type="pct"/>
          </w:tcPr>
          <w:p w:rsidR="003616F9" w:rsidRPr="00C4706E" w:rsidRDefault="00A90740" w:rsidP="003616F9">
            <w:pPr>
              <w:jc w:val="center"/>
            </w:pPr>
            <w:r>
              <w:t>3.00</w:t>
            </w:r>
          </w:p>
        </w:tc>
        <w:tc>
          <w:tcPr>
            <w:tcW w:w="551" w:type="pct"/>
          </w:tcPr>
          <w:p w:rsidR="003616F9" w:rsidRPr="00C4706E" w:rsidRDefault="00A90740" w:rsidP="003616F9">
            <w:pPr>
              <w:jc w:val="center"/>
            </w:pPr>
            <w:r>
              <w:t>0.30</w:t>
            </w:r>
          </w:p>
        </w:tc>
        <w:tc>
          <w:tcPr>
            <w:tcW w:w="534" w:type="pct"/>
          </w:tcPr>
          <w:p w:rsidR="003616F9" w:rsidRPr="00C4706E" w:rsidRDefault="003616F9" w:rsidP="003616F9">
            <w:pPr>
              <w:jc w:val="center"/>
            </w:pPr>
          </w:p>
        </w:tc>
        <w:tc>
          <w:tcPr>
            <w:tcW w:w="361" w:type="pct"/>
          </w:tcPr>
          <w:p w:rsidR="003616F9" w:rsidRDefault="004E6A1A" w:rsidP="003616F9">
            <w:pPr>
              <w:jc w:val="center"/>
            </w:pPr>
            <w:r>
              <w:t>3.80</w:t>
            </w:r>
          </w:p>
        </w:tc>
      </w:tr>
      <w:tr w:rsidR="00AE6DF3" w:rsidRPr="00C4706E" w:rsidTr="00AE6DF3">
        <w:tc>
          <w:tcPr>
            <w:tcW w:w="209" w:type="pct"/>
          </w:tcPr>
          <w:p w:rsidR="003616F9" w:rsidRPr="00C4706E" w:rsidRDefault="003616F9" w:rsidP="003616F9">
            <w:pPr>
              <w:ind w:left="-142"/>
              <w:jc w:val="center"/>
            </w:pPr>
            <w:r>
              <w:t>4.</w:t>
            </w:r>
          </w:p>
        </w:tc>
        <w:tc>
          <w:tcPr>
            <w:tcW w:w="1495" w:type="pct"/>
          </w:tcPr>
          <w:p w:rsidR="003616F9" w:rsidRDefault="003616F9" w:rsidP="00AE6DF3">
            <w:pPr>
              <w:rPr>
                <w:iCs/>
              </w:rPr>
            </w:pPr>
            <w:r w:rsidRPr="00C4706E">
              <w:rPr>
                <w:iCs/>
              </w:rPr>
              <w:t>National Online Library Portal</w:t>
            </w:r>
            <w:r>
              <w:rPr>
                <w:iCs/>
              </w:rPr>
              <w:t xml:space="preserve"> </w:t>
            </w:r>
            <w:r w:rsidRPr="00C4706E">
              <w:rPr>
                <w:iCs/>
              </w:rPr>
              <w:t>in Speech Language and Hearing</w:t>
            </w:r>
          </w:p>
          <w:p w:rsidR="003616F9" w:rsidRPr="00C4706E" w:rsidRDefault="003616F9" w:rsidP="00AE6DF3"/>
        </w:tc>
        <w:tc>
          <w:tcPr>
            <w:tcW w:w="303" w:type="pct"/>
          </w:tcPr>
          <w:p w:rsidR="003616F9" w:rsidRPr="00C4706E" w:rsidRDefault="003616F9" w:rsidP="003616F9">
            <w:pPr>
              <w:jc w:val="center"/>
            </w:pPr>
          </w:p>
        </w:tc>
        <w:tc>
          <w:tcPr>
            <w:tcW w:w="548" w:type="pct"/>
          </w:tcPr>
          <w:p w:rsidR="003616F9" w:rsidRDefault="003616F9" w:rsidP="003616F9">
            <w:pPr>
              <w:jc w:val="center"/>
            </w:pPr>
          </w:p>
        </w:tc>
        <w:tc>
          <w:tcPr>
            <w:tcW w:w="530" w:type="pct"/>
          </w:tcPr>
          <w:p w:rsidR="003616F9" w:rsidRPr="00C4706E" w:rsidRDefault="003616F9" w:rsidP="003616F9">
            <w:pPr>
              <w:jc w:val="center"/>
            </w:pPr>
          </w:p>
        </w:tc>
        <w:tc>
          <w:tcPr>
            <w:tcW w:w="470" w:type="pct"/>
          </w:tcPr>
          <w:p w:rsidR="003616F9" w:rsidRPr="00C4706E" w:rsidRDefault="00A90740" w:rsidP="003616F9">
            <w:pPr>
              <w:jc w:val="center"/>
            </w:pPr>
            <w:r>
              <w:t>0.20</w:t>
            </w:r>
          </w:p>
        </w:tc>
        <w:tc>
          <w:tcPr>
            <w:tcW w:w="551" w:type="pct"/>
          </w:tcPr>
          <w:p w:rsidR="003616F9" w:rsidRPr="00C4706E" w:rsidRDefault="00A90740" w:rsidP="003616F9">
            <w:pPr>
              <w:jc w:val="center"/>
            </w:pPr>
            <w:r>
              <w:t>0.15</w:t>
            </w:r>
          </w:p>
        </w:tc>
        <w:tc>
          <w:tcPr>
            <w:tcW w:w="534" w:type="pct"/>
          </w:tcPr>
          <w:p w:rsidR="003616F9" w:rsidRPr="00C4706E" w:rsidRDefault="003616F9" w:rsidP="003616F9">
            <w:pPr>
              <w:jc w:val="center"/>
            </w:pPr>
          </w:p>
        </w:tc>
        <w:tc>
          <w:tcPr>
            <w:tcW w:w="361" w:type="pct"/>
          </w:tcPr>
          <w:p w:rsidR="003616F9" w:rsidRDefault="004E6A1A" w:rsidP="003616F9">
            <w:pPr>
              <w:jc w:val="center"/>
            </w:pPr>
            <w:r>
              <w:t>0.35</w:t>
            </w:r>
          </w:p>
        </w:tc>
      </w:tr>
      <w:tr w:rsidR="00AE6DF3" w:rsidRPr="00C4706E" w:rsidTr="00AE6DF3">
        <w:tc>
          <w:tcPr>
            <w:tcW w:w="209" w:type="pct"/>
          </w:tcPr>
          <w:p w:rsidR="003616F9" w:rsidRPr="00C4706E" w:rsidRDefault="003616F9" w:rsidP="003616F9">
            <w:pPr>
              <w:jc w:val="center"/>
            </w:pPr>
          </w:p>
        </w:tc>
        <w:tc>
          <w:tcPr>
            <w:tcW w:w="1495" w:type="pct"/>
          </w:tcPr>
          <w:p w:rsidR="003616F9" w:rsidRPr="00C4706E" w:rsidRDefault="003616F9" w:rsidP="003616F9">
            <w:pPr>
              <w:jc w:val="center"/>
            </w:pPr>
            <w:r>
              <w:t>Total</w:t>
            </w:r>
          </w:p>
        </w:tc>
        <w:tc>
          <w:tcPr>
            <w:tcW w:w="303" w:type="pct"/>
          </w:tcPr>
          <w:p w:rsidR="003616F9" w:rsidRPr="00C4706E" w:rsidRDefault="003616F9" w:rsidP="003616F9">
            <w:pPr>
              <w:jc w:val="center"/>
            </w:pPr>
          </w:p>
        </w:tc>
        <w:tc>
          <w:tcPr>
            <w:tcW w:w="548" w:type="pct"/>
          </w:tcPr>
          <w:p w:rsidR="003616F9" w:rsidRDefault="004E6A1A" w:rsidP="003616F9">
            <w:pPr>
              <w:jc w:val="center"/>
            </w:pPr>
            <w:r>
              <w:t>5.80</w:t>
            </w:r>
          </w:p>
        </w:tc>
        <w:tc>
          <w:tcPr>
            <w:tcW w:w="530" w:type="pct"/>
          </w:tcPr>
          <w:p w:rsidR="003616F9" w:rsidRPr="00C4706E" w:rsidRDefault="004E6A1A" w:rsidP="003616F9">
            <w:pPr>
              <w:jc w:val="center"/>
            </w:pPr>
            <w:r>
              <w:t>3.50</w:t>
            </w:r>
          </w:p>
        </w:tc>
        <w:tc>
          <w:tcPr>
            <w:tcW w:w="470" w:type="pct"/>
          </w:tcPr>
          <w:p w:rsidR="003616F9" w:rsidRPr="00C4706E" w:rsidRDefault="004E6A1A" w:rsidP="003616F9">
            <w:pPr>
              <w:jc w:val="center"/>
            </w:pPr>
            <w:r>
              <w:t>3.20</w:t>
            </w:r>
          </w:p>
        </w:tc>
        <w:tc>
          <w:tcPr>
            <w:tcW w:w="551" w:type="pct"/>
          </w:tcPr>
          <w:p w:rsidR="003616F9" w:rsidRPr="00C4706E" w:rsidRDefault="004E6A1A" w:rsidP="003616F9">
            <w:pPr>
              <w:jc w:val="center"/>
            </w:pPr>
            <w:r>
              <w:t>0.95</w:t>
            </w:r>
          </w:p>
        </w:tc>
        <w:tc>
          <w:tcPr>
            <w:tcW w:w="534" w:type="pct"/>
          </w:tcPr>
          <w:p w:rsidR="003616F9" w:rsidRPr="00C4706E" w:rsidRDefault="004E6A1A" w:rsidP="003616F9">
            <w:pPr>
              <w:jc w:val="center"/>
            </w:pPr>
            <w:r>
              <w:t>50.00</w:t>
            </w:r>
          </w:p>
        </w:tc>
        <w:tc>
          <w:tcPr>
            <w:tcW w:w="361" w:type="pct"/>
          </w:tcPr>
          <w:p w:rsidR="003616F9" w:rsidRDefault="008F0467" w:rsidP="00E43F6B">
            <w:pPr>
              <w:jc w:val="center"/>
            </w:pPr>
            <w:r>
              <w:t>63.</w:t>
            </w:r>
            <w:r w:rsidR="00E43F6B">
              <w:t>4</w:t>
            </w:r>
            <w:r>
              <w:t>5</w:t>
            </w:r>
          </w:p>
        </w:tc>
      </w:tr>
    </w:tbl>
    <w:p w:rsidR="0029508B" w:rsidRDefault="0029508B" w:rsidP="008643DC">
      <w:pPr>
        <w:jc w:val="right"/>
      </w:pPr>
    </w:p>
    <w:p w:rsidR="008D660B" w:rsidRDefault="008D660B" w:rsidP="00DC69D7">
      <w:pPr>
        <w:jc w:val="right"/>
      </w:pPr>
    </w:p>
    <w:p w:rsidR="008D660B" w:rsidRDefault="008D660B" w:rsidP="00DC69D7">
      <w:pPr>
        <w:jc w:val="right"/>
      </w:pPr>
    </w:p>
    <w:p w:rsidR="008D660B" w:rsidRDefault="008D660B" w:rsidP="00DC69D7">
      <w:pPr>
        <w:jc w:val="right"/>
      </w:pPr>
    </w:p>
    <w:p w:rsidR="008D660B" w:rsidRDefault="008D660B" w:rsidP="00DC69D7">
      <w:pPr>
        <w:jc w:val="right"/>
      </w:pPr>
    </w:p>
    <w:p w:rsidR="008D660B" w:rsidRDefault="008D660B" w:rsidP="00DC69D7">
      <w:pPr>
        <w:jc w:val="right"/>
      </w:pPr>
    </w:p>
    <w:p w:rsidR="00DC69D7" w:rsidRDefault="00DC69D7" w:rsidP="00DC69D7">
      <w:pPr>
        <w:jc w:val="right"/>
      </w:pPr>
      <w:r w:rsidRPr="00C4706E">
        <w:lastRenderedPageBreak/>
        <w:t>ANNEXURE</w:t>
      </w:r>
      <w:r>
        <w:t xml:space="preserve"> I</w:t>
      </w:r>
      <w:r w:rsidRPr="00C4706E">
        <w:t xml:space="preserve"> I-A</w:t>
      </w:r>
    </w:p>
    <w:p w:rsidR="00DC69D7" w:rsidRDefault="00DC69D7" w:rsidP="00DC69D7">
      <w:pPr>
        <w:jc w:val="right"/>
      </w:pPr>
    </w:p>
    <w:p w:rsidR="008643DC" w:rsidRPr="00C4706E" w:rsidRDefault="008643DC" w:rsidP="008643DC">
      <w:pPr>
        <w:jc w:val="center"/>
      </w:pPr>
      <w:r w:rsidRPr="00C4706E">
        <w:t>ALL INDIA INSTITUTE OF SPEECH AND HEARING: MYSORE 570 006</w:t>
      </w:r>
    </w:p>
    <w:p w:rsidR="008643DC" w:rsidRPr="00C4706E" w:rsidRDefault="008643DC" w:rsidP="008643DC">
      <w:pPr>
        <w:jc w:val="center"/>
      </w:pPr>
    </w:p>
    <w:p w:rsidR="008643DC" w:rsidRPr="00C4706E" w:rsidRDefault="008643DC" w:rsidP="008643DC">
      <w:pPr>
        <w:jc w:val="right"/>
      </w:pPr>
    </w:p>
    <w:p w:rsidR="008643DC" w:rsidRPr="00C4706E" w:rsidRDefault="008643DC" w:rsidP="008643DC">
      <w:pPr>
        <w:jc w:val="right"/>
      </w:pPr>
    </w:p>
    <w:p w:rsidR="008643DC" w:rsidRPr="00C4706E" w:rsidRDefault="00300FD9" w:rsidP="008643DC">
      <w:pPr>
        <w:jc w:val="center"/>
      </w:pPr>
      <w:r>
        <w:t>BUDGET ESTIMATES 2011</w:t>
      </w:r>
      <w:r w:rsidR="008643DC" w:rsidRPr="00C4706E">
        <w:t>-1</w:t>
      </w:r>
      <w:r>
        <w:t>2</w:t>
      </w:r>
      <w:r w:rsidR="008643DC" w:rsidRPr="00C4706E">
        <w:t xml:space="preserve"> – CONSOLIDATED REQUIRMENT OF FUNDS</w:t>
      </w:r>
    </w:p>
    <w:p w:rsidR="008643DC" w:rsidRPr="00C4706E" w:rsidRDefault="008643DC" w:rsidP="008643DC">
      <w:pPr>
        <w:jc w:val="center"/>
      </w:pPr>
    </w:p>
    <w:p w:rsidR="008643DC" w:rsidRPr="00C4706E" w:rsidRDefault="008643DC" w:rsidP="008643DC">
      <w:r w:rsidRPr="00C4706E">
        <w:t>Department/Section: Library and Information Centre</w:t>
      </w:r>
    </w:p>
    <w:p w:rsidR="008643DC" w:rsidRPr="00C4706E" w:rsidRDefault="008643DC" w:rsidP="008643DC">
      <w:pPr>
        <w:jc w:val="right"/>
      </w:pPr>
      <w:r w:rsidRPr="00C4706E">
        <w:tab/>
      </w:r>
      <w:r w:rsidRPr="00C4706E">
        <w:tab/>
      </w:r>
      <w:r w:rsidRPr="00C4706E">
        <w:tab/>
      </w:r>
      <w:r w:rsidRPr="00C4706E">
        <w:tab/>
      </w:r>
      <w:r w:rsidRPr="00C4706E">
        <w:tab/>
      </w:r>
      <w:r w:rsidRPr="00C4706E">
        <w:tab/>
      </w:r>
      <w:r w:rsidRPr="00C4706E">
        <w:tab/>
      </w:r>
      <w:r w:rsidRPr="00C4706E">
        <w:tab/>
        <w:t>(Rs. in lakhs)</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9"/>
        <w:gridCol w:w="3524"/>
        <w:gridCol w:w="980"/>
        <w:gridCol w:w="1419"/>
        <w:gridCol w:w="1112"/>
        <w:gridCol w:w="1725"/>
        <w:gridCol w:w="991"/>
        <w:gridCol w:w="1221"/>
        <w:gridCol w:w="1185"/>
        <w:gridCol w:w="1345"/>
      </w:tblGrid>
      <w:tr w:rsidR="00A436AB" w:rsidRPr="00C4706E" w:rsidTr="00A436AB">
        <w:tc>
          <w:tcPr>
            <w:tcW w:w="202" w:type="pct"/>
          </w:tcPr>
          <w:p w:rsidR="00A436AB" w:rsidRPr="00C4706E" w:rsidRDefault="00A436AB" w:rsidP="00531CD2">
            <w:pPr>
              <w:jc w:val="center"/>
            </w:pPr>
            <w:r w:rsidRPr="00C4706E">
              <w:t>Sl.</w:t>
            </w:r>
          </w:p>
          <w:p w:rsidR="00A436AB" w:rsidRPr="00C4706E" w:rsidRDefault="00A436AB" w:rsidP="00531CD2">
            <w:pPr>
              <w:jc w:val="center"/>
            </w:pPr>
            <w:r w:rsidRPr="00C4706E">
              <w:t>No.</w:t>
            </w:r>
          </w:p>
        </w:tc>
        <w:tc>
          <w:tcPr>
            <w:tcW w:w="1252" w:type="pct"/>
          </w:tcPr>
          <w:p w:rsidR="00A436AB" w:rsidRPr="00C4706E" w:rsidRDefault="00A436AB" w:rsidP="00531CD2">
            <w:pPr>
              <w:jc w:val="center"/>
            </w:pPr>
            <w:r w:rsidRPr="00C4706E">
              <w:t>Activity</w:t>
            </w:r>
          </w:p>
        </w:tc>
        <w:tc>
          <w:tcPr>
            <w:tcW w:w="348" w:type="pct"/>
          </w:tcPr>
          <w:p w:rsidR="00A436AB" w:rsidRPr="00C4706E" w:rsidRDefault="00A436AB" w:rsidP="002E60F8">
            <w:pPr>
              <w:jc w:val="center"/>
            </w:pPr>
            <w:r w:rsidRPr="00C4706E">
              <w:t>Salary</w:t>
            </w:r>
          </w:p>
        </w:tc>
        <w:tc>
          <w:tcPr>
            <w:tcW w:w="504" w:type="pct"/>
          </w:tcPr>
          <w:p w:rsidR="00A436AB" w:rsidRPr="00C4706E" w:rsidRDefault="00A436AB" w:rsidP="002E60F8">
            <w:pPr>
              <w:jc w:val="center"/>
            </w:pPr>
            <w:r w:rsidRPr="00C4706E">
              <w:t>Equipment</w:t>
            </w:r>
          </w:p>
        </w:tc>
        <w:tc>
          <w:tcPr>
            <w:tcW w:w="395" w:type="pct"/>
          </w:tcPr>
          <w:p w:rsidR="00A436AB" w:rsidRPr="00C4706E" w:rsidRDefault="00A436AB" w:rsidP="002E60F8">
            <w:pPr>
              <w:jc w:val="center"/>
            </w:pPr>
            <w:r w:rsidRPr="00C4706E">
              <w:t>Furniture</w:t>
            </w:r>
          </w:p>
        </w:tc>
        <w:tc>
          <w:tcPr>
            <w:tcW w:w="613" w:type="pct"/>
          </w:tcPr>
          <w:p w:rsidR="00A436AB" w:rsidRPr="00C4706E" w:rsidRDefault="00A436AB" w:rsidP="002E60F8">
            <w:pPr>
              <w:jc w:val="center"/>
            </w:pPr>
            <w:r w:rsidRPr="00C4706E">
              <w:t>Consumables</w:t>
            </w:r>
          </w:p>
        </w:tc>
        <w:tc>
          <w:tcPr>
            <w:tcW w:w="352" w:type="pct"/>
          </w:tcPr>
          <w:p w:rsidR="00A436AB" w:rsidRPr="00C4706E" w:rsidRDefault="00A436AB" w:rsidP="002E60F8">
            <w:pPr>
              <w:jc w:val="center"/>
            </w:pPr>
            <w:r w:rsidRPr="00C4706E">
              <w:t>Binding</w:t>
            </w:r>
          </w:p>
        </w:tc>
        <w:tc>
          <w:tcPr>
            <w:tcW w:w="434" w:type="pct"/>
          </w:tcPr>
          <w:p w:rsidR="00A436AB" w:rsidRPr="00C4706E" w:rsidRDefault="00A436AB" w:rsidP="002E60F8">
            <w:pPr>
              <w:jc w:val="center"/>
            </w:pPr>
            <w:r w:rsidRPr="00C4706E">
              <w:t xml:space="preserve">Books </w:t>
            </w:r>
            <w:r>
              <w:t>&amp;</w:t>
            </w:r>
            <w:r w:rsidRPr="00C4706E">
              <w:t xml:space="preserve"> Journals</w:t>
            </w:r>
          </w:p>
        </w:tc>
        <w:tc>
          <w:tcPr>
            <w:tcW w:w="421" w:type="pct"/>
          </w:tcPr>
          <w:p w:rsidR="00A436AB" w:rsidRDefault="00A436AB" w:rsidP="002E60F8">
            <w:pPr>
              <w:jc w:val="center"/>
            </w:pPr>
            <w:r>
              <w:t>Software</w:t>
            </w:r>
          </w:p>
        </w:tc>
        <w:tc>
          <w:tcPr>
            <w:tcW w:w="478" w:type="pct"/>
          </w:tcPr>
          <w:p w:rsidR="00A436AB" w:rsidRPr="00C4706E" w:rsidRDefault="00A436AB" w:rsidP="002E60F8">
            <w:pPr>
              <w:jc w:val="center"/>
            </w:pPr>
            <w:r w:rsidRPr="00C4706E">
              <w:t>Total</w:t>
            </w:r>
          </w:p>
        </w:tc>
      </w:tr>
      <w:tr w:rsidR="00A436AB" w:rsidRPr="00C4706E" w:rsidTr="00A436AB">
        <w:tc>
          <w:tcPr>
            <w:tcW w:w="202" w:type="pct"/>
          </w:tcPr>
          <w:p w:rsidR="00A436AB" w:rsidRPr="00C4706E" w:rsidRDefault="00A436AB" w:rsidP="008C24F2">
            <w:pPr>
              <w:tabs>
                <w:tab w:val="left" w:pos="135"/>
              </w:tabs>
              <w:ind w:left="142"/>
            </w:pPr>
            <w:r>
              <w:t>1</w:t>
            </w:r>
          </w:p>
        </w:tc>
        <w:tc>
          <w:tcPr>
            <w:tcW w:w="1252" w:type="pct"/>
          </w:tcPr>
          <w:p w:rsidR="00A436AB" w:rsidRPr="00C4706E" w:rsidRDefault="00A436AB" w:rsidP="00531CD2">
            <w:r w:rsidRPr="00C4706E">
              <w:t xml:space="preserve">Procurement of Books, CD-ROMs and Subscription  of  Journals </w:t>
            </w:r>
          </w:p>
          <w:p w:rsidR="00A436AB" w:rsidRPr="00C4706E" w:rsidRDefault="00A436AB" w:rsidP="00531CD2"/>
        </w:tc>
        <w:tc>
          <w:tcPr>
            <w:tcW w:w="348" w:type="pct"/>
          </w:tcPr>
          <w:p w:rsidR="00A436AB" w:rsidRPr="00C4706E" w:rsidRDefault="00A436AB" w:rsidP="002E60F8">
            <w:pPr>
              <w:jc w:val="center"/>
            </w:pPr>
          </w:p>
        </w:tc>
        <w:tc>
          <w:tcPr>
            <w:tcW w:w="504" w:type="pct"/>
          </w:tcPr>
          <w:p w:rsidR="00A436AB" w:rsidRPr="00C4706E" w:rsidRDefault="00A436AB" w:rsidP="002E60F8">
            <w:pPr>
              <w:jc w:val="center"/>
            </w:pPr>
          </w:p>
        </w:tc>
        <w:tc>
          <w:tcPr>
            <w:tcW w:w="395" w:type="pct"/>
          </w:tcPr>
          <w:p w:rsidR="00A436AB" w:rsidRPr="00C4706E" w:rsidRDefault="00A436AB" w:rsidP="002E60F8">
            <w:pPr>
              <w:jc w:val="center"/>
            </w:pPr>
            <w:r>
              <w:t>3.00</w:t>
            </w:r>
          </w:p>
        </w:tc>
        <w:tc>
          <w:tcPr>
            <w:tcW w:w="613" w:type="pct"/>
          </w:tcPr>
          <w:p w:rsidR="00A436AB" w:rsidRPr="00C4706E" w:rsidRDefault="00A436AB" w:rsidP="002E60F8">
            <w:pPr>
              <w:jc w:val="center"/>
            </w:pPr>
            <w:r>
              <w:t>0.20</w:t>
            </w:r>
          </w:p>
        </w:tc>
        <w:tc>
          <w:tcPr>
            <w:tcW w:w="352" w:type="pct"/>
          </w:tcPr>
          <w:p w:rsidR="00A436AB" w:rsidRPr="00C4706E" w:rsidRDefault="00A436AB" w:rsidP="002E60F8">
            <w:pPr>
              <w:jc w:val="center"/>
            </w:pPr>
            <w:r>
              <w:t>0.75</w:t>
            </w:r>
          </w:p>
        </w:tc>
        <w:tc>
          <w:tcPr>
            <w:tcW w:w="434" w:type="pct"/>
          </w:tcPr>
          <w:p w:rsidR="00A436AB" w:rsidRPr="00C4706E" w:rsidRDefault="00A436AB" w:rsidP="002E60F8">
            <w:pPr>
              <w:jc w:val="center"/>
            </w:pPr>
            <w:r>
              <w:t>60.00</w:t>
            </w:r>
          </w:p>
        </w:tc>
        <w:tc>
          <w:tcPr>
            <w:tcW w:w="421" w:type="pct"/>
          </w:tcPr>
          <w:p w:rsidR="00A436AB" w:rsidRPr="00C4706E" w:rsidRDefault="00A436AB" w:rsidP="002E60F8">
            <w:pPr>
              <w:jc w:val="center"/>
            </w:pPr>
          </w:p>
        </w:tc>
        <w:tc>
          <w:tcPr>
            <w:tcW w:w="478" w:type="pct"/>
          </w:tcPr>
          <w:p w:rsidR="00A436AB" w:rsidRPr="00C4706E" w:rsidRDefault="00A436AB" w:rsidP="002E60F8">
            <w:pPr>
              <w:jc w:val="center"/>
            </w:pPr>
            <w:r>
              <w:t>63.95</w:t>
            </w:r>
          </w:p>
        </w:tc>
      </w:tr>
      <w:tr w:rsidR="00A436AB" w:rsidRPr="00C4706E" w:rsidTr="00A436AB">
        <w:tc>
          <w:tcPr>
            <w:tcW w:w="202" w:type="pct"/>
          </w:tcPr>
          <w:p w:rsidR="00A436AB" w:rsidRPr="008346D1" w:rsidRDefault="00A436AB" w:rsidP="008C24F2">
            <w:pPr>
              <w:tabs>
                <w:tab w:val="left" w:pos="135"/>
              </w:tabs>
            </w:pPr>
            <w:r>
              <w:t xml:space="preserve">   2</w:t>
            </w:r>
          </w:p>
        </w:tc>
        <w:tc>
          <w:tcPr>
            <w:tcW w:w="1252" w:type="pct"/>
          </w:tcPr>
          <w:p w:rsidR="00A436AB" w:rsidRPr="00ED309F" w:rsidRDefault="00A436AB" w:rsidP="00531CD2">
            <w:pPr>
              <w:rPr>
                <w:iCs/>
              </w:rPr>
            </w:pPr>
            <w:r w:rsidRPr="00ED309F">
              <w:rPr>
                <w:iCs/>
              </w:rPr>
              <w:t xml:space="preserve">National Virtual Library </w:t>
            </w:r>
            <w:r>
              <w:rPr>
                <w:iCs/>
              </w:rPr>
              <w:t xml:space="preserve">System </w:t>
            </w:r>
            <w:r w:rsidRPr="00ED309F">
              <w:rPr>
                <w:iCs/>
              </w:rPr>
              <w:t>in Speech Language and Hearing</w:t>
            </w:r>
          </w:p>
          <w:p w:rsidR="00A436AB" w:rsidRPr="008346D1" w:rsidRDefault="00A436AB" w:rsidP="00531CD2"/>
        </w:tc>
        <w:tc>
          <w:tcPr>
            <w:tcW w:w="348" w:type="pct"/>
          </w:tcPr>
          <w:p w:rsidR="00A436AB" w:rsidRDefault="00A436AB" w:rsidP="002E60F8">
            <w:pPr>
              <w:jc w:val="center"/>
            </w:pPr>
          </w:p>
        </w:tc>
        <w:tc>
          <w:tcPr>
            <w:tcW w:w="504" w:type="pct"/>
          </w:tcPr>
          <w:p w:rsidR="00A436AB" w:rsidRDefault="00A436AB" w:rsidP="002E60F8">
            <w:pPr>
              <w:jc w:val="center"/>
            </w:pPr>
            <w:r>
              <w:t>3.00</w:t>
            </w:r>
          </w:p>
        </w:tc>
        <w:tc>
          <w:tcPr>
            <w:tcW w:w="395" w:type="pct"/>
          </w:tcPr>
          <w:p w:rsidR="00A436AB" w:rsidRDefault="00A436AB" w:rsidP="002E60F8">
            <w:pPr>
              <w:jc w:val="center"/>
            </w:pPr>
          </w:p>
        </w:tc>
        <w:tc>
          <w:tcPr>
            <w:tcW w:w="613" w:type="pct"/>
          </w:tcPr>
          <w:p w:rsidR="00A436AB" w:rsidRDefault="00A436AB" w:rsidP="002E60F8">
            <w:pPr>
              <w:jc w:val="center"/>
            </w:pPr>
            <w:r>
              <w:t>0.15</w:t>
            </w:r>
          </w:p>
        </w:tc>
        <w:tc>
          <w:tcPr>
            <w:tcW w:w="352" w:type="pct"/>
          </w:tcPr>
          <w:p w:rsidR="00A436AB" w:rsidRPr="00C4706E" w:rsidRDefault="00A436AB" w:rsidP="002E60F8">
            <w:pPr>
              <w:jc w:val="center"/>
            </w:pPr>
          </w:p>
        </w:tc>
        <w:tc>
          <w:tcPr>
            <w:tcW w:w="434" w:type="pct"/>
          </w:tcPr>
          <w:p w:rsidR="00A436AB" w:rsidRPr="00C4706E" w:rsidRDefault="00A436AB" w:rsidP="002E60F8">
            <w:pPr>
              <w:jc w:val="center"/>
            </w:pPr>
          </w:p>
        </w:tc>
        <w:tc>
          <w:tcPr>
            <w:tcW w:w="421" w:type="pct"/>
          </w:tcPr>
          <w:p w:rsidR="00A436AB" w:rsidRDefault="00A436AB" w:rsidP="002E60F8">
            <w:pPr>
              <w:jc w:val="center"/>
            </w:pPr>
            <w:r>
              <w:t>5.00</w:t>
            </w:r>
          </w:p>
        </w:tc>
        <w:tc>
          <w:tcPr>
            <w:tcW w:w="478" w:type="pct"/>
          </w:tcPr>
          <w:p w:rsidR="00A436AB" w:rsidRDefault="00191078" w:rsidP="00191078">
            <w:pPr>
              <w:jc w:val="center"/>
            </w:pPr>
            <w:r>
              <w:t>8</w:t>
            </w:r>
            <w:r w:rsidR="00A436AB">
              <w:t>.</w:t>
            </w:r>
            <w:r>
              <w:t>1</w:t>
            </w:r>
            <w:r w:rsidR="00A436AB">
              <w:t>5</w:t>
            </w:r>
          </w:p>
        </w:tc>
      </w:tr>
      <w:tr w:rsidR="00A436AB" w:rsidRPr="00C4706E" w:rsidTr="00A436AB">
        <w:tc>
          <w:tcPr>
            <w:tcW w:w="202" w:type="pct"/>
          </w:tcPr>
          <w:p w:rsidR="00A436AB" w:rsidRPr="008346D1" w:rsidRDefault="00A436AB" w:rsidP="008C24F2">
            <w:pPr>
              <w:tabs>
                <w:tab w:val="left" w:pos="135"/>
              </w:tabs>
            </w:pPr>
            <w:r>
              <w:t xml:space="preserve">  3</w:t>
            </w:r>
          </w:p>
        </w:tc>
        <w:tc>
          <w:tcPr>
            <w:tcW w:w="1252" w:type="pct"/>
          </w:tcPr>
          <w:p w:rsidR="00A436AB" w:rsidRPr="00CA58DC" w:rsidRDefault="00A436AB" w:rsidP="00531CD2">
            <w:pPr>
              <w:rPr>
                <w:rStyle w:val="apple-style-span"/>
                <w:color w:val="000000"/>
              </w:rPr>
            </w:pPr>
            <w:r>
              <w:rPr>
                <w:rStyle w:val="apple-style-span"/>
                <w:color w:val="000000"/>
              </w:rPr>
              <w:t xml:space="preserve">Development and Maintaining the </w:t>
            </w:r>
            <w:r w:rsidRPr="00CA58DC">
              <w:rPr>
                <w:rStyle w:val="apple-style-span"/>
                <w:color w:val="000000"/>
              </w:rPr>
              <w:t>Multimedia Library</w:t>
            </w:r>
          </w:p>
          <w:p w:rsidR="00A436AB" w:rsidRPr="008346D1" w:rsidRDefault="00A436AB" w:rsidP="00531CD2"/>
        </w:tc>
        <w:tc>
          <w:tcPr>
            <w:tcW w:w="348" w:type="pct"/>
          </w:tcPr>
          <w:p w:rsidR="00A436AB" w:rsidRDefault="00A436AB" w:rsidP="002E60F8">
            <w:pPr>
              <w:jc w:val="center"/>
            </w:pPr>
          </w:p>
        </w:tc>
        <w:tc>
          <w:tcPr>
            <w:tcW w:w="504" w:type="pct"/>
          </w:tcPr>
          <w:p w:rsidR="00A436AB" w:rsidRDefault="006127B7" w:rsidP="006123C1">
            <w:pPr>
              <w:jc w:val="center"/>
            </w:pPr>
            <w:r>
              <w:t>2.50</w:t>
            </w:r>
          </w:p>
        </w:tc>
        <w:tc>
          <w:tcPr>
            <w:tcW w:w="395" w:type="pct"/>
          </w:tcPr>
          <w:p w:rsidR="00A436AB" w:rsidRDefault="00A436AB" w:rsidP="00542472">
            <w:pPr>
              <w:jc w:val="center"/>
            </w:pPr>
            <w:r>
              <w:t>1.50</w:t>
            </w:r>
          </w:p>
        </w:tc>
        <w:tc>
          <w:tcPr>
            <w:tcW w:w="613" w:type="pct"/>
          </w:tcPr>
          <w:p w:rsidR="00A436AB" w:rsidRDefault="00A436AB" w:rsidP="002E60F8">
            <w:pPr>
              <w:jc w:val="center"/>
            </w:pPr>
          </w:p>
        </w:tc>
        <w:tc>
          <w:tcPr>
            <w:tcW w:w="352" w:type="pct"/>
          </w:tcPr>
          <w:p w:rsidR="00A436AB" w:rsidRPr="00C4706E" w:rsidRDefault="00A436AB" w:rsidP="002E60F8">
            <w:pPr>
              <w:jc w:val="center"/>
            </w:pPr>
          </w:p>
        </w:tc>
        <w:tc>
          <w:tcPr>
            <w:tcW w:w="434" w:type="pct"/>
          </w:tcPr>
          <w:p w:rsidR="00A436AB" w:rsidRPr="00C4706E" w:rsidRDefault="00A436AB" w:rsidP="002E60F8">
            <w:pPr>
              <w:jc w:val="center"/>
            </w:pPr>
          </w:p>
        </w:tc>
        <w:tc>
          <w:tcPr>
            <w:tcW w:w="421" w:type="pct"/>
          </w:tcPr>
          <w:p w:rsidR="00A436AB" w:rsidRDefault="00A436AB" w:rsidP="00F420DB">
            <w:pPr>
              <w:jc w:val="center"/>
            </w:pPr>
            <w:r>
              <w:t>2.</w:t>
            </w:r>
            <w:r w:rsidR="00F420DB">
              <w:t>10</w:t>
            </w:r>
          </w:p>
        </w:tc>
        <w:tc>
          <w:tcPr>
            <w:tcW w:w="478" w:type="pct"/>
          </w:tcPr>
          <w:p w:rsidR="00A436AB" w:rsidRDefault="00971AA7" w:rsidP="006127B7">
            <w:pPr>
              <w:jc w:val="center"/>
            </w:pPr>
            <w:r>
              <w:t>6.</w:t>
            </w:r>
            <w:r w:rsidR="006127B7">
              <w:t>10</w:t>
            </w:r>
          </w:p>
        </w:tc>
      </w:tr>
      <w:tr w:rsidR="00A436AB" w:rsidRPr="00C4706E" w:rsidTr="00334B31">
        <w:trPr>
          <w:trHeight w:val="80"/>
        </w:trPr>
        <w:tc>
          <w:tcPr>
            <w:tcW w:w="202" w:type="pct"/>
          </w:tcPr>
          <w:p w:rsidR="00A436AB" w:rsidRPr="008346D1" w:rsidRDefault="00A436AB" w:rsidP="00531CD2"/>
        </w:tc>
        <w:tc>
          <w:tcPr>
            <w:tcW w:w="1252" w:type="pct"/>
          </w:tcPr>
          <w:p w:rsidR="00A436AB" w:rsidRPr="008346D1" w:rsidRDefault="00A436AB" w:rsidP="00531CD2">
            <w:r>
              <w:t>Total</w:t>
            </w:r>
          </w:p>
        </w:tc>
        <w:tc>
          <w:tcPr>
            <w:tcW w:w="348" w:type="pct"/>
          </w:tcPr>
          <w:p w:rsidR="00A436AB" w:rsidRDefault="00A436AB" w:rsidP="002E60F8">
            <w:pPr>
              <w:jc w:val="center"/>
            </w:pPr>
          </w:p>
        </w:tc>
        <w:tc>
          <w:tcPr>
            <w:tcW w:w="504" w:type="pct"/>
          </w:tcPr>
          <w:p w:rsidR="00A436AB" w:rsidRDefault="00112FE6" w:rsidP="002E60F8">
            <w:pPr>
              <w:jc w:val="center"/>
            </w:pPr>
            <w:r>
              <w:t>5.50</w:t>
            </w:r>
          </w:p>
        </w:tc>
        <w:tc>
          <w:tcPr>
            <w:tcW w:w="395" w:type="pct"/>
          </w:tcPr>
          <w:p w:rsidR="00A436AB" w:rsidRDefault="00112FE6" w:rsidP="00542472">
            <w:pPr>
              <w:jc w:val="center"/>
            </w:pPr>
            <w:r>
              <w:t>4.50</w:t>
            </w:r>
          </w:p>
        </w:tc>
        <w:tc>
          <w:tcPr>
            <w:tcW w:w="613" w:type="pct"/>
          </w:tcPr>
          <w:p w:rsidR="00A436AB" w:rsidRDefault="00112FE6" w:rsidP="002E60F8">
            <w:pPr>
              <w:jc w:val="center"/>
            </w:pPr>
            <w:r>
              <w:t>0.35</w:t>
            </w:r>
          </w:p>
        </w:tc>
        <w:tc>
          <w:tcPr>
            <w:tcW w:w="352" w:type="pct"/>
          </w:tcPr>
          <w:p w:rsidR="00A436AB" w:rsidRPr="00C4706E" w:rsidRDefault="00112FE6" w:rsidP="002E60F8">
            <w:pPr>
              <w:jc w:val="center"/>
            </w:pPr>
            <w:r>
              <w:t>0.75</w:t>
            </w:r>
          </w:p>
        </w:tc>
        <w:tc>
          <w:tcPr>
            <w:tcW w:w="434" w:type="pct"/>
          </w:tcPr>
          <w:p w:rsidR="00A436AB" w:rsidRPr="00C4706E" w:rsidRDefault="00112FE6" w:rsidP="002E60F8">
            <w:pPr>
              <w:jc w:val="center"/>
            </w:pPr>
            <w:r>
              <w:t>60.00</w:t>
            </w:r>
          </w:p>
        </w:tc>
        <w:tc>
          <w:tcPr>
            <w:tcW w:w="421" w:type="pct"/>
          </w:tcPr>
          <w:p w:rsidR="00A436AB" w:rsidRDefault="00112FE6" w:rsidP="002E60F8">
            <w:pPr>
              <w:jc w:val="center"/>
            </w:pPr>
            <w:r>
              <w:t>7.10</w:t>
            </w:r>
          </w:p>
        </w:tc>
        <w:tc>
          <w:tcPr>
            <w:tcW w:w="478" w:type="pct"/>
          </w:tcPr>
          <w:p w:rsidR="00A436AB" w:rsidRDefault="006E0C08" w:rsidP="004743C6">
            <w:pPr>
              <w:jc w:val="center"/>
            </w:pPr>
            <w:r>
              <w:t>78.20</w:t>
            </w:r>
          </w:p>
        </w:tc>
      </w:tr>
    </w:tbl>
    <w:p w:rsidR="007415CE" w:rsidRDefault="007415CE" w:rsidP="007415CE">
      <w:pPr>
        <w:jc w:val="center"/>
      </w:pPr>
    </w:p>
    <w:p w:rsidR="000B10CF" w:rsidRDefault="000B10CF" w:rsidP="0051127A"/>
    <w:p w:rsidR="002A71F0" w:rsidRDefault="002A71F0" w:rsidP="00F00BB7">
      <w:pPr>
        <w:jc w:val="right"/>
      </w:pPr>
    </w:p>
    <w:p w:rsidR="00595311" w:rsidRDefault="00595311" w:rsidP="00F00BB7">
      <w:pPr>
        <w:jc w:val="right"/>
      </w:pPr>
    </w:p>
    <w:p w:rsidR="00595311" w:rsidRDefault="00595311" w:rsidP="00F00BB7">
      <w:pPr>
        <w:jc w:val="right"/>
      </w:pPr>
    </w:p>
    <w:p w:rsidR="00595311" w:rsidRDefault="00595311" w:rsidP="00F00BB7">
      <w:pPr>
        <w:jc w:val="right"/>
      </w:pPr>
    </w:p>
    <w:p w:rsidR="00595311" w:rsidRDefault="00595311" w:rsidP="00F00BB7">
      <w:pPr>
        <w:jc w:val="right"/>
      </w:pPr>
    </w:p>
    <w:p w:rsidR="00595311" w:rsidRDefault="00595311" w:rsidP="00F00BB7">
      <w:pPr>
        <w:jc w:val="right"/>
      </w:pPr>
    </w:p>
    <w:sectPr w:rsidR="00595311" w:rsidSect="00384AEA">
      <w:footerReference w:type="even" r:id="rId8"/>
      <w:footerReference w:type="default" r:id="rId9"/>
      <w:pgSz w:w="16834" w:h="11909" w:orient="landscape"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A4C" w:rsidRDefault="008C4A4C">
      <w:r>
        <w:separator/>
      </w:r>
    </w:p>
  </w:endnote>
  <w:endnote w:type="continuationSeparator" w:id="1">
    <w:p w:rsidR="008C4A4C" w:rsidRDefault="008C4A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EE7" w:rsidRDefault="00DF4EE7" w:rsidP="004027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F4EE7" w:rsidRDefault="00DF4EE7" w:rsidP="0040278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EE7" w:rsidRDefault="00DF4EE7" w:rsidP="004027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240C">
      <w:rPr>
        <w:rStyle w:val="PageNumber"/>
        <w:noProof/>
      </w:rPr>
      <w:t>16</w:t>
    </w:r>
    <w:r>
      <w:rPr>
        <w:rStyle w:val="PageNumber"/>
      </w:rPr>
      <w:fldChar w:fldCharType="end"/>
    </w:r>
  </w:p>
  <w:p w:rsidR="00DF4EE7" w:rsidRDefault="00DF4EE7" w:rsidP="0040278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A4C" w:rsidRDefault="008C4A4C">
      <w:r>
        <w:separator/>
      </w:r>
    </w:p>
  </w:footnote>
  <w:footnote w:type="continuationSeparator" w:id="1">
    <w:p w:rsidR="008C4A4C" w:rsidRDefault="008C4A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71CBC"/>
    <w:multiLevelType w:val="hybridMultilevel"/>
    <w:tmpl w:val="393AB800"/>
    <w:lvl w:ilvl="0" w:tplc="40090001">
      <w:start w:val="1"/>
      <w:numFmt w:val="bullet"/>
      <w:lvlText w:val=""/>
      <w:lvlJc w:val="left"/>
      <w:pPr>
        <w:ind w:left="916" w:hanging="360"/>
      </w:pPr>
      <w:rPr>
        <w:rFonts w:ascii="Symbol" w:hAnsi="Symbol" w:hint="default"/>
      </w:rPr>
    </w:lvl>
    <w:lvl w:ilvl="1" w:tplc="40090003" w:tentative="1">
      <w:start w:val="1"/>
      <w:numFmt w:val="bullet"/>
      <w:lvlText w:val="o"/>
      <w:lvlJc w:val="left"/>
      <w:pPr>
        <w:ind w:left="1636" w:hanging="360"/>
      </w:pPr>
      <w:rPr>
        <w:rFonts w:ascii="Courier New" w:hAnsi="Courier New" w:cs="Courier New" w:hint="default"/>
      </w:rPr>
    </w:lvl>
    <w:lvl w:ilvl="2" w:tplc="40090005" w:tentative="1">
      <w:start w:val="1"/>
      <w:numFmt w:val="bullet"/>
      <w:lvlText w:val=""/>
      <w:lvlJc w:val="left"/>
      <w:pPr>
        <w:ind w:left="2356" w:hanging="360"/>
      </w:pPr>
      <w:rPr>
        <w:rFonts w:ascii="Wingdings" w:hAnsi="Wingdings" w:hint="default"/>
      </w:rPr>
    </w:lvl>
    <w:lvl w:ilvl="3" w:tplc="40090001" w:tentative="1">
      <w:start w:val="1"/>
      <w:numFmt w:val="bullet"/>
      <w:lvlText w:val=""/>
      <w:lvlJc w:val="left"/>
      <w:pPr>
        <w:ind w:left="3076" w:hanging="360"/>
      </w:pPr>
      <w:rPr>
        <w:rFonts w:ascii="Symbol" w:hAnsi="Symbol" w:hint="default"/>
      </w:rPr>
    </w:lvl>
    <w:lvl w:ilvl="4" w:tplc="40090003" w:tentative="1">
      <w:start w:val="1"/>
      <w:numFmt w:val="bullet"/>
      <w:lvlText w:val="o"/>
      <w:lvlJc w:val="left"/>
      <w:pPr>
        <w:ind w:left="3796" w:hanging="360"/>
      </w:pPr>
      <w:rPr>
        <w:rFonts w:ascii="Courier New" w:hAnsi="Courier New" w:cs="Courier New" w:hint="default"/>
      </w:rPr>
    </w:lvl>
    <w:lvl w:ilvl="5" w:tplc="40090005" w:tentative="1">
      <w:start w:val="1"/>
      <w:numFmt w:val="bullet"/>
      <w:lvlText w:val=""/>
      <w:lvlJc w:val="left"/>
      <w:pPr>
        <w:ind w:left="4516" w:hanging="360"/>
      </w:pPr>
      <w:rPr>
        <w:rFonts w:ascii="Wingdings" w:hAnsi="Wingdings" w:hint="default"/>
      </w:rPr>
    </w:lvl>
    <w:lvl w:ilvl="6" w:tplc="40090001" w:tentative="1">
      <w:start w:val="1"/>
      <w:numFmt w:val="bullet"/>
      <w:lvlText w:val=""/>
      <w:lvlJc w:val="left"/>
      <w:pPr>
        <w:ind w:left="5236" w:hanging="360"/>
      </w:pPr>
      <w:rPr>
        <w:rFonts w:ascii="Symbol" w:hAnsi="Symbol" w:hint="default"/>
      </w:rPr>
    </w:lvl>
    <w:lvl w:ilvl="7" w:tplc="40090003" w:tentative="1">
      <w:start w:val="1"/>
      <w:numFmt w:val="bullet"/>
      <w:lvlText w:val="o"/>
      <w:lvlJc w:val="left"/>
      <w:pPr>
        <w:ind w:left="5956" w:hanging="360"/>
      </w:pPr>
      <w:rPr>
        <w:rFonts w:ascii="Courier New" w:hAnsi="Courier New" w:cs="Courier New" w:hint="default"/>
      </w:rPr>
    </w:lvl>
    <w:lvl w:ilvl="8" w:tplc="40090005" w:tentative="1">
      <w:start w:val="1"/>
      <w:numFmt w:val="bullet"/>
      <w:lvlText w:val=""/>
      <w:lvlJc w:val="left"/>
      <w:pPr>
        <w:ind w:left="6676" w:hanging="360"/>
      </w:pPr>
      <w:rPr>
        <w:rFonts w:ascii="Wingdings" w:hAnsi="Wingdings" w:hint="default"/>
      </w:rPr>
    </w:lvl>
  </w:abstractNum>
  <w:abstractNum w:abstractNumId="1">
    <w:nsid w:val="032D1542"/>
    <w:multiLevelType w:val="hybridMultilevel"/>
    <w:tmpl w:val="094E51F4"/>
    <w:lvl w:ilvl="0" w:tplc="04090019">
      <w:start w:val="1"/>
      <w:numFmt w:val="lowerLetter"/>
      <w:lvlText w:val="%1."/>
      <w:lvlJc w:val="left"/>
      <w:pPr>
        <w:tabs>
          <w:tab w:val="num" w:pos="720"/>
        </w:tabs>
        <w:ind w:left="720" w:hanging="360"/>
      </w:pPr>
    </w:lvl>
    <w:lvl w:ilvl="1" w:tplc="4D8A10A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A40CE8"/>
    <w:multiLevelType w:val="hybridMultilevel"/>
    <w:tmpl w:val="FFA634C6"/>
    <w:lvl w:ilvl="0" w:tplc="CF7EA1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444B63"/>
    <w:multiLevelType w:val="hybridMultilevel"/>
    <w:tmpl w:val="A230959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C7528A5"/>
    <w:multiLevelType w:val="hybridMultilevel"/>
    <w:tmpl w:val="FBB285FA"/>
    <w:lvl w:ilvl="0" w:tplc="40090001">
      <w:start w:val="1"/>
      <w:numFmt w:val="bullet"/>
      <w:lvlText w:val=""/>
      <w:lvlJc w:val="left"/>
      <w:pPr>
        <w:ind w:left="1038" w:hanging="360"/>
      </w:pPr>
      <w:rPr>
        <w:rFonts w:ascii="Symbol" w:hAnsi="Symbol" w:hint="default"/>
      </w:rPr>
    </w:lvl>
    <w:lvl w:ilvl="1" w:tplc="40090003" w:tentative="1">
      <w:start w:val="1"/>
      <w:numFmt w:val="bullet"/>
      <w:lvlText w:val="o"/>
      <w:lvlJc w:val="left"/>
      <w:pPr>
        <w:ind w:left="1758" w:hanging="360"/>
      </w:pPr>
      <w:rPr>
        <w:rFonts w:ascii="Courier New" w:hAnsi="Courier New" w:cs="Courier New" w:hint="default"/>
      </w:rPr>
    </w:lvl>
    <w:lvl w:ilvl="2" w:tplc="40090005" w:tentative="1">
      <w:start w:val="1"/>
      <w:numFmt w:val="bullet"/>
      <w:lvlText w:val=""/>
      <w:lvlJc w:val="left"/>
      <w:pPr>
        <w:ind w:left="2478" w:hanging="360"/>
      </w:pPr>
      <w:rPr>
        <w:rFonts w:ascii="Wingdings" w:hAnsi="Wingdings" w:hint="default"/>
      </w:rPr>
    </w:lvl>
    <w:lvl w:ilvl="3" w:tplc="40090001" w:tentative="1">
      <w:start w:val="1"/>
      <w:numFmt w:val="bullet"/>
      <w:lvlText w:val=""/>
      <w:lvlJc w:val="left"/>
      <w:pPr>
        <w:ind w:left="3198" w:hanging="360"/>
      </w:pPr>
      <w:rPr>
        <w:rFonts w:ascii="Symbol" w:hAnsi="Symbol" w:hint="default"/>
      </w:rPr>
    </w:lvl>
    <w:lvl w:ilvl="4" w:tplc="40090003" w:tentative="1">
      <w:start w:val="1"/>
      <w:numFmt w:val="bullet"/>
      <w:lvlText w:val="o"/>
      <w:lvlJc w:val="left"/>
      <w:pPr>
        <w:ind w:left="3918" w:hanging="360"/>
      </w:pPr>
      <w:rPr>
        <w:rFonts w:ascii="Courier New" w:hAnsi="Courier New" w:cs="Courier New" w:hint="default"/>
      </w:rPr>
    </w:lvl>
    <w:lvl w:ilvl="5" w:tplc="40090005" w:tentative="1">
      <w:start w:val="1"/>
      <w:numFmt w:val="bullet"/>
      <w:lvlText w:val=""/>
      <w:lvlJc w:val="left"/>
      <w:pPr>
        <w:ind w:left="4638" w:hanging="360"/>
      </w:pPr>
      <w:rPr>
        <w:rFonts w:ascii="Wingdings" w:hAnsi="Wingdings" w:hint="default"/>
      </w:rPr>
    </w:lvl>
    <w:lvl w:ilvl="6" w:tplc="40090001" w:tentative="1">
      <w:start w:val="1"/>
      <w:numFmt w:val="bullet"/>
      <w:lvlText w:val=""/>
      <w:lvlJc w:val="left"/>
      <w:pPr>
        <w:ind w:left="5358" w:hanging="360"/>
      </w:pPr>
      <w:rPr>
        <w:rFonts w:ascii="Symbol" w:hAnsi="Symbol" w:hint="default"/>
      </w:rPr>
    </w:lvl>
    <w:lvl w:ilvl="7" w:tplc="40090003" w:tentative="1">
      <w:start w:val="1"/>
      <w:numFmt w:val="bullet"/>
      <w:lvlText w:val="o"/>
      <w:lvlJc w:val="left"/>
      <w:pPr>
        <w:ind w:left="6078" w:hanging="360"/>
      </w:pPr>
      <w:rPr>
        <w:rFonts w:ascii="Courier New" w:hAnsi="Courier New" w:cs="Courier New" w:hint="default"/>
      </w:rPr>
    </w:lvl>
    <w:lvl w:ilvl="8" w:tplc="40090005" w:tentative="1">
      <w:start w:val="1"/>
      <w:numFmt w:val="bullet"/>
      <w:lvlText w:val=""/>
      <w:lvlJc w:val="left"/>
      <w:pPr>
        <w:ind w:left="6798" w:hanging="360"/>
      </w:pPr>
      <w:rPr>
        <w:rFonts w:ascii="Wingdings" w:hAnsi="Wingdings" w:hint="default"/>
      </w:rPr>
    </w:lvl>
  </w:abstractNum>
  <w:abstractNum w:abstractNumId="5">
    <w:nsid w:val="0E5E4E4E"/>
    <w:multiLevelType w:val="hybridMultilevel"/>
    <w:tmpl w:val="B88AFD04"/>
    <w:lvl w:ilvl="0" w:tplc="32762EFC">
      <w:start w:val="1"/>
      <w:numFmt w:val="decimal"/>
      <w:lvlText w:val="%1."/>
      <w:lvlJc w:val="left"/>
      <w:pPr>
        <w:tabs>
          <w:tab w:val="num" w:pos="540"/>
        </w:tabs>
        <w:ind w:left="540" w:hanging="360"/>
      </w:pPr>
      <w:rPr>
        <w:rFonts w:ascii="Times New Roman" w:eastAsia="Times New Roman" w:hAnsi="Times New Roman" w:cs="Times New Roman"/>
      </w:rPr>
    </w:lvl>
    <w:lvl w:ilvl="1" w:tplc="04090019" w:tentative="1">
      <w:start w:val="1"/>
      <w:numFmt w:val="lowerLetter"/>
      <w:lvlText w:val="%2."/>
      <w:lvlJc w:val="left"/>
      <w:pPr>
        <w:tabs>
          <w:tab w:val="num" w:pos="1188"/>
        </w:tabs>
        <w:ind w:left="1188" w:hanging="360"/>
      </w:pPr>
    </w:lvl>
    <w:lvl w:ilvl="2" w:tplc="0409001B" w:tentative="1">
      <w:start w:val="1"/>
      <w:numFmt w:val="lowerRoman"/>
      <w:lvlText w:val="%3."/>
      <w:lvlJc w:val="right"/>
      <w:pPr>
        <w:tabs>
          <w:tab w:val="num" w:pos="1908"/>
        </w:tabs>
        <w:ind w:left="1908" w:hanging="180"/>
      </w:pPr>
    </w:lvl>
    <w:lvl w:ilvl="3" w:tplc="0409000F" w:tentative="1">
      <w:start w:val="1"/>
      <w:numFmt w:val="decimal"/>
      <w:lvlText w:val="%4."/>
      <w:lvlJc w:val="left"/>
      <w:pPr>
        <w:tabs>
          <w:tab w:val="num" w:pos="2628"/>
        </w:tabs>
        <w:ind w:left="2628" w:hanging="360"/>
      </w:pPr>
    </w:lvl>
    <w:lvl w:ilvl="4" w:tplc="04090019" w:tentative="1">
      <w:start w:val="1"/>
      <w:numFmt w:val="lowerLetter"/>
      <w:lvlText w:val="%5."/>
      <w:lvlJc w:val="left"/>
      <w:pPr>
        <w:tabs>
          <w:tab w:val="num" w:pos="3348"/>
        </w:tabs>
        <w:ind w:left="3348" w:hanging="360"/>
      </w:pPr>
    </w:lvl>
    <w:lvl w:ilvl="5" w:tplc="0409001B" w:tentative="1">
      <w:start w:val="1"/>
      <w:numFmt w:val="lowerRoman"/>
      <w:lvlText w:val="%6."/>
      <w:lvlJc w:val="right"/>
      <w:pPr>
        <w:tabs>
          <w:tab w:val="num" w:pos="4068"/>
        </w:tabs>
        <w:ind w:left="4068" w:hanging="180"/>
      </w:pPr>
    </w:lvl>
    <w:lvl w:ilvl="6" w:tplc="0409000F" w:tentative="1">
      <w:start w:val="1"/>
      <w:numFmt w:val="decimal"/>
      <w:lvlText w:val="%7."/>
      <w:lvlJc w:val="left"/>
      <w:pPr>
        <w:tabs>
          <w:tab w:val="num" w:pos="4788"/>
        </w:tabs>
        <w:ind w:left="4788" w:hanging="360"/>
      </w:pPr>
    </w:lvl>
    <w:lvl w:ilvl="7" w:tplc="04090019" w:tentative="1">
      <w:start w:val="1"/>
      <w:numFmt w:val="lowerLetter"/>
      <w:lvlText w:val="%8."/>
      <w:lvlJc w:val="left"/>
      <w:pPr>
        <w:tabs>
          <w:tab w:val="num" w:pos="5508"/>
        </w:tabs>
        <w:ind w:left="5508" w:hanging="360"/>
      </w:pPr>
    </w:lvl>
    <w:lvl w:ilvl="8" w:tplc="0409001B" w:tentative="1">
      <w:start w:val="1"/>
      <w:numFmt w:val="lowerRoman"/>
      <w:lvlText w:val="%9."/>
      <w:lvlJc w:val="right"/>
      <w:pPr>
        <w:tabs>
          <w:tab w:val="num" w:pos="6228"/>
        </w:tabs>
        <w:ind w:left="6228" w:hanging="180"/>
      </w:pPr>
    </w:lvl>
  </w:abstractNum>
  <w:abstractNum w:abstractNumId="6">
    <w:nsid w:val="15906A32"/>
    <w:multiLevelType w:val="hybridMultilevel"/>
    <w:tmpl w:val="B9347284"/>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7">
    <w:nsid w:val="16166D5A"/>
    <w:multiLevelType w:val="hybridMultilevel"/>
    <w:tmpl w:val="B83A265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1F176EC5"/>
    <w:multiLevelType w:val="hybridMultilevel"/>
    <w:tmpl w:val="22D6E61E"/>
    <w:lvl w:ilvl="0" w:tplc="40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828"/>
        </w:tabs>
        <w:ind w:left="828" w:hanging="360"/>
      </w:pPr>
    </w:lvl>
    <w:lvl w:ilvl="2" w:tplc="BA386D3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1C00A55"/>
    <w:multiLevelType w:val="hybridMultilevel"/>
    <w:tmpl w:val="021C4476"/>
    <w:lvl w:ilvl="0" w:tplc="40090001">
      <w:start w:val="1"/>
      <w:numFmt w:val="bullet"/>
      <w:lvlText w:val=""/>
      <w:lvlJc w:val="left"/>
      <w:pPr>
        <w:ind w:left="736" w:hanging="360"/>
      </w:pPr>
      <w:rPr>
        <w:rFonts w:ascii="Symbol" w:hAnsi="Symbol" w:hint="default"/>
      </w:rPr>
    </w:lvl>
    <w:lvl w:ilvl="1" w:tplc="40090003" w:tentative="1">
      <w:start w:val="1"/>
      <w:numFmt w:val="bullet"/>
      <w:lvlText w:val="o"/>
      <w:lvlJc w:val="left"/>
      <w:pPr>
        <w:ind w:left="1456" w:hanging="360"/>
      </w:pPr>
      <w:rPr>
        <w:rFonts w:ascii="Courier New" w:hAnsi="Courier New" w:cs="Courier New" w:hint="default"/>
      </w:rPr>
    </w:lvl>
    <w:lvl w:ilvl="2" w:tplc="40090005" w:tentative="1">
      <w:start w:val="1"/>
      <w:numFmt w:val="bullet"/>
      <w:lvlText w:val=""/>
      <w:lvlJc w:val="left"/>
      <w:pPr>
        <w:ind w:left="2176" w:hanging="360"/>
      </w:pPr>
      <w:rPr>
        <w:rFonts w:ascii="Wingdings" w:hAnsi="Wingdings" w:hint="default"/>
      </w:rPr>
    </w:lvl>
    <w:lvl w:ilvl="3" w:tplc="40090001" w:tentative="1">
      <w:start w:val="1"/>
      <w:numFmt w:val="bullet"/>
      <w:lvlText w:val=""/>
      <w:lvlJc w:val="left"/>
      <w:pPr>
        <w:ind w:left="2896" w:hanging="360"/>
      </w:pPr>
      <w:rPr>
        <w:rFonts w:ascii="Symbol" w:hAnsi="Symbol" w:hint="default"/>
      </w:rPr>
    </w:lvl>
    <w:lvl w:ilvl="4" w:tplc="40090003" w:tentative="1">
      <w:start w:val="1"/>
      <w:numFmt w:val="bullet"/>
      <w:lvlText w:val="o"/>
      <w:lvlJc w:val="left"/>
      <w:pPr>
        <w:ind w:left="3616" w:hanging="360"/>
      </w:pPr>
      <w:rPr>
        <w:rFonts w:ascii="Courier New" w:hAnsi="Courier New" w:cs="Courier New" w:hint="default"/>
      </w:rPr>
    </w:lvl>
    <w:lvl w:ilvl="5" w:tplc="40090005" w:tentative="1">
      <w:start w:val="1"/>
      <w:numFmt w:val="bullet"/>
      <w:lvlText w:val=""/>
      <w:lvlJc w:val="left"/>
      <w:pPr>
        <w:ind w:left="4336" w:hanging="360"/>
      </w:pPr>
      <w:rPr>
        <w:rFonts w:ascii="Wingdings" w:hAnsi="Wingdings" w:hint="default"/>
      </w:rPr>
    </w:lvl>
    <w:lvl w:ilvl="6" w:tplc="40090001" w:tentative="1">
      <w:start w:val="1"/>
      <w:numFmt w:val="bullet"/>
      <w:lvlText w:val=""/>
      <w:lvlJc w:val="left"/>
      <w:pPr>
        <w:ind w:left="5056" w:hanging="360"/>
      </w:pPr>
      <w:rPr>
        <w:rFonts w:ascii="Symbol" w:hAnsi="Symbol" w:hint="default"/>
      </w:rPr>
    </w:lvl>
    <w:lvl w:ilvl="7" w:tplc="40090003" w:tentative="1">
      <w:start w:val="1"/>
      <w:numFmt w:val="bullet"/>
      <w:lvlText w:val="o"/>
      <w:lvlJc w:val="left"/>
      <w:pPr>
        <w:ind w:left="5776" w:hanging="360"/>
      </w:pPr>
      <w:rPr>
        <w:rFonts w:ascii="Courier New" w:hAnsi="Courier New" w:cs="Courier New" w:hint="default"/>
      </w:rPr>
    </w:lvl>
    <w:lvl w:ilvl="8" w:tplc="40090005" w:tentative="1">
      <w:start w:val="1"/>
      <w:numFmt w:val="bullet"/>
      <w:lvlText w:val=""/>
      <w:lvlJc w:val="left"/>
      <w:pPr>
        <w:ind w:left="6496" w:hanging="360"/>
      </w:pPr>
      <w:rPr>
        <w:rFonts w:ascii="Wingdings" w:hAnsi="Wingdings" w:hint="default"/>
      </w:rPr>
    </w:lvl>
  </w:abstractNum>
  <w:abstractNum w:abstractNumId="10">
    <w:nsid w:val="239D7887"/>
    <w:multiLevelType w:val="hybridMultilevel"/>
    <w:tmpl w:val="B88AFD04"/>
    <w:lvl w:ilvl="0" w:tplc="32762EFC">
      <w:start w:val="1"/>
      <w:numFmt w:val="decimal"/>
      <w:lvlText w:val="%1."/>
      <w:lvlJc w:val="left"/>
      <w:pPr>
        <w:tabs>
          <w:tab w:val="num" w:pos="540"/>
        </w:tabs>
        <w:ind w:left="540" w:hanging="360"/>
      </w:pPr>
      <w:rPr>
        <w:rFonts w:ascii="Times New Roman" w:eastAsia="Times New Roman" w:hAnsi="Times New Roman" w:cs="Times New Roman"/>
      </w:rPr>
    </w:lvl>
    <w:lvl w:ilvl="1" w:tplc="04090019" w:tentative="1">
      <w:start w:val="1"/>
      <w:numFmt w:val="lowerLetter"/>
      <w:lvlText w:val="%2."/>
      <w:lvlJc w:val="left"/>
      <w:pPr>
        <w:tabs>
          <w:tab w:val="num" w:pos="1188"/>
        </w:tabs>
        <w:ind w:left="1188" w:hanging="360"/>
      </w:pPr>
    </w:lvl>
    <w:lvl w:ilvl="2" w:tplc="0409001B" w:tentative="1">
      <w:start w:val="1"/>
      <w:numFmt w:val="lowerRoman"/>
      <w:lvlText w:val="%3."/>
      <w:lvlJc w:val="right"/>
      <w:pPr>
        <w:tabs>
          <w:tab w:val="num" w:pos="1908"/>
        </w:tabs>
        <w:ind w:left="1908" w:hanging="180"/>
      </w:pPr>
    </w:lvl>
    <w:lvl w:ilvl="3" w:tplc="0409000F" w:tentative="1">
      <w:start w:val="1"/>
      <w:numFmt w:val="decimal"/>
      <w:lvlText w:val="%4."/>
      <w:lvlJc w:val="left"/>
      <w:pPr>
        <w:tabs>
          <w:tab w:val="num" w:pos="2628"/>
        </w:tabs>
        <w:ind w:left="2628" w:hanging="360"/>
      </w:pPr>
    </w:lvl>
    <w:lvl w:ilvl="4" w:tplc="04090019" w:tentative="1">
      <w:start w:val="1"/>
      <w:numFmt w:val="lowerLetter"/>
      <w:lvlText w:val="%5."/>
      <w:lvlJc w:val="left"/>
      <w:pPr>
        <w:tabs>
          <w:tab w:val="num" w:pos="3348"/>
        </w:tabs>
        <w:ind w:left="3348" w:hanging="360"/>
      </w:pPr>
    </w:lvl>
    <w:lvl w:ilvl="5" w:tplc="0409001B" w:tentative="1">
      <w:start w:val="1"/>
      <w:numFmt w:val="lowerRoman"/>
      <w:lvlText w:val="%6."/>
      <w:lvlJc w:val="right"/>
      <w:pPr>
        <w:tabs>
          <w:tab w:val="num" w:pos="4068"/>
        </w:tabs>
        <w:ind w:left="4068" w:hanging="180"/>
      </w:pPr>
    </w:lvl>
    <w:lvl w:ilvl="6" w:tplc="0409000F" w:tentative="1">
      <w:start w:val="1"/>
      <w:numFmt w:val="decimal"/>
      <w:lvlText w:val="%7."/>
      <w:lvlJc w:val="left"/>
      <w:pPr>
        <w:tabs>
          <w:tab w:val="num" w:pos="4788"/>
        </w:tabs>
        <w:ind w:left="4788" w:hanging="360"/>
      </w:pPr>
    </w:lvl>
    <w:lvl w:ilvl="7" w:tplc="04090019" w:tentative="1">
      <w:start w:val="1"/>
      <w:numFmt w:val="lowerLetter"/>
      <w:lvlText w:val="%8."/>
      <w:lvlJc w:val="left"/>
      <w:pPr>
        <w:tabs>
          <w:tab w:val="num" w:pos="5508"/>
        </w:tabs>
        <w:ind w:left="5508" w:hanging="360"/>
      </w:pPr>
    </w:lvl>
    <w:lvl w:ilvl="8" w:tplc="0409001B" w:tentative="1">
      <w:start w:val="1"/>
      <w:numFmt w:val="lowerRoman"/>
      <w:lvlText w:val="%9."/>
      <w:lvlJc w:val="right"/>
      <w:pPr>
        <w:tabs>
          <w:tab w:val="num" w:pos="6228"/>
        </w:tabs>
        <w:ind w:left="6228" w:hanging="180"/>
      </w:pPr>
    </w:lvl>
  </w:abstractNum>
  <w:abstractNum w:abstractNumId="11">
    <w:nsid w:val="2D222DDB"/>
    <w:multiLevelType w:val="hybridMultilevel"/>
    <w:tmpl w:val="71F2C0A2"/>
    <w:lvl w:ilvl="0" w:tplc="40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828"/>
        </w:tabs>
        <w:ind w:left="828" w:hanging="360"/>
      </w:pPr>
    </w:lvl>
    <w:lvl w:ilvl="2" w:tplc="BA386D3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1787DC8"/>
    <w:multiLevelType w:val="hybridMultilevel"/>
    <w:tmpl w:val="BA7824EE"/>
    <w:lvl w:ilvl="0" w:tplc="4009000F">
      <w:start w:val="1"/>
      <w:numFmt w:val="decimal"/>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nsid w:val="329E1A30"/>
    <w:multiLevelType w:val="hybridMultilevel"/>
    <w:tmpl w:val="38BC1686"/>
    <w:lvl w:ilvl="0" w:tplc="0C78D8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E631E74"/>
    <w:multiLevelType w:val="hybridMultilevel"/>
    <w:tmpl w:val="70D87FBC"/>
    <w:lvl w:ilvl="0" w:tplc="40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F3E7EEB"/>
    <w:multiLevelType w:val="hybridMultilevel"/>
    <w:tmpl w:val="58C28476"/>
    <w:lvl w:ilvl="0" w:tplc="04090019">
      <w:start w:val="1"/>
      <w:numFmt w:val="lowerLetter"/>
      <w:lvlText w:val="%1."/>
      <w:lvlJc w:val="left"/>
      <w:pPr>
        <w:tabs>
          <w:tab w:val="num" w:pos="720"/>
        </w:tabs>
        <w:ind w:left="720" w:hanging="360"/>
      </w:pPr>
    </w:lvl>
    <w:lvl w:ilvl="1" w:tplc="315C0250">
      <w:start w:val="1"/>
      <w:numFmt w:val="lowerRoman"/>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0803740"/>
    <w:multiLevelType w:val="hybridMultilevel"/>
    <w:tmpl w:val="BCBC03A2"/>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7">
    <w:nsid w:val="41562FC3"/>
    <w:multiLevelType w:val="hybridMultilevel"/>
    <w:tmpl w:val="1D780F7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nsid w:val="43850B98"/>
    <w:multiLevelType w:val="hybridMultilevel"/>
    <w:tmpl w:val="069CD57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3A015F5"/>
    <w:multiLevelType w:val="hybridMultilevel"/>
    <w:tmpl w:val="2B5479CA"/>
    <w:lvl w:ilvl="0" w:tplc="0409000F">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0">
    <w:nsid w:val="50133921"/>
    <w:multiLevelType w:val="hybridMultilevel"/>
    <w:tmpl w:val="D854B72C"/>
    <w:lvl w:ilvl="0" w:tplc="749C242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3FA52DE"/>
    <w:multiLevelType w:val="hybridMultilevel"/>
    <w:tmpl w:val="3C2029DA"/>
    <w:lvl w:ilvl="0" w:tplc="046E67FA">
      <w:start w:val="1"/>
      <w:numFmt w:val="decimal"/>
      <w:lvlText w:val="%1."/>
      <w:lvlJc w:val="left"/>
      <w:pPr>
        <w:ind w:left="945" w:hanging="360"/>
      </w:pPr>
      <w:rPr>
        <w:rFonts w:hint="default"/>
      </w:rPr>
    </w:lvl>
    <w:lvl w:ilvl="1" w:tplc="40090019" w:tentative="1">
      <w:start w:val="1"/>
      <w:numFmt w:val="lowerLetter"/>
      <w:lvlText w:val="%2."/>
      <w:lvlJc w:val="left"/>
      <w:pPr>
        <w:ind w:left="1665" w:hanging="360"/>
      </w:pPr>
    </w:lvl>
    <w:lvl w:ilvl="2" w:tplc="4009001B" w:tentative="1">
      <w:start w:val="1"/>
      <w:numFmt w:val="lowerRoman"/>
      <w:lvlText w:val="%3."/>
      <w:lvlJc w:val="right"/>
      <w:pPr>
        <w:ind w:left="2385" w:hanging="180"/>
      </w:pPr>
    </w:lvl>
    <w:lvl w:ilvl="3" w:tplc="4009000F" w:tentative="1">
      <w:start w:val="1"/>
      <w:numFmt w:val="decimal"/>
      <w:lvlText w:val="%4."/>
      <w:lvlJc w:val="left"/>
      <w:pPr>
        <w:ind w:left="3105" w:hanging="360"/>
      </w:pPr>
    </w:lvl>
    <w:lvl w:ilvl="4" w:tplc="40090019" w:tentative="1">
      <w:start w:val="1"/>
      <w:numFmt w:val="lowerLetter"/>
      <w:lvlText w:val="%5."/>
      <w:lvlJc w:val="left"/>
      <w:pPr>
        <w:ind w:left="3825" w:hanging="360"/>
      </w:pPr>
    </w:lvl>
    <w:lvl w:ilvl="5" w:tplc="4009001B" w:tentative="1">
      <w:start w:val="1"/>
      <w:numFmt w:val="lowerRoman"/>
      <w:lvlText w:val="%6."/>
      <w:lvlJc w:val="right"/>
      <w:pPr>
        <w:ind w:left="4545" w:hanging="180"/>
      </w:pPr>
    </w:lvl>
    <w:lvl w:ilvl="6" w:tplc="4009000F" w:tentative="1">
      <w:start w:val="1"/>
      <w:numFmt w:val="decimal"/>
      <w:lvlText w:val="%7."/>
      <w:lvlJc w:val="left"/>
      <w:pPr>
        <w:ind w:left="5265" w:hanging="360"/>
      </w:pPr>
    </w:lvl>
    <w:lvl w:ilvl="7" w:tplc="40090019" w:tentative="1">
      <w:start w:val="1"/>
      <w:numFmt w:val="lowerLetter"/>
      <w:lvlText w:val="%8."/>
      <w:lvlJc w:val="left"/>
      <w:pPr>
        <w:ind w:left="5985" w:hanging="360"/>
      </w:pPr>
    </w:lvl>
    <w:lvl w:ilvl="8" w:tplc="4009001B" w:tentative="1">
      <w:start w:val="1"/>
      <w:numFmt w:val="lowerRoman"/>
      <w:lvlText w:val="%9."/>
      <w:lvlJc w:val="right"/>
      <w:pPr>
        <w:ind w:left="6705" w:hanging="180"/>
      </w:pPr>
    </w:lvl>
  </w:abstractNum>
  <w:abstractNum w:abstractNumId="22">
    <w:nsid w:val="5A47304E"/>
    <w:multiLevelType w:val="hybridMultilevel"/>
    <w:tmpl w:val="6EFE9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FC04C6"/>
    <w:multiLevelType w:val="hybridMultilevel"/>
    <w:tmpl w:val="9C98FF46"/>
    <w:lvl w:ilvl="0" w:tplc="04090001">
      <w:start w:val="1"/>
      <w:numFmt w:val="bullet"/>
      <w:lvlText w:val=""/>
      <w:lvlJc w:val="left"/>
      <w:pPr>
        <w:ind w:left="466" w:hanging="360"/>
      </w:pPr>
      <w:rPr>
        <w:rFonts w:ascii="Symbol" w:hAnsi="Symbol" w:hint="default"/>
      </w:rPr>
    </w:lvl>
    <w:lvl w:ilvl="1" w:tplc="04090003" w:tentative="1">
      <w:start w:val="1"/>
      <w:numFmt w:val="bullet"/>
      <w:lvlText w:val="o"/>
      <w:lvlJc w:val="left"/>
      <w:pPr>
        <w:ind w:left="1186" w:hanging="360"/>
      </w:pPr>
      <w:rPr>
        <w:rFonts w:ascii="Courier New" w:hAnsi="Courier New" w:cs="Courier New" w:hint="default"/>
      </w:rPr>
    </w:lvl>
    <w:lvl w:ilvl="2" w:tplc="04090005" w:tentative="1">
      <w:start w:val="1"/>
      <w:numFmt w:val="bullet"/>
      <w:lvlText w:val=""/>
      <w:lvlJc w:val="left"/>
      <w:pPr>
        <w:ind w:left="1906" w:hanging="360"/>
      </w:pPr>
      <w:rPr>
        <w:rFonts w:ascii="Wingdings" w:hAnsi="Wingdings" w:hint="default"/>
      </w:rPr>
    </w:lvl>
    <w:lvl w:ilvl="3" w:tplc="04090001" w:tentative="1">
      <w:start w:val="1"/>
      <w:numFmt w:val="bullet"/>
      <w:lvlText w:val=""/>
      <w:lvlJc w:val="left"/>
      <w:pPr>
        <w:ind w:left="2626" w:hanging="360"/>
      </w:pPr>
      <w:rPr>
        <w:rFonts w:ascii="Symbol" w:hAnsi="Symbol" w:hint="default"/>
      </w:rPr>
    </w:lvl>
    <w:lvl w:ilvl="4" w:tplc="04090003" w:tentative="1">
      <w:start w:val="1"/>
      <w:numFmt w:val="bullet"/>
      <w:lvlText w:val="o"/>
      <w:lvlJc w:val="left"/>
      <w:pPr>
        <w:ind w:left="3346" w:hanging="360"/>
      </w:pPr>
      <w:rPr>
        <w:rFonts w:ascii="Courier New" w:hAnsi="Courier New" w:cs="Courier New" w:hint="default"/>
      </w:rPr>
    </w:lvl>
    <w:lvl w:ilvl="5" w:tplc="04090005" w:tentative="1">
      <w:start w:val="1"/>
      <w:numFmt w:val="bullet"/>
      <w:lvlText w:val=""/>
      <w:lvlJc w:val="left"/>
      <w:pPr>
        <w:ind w:left="4066" w:hanging="360"/>
      </w:pPr>
      <w:rPr>
        <w:rFonts w:ascii="Wingdings" w:hAnsi="Wingdings" w:hint="default"/>
      </w:rPr>
    </w:lvl>
    <w:lvl w:ilvl="6" w:tplc="04090001" w:tentative="1">
      <w:start w:val="1"/>
      <w:numFmt w:val="bullet"/>
      <w:lvlText w:val=""/>
      <w:lvlJc w:val="left"/>
      <w:pPr>
        <w:ind w:left="4786" w:hanging="360"/>
      </w:pPr>
      <w:rPr>
        <w:rFonts w:ascii="Symbol" w:hAnsi="Symbol" w:hint="default"/>
      </w:rPr>
    </w:lvl>
    <w:lvl w:ilvl="7" w:tplc="04090003" w:tentative="1">
      <w:start w:val="1"/>
      <w:numFmt w:val="bullet"/>
      <w:lvlText w:val="o"/>
      <w:lvlJc w:val="left"/>
      <w:pPr>
        <w:ind w:left="5506" w:hanging="360"/>
      </w:pPr>
      <w:rPr>
        <w:rFonts w:ascii="Courier New" w:hAnsi="Courier New" w:cs="Courier New" w:hint="default"/>
      </w:rPr>
    </w:lvl>
    <w:lvl w:ilvl="8" w:tplc="04090005" w:tentative="1">
      <w:start w:val="1"/>
      <w:numFmt w:val="bullet"/>
      <w:lvlText w:val=""/>
      <w:lvlJc w:val="left"/>
      <w:pPr>
        <w:ind w:left="6226" w:hanging="360"/>
      </w:pPr>
      <w:rPr>
        <w:rFonts w:ascii="Wingdings" w:hAnsi="Wingdings" w:hint="default"/>
      </w:rPr>
    </w:lvl>
  </w:abstractNum>
  <w:abstractNum w:abstractNumId="24">
    <w:nsid w:val="5D357E8A"/>
    <w:multiLevelType w:val="hybridMultilevel"/>
    <w:tmpl w:val="DC6E141E"/>
    <w:lvl w:ilvl="0" w:tplc="40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828"/>
        </w:tabs>
        <w:ind w:left="828" w:hanging="360"/>
      </w:pPr>
    </w:lvl>
    <w:lvl w:ilvl="2" w:tplc="BA386D3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ED43089"/>
    <w:multiLevelType w:val="hybridMultilevel"/>
    <w:tmpl w:val="1C0441B8"/>
    <w:lvl w:ilvl="0" w:tplc="40090019">
      <w:start w:val="1"/>
      <w:numFmt w:val="lowerLetter"/>
      <w:lvlText w:val="%1."/>
      <w:lvlJc w:val="left"/>
      <w:pPr>
        <w:tabs>
          <w:tab w:val="num" w:pos="720"/>
        </w:tabs>
        <w:ind w:left="720" w:hanging="360"/>
      </w:pPr>
      <w:rPr>
        <w:rFonts w:hint="default"/>
      </w:rPr>
    </w:lvl>
    <w:lvl w:ilvl="1" w:tplc="E9167998">
      <w:start w:val="1"/>
      <w:numFmt w:val="lowerLetter"/>
      <w:lvlText w:val="%2."/>
      <w:lvlJc w:val="left"/>
      <w:pPr>
        <w:tabs>
          <w:tab w:val="num" w:pos="828"/>
        </w:tabs>
        <w:ind w:left="828" w:hanging="360"/>
      </w:pPr>
    </w:lvl>
    <w:lvl w:ilvl="2" w:tplc="BA386D3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2396848"/>
    <w:multiLevelType w:val="hybridMultilevel"/>
    <w:tmpl w:val="E31897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68D45909"/>
    <w:multiLevelType w:val="hybridMultilevel"/>
    <w:tmpl w:val="D90C5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B37501"/>
    <w:multiLevelType w:val="hybridMultilevel"/>
    <w:tmpl w:val="EFAE8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F607B1E"/>
    <w:multiLevelType w:val="hybridMultilevel"/>
    <w:tmpl w:val="F33876EA"/>
    <w:lvl w:ilvl="0" w:tplc="40090001">
      <w:start w:val="1"/>
      <w:numFmt w:val="bullet"/>
      <w:lvlText w:val=""/>
      <w:lvlJc w:val="left"/>
      <w:pPr>
        <w:ind w:left="1773" w:hanging="360"/>
      </w:pPr>
      <w:rPr>
        <w:rFonts w:ascii="Symbol" w:hAnsi="Symbol" w:hint="default"/>
      </w:rPr>
    </w:lvl>
    <w:lvl w:ilvl="1" w:tplc="40090003" w:tentative="1">
      <w:start w:val="1"/>
      <w:numFmt w:val="bullet"/>
      <w:lvlText w:val="o"/>
      <w:lvlJc w:val="left"/>
      <w:pPr>
        <w:ind w:left="2493" w:hanging="360"/>
      </w:pPr>
      <w:rPr>
        <w:rFonts w:ascii="Courier New" w:hAnsi="Courier New" w:cs="Courier New" w:hint="default"/>
      </w:rPr>
    </w:lvl>
    <w:lvl w:ilvl="2" w:tplc="40090005" w:tentative="1">
      <w:start w:val="1"/>
      <w:numFmt w:val="bullet"/>
      <w:lvlText w:val=""/>
      <w:lvlJc w:val="left"/>
      <w:pPr>
        <w:ind w:left="3213" w:hanging="360"/>
      </w:pPr>
      <w:rPr>
        <w:rFonts w:ascii="Wingdings" w:hAnsi="Wingdings" w:hint="default"/>
      </w:rPr>
    </w:lvl>
    <w:lvl w:ilvl="3" w:tplc="40090001" w:tentative="1">
      <w:start w:val="1"/>
      <w:numFmt w:val="bullet"/>
      <w:lvlText w:val=""/>
      <w:lvlJc w:val="left"/>
      <w:pPr>
        <w:ind w:left="3933" w:hanging="360"/>
      </w:pPr>
      <w:rPr>
        <w:rFonts w:ascii="Symbol" w:hAnsi="Symbol" w:hint="default"/>
      </w:rPr>
    </w:lvl>
    <w:lvl w:ilvl="4" w:tplc="40090003" w:tentative="1">
      <w:start w:val="1"/>
      <w:numFmt w:val="bullet"/>
      <w:lvlText w:val="o"/>
      <w:lvlJc w:val="left"/>
      <w:pPr>
        <w:ind w:left="4653" w:hanging="360"/>
      </w:pPr>
      <w:rPr>
        <w:rFonts w:ascii="Courier New" w:hAnsi="Courier New" w:cs="Courier New" w:hint="default"/>
      </w:rPr>
    </w:lvl>
    <w:lvl w:ilvl="5" w:tplc="40090005" w:tentative="1">
      <w:start w:val="1"/>
      <w:numFmt w:val="bullet"/>
      <w:lvlText w:val=""/>
      <w:lvlJc w:val="left"/>
      <w:pPr>
        <w:ind w:left="5373" w:hanging="360"/>
      </w:pPr>
      <w:rPr>
        <w:rFonts w:ascii="Wingdings" w:hAnsi="Wingdings" w:hint="default"/>
      </w:rPr>
    </w:lvl>
    <w:lvl w:ilvl="6" w:tplc="40090001" w:tentative="1">
      <w:start w:val="1"/>
      <w:numFmt w:val="bullet"/>
      <w:lvlText w:val=""/>
      <w:lvlJc w:val="left"/>
      <w:pPr>
        <w:ind w:left="6093" w:hanging="360"/>
      </w:pPr>
      <w:rPr>
        <w:rFonts w:ascii="Symbol" w:hAnsi="Symbol" w:hint="default"/>
      </w:rPr>
    </w:lvl>
    <w:lvl w:ilvl="7" w:tplc="40090003" w:tentative="1">
      <w:start w:val="1"/>
      <w:numFmt w:val="bullet"/>
      <w:lvlText w:val="o"/>
      <w:lvlJc w:val="left"/>
      <w:pPr>
        <w:ind w:left="6813" w:hanging="360"/>
      </w:pPr>
      <w:rPr>
        <w:rFonts w:ascii="Courier New" w:hAnsi="Courier New" w:cs="Courier New" w:hint="default"/>
      </w:rPr>
    </w:lvl>
    <w:lvl w:ilvl="8" w:tplc="40090005" w:tentative="1">
      <w:start w:val="1"/>
      <w:numFmt w:val="bullet"/>
      <w:lvlText w:val=""/>
      <w:lvlJc w:val="left"/>
      <w:pPr>
        <w:ind w:left="7533" w:hanging="360"/>
      </w:pPr>
      <w:rPr>
        <w:rFonts w:ascii="Wingdings" w:hAnsi="Wingdings" w:hint="default"/>
      </w:rPr>
    </w:lvl>
  </w:abstractNum>
  <w:abstractNum w:abstractNumId="30">
    <w:nsid w:val="6F891A88"/>
    <w:multiLevelType w:val="hybridMultilevel"/>
    <w:tmpl w:val="F1889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165BB2"/>
    <w:multiLevelType w:val="hybridMultilevel"/>
    <w:tmpl w:val="914A347C"/>
    <w:lvl w:ilvl="0" w:tplc="BAF28B96">
      <w:start w:val="2"/>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32">
    <w:nsid w:val="73E43008"/>
    <w:multiLevelType w:val="hybridMultilevel"/>
    <w:tmpl w:val="8D94DCAE"/>
    <w:lvl w:ilvl="0" w:tplc="BB8C937C">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3">
    <w:nsid w:val="792A052A"/>
    <w:multiLevelType w:val="hybridMultilevel"/>
    <w:tmpl w:val="9E8E266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79CB32E9"/>
    <w:multiLevelType w:val="hybridMultilevel"/>
    <w:tmpl w:val="088AE7F4"/>
    <w:lvl w:ilvl="0" w:tplc="0409000F">
      <w:start w:val="1"/>
      <w:numFmt w:val="decimal"/>
      <w:lvlText w:val="%1."/>
      <w:lvlJc w:val="left"/>
      <w:pPr>
        <w:tabs>
          <w:tab w:val="num" w:pos="720"/>
        </w:tabs>
        <w:ind w:left="720" w:hanging="360"/>
      </w:pPr>
      <w:rPr>
        <w:rFonts w:hint="default"/>
      </w:rPr>
    </w:lvl>
    <w:lvl w:ilvl="1" w:tplc="067C0C5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F9F409F"/>
    <w:multiLevelType w:val="hybridMultilevel"/>
    <w:tmpl w:val="45CE7D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4"/>
  </w:num>
  <w:num w:numId="2">
    <w:abstractNumId w:val="10"/>
  </w:num>
  <w:num w:numId="3">
    <w:abstractNumId w:val="25"/>
  </w:num>
  <w:num w:numId="4">
    <w:abstractNumId w:val="34"/>
  </w:num>
  <w:num w:numId="5">
    <w:abstractNumId w:val="20"/>
  </w:num>
  <w:num w:numId="6">
    <w:abstractNumId w:val="1"/>
  </w:num>
  <w:num w:numId="7">
    <w:abstractNumId w:val="15"/>
  </w:num>
  <w:num w:numId="8">
    <w:abstractNumId w:val="18"/>
  </w:num>
  <w:num w:numId="9">
    <w:abstractNumId w:val="35"/>
  </w:num>
  <w:num w:numId="10">
    <w:abstractNumId w:val="33"/>
  </w:num>
  <w:num w:numId="11">
    <w:abstractNumId w:val="3"/>
  </w:num>
  <w:num w:numId="12">
    <w:abstractNumId w:val="13"/>
  </w:num>
  <w:num w:numId="13">
    <w:abstractNumId w:val="2"/>
  </w:num>
  <w:num w:numId="14">
    <w:abstractNumId w:val="22"/>
  </w:num>
  <w:num w:numId="15">
    <w:abstractNumId w:val="30"/>
  </w:num>
  <w:num w:numId="16">
    <w:abstractNumId w:val="23"/>
  </w:num>
  <w:num w:numId="17">
    <w:abstractNumId w:val="29"/>
  </w:num>
  <w:num w:numId="18">
    <w:abstractNumId w:val="27"/>
  </w:num>
  <w:num w:numId="19">
    <w:abstractNumId w:val="7"/>
  </w:num>
  <w:num w:numId="20">
    <w:abstractNumId w:val="32"/>
  </w:num>
  <w:num w:numId="21">
    <w:abstractNumId w:val="19"/>
  </w:num>
  <w:num w:numId="22">
    <w:abstractNumId w:val="6"/>
  </w:num>
  <w:num w:numId="23">
    <w:abstractNumId w:val="5"/>
  </w:num>
  <w:num w:numId="24">
    <w:abstractNumId w:val="9"/>
  </w:num>
  <w:num w:numId="25">
    <w:abstractNumId w:val="11"/>
  </w:num>
  <w:num w:numId="26">
    <w:abstractNumId w:val="24"/>
  </w:num>
  <w:num w:numId="27">
    <w:abstractNumId w:val="0"/>
  </w:num>
  <w:num w:numId="28">
    <w:abstractNumId w:val="12"/>
  </w:num>
  <w:num w:numId="29">
    <w:abstractNumId w:val="26"/>
  </w:num>
  <w:num w:numId="30">
    <w:abstractNumId w:val="31"/>
  </w:num>
  <w:num w:numId="31">
    <w:abstractNumId w:val="4"/>
  </w:num>
  <w:num w:numId="32">
    <w:abstractNumId w:val="17"/>
  </w:num>
  <w:num w:numId="33">
    <w:abstractNumId w:val="8"/>
  </w:num>
  <w:num w:numId="34">
    <w:abstractNumId w:val="21"/>
  </w:num>
  <w:num w:numId="35">
    <w:abstractNumId w:val="28"/>
  </w:num>
  <w:num w:numId="36">
    <w:abstractNumId w:val="1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402787"/>
    <w:rsid w:val="00000564"/>
    <w:rsid w:val="000020CE"/>
    <w:rsid w:val="00002636"/>
    <w:rsid w:val="00002DBE"/>
    <w:rsid w:val="00012C33"/>
    <w:rsid w:val="0001344D"/>
    <w:rsid w:val="000205E1"/>
    <w:rsid w:val="00020D9D"/>
    <w:rsid w:val="00021ADE"/>
    <w:rsid w:val="00023FE6"/>
    <w:rsid w:val="000242ED"/>
    <w:rsid w:val="00024BEA"/>
    <w:rsid w:val="000257A3"/>
    <w:rsid w:val="00030040"/>
    <w:rsid w:val="000316EF"/>
    <w:rsid w:val="000316F0"/>
    <w:rsid w:val="00031D90"/>
    <w:rsid w:val="00031EF2"/>
    <w:rsid w:val="00040861"/>
    <w:rsid w:val="000419AC"/>
    <w:rsid w:val="000438A3"/>
    <w:rsid w:val="000441CA"/>
    <w:rsid w:val="00045D92"/>
    <w:rsid w:val="00050DB7"/>
    <w:rsid w:val="00051E72"/>
    <w:rsid w:val="00060382"/>
    <w:rsid w:val="00061E9A"/>
    <w:rsid w:val="00063461"/>
    <w:rsid w:val="00064A89"/>
    <w:rsid w:val="000746F9"/>
    <w:rsid w:val="0008475E"/>
    <w:rsid w:val="00085C88"/>
    <w:rsid w:val="0009226C"/>
    <w:rsid w:val="00093B51"/>
    <w:rsid w:val="00094F9E"/>
    <w:rsid w:val="00096DAA"/>
    <w:rsid w:val="00097C36"/>
    <w:rsid w:val="000A08F0"/>
    <w:rsid w:val="000A0A69"/>
    <w:rsid w:val="000A1097"/>
    <w:rsid w:val="000A7610"/>
    <w:rsid w:val="000B0517"/>
    <w:rsid w:val="000B10CF"/>
    <w:rsid w:val="000B1A3A"/>
    <w:rsid w:val="000B26C1"/>
    <w:rsid w:val="000B3DC9"/>
    <w:rsid w:val="000B4707"/>
    <w:rsid w:val="000B51AB"/>
    <w:rsid w:val="000B62EB"/>
    <w:rsid w:val="000C131F"/>
    <w:rsid w:val="000C23B7"/>
    <w:rsid w:val="000C2573"/>
    <w:rsid w:val="000C4B66"/>
    <w:rsid w:val="000C6AF7"/>
    <w:rsid w:val="000D0946"/>
    <w:rsid w:val="000D0BD5"/>
    <w:rsid w:val="000D0FF1"/>
    <w:rsid w:val="000D12C9"/>
    <w:rsid w:val="000D15C9"/>
    <w:rsid w:val="000D267A"/>
    <w:rsid w:val="000D34F3"/>
    <w:rsid w:val="000D656B"/>
    <w:rsid w:val="000D76A2"/>
    <w:rsid w:val="000E2440"/>
    <w:rsid w:val="000E3F10"/>
    <w:rsid w:val="000E65DE"/>
    <w:rsid w:val="000E6697"/>
    <w:rsid w:val="000E6B1B"/>
    <w:rsid w:val="000E77D3"/>
    <w:rsid w:val="000F42D2"/>
    <w:rsid w:val="000F4ED4"/>
    <w:rsid w:val="000F728F"/>
    <w:rsid w:val="001018D7"/>
    <w:rsid w:val="00102A9E"/>
    <w:rsid w:val="001070E0"/>
    <w:rsid w:val="001109D0"/>
    <w:rsid w:val="00112A80"/>
    <w:rsid w:val="00112FE6"/>
    <w:rsid w:val="00114FFF"/>
    <w:rsid w:val="0011545D"/>
    <w:rsid w:val="00116ADE"/>
    <w:rsid w:val="0012324B"/>
    <w:rsid w:val="00123574"/>
    <w:rsid w:val="00123C49"/>
    <w:rsid w:val="00123D66"/>
    <w:rsid w:val="001313C1"/>
    <w:rsid w:val="00132E4B"/>
    <w:rsid w:val="00133830"/>
    <w:rsid w:val="00134452"/>
    <w:rsid w:val="001349FD"/>
    <w:rsid w:val="00135E46"/>
    <w:rsid w:val="00136996"/>
    <w:rsid w:val="001407D8"/>
    <w:rsid w:val="001430DC"/>
    <w:rsid w:val="00143A2A"/>
    <w:rsid w:val="00147BA8"/>
    <w:rsid w:val="00151292"/>
    <w:rsid w:val="00153961"/>
    <w:rsid w:val="00155D83"/>
    <w:rsid w:val="00157BDA"/>
    <w:rsid w:val="00160700"/>
    <w:rsid w:val="00161B49"/>
    <w:rsid w:val="0016303D"/>
    <w:rsid w:val="00164395"/>
    <w:rsid w:val="00165F73"/>
    <w:rsid w:val="00166022"/>
    <w:rsid w:val="001709A1"/>
    <w:rsid w:val="00172AA0"/>
    <w:rsid w:val="00173580"/>
    <w:rsid w:val="001756F5"/>
    <w:rsid w:val="00175A96"/>
    <w:rsid w:val="001767E5"/>
    <w:rsid w:val="00177329"/>
    <w:rsid w:val="001808E8"/>
    <w:rsid w:val="001811AE"/>
    <w:rsid w:val="0018129B"/>
    <w:rsid w:val="001812E3"/>
    <w:rsid w:val="00181E35"/>
    <w:rsid w:val="0018289A"/>
    <w:rsid w:val="0018321F"/>
    <w:rsid w:val="00184AF6"/>
    <w:rsid w:val="00185ACA"/>
    <w:rsid w:val="001865BC"/>
    <w:rsid w:val="00186841"/>
    <w:rsid w:val="0018759D"/>
    <w:rsid w:val="001875BD"/>
    <w:rsid w:val="00191078"/>
    <w:rsid w:val="00191F0B"/>
    <w:rsid w:val="0019284C"/>
    <w:rsid w:val="00196305"/>
    <w:rsid w:val="001965A1"/>
    <w:rsid w:val="00196E6C"/>
    <w:rsid w:val="00197B1F"/>
    <w:rsid w:val="001A4C9C"/>
    <w:rsid w:val="001A5256"/>
    <w:rsid w:val="001A535E"/>
    <w:rsid w:val="001B17E5"/>
    <w:rsid w:val="001B2BB3"/>
    <w:rsid w:val="001B4695"/>
    <w:rsid w:val="001B5FE6"/>
    <w:rsid w:val="001B75C3"/>
    <w:rsid w:val="001C23C9"/>
    <w:rsid w:val="001C2FAE"/>
    <w:rsid w:val="001C362D"/>
    <w:rsid w:val="001C4A3C"/>
    <w:rsid w:val="001C51A5"/>
    <w:rsid w:val="001C794B"/>
    <w:rsid w:val="001D1EA3"/>
    <w:rsid w:val="001D3178"/>
    <w:rsid w:val="001D3C6B"/>
    <w:rsid w:val="001D3EA4"/>
    <w:rsid w:val="001D4EED"/>
    <w:rsid w:val="001D77E1"/>
    <w:rsid w:val="001E0313"/>
    <w:rsid w:val="001E1544"/>
    <w:rsid w:val="001E222D"/>
    <w:rsid w:val="001E6D8D"/>
    <w:rsid w:val="001F19ED"/>
    <w:rsid w:val="001F5942"/>
    <w:rsid w:val="001F65F9"/>
    <w:rsid w:val="001F6B06"/>
    <w:rsid w:val="00200DB4"/>
    <w:rsid w:val="00201366"/>
    <w:rsid w:val="00202589"/>
    <w:rsid w:val="00205194"/>
    <w:rsid w:val="00205B62"/>
    <w:rsid w:val="00207196"/>
    <w:rsid w:val="00207257"/>
    <w:rsid w:val="00207635"/>
    <w:rsid w:val="00210EAA"/>
    <w:rsid w:val="002113D6"/>
    <w:rsid w:val="00214969"/>
    <w:rsid w:val="00215931"/>
    <w:rsid w:val="00215F65"/>
    <w:rsid w:val="002162CD"/>
    <w:rsid w:val="002166B3"/>
    <w:rsid w:val="0022190A"/>
    <w:rsid w:val="002255DF"/>
    <w:rsid w:val="00227024"/>
    <w:rsid w:val="00227E2D"/>
    <w:rsid w:val="00230039"/>
    <w:rsid w:val="00230674"/>
    <w:rsid w:val="0023239B"/>
    <w:rsid w:val="0023320E"/>
    <w:rsid w:val="0023400A"/>
    <w:rsid w:val="00235DA0"/>
    <w:rsid w:val="00237EFD"/>
    <w:rsid w:val="00242FE7"/>
    <w:rsid w:val="0024580A"/>
    <w:rsid w:val="00246AF7"/>
    <w:rsid w:val="00250D3D"/>
    <w:rsid w:val="002529B3"/>
    <w:rsid w:val="002536AF"/>
    <w:rsid w:val="00254EC4"/>
    <w:rsid w:val="00255EC5"/>
    <w:rsid w:val="00256319"/>
    <w:rsid w:val="0025770C"/>
    <w:rsid w:val="0026054E"/>
    <w:rsid w:val="002714D2"/>
    <w:rsid w:val="00272610"/>
    <w:rsid w:val="00274696"/>
    <w:rsid w:val="00277451"/>
    <w:rsid w:val="00284391"/>
    <w:rsid w:val="0028549B"/>
    <w:rsid w:val="00285CD5"/>
    <w:rsid w:val="002875C2"/>
    <w:rsid w:val="00291B21"/>
    <w:rsid w:val="00294EE3"/>
    <w:rsid w:val="0029508B"/>
    <w:rsid w:val="0029623A"/>
    <w:rsid w:val="00297CDA"/>
    <w:rsid w:val="002A2B64"/>
    <w:rsid w:val="002A3D79"/>
    <w:rsid w:val="002A57F4"/>
    <w:rsid w:val="002A71F0"/>
    <w:rsid w:val="002B32B3"/>
    <w:rsid w:val="002B3F6D"/>
    <w:rsid w:val="002B58C1"/>
    <w:rsid w:val="002B743B"/>
    <w:rsid w:val="002C3117"/>
    <w:rsid w:val="002C3C67"/>
    <w:rsid w:val="002C7DF9"/>
    <w:rsid w:val="002D1B50"/>
    <w:rsid w:val="002D4932"/>
    <w:rsid w:val="002E60F8"/>
    <w:rsid w:val="002F1204"/>
    <w:rsid w:val="002F2423"/>
    <w:rsid w:val="002F275E"/>
    <w:rsid w:val="002F652D"/>
    <w:rsid w:val="0030045F"/>
    <w:rsid w:val="00300529"/>
    <w:rsid w:val="00300BFE"/>
    <w:rsid w:val="00300FD9"/>
    <w:rsid w:val="00301141"/>
    <w:rsid w:val="0030314B"/>
    <w:rsid w:val="00304B8D"/>
    <w:rsid w:val="00304C7A"/>
    <w:rsid w:val="0031162A"/>
    <w:rsid w:val="00311F5F"/>
    <w:rsid w:val="00313DA6"/>
    <w:rsid w:val="00314FBA"/>
    <w:rsid w:val="00315AA8"/>
    <w:rsid w:val="00315D06"/>
    <w:rsid w:val="00322FB1"/>
    <w:rsid w:val="00323AF8"/>
    <w:rsid w:val="00326EA4"/>
    <w:rsid w:val="00330D79"/>
    <w:rsid w:val="003311F8"/>
    <w:rsid w:val="00331998"/>
    <w:rsid w:val="00334B31"/>
    <w:rsid w:val="003350E2"/>
    <w:rsid w:val="00335550"/>
    <w:rsid w:val="00335B8D"/>
    <w:rsid w:val="00336943"/>
    <w:rsid w:val="003372E8"/>
    <w:rsid w:val="003400B9"/>
    <w:rsid w:val="00341607"/>
    <w:rsid w:val="0034184C"/>
    <w:rsid w:val="003430D9"/>
    <w:rsid w:val="00343907"/>
    <w:rsid w:val="00343FC6"/>
    <w:rsid w:val="00346C50"/>
    <w:rsid w:val="003532A6"/>
    <w:rsid w:val="003548DC"/>
    <w:rsid w:val="00354AA9"/>
    <w:rsid w:val="0035507F"/>
    <w:rsid w:val="0035669E"/>
    <w:rsid w:val="00357C90"/>
    <w:rsid w:val="00357DC7"/>
    <w:rsid w:val="00360103"/>
    <w:rsid w:val="003616F9"/>
    <w:rsid w:val="00363FE5"/>
    <w:rsid w:val="00364B41"/>
    <w:rsid w:val="003658D8"/>
    <w:rsid w:val="00366340"/>
    <w:rsid w:val="00366F1E"/>
    <w:rsid w:val="00367582"/>
    <w:rsid w:val="003679CC"/>
    <w:rsid w:val="00367E87"/>
    <w:rsid w:val="00370478"/>
    <w:rsid w:val="00372C57"/>
    <w:rsid w:val="003737B2"/>
    <w:rsid w:val="00375745"/>
    <w:rsid w:val="00377976"/>
    <w:rsid w:val="003820C9"/>
    <w:rsid w:val="00382569"/>
    <w:rsid w:val="00384AEA"/>
    <w:rsid w:val="003866DF"/>
    <w:rsid w:val="00387D55"/>
    <w:rsid w:val="003955D4"/>
    <w:rsid w:val="00395C9D"/>
    <w:rsid w:val="003964A8"/>
    <w:rsid w:val="00397ED0"/>
    <w:rsid w:val="00397F74"/>
    <w:rsid w:val="00397FDB"/>
    <w:rsid w:val="003A286C"/>
    <w:rsid w:val="003A558E"/>
    <w:rsid w:val="003A62FE"/>
    <w:rsid w:val="003A6CE8"/>
    <w:rsid w:val="003B1168"/>
    <w:rsid w:val="003B1C08"/>
    <w:rsid w:val="003B6481"/>
    <w:rsid w:val="003C175A"/>
    <w:rsid w:val="003C35EF"/>
    <w:rsid w:val="003C480B"/>
    <w:rsid w:val="003C48CE"/>
    <w:rsid w:val="003C6EA1"/>
    <w:rsid w:val="003D0C12"/>
    <w:rsid w:val="003D100A"/>
    <w:rsid w:val="003D1E7C"/>
    <w:rsid w:val="003D2D42"/>
    <w:rsid w:val="003D3A02"/>
    <w:rsid w:val="003D4963"/>
    <w:rsid w:val="003E157C"/>
    <w:rsid w:val="003E34EE"/>
    <w:rsid w:val="003F0B03"/>
    <w:rsid w:val="003F39BC"/>
    <w:rsid w:val="003F4BE5"/>
    <w:rsid w:val="00400B4F"/>
    <w:rsid w:val="00402787"/>
    <w:rsid w:val="004047F6"/>
    <w:rsid w:val="004076CF"/>
    <w:rsid w:val="00407D21"/>
    <w:rsid w:val="0041049F"/>
    <w:rsid w:val="00411066"/>
    <w:rsid w:val="00411A6D"/>
    <w:rsid w:val="00412A67"/>
    <w:rsid w:val="004257A6"/>
    <w:rsid w:val="00425A62"/>
    <w:rsid w:val="004268BC"/>
    <w:rsid w:val="00431D05"/>
    <w:rsid w:val="00435852"/>
    <w:rsid w:val="0043799D"/>
    <w:rsid w:val="00443ADD"/>
    <w:rsid w:val="00445840"/>
    <w:rsid w:val="0044613A"/>
    <w:rsid w:val="004464EF"/>
    <w:rsid w:val="00447DE1"/>
    <w:rsid w:val="00447F1E"/>
    <w:rsid w:val="004500DE"/>
    <w:rsid w:val="00452306"/>
    <w:rsid w:val="0045259E"/>
    <w:rsid w:val="004561A9"/>
    <w:rsid w:val="004568B3"/>
    <w:rsid w:val="0046048B"/>
    <w:rsid w:val="00462D89"/>
    <w:rsid w:val="00463056"/>
    <w:rsid w:val="00465F81"/>
    <w:rsid w:val="00466658"/>
    <w:rsid w:val="00466D6B"/>
    <w:rsid w:val="00466F13"/>
    <w:rsid w:val="00471FA7"/>
    <w:rsid w:val="004743C6"/>
    <w:rsid w:val="00474A32"/>
    <w:rsid w:val="00474B3A"/>
    <w:rsid w:val="00476DBC"/>
    <w:rsid w:val="0048226B"/>
    <w:rsid w:val="00484E5E"/>
    <w:rsid w:val="00486CF4"/>
    <w:rsid w:val="00492605"/>
    <w:rsid w:val="00492BA2"/>
    <w:rsid w:val="00493963"/>
    <w:rsid w:val="00495AD3"/>
    <w:rsid w:val="004960C1"/>
    <w:rsid w:val="0049686E"/>
    <w:rsid w:val="00497230"/>
    <w:rsid w:val="00497921"/>
    <w:rsid w:val="004A4296"/>
    <w:rsid w:val="004B142B"/>
    <w:rsid w:val="004B155A"/>
    <w:rsid w:val="004B220D"/>
    <w:rsid w:val="004B3AA7"/>
    <w:rsid w:val="004C106C"/>
    <w:rsid w:val="004C1CAC"/>
    <w:rsid w:val="004C46CC"/>
    <w:rsid w:val="004C6D86"/>
    <w:rsid w:val="004C6FC2"/>
    <w:rsid w:val="004C7762"/>
    <w:rsid w:val="004D337D"/>
    <w:rsid w:val="004D41B7"/>
    <w:rsid w:val="004D4CB1"/>
    <w:rsid w:val="004D63B1"/>
    <w:rsid w:val="004D71A3"/>
    <w:rsid w:val="004E02DD"/>
    <w:rsid w:val="004E0354"/>
    <w:rsid w:val="004E1473"/>
    <w:rsid w:val="004E2299"/>
    <w:rsid w:val="004E49A8"/>
    <w:rsid w:val="004E6A1A"/>
    <w:rsid w:val="004F2275"/>
    <w:rsid w:val="004F5FC5"/>
    <w:rsid w:val="004F681C"/>
    <w:rsid w:val="005000B8"/>
    <w:rsid w:val="00502F59"/>
    <w:rsid w:val="00504438"/>
    <w:rsid w:val="00504AC9"/>
    <w:rsid w:val="00505F41"/>
    <w:rsid w:val="0051127A"/>
    <w:rsid w:val="00512632"/>
    <w:rsid w:val="005136CB"/>
    <w:rsid w:val="00514ED0"/>
    <w:rsid w:val="005177D5"/>
    <w:rsid w:val="00521389"/>
    <w:rsid w:val="0052146E"/>
    <w:rsid w:val="00521F39"/>
    <w:rsid w:val="00522305"/>
    <w:rsid w:val="00525531"/>
    <w:rsid w:val="00525671"/>
    <w:rsid w:val="0052735F"/>
    <w:rsid w:val="00531CD2"/>
    <w:rsid w:val="00533355"/>
    <w:rsid w:val="005357B5"/>
    <w:rsid w:val="00540684"/>
    <w:rsid w:val="00542472"/>
    <w:rsid w:val="0054373B"/>
    <w:rsid w:val="0054396E"/>
    <w:rsid w:val="00543FD4"/>
    <w:rsid w:val="0054438C"/>
    <w:rsid w:val="00547713"/>
    <w:rsid w:val="00551C5C"/>
    <w:rsid w:val="0055390B"/>
    <w:rsid w:val="005544AB"/>
    <w:rsid w:val="005601DA"/>
    <w:rsid w:val="00561F17"/>
    <w:rsid w:val="00563410"/>
    <w:rsid w:val="005661CF"/>
    <w:rsid w:val="00567144"/>
    <w:rsid w:val="00567F2D"/>
    <w:rsid w:val="005704A2"/>
    <w:rsid w:val="00571235"/>
    <w:rsid w:val="00571D9D"/>
    <w:rsid w:val="00572C6B"/>
    <w:rsid w:val="00572CA1"/>
    <w:rsid w:val="00573366"/>
    <w:rsid w:val="00583A2D"/>
    <w:rsid w:val="00590178"/>
    <w:rsid w:val="00594A23"/>
    <w:rsid w:val="00595311"/>
    <w:rsid w:val="00597340"/>
    <w:rsid w:val="005A3900"/>
    <w:rsid w:val="005A45BA"/>
    <w:rsid w:val="005A6BE0"/>
    <w:rsid w:val="005A6F1F"/>
    <w:rsid w:val="005B1995"/>
    <w:rsid w:val="005B454A"/>
    <w:rsid w:val="005B5346"/>
    <w:rsid w:val="005B7C4F"/>
    <w:rsid w:val="005C493A"/>
    <w:rsid w:val="005C4BE9"/>
    <w:rsid w:val="005C59C2"/>
    <w:rsid w:val="005C6578"/>
    <w:rsid w:val="005D0EF6"/>
    <w:rsid w:val="005D3D3A"/>
    <w:rsid w:val="005D48F7"/>
    <w:rsid w:val="005E11C7"/>
    <w:rsid w:val="005E4AD1"/>
    <w:rsid w:val="005E67F5"/>
    <w:rsid w:val="005F1798"/>
    <w:rsid w:val="005F6905"/>
    <w:rsid w:val="00601125"/>
    <w:rsid w:val="006016E4"/>
    <w:rsid w:val="00605087"/>
    <w:rsid w:val="006058FB"/>
    <w:rsid w:val="00607764"/>
    <w:rsid w:val="00610E04"/>
    <w:rsid w:val="006110D3"/>
    <w:rsid w:val="006123C1"/>
    <w:rsid w:val="006127B7"/>
    <w:rsid w:val="006128E5"/>
    <w:rsid w:val="00612CF0"/>
    <w:rsid w:val="00614C75"/>
    <w:rsid w:val="006207F3"/>
    <w:rsid w:val="00620AE5"/>
    <w:rsid w:val="006222D4"/>
    <w:rsid w:val="006228B9"/>
    <w:rsid w:val="0062449B"/>
    <w:rsid w:val="006247F2"/>
    <w:rsid w:val="00624897"/>
    <w:rsid w:val="006270D1"/>
    <w:rsid w:val="0063299A"/>
    <w:rsid w:val="00634585"/>
    <w:rsid w:val="00634DEE"/>
    <w:rsid w:val="00636B43"/>
    <w:rsid w:val="00637D3B"/>
    <w:rsid w:val="00640647"/>
    <w:rsid w:val="00640A77"/>
    <w:rsid w:val="006437BB"/>
    <w:rsid w:val="00644C43"/>
    <w:rsid w:val="00645669"/>
    <w:rsid w:val="00645BBF"/>
    <w:rsid w:val="006474DA"/>
    <w:rsid w:val="00654A7E"/>
    <w:rsid w:val="00654FAD"/>
    <w:rsid w:val="00655D40"/>
    <w:rsid w:val="006565A8"/>
    <w:rsid w:val="00664155"/>
    <w:rsid w:val="00665DEC"/>
    <w:rsid w:val="006661D2"/>
    <w:rsid w:val="00666B27"/>
    <w:rsid w:val="0066709F"/>
    <w:rsid w:val="00667C63"/>
    <w:rsid w:val="00671C0A"/>
    <w:rsid w:val="00672086"/>
    <w:rsid w:val="00672291"/>
    <w:rsid w:val="00672449"/>
    <w:rsid w:val="006727EE"/>
    <w:rsid w:val="00672A4D"/>
    <w:rsid w:val="00672E29"/>
    <w:rsid w:val="00673A52"/>
    <w:rsid w:val="00673EBF"/>
    <w:rsid w:val="00676B2C"/>
    <w:rsid w:val="006801FA"/>
    <w:rsid w:val="00681D24"/>
    <w:rsid w:val="00683392"/>
    <w:rsid w:val="00683596"/>
    <w:rsid w:val="00683DD0"/>
    <w:rsid w:val="0068462A"/>
    <w:rsid w:val="006865EF"/>
    <w:rsid w:val="00687FE0"/>
    <w:rsid w:val="00690FC7"/>
    <w:rsid w:val="0069131F"/>
    <w:rsid w:val="00694148"/>
    <w:rsid w:val="00695EF5"/>
    <w:rsid w:val="006969E0"/>
    <w:rsid w:val="00696A3F"/>
    <w:rsid w:val="006A23B8"/>
    <w:rsid w:val="006A3A88"/>
    <w:rsid w:val="006A3D6D"/>
    <w:rsid w:val="006A7B3D"/>
    <w:rsid w:val="006B375D"/>
    <w:rsid w:val="006B4650"/>
    <w:rsid w:val="006B57BB"/>
    <w:rsid w:val="006B5F9E"/>
    <w:rsid w:val="006C097C"/>
    <w:rsid w:val="006C26CC"/>
    <w:rsid w:val="006C2940"/>
    <w:rsid w:val="006D0FC0"/>
    <w:rsid w:val="006D15B6"/>
    <w:rsid w:val="006D1DE8"/>
    <w:rsid w:val="006D43CE"/>
    <w:rsid w:val="006D4490"/>
    <w:rsid w:val="006D4C81"/>
    <w:rsid w:val="006D4D41"/>
    <w:rsid w:val="006D7EFB"/>
    <w:rsid w:val="006E0C08"/>
    <w:rsid w:val="006E2C81"/>
    <w:rsid w:val="006E6F5D"/>
    <w:rsid w:val="006F0440"/>
    <w:rsid w:val="006F1643"/>
    <w:rsid w:val="006F24BA"/>
    <w:rsid w:val="006F27D2"/>
    <w:rsid w:val="006F29CD"/>
    <w:rsid w:val="006F4477"/>
    <w:rsid w:val="007000F9"/>
    <w:rsid w:val="00700D00"/>
    <w:rsid w:val="00701F96"/>
    <w:rsid w:val="00703622"/>
    <w:rsid w:val="00703741"/>
    <w:rsid w:val="00707BDA"/>
    <w:rsid w:val="007107F5"/>
    <w:rsid w:val="00710D2E"/>
    <w:rsid w:val="00711352"/>
    <w:rsid w:val="0071250D"/>
    <w:rsid w:val="00712ABD"/>
    <w:rsid w:val="00712E2D"/>
    <w:rsid w:val="00715FED"/>
    <w:rsid w:val="007164B1"/>
    <w:rsid w:val="00717BFC"/>
    <w:rsid w:val="00721A64"/>
    <w:rsid w:val="007225A1"/>
    <w:rsid w:val="00723B41"/>
    <w:rsid w:val="007261F2"/>
    <w:rsid w:val="00727B7F"/>
    <w:rsid w:val="00735127"/>
    <w:rsid w:val="007374AC"/>
    <w:rsid w:val="00737604"/>
    <w:rsid w:val="007409F9"/>
    <w:rsid w:val="00740C31"/>
    <w:rsid w:val="00740DBA"/>
    <w:rsid w:val="007415CE"/>
    <w:rsid w:val="00743C81"/>
    <w:rsid w:val="00743D3C"/>
    <w:rsid w:val="00744394"/>
    <w:rsid w:val="00750082"/>
    <w:rsid w:val="0075240C"/>
    <w:rsid w:val="00752795"/>
    <w:rsid w:val="00755147"/>
    <w:rsid w:val="00757490"/>
    <w:rsid w:val="007600F6"/>
    <w:rsid w:val="007635F1"/>
    <w:rsid w:val="00763B30"/>
    <w:rsid w:val="00767E7B"/>
    <w:rsid w:val="00767F87"/>
    <w:rsid w:val="0077133E"/>
    <w:rsid w:val="007721F2"/>
    <w:rsid w:val="007755B1"/>
    <w:rsid w:val="007766DA"/>
    <w:rsid w:val="00782EBF"/>
    <w:rsid w:val="00784ACA"/>
    <w:rsid w:val="007869EA"/>
    <w:rsid w:val="00787318"/>
    <w:rsid w:val="00790B03"/>
    <w:rsid w:val="00795A9C"/>
    <w:rsid w:val="00796898"/>
    <w:rsid w:val="00797D98"/>
    <w:rsid w:val="00797D9C"/>
    <w:rsid w:val="007A3025"/>
    <w:rsid w:val="007A5D26"/>
    <w:rsid w:val="007A7345"/>
    <w:rsid w:val="007B0E27"/>
    <w:rsid w:val="007B2B94"/>
    <w:rsid w:val="007B3C77"/>
    <w:rsid w:val="007B4000"/>
    <w:rsid w:val="007B53C0"/>
    <w:rsid w:val="007B5D58"/>
    <w:rsid w:val="007B6ED4"/>
    <w:rsid w:val="007C271D"/>
    <w:rsid w:val="007C51B9"/>
    <w:rsid w:val="007C6ED5"/>
    <w:rsid w:val="007D0DCE"/>
    <w:rsid w:val="007E02FD"/>
    <w:rsid w:val="007E035C"/>
    <w:rsid w:val="007E0C71"/>
    <w:rsid w:val="007E31E6"/>
    <w:rsid w:val="007E4A37"/>
    <w:rsid w:val="007F2028"/>
    <w:rsid w:val="007F23EB"/>
    <w:rsid w:val="007F3847"/>
    <w:rsid w:val="007F72AB"/>
    <w:rsid w:val="00800B54"/>
    <w:rsid w:val="00803860"/>
    <w:rsid w:val="00804AF7"/>
    <w:rsid w:val="0080537F"/>
    <w:rsid w:val="00810E09"/>
    <w:rsid w:val="00812977"/>
    <w:rsid w:val="00813AA2"/>
    <w:rsid w:val="00813DD6"/>
    <w:rsid w:val="008269C3"/>
    <w:rsid w:val="008279DA"/>
    <w:rsid w:val="00836EB9"/>
    <w:rsid w:val="0083726B"/>
    <w:rsid w:val="008408AA"/>
    <w:rsid w:val="008437C0"/>
    <w:rsid w:val="0084453D"/>
    <w:rsid w:val="00844A0C"/>
    <w:rsid w:val="008463AB"/>
    <w:rsid w:val="00846801"/>
    <w:rsid w:val="00846E02"/>
    <w:rsid w:val="00847E65"/>
    <w:rsid w:val="00851FB7"/>
    <w:rsid w:val="00852453"/>
    <w:rsid w:val="00854526"/>
    <w:rsid w:val="0085740A"/>
    <w:rsid w:val="00857FB5"/>
    <w:rsid w:val="00861F9E"/>
    <w:rsid w:val="00863630"/>
    <w:rsid w:val="00863945"/>
    <w:rsid w:val="008643DC"/>
    <w:rsid w:val="00864681"/>
    <w:rsid w:val="00866F55"/>
    <w:rsid w:val="0086748A"/>
    <w:rsid w:val="008736AA"/>
    <w:rsid w:val="00873E3F"/>
    <w:rsid w:val="00881185"/>
    <w:rsid w:val="008815B0"/>
    <w:rsid w:val="00883260"/>
    <w:rsid w:val="008842B0"/>
    <w:rsid w:val="008853FA"/>
    <w:rsid w:val="00885B9D"/>
    <w:rsid w:val="00887FC6"/>
    <w:rsid w:val="008942B5"/>
    <w:rsid w:val="00896AE4"/>
    <w:rsid w:val="008A06A5"/>
    <w:rsid w:val="008A0844"/>
    <w:rsid w:val="008A0F1B"/>
    <w:rsid w:val="008A41CB"/>
    <w:rsid w:val="008A68F1"/>
    <w:rsid w:val="008A75C5"/>
    <w:rsid w:val="008A7DD4"/>
    <w:rsid w:val="008B0251"/>
    <w:rsid w:val="008B0B22"/>
    <w:rsid w:val="008B2A20"/>
    <w:rsid w:val="008B5876"/>
    <w:rsid w:val="008B6A8A"/>
    <w:rsid w:val="008C0CA8"/>
    <w:rsid w:val="008C14C7"/>
    <w:rsid w:val="008C24F2"/>
    <w:rsid w:val="008C2B80"/>
    <w:rsid w:val="008C4A4C"/>
    <w:rsid w:val="008C5CA7"/>
    <w:rsid w:val="008C5F9E"/>
    <w:rsid w:val="008D0C88"/>
    <w:rsid w:val="008D2A02"/>
    <w:rsid w:val="008D3293"/>
    <w:rsid w:val="008D3CE3"/>
    <w:rsid w:val="008D3D98"/>
    <w:rsid w:val="008D660B"/>
    <w:rsid w:val="008D6988"/>
    <w:rsid w:val="008D76F5"/>
    <w:rsid w:val="008E082A"/>
    <w:rsid w:val="008E26A6"/>
    <w:rsid w:val="008E385B"/>
    <w:rsid w:val="008E6CFD"/>
    <w:rsid w:val="008F0467"/>
    <w:rsid w:val="008F4B3A"/>
    <w:rsid w:val="008F4FC2"/>
    <w:rsid w:val="008F681B"/>
    <w:rsid w:val="009003D2"/>
    <w:rsid w:val="00901AA5"/>
    <w:rsid w:val="009029C2"/>
    <w:rsid w:val="00904240"/>
    <w:rsid w:val="00904C53"/>
    <w:rsid w:val="00906CEF"/>
    <w:rsid w:val="00906E33"/>
    <w:rsid w:val="00907CDE"/>
    <w:rsid w:val="00910011"/>
    <w:rsid w:val="0091160E"/>
    <w:rsid w:val="00911BEB"/>
    <w:rsid w:val="00911D08"/>
    <w:rsid w:val="0091231C"/>
    <w:rsid w:val="00912D19"/>
    <w:rsid w:val="00913728"/>
    <w:rsid w:val="00913D93"/>
    <w:rsid w:val="00915DCF"/>
    <w:rsid w:val="0091612C"/>
    <w:rsid w:val="009173F0"/>
    <w:rsid w:val="00924F47"/>
    <w:rsid w:val="009277F6"/>
    <w:rsid w:val="00927922"/>
    <w:rsid w:val="009315B0"/>
    <w:rsid w:val="00931A86"/>
    <w:rsid w:val="0093267E"/>
    <w:rsid w:val="009332E9"/>
    <w:rsid w:val="00934A32"/>
    <w:rsid w:val="00935DE8"/>
    <w:rsid w:val="00941AF0"/>
    <w:rsid w:val="00942119"/>
    <w:rsid w:val="009432A1"/>
    <w:rsid w:val="00944610"/>
    <w:rsid w:val="00944735"/>
    <w:rsid w:val="00952E44"/>
    <w:rsid w:val="0095504C"/>
    <w:rsid w:val="00955A46"/>
    <w:rsid w:val="00957B3E"/>
    <w:rsid w:val="00960826"/>
    <w:rsid w:val="009625FB"/>
    <w:rsid w:val="009626F1"/>
    <w:rsid w:val="00970650"/>
    <w:rsid w:val="00971AA7"/>
    <w:rsid w:val="00973009"/>
    <w:rsid w:val="009754C4"/>
    <w:rsid w:val="00977AFD"/>
    <w:rsid w:val="00982230"/>
    <w:rsid w:val="00984C05"/>
    <w:rsid w:val="009854D0"/>
    <w:rsid w:val="009872F6"/>
    <w:rsid w:val="00987A8A"/>
    <w:rsid w:val="00994152"/>
    <w:rsid w:val="00994908"/>
    <w:rsid w:val="00995C54"/>
    <w:rsid w:val="009A093C"/>
    <w:rsid w:val="009A101C"/>
    <w:rsid w:val="009A6642"/>
    <w:rsid w:val="009A6B3E"/>
    <w:rsid w:val="009B005A"/>
    <w:rsid w:val="009B1842"/>
    <w:rsid w:val="009B25B3"/>
    <w:rsid w:val="009B5DFF"/>
    <w:rsid w:val="009B5EE9"/>
    <w:rsid w:val="009B6599"/>
    <w:rsid w:val="009C1625"/>
    <w:rsid w:val="009C1D88"/>
    <w:rsid w:val="009C5CFF"/>
    <w:rsid w:val="009D0613"/>
    <w:rsid w:val="009D44B4"/>
    <w:rsid w:val="009D4E27"/>
    <w:rsid w:val="009D51D0"/>
    <w:rsid w:val="009D64EC"/>
    <w:rsid w:val="009E15F4"/>
    <w:rsid w:val="009E59A1"/>
    <w:rsid w:val="009E6B88"/>
    <w:rsid w:val="009E6EB8"/>
    <w:rsid w:val="009F2209"/>
    <w:rsid w:val="009F5933"/>
    <w:rsid w:val="009F7A0B"/>
    <w:rsid w:val="00A03176"/>
    <w:rsid w:val="00A038CD"/>
    <w:rsid w:val="00A0423B"/>
    <w:rsid w:val="00A05522"/>
    <w:rsid w:val="00A071BF"/>
    <w:rsid w:val="00A1099C"/>
    <w:rsid w:val="00A10ECD"/>
    <w:rsid w:val="00A1294B"/>
    <w:rsid w:val="00A20098"/>
    <w:rsid w:val="00A215C8"/>
    <w:rsid w:val="00A251DE"/>
    <w:rsid w:val="00A262A3"/>
    <w:rsid w:val="00A268B0"/>
    <w:rsid w:val="00A26B76"/>
    <w:rsid w:val="00A30FF5"/>
    <w:rsid w:val="00A32148"/>
    <w:rsid w:val="00A33079"/>
    <w:rsid w:val="00A33DDB"/>
    <w:rsid w:val="00A34F78"/>
    <w:rsid w:val="00A37898"/>
    <w:rsid w:val="00A40061"/>
    <w:rsid w:val="00A42D7C"/>
    <w:rsid w:val="00A436AB"/>
    <w:rsid w:val="00A4561F"/>
    <w:rsid w:val="00A50408"/>
    <w:rsid w:val="00A51320"/>
    <w:rsid w:val="00A51755"/>
    <w:rsid w:val="00A526A3"/>
    <w:rsid w:val="00A52F75"/>
    <w:rsid w:val="00A535DC"/>
    <w:rsid w:val="00A5580B"/>
    <w:rsid w:val="00A64728"/>
    <w:rsid w:val="00A664BF"/>
    <w:rsid w:val="00A72832"/>
    <w:rsid w:val="00A75659"/>
    <w:rsid w:val="00A80754"/>
    <w:rsid w:val="00A83641"/>
    <w:rsid w:val="00A848BA"/>
    <w:rsid w:val="00A85B45"/>
    <w:rsid w:val="00A85EA6"/>
    <w:rsid w:val="00A86498"/>
    <w:rsid w:val="00A87759"/>
    <w:rsid w:val="00A90740"/>
    <w:rsid w:val="00A93AFC"/>
    <w:rsid w:val="00A93EAA"/>
    <w:rsid w:val="00AA679C"/>
    <w:rsid w:val="00AA7190"/>
    <w:rsid w:val="00AB1687"/>
    <w:rsid w:val="00AB1F2E"/>
    <w:rsid w:val="00AB4907"/>
    <w:rsid w:val="00AB58FF"/>
    <w:rsid w:val="00AC03BC"/>
    <w:rsid w:val="00AC1A11"/>
    <w:rsid w:val="00AC3D9D"/>
    <w:rsid w:val="00AD524F"/>
    <w:rsid w:val="00AD564C"/>
    <w:rsid w:val="00AD7387"/>
    <w:rsid w:val="00AE27FA"/>
    <w:rsid w:val="00AE29E7"/>
    <w:rsid w:val="00AE2FD7"/>
    <w:rsid w:val="00AE59E8"/>
    <w:rsid w:val="00AE5AF5"/>
    <w:rsid w:val="00AE6DF3"/>
    <w:rsid w:val="00AF1AA9"/>
    <w:rsid w:val="00AF2783"/>
    <w:rsid w:val="00AF4419"/>
    <w:rsid w:val="00AF48B9"/>
    <w:rsid w:val="00B02523"/>
    <w:rsid w:val="00B06F63"/>
    <w:rsid w:val="00B10A85"/>
    <w:rsid w:val="00B122C8"/>
    <w:rsid w:val="00B132BB"/>
    <w:rsid w:val="00B150C6"/>
    <w:rsid w:val="00B173DA"/>
    <w:rsid w:val="00B20AC8"/>
    <w:rsid w:val="00B20E78"/>
    <w:rsid w:val="00B24848"/>
    <w:rsid w:val="00B2741F"/>
    <w:rsid w:val="00B2771A"/>
    <w:rsid w:val="00B3142D"/>
    <w:rsid w:val="00B32CF0"/>
    <w:rsid w:val="00B33C99"/>
    <w:rsid w:val="00B36D89"/>
    <w:rsid w:val="00B37BC8"/>
    <w:rsid w:val="00B40A52"/>
    <w:rsid w:val="00B4144C"/>
    <w:rsid w:val="00B42362"/>
    <w:rsid w:val="00B4658E"/>
    <w:rsid w:val="00B477F9"/>
    <w:rsid w:val="00B479F3"/>
    <w:rsid w:val="00B50251"/>
    <w:rsid w:val="00B50469"/>
    <w:rsid w:val="00B52408"/>
    <w:rsid w:val="00B5339E"/>
    <w:rsid w:val="00B5416F"/>
    <w:rsid w:val="00B54CCF"/>
    <w:rsid w:val="00B558A0"/>
    <w:rsid w:val="00B55F68"/>
    <w:rsid w:val="00B6071C"/>
    <w:rsid w:val="00B612E6"/>
    <w:rsid w:val="00B6145B"/>
    <w:rsid w:val="00B65613"/>
    <w:rsid w:val="00B66F4E"/>
    <w:rsid w:val="00B67D3B"/>
    <w:rsid w:val="00B67E74"/>
    <w:rsid w:val="00B67ED7"/>
    <w:rsid w:val="00B73517"/>
    <w:rsid w:val="00B75BBC"/>
    <w:rsid w:val="00B77CCA"/>
    <w:rsid w:val="00B83DF5"/>
    <w:rsid w:val="00B8514F"/>
    <w:rsid w:val="00B90113"/>
    <w:rsid w:val="00B94411"/>
    <w:rsid w:val="00B950CD"/>
    <w:rsid w:val="00B9664C"/>
    <w:rsid w:val="00BA0922"/>
    <w:rsid w:val="00BA13EF"/>
    <w:rsid w:val="00BA38AE"/>
    <w:rsid w:val="00BA6BAD"/>
    <w:rsid w:val="00BB0B21"/>
    <w:rsid w:val="00BB0BD4"/>
    <w:rsid w:val="00BB284A"/>
    <w:rsid w:val="00BB383D"/>
    <w:rsid w:val="00BB43E3"/>
    <w:rsid w:val="00BB4A24"/>
    <w:rsid w:val="00BB5C47"/>
    <w:rsid w:val="00BC2888"/>
    <w:rsid w:val="00BC3A23"/>
    <w:rsid w:val="00BC7662"/>
    <w:rsid w:val="00BD2848"/>
    <w:rsid w:val="00BD2CF4"/>
    <w:rsid w:val="00BD41D9"/>
    <w:rsid w:val="00BD65AA"/>
    <w:rsid w:val="00BD6A81"/>
    <w:rsid w:val="00BD6C7C"/>
    <w:rsid w:val="00BD6E18"/>
    <w:rsid w:val="00BE0867"/>
    <w:rsid w:val="00BE1BB2"/>
    <w:rsid w:val="00BE1DC4"/>
    <w:rsid w:val="00BE2926"/>
    <w:rsid w:val="00BE2A2A"/>
    <w:rsid w:val="00BE2A81"/>
    <w:rsid w:val="00BE3D50"/>
    <w:rsid w:val="00BE4423"/>
    <w:rsid w:val="00BE49CD"/>
    <w:rsid w:val="00BE4BB7"/>
    <w:rsid w:val="00BE7B26"/>
    <w:rsid w:val="00BF0B2E"/>
    <w:rsid w:val="00BF1C25"/>
    <w:rsid w:val="00BF1CEB"/>
    <w:rsid w:val="00BF2B3A"/>
    <w:rsid w:val="00BF4A88"/>
    <w:rsid w:val="00BF4B55"/>
    <w:rsid w:val="00BF4B89"/>
    <w:rsid w:val="00BF6452"/>
    <w:rsid w:val="00C00241"/>
    <w:rsid w:val="00C00D2D"/>
    <w:rsid w:val="00C00DFE"/>
    <w:rsid w:val="00C01ADA"/>
    <w:rsid w:val="00C04AC5"/>
    <w:rsid w:val="00C06FD5"/>
    <w:rsid w:val="00C07ACB"/>
    <w:rsid w:val="00C14FDB"/>
    <w:rsid w:val="00C155B8"/>
    <w:rsid w:val="00C17373"/>
    <w:rsid w:val="00C200F7"/>
    <w:rsid w:val="00C20146"/>
    <w:rsid w:val="00C2298C"/>
    <w:rsid w:val="00C2452D"/>
    <w:rsid w:val="00C25ED2"/>
    <w:rsid w:val="00C266DF"/>
    <w:rsid w:val="00C27E22"/>
    <w:rsid w:val="00C31424"/>
    <w:rsid w:val="00C31ABF"/>
    <w:rsid w:val="00C33B9A"/>
    <w:rsid w:val="00C3551D"/>
    <w:rsid w:val="00C402C0"/>
    <w:rsid w:val="00C40AFA"/>
    <w:rsid w:val="00C41439"/>
    <w:rsid w:val="00C41A3F"/>
    <w:rsid w:val="00C41A6A"/>
    <w:rsid w:val="00C433AD"/>
    <w:rsid w:val="00C4449D"/>
    <w:rsid w:val="00C46D38"/>
    <w:rsid w:val="00C4706E"/>
    <w:rsid w:val="00C47306"/>
    <w:rsid w:val="00C54892"/>
    <w:rsid w:val="00C54AA4"/>
    <w:rsid w:val="00C55565"/>
    <w:rsid w:val="00C60405"/>
    <w:rsid w:val="00C6151B"/>
    <w:rsid w:val="00C6159E"/>
    <w:rsid w:val="00C62F1E"/>
    <w:rsid w:val="00C64EE3"/>
    <w:rsid w:val="00C759D2"/>
    <w:rsid w:val="00C762EA"/>
    <w:rsid w:val="00C8786F"/>
    <w:rsid w:val="00C912CA"/>
    <w:rsid w:val="00C9426E"/>
    <w:rsid w:val="00C960EF"/>
    <w:rsid w:val="00CA0367"/>
    <w:rsid w:val="00CA055E"/>
    <w:rsid w:val="00CA45EE"/>
    <w:rsid w:val="00CA7E14"/>
    <w:rsid w:val="00CB0D46"/>
    <w:rsid w:val="00CB1FE4"/>
    <w:rsid w:val="00CB4264"/>
    <w:rsid w:val="00CB5EFB"/>
    <w:rsid w:val="00CB7B3B"/>
    <w:rsid w:val="00CC3A78"/>
    <w:rsid w:val="00CC3ACC"/>
    <w:rsid w:val="00CC6972"/>
    <w:rsid w:val="00CD0917"/>
    <w:rsid w:val="00CD33EB"/>
    <w:rsid w:val="00CD3415"/>
    <w:rsid w:val="00CD5425"/>
    <w:rsid w:val="00CD5A25"/>
    <w:rsid w:val="00CE2ED3"/>
    <w:rsid w:val="00CE30FF"/>
    <w:rsid w:val="00CE3755"/>
    <w:rsid w:val="00CF2327"/>
    <w:rsid w:val="00CF2F4D"/>
    <w:rsid w:val="00CF58E6"/>
    <w:rsid w:val="00D076BA"/>
    <w:rsid w:val="00D1093E"/>
    <w:rsid w:val="00D12568"/>
    <w:rsid w:val="00D1300B"/>
    <w:rsid w:val="00D21E98"/>
    <w:rsid w:val="00D21F36"/>
    <w:rsid w:val="00D22051"/>
    <w:rsid w:val="00D27794"/>
    <w:rsid w:val="00D32143"/>
    <w:rsid w:val="00D32A2C"/>
    <w:rsid w:val="00D330D7"/>
    <w:rsid w:val="00D36558"/>
    <w:rsid w:val="00D37972"/>
    <w:rsid w:val="00D37D9E"/>
    <w:rsid w:val="00D40D77"/>
    <w:rsid w:val="00D42328"/>
    <w:rsid w:val="00D448E1"/>
    <w:rsid w:val="00D462D7"/>
    <w:rsid w:val="00D46CF8"/>
    <w:rsid w:val="00D52E27"/>
    <w:rsid w:val="00D53A98"/>
    <w:rsid w:val="00D53E95"/>
    <w:rsid w:val="00D550DB"/>
    <w:rsid w:val="00D560F6"/>
    <w:rsid w:val="00D6104F"/>
    <w:rsid w:val="00D63C53"/>
    <w:rsid w:val="00D645B5"/>
    <w:rsid w:val="00D64D50"/>
    <w:rsid w:val="00D66E3D"/>
    <w:rsid w:val="00D674EF"/>
    <w:rsid w:val="00D6753C"/>
    <w:rsid w:val="00D70BF7"/>
    <w:rsid w:val="00D741EE"/>
    <w:rsid w:val="00D81AC2"/>
    <w:rsid w:val="00D8499D"/>
    <w:rsid w:val="00D8542A"/>
    <w:rsid w:val="00D86E20"/>
    <w:rsid w:val="00D874B9"/>
    <w:rsid w:val="00D8780D"/>
    <w:rsid w:val="00D91ABB"/>
    <w:rsid w:val="00D92FFA"/>
    <w:rsid w:val="00D93619"/>
    <w:rsid w:val="00D93B9A"/>
    <w:rsid w:val="00D9772D"/>
    <w:rsid w:val="00D97ABD"/>
    <w:rsid w:val="00DA097C"/>
    <w:rsid w:val="00DA305D"/>
    <w:rsid w:val="00DA42FE"/>
    <w:rsid w:val="00DA5F1D"/>
    <w:rsid w:val="00DB01AC"/>
    <w:rsid w:val="00DB1936"/>
    <w:rsid w:val="00DB2B89"/>
    <w:rsid w:val="00DB70CB"/>
    <w:rsid w:val="00DC0258"/>
    <w:rsid w:val="00DC29B5"/>
    <w:rsid w:val="00DC4D21"/>
    <w:rsid w:val="00DC69D7"/>
    <w:rsid w:val="00DC75A9"/>
    <w:rsid w:val="00DC7E0C"/>
    <w:rsid w:val="00DD13A6"/>
    <w:rsid w:val="00DD2D08"/>
    <w:rsid w:val="00DD6B87"/>
    <w:rsid w:val="00DE0430"/>
    <w:rsid w:val="00DE0741"/>
    <w:rsid w:val="00DE318E"/>
    <w:rsid w:val="00DE4819"/>
    <w:rsid w:val="00DE5850"/>
    <w:rsid w:val="00DE5FE3"/>
    <w:rsid w:val="00DF04F5"/>
    <w:rsid w:val="00DF10BA"/>
    <w:rsid w:val="00DF2521"/>
    <w:rsid w:val="00DF332A"/>
    <w:rsid w:val="00DF4303"/>
    <w:rsid w:val="00DF4EE7"/>
    <w:rsid w:val="00DF6208"/>
    <w:rsid w:val="00DF7B08"/>
    <w:rsid w:val="00E00886"/>
    <w:rsid w:val="00E02582"/>
    <w:rsid w:val="00E03FDC"/>
    <w:rsid w:val="00E0401F"/>
    <w:rsid w:val="00E04AB4"/>
    <w:rsid w:val="00E06039"/>
    <w:rsid w:val="00E10AE2"/>
    <w:rsid w:val="00E118D1"/>
    <w:rsid w:val="00E204BF"/>
    <w:rsid w:val="00E24685"/>
    <w:rsid w:val="00E27185"/>
    <w:rsid w:val="00E27208"/>
    <w:rsid w:val="00E308C0"/>
    <w:rsid w:val="00E32E9F"/>
    <w:rsid w:val="00E330BA"/>
    <w:rsid w:val="00E3339D"/>
    <w:rsid w:val="00E335D1"/>
    <w:rsid w:val="00E34C71"/>
    <w:rsid w:val="00E40E26"/>
    <w:rsid w:val="00E4227F"/>
    <w:rsid w:val="00E43349"/>
    <w:rsid w:val="00E43B6A"/>
    <w:rsid w:val="00E43F6B"/>
    <w:rsid w:val="00E44CF7"/>
    <w:rsid w:val="00E45E37"/>
    <w:rsid w:val="00E45E5E"/>
    <w:rsid w:val="00E50768"/>
    <w:rsid w:val="00E52F58"/>
    <w:rsid w:val="00E5333D"/>
    <w:rsid w:val="00E5398A"/>
    <w:rsid w:val="00E553F1"/>
    <w:rsid w:val="00E55C75"/>
    <w:rsid w:val="00E567C9"/>
    <w:rsid w:val="00E5790F"/>
    <w:rsid w:val="00E5797F"/>
    <w:rsid w:val="00E6164C"/>
    <w:rsid w:val="00E61C27"/>
    <w:rsid w:val="00E6394F"/>
    <w:rsid w:val="00E701FE"/>
    <w:rsid w:val="00E714A1"/>
    <w:rsid w:val="00E77451"/>
    <w:rsid w:val="00E77E4B"/>
    <w:rsid w:val="00E80F81"/>
    <w:rsid w:val="00E85577"/>
    <w:rsid w:val="00E86291"/>
    <w:rsid w:val="00E87C44"/>
    <w:rsid w:val="00E90225"/>
    <w:rsid w:val="00E9066F"/>
    <w:rsid w:val="00E92B78"/>
    <w:rsid w:val="00E9314B"/>
    <w:rsid w:val="00E93522"/>
    <w:rsid w:val="00E93E65"/>
    <w:rsid w:val="00E94D51"/>
    <w:rsid w:val="00E96A14"/>
    <w:rsid w:val="00EA248B"/>
    <w:rsid w:val="00EA69D8"/>
    <w:rsid w:val="00EA6E38"/>
    <w:rsid w:val="00EB095D"/>
    <w:rsid w:val="00EB15F7"/>
    <w:rsid w:val="00EB16DF"/>
    <w:rsid w:val="00EB428E"/>
    <w:rsid w:val="00EC195C"/>
    <w:rsid w:val="00EC2DD2"/>
    <w:rsid w:val="00EC67A5"/>
    <w:rsid w:val="00ED0DB0"/>
    <w:rsid w:val="00ED0DE9"/>
    <w:rsid w:val="00ED309F"/>
    <w:rsid w:val="00ED4C59"/>
    <w:rsid w:val="00ED52A6"/>
    <w:rsid w:val="00ED595A"/>
    <w:rsid w:val="00ED5E4E"/>
    <w:rsid w:val="00ED6940"/>
    <w:rsid w:val="00EE1568"/>
    <w:rsid w:val="00EE434C"/>
    <w:rsid w:val="00EE6150"/>
    <w:rsid w:val="00EE7136"/>
    <w:rsid w:val="00EE7388"/>
    <w:rsid w:val="00EE774D"/>
    <w:rsid w:val="00EF1A1C"/>
    <w:rsid w:val="00EF3AEC"/>
    <w:rsid w:val="00EF3DBC"/>
    <w:rsid w:val="00EF5B8C"/>
    <w:rsid w:val="00EF69BF"/>
    <w:rsid w:val="00F00BB7"/>
    <w:rsid w:val="00F025F5"/>
    <w:rsid w:val="00F02D1E"/>
    <w:rsid w:val="00F048FE"/>
    <w:rsid w:val="00F050A1"/>
    <w:rsid w:val="00F104EC"/>
    <w:rsid w:val="00F12BF0"/>
    <w:rsid w:val="00F12EEB"/>
    <w:rsid w:val="00F1593B"/>
    <w:rsid w:val="00F161E4"/>
    <w:rsid w:val="00F162CE"/>
    <w:rsid w:val="00F20362"/>
    <w:rsid w:val="00F21147"/>
    <w:rsid w:val="00F2179D"/>
    <w:rsid w:val="00F22B63"/>
    <w:rsid w:val="00F23544"/>
    <w:rsid w:val="00F24120"/>
    <w:rsid w:val="00F25F51"/>
    <w:rsid w:val="00F2624B"/>
    <w:rsid w:val="00F27512"/>
    <w:rsid w:val="00F278E5"/>
    <w:rsid w:val="00F3017A"/>
    <w:rsid w:val="00F31408"/>
    <w:rsid w:val="00F329EE"/>
    <w:rsid w:val="00F33F89"/>
    <w:rsid w:val="00F359BD"/>
    <w:rsid w:val="00F36303"/>
    <w:rsid w:val="00F37B47"/>
    <w:rsid w:val="00F37F18"/>
    <w:rsid w:val="00F4100B"/>
    <w:rsid w:val="00F41CE4"/>
    <w:rsid w:val="00F420DB"/>
    <w:rsid w:val="00F45738"/>
    <w:rsid w:val="00F4613C"/>
    <w:rsid w:val="00F4644E"/>
    <w:rsid w:val="00F47A3C"/>
    <w:rsid w:val="00F54432"/>
    <w:rsid w:val="00F54BB0"/>
    <w:rsid w:val="00F56F3F"/>
    <w:rsid w:val="00F5799B"/>
    <w:rsid w:val="00F61657"/>
    <w:rsid w:val="00F61BCC"/>
    <w:rsid w:val="00F62C36"/>
    <w:rsid w:val="00F6412B"/>
    <w:rsid w:val="00F64BA4"/>
    <w:rsid w:val="00F66D31"/>
    <w:rsid w:val="00F671A5"/>
    <w:rsid w:val="00F673D5"/>
    <w:rsid w:val="00F71A68"/>
    <w:rsid w:val="00F729C8"/>
    <w:rsid w:val="00F743E1"/>
    <w:rsid w:val="00F76278"/>
    <w:rsid w:val="00F76719"/>
    <w:rsid w:val="00F76BB1"/>
    <w:rsid w:val="00F813AE"/>
    <w:rsid w:val="00F82BC4"/>
    <w:rsid w:val="00F8400D"/>
    <w:rsid w:val="00F84B7A"/>
    <w:rsid w:val="00F86F72"/>
    <w:rsid w:val="00F900B2"/>
    <w:rsid w:val="00F908D0"/>
    <w:rsid w:val="00F93E4D"/>
    <w:rsid w:val="00F95FA5"/>
    <w:rsid w:val="00F972E6"/>
    <w:rsid w:val="00F97D8F"/>
    <w:rsid w:val="00FA1C25"/>
    <w:rsid w:val="00FA23EA"/>
    <w:rsid w:val="00FA56F3"/>
    <w:rsid w:val="00FA6187"/>
    <w:rsid w:val="00FA76F3"/>
    <w:rsid w:val="00FA7D71"/>
    <w:rsid w:val="00FB02B5"/>
    <w:rsid w:val="00FB53EE"/>
    <w:rsid w:val="00FB606D"/>
    <w:rsid w:val="00FC193B"/>
    <w:rsid w:val="00FC333D"/>
    <w:rsid w:val="00FC3B17"/>
    <w:rsid w:val="00FC4FF3"/>
    <w:rsid w:val="00FD3782"/>
    <w:rsid w:val="00FD4096"/>
    <w:rsid w:val="00FD4C2C"/>
    <w:rsid w:val="00FD6A79"/>
    <w:rsid w:val="00FD79EB"/>
    <w:rsid w:val="00FE1AEB"/>
    <w:rsid w:val="00FE5B6C"/>
    <w:rsid w:val="00FE6950"/>
    <w:rsid w:val="00FE728B"/>
    <w:rsid w:val="00FE7A7C"/>
    <w:rsid w:val="00FF0B50"/>
    <w:rsid w:val="00FF3E99"/>
    <w:rsid w:val="00FF4B48"/>
    <w:rsid w:val="00FF76B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787"/>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4027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402787"/>
    <w:pPr>
      <w:tabs>
        <w:tab w:val="center" w:pos="4320"/>
        <w:tab w:val="right" w:pos="8640"/>
      </w:tabs>
    </w:pPr>
  </w:style>
  <w:style w:type="character" w:styleId="PageNumber">
    <w:name w:val="page number"/>
    <w:basedOn w:val="DefaultParagraphFont"/>
    <w:rsid w:val="00402787"/>
  </w:style>
  <w:style w:type="paragraph" w:styleId="Header">
    <w:name w:val="header"/>
    <w:basedOn w:val="Normal"/>
    <w:rsid w:val="002A3D79"/>
    <w:pPr>
      <w:tabs>
        <w:tab w:val="center" w:pos="4320"/>
        <w:tab w:val="right" w:pos="8640"/>
      </w:tabs>
    </w:pPr>
  </w:style>
  <w:style w:type="character" w:customStyle="1" w:styleId="apple-style-span">
    <w:name w:val="apple-style-span"/>
    <w:basedOn w:val="DefaultParagraphFont"/>
    <w:rsid w:val="00BE1DC4"/>
  </w:style>
  <w:style w:type="character" w:customStyle="1" w:styleId="FooterChar">
    <w:name w:val="Footer Char"/>
    <w:basedOn w:val="DefaultParagraphFont"/>
    <w:link w:val="Footer"/>
    <w:uiPriority w:val="99"/>
    <w:rsid w:val="00952E44"/>
    <w:rPr>
      <w:sz w:val="24"/>
      <w:szCs w:val="24"/>
    </w:rPr>
  </w:style>
  <w:style w:type="paragraph" w:styleId="NormalWeb">
    <w:name w:val="Normal (Web)"/>
    <w:basedOn w:val="Normal"/>
    <w:uiPriority w:val="99"/>
    <w:unhideWhenUsed/>
    <w:rsid w:val="00F54BB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78862057">
      <w:bodyDiv w:val="1"/>
      <w:marLeft w:val="0"/>
      <w:marRight w:val="0"/>
      <w:marTop w:val="0"/>
      <w:marBottom w:val="0"/>
      <w:divBdr>
        <w:top w:val="none" w:sz="0" w:space="0" w:color="auto"/>
        <w:left w:val="none" w:sz="0" w:space="0" w:color="auto"/>
        <w:bottom w:val="none" w:sz="0" w:space="0" w:color="auto"/>
        <w:right w:val="none" w:sz="0" w:space="0" w:color="auto"/>
      </w:divBdr>
      <w:divsChild>
        <w:div w:id="61625476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6334C-8550-4CC9-B546-3CB1B4C14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2096</Words>
  <Characters>11953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ANNEXURE I</vt:lpstr>
    </vt:vector>
  </TitlesOfParts>
  <Company>AIISH</Company>
  <LinksUpToDate>false</LinksUpToDate>
  <CharactersWithSpaces>14021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ANNEXURE I</dc:title>
  <dc:creator>libdesk</dc:creator>
  <cp:lastModifiedBy>shijith kumar</cp:lastModifiedBy>
  <cp:revision>2</cp:revision>
  <cp:lastPrinted>2010-08-23T10:37:00Z</cp:lastPrinted>
  <dcterms:created xsi:type="dcterms:W3CDTF">2011-08-03T09:30:00Z</dcterms:created>
  <dcterms:modified xsi:type="dcterms:W3CDTF">2011-08-03T09:30:00Z</dcterms:modified>
</cp:coreProperties>
</file>