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9D" w:rsidRPr="00E0369D" w:rsidRDefault="00E0369D" w:rsidP="00E0369D">
      <w:pPr>
        <w:shd w:val="clear" w:color="auto" w:fill="FFFFFF"/>
        <w:spacing w:after="120" w:line="360" w:lineRule="atLeast"/>
        <w:outlineLvl w:val="4"/>
        <w:rPr>
          <w:rFonts w:ascii="san-serif" w:eastAsia="Times New Roman" w:hAnsi="san-serif" w:cs="Times New Roman"/>
          <w:b/>
          <w:bCs/>
          <w:color w:val="055192"/>
          <w:sz w:val="36"/>
          <w:szCs w:val="36"/>
          <w:lang w:eastAsia="en-IN"/>
        </w:rPr>
      </w:pPr>
      <w:r w:rsidRPr="00E0369D">
        <w:rPr>
          <w:rFonts w:ascii="san-serif" w:eastAsia="Times New Roman" w:hAnsi="san-serif" w:cs="Times New Roman"/>
          <w:b/>
          <w:bCs/>
          <w:color w:val="055192"/>
          <w:sz w:val="36"/>
          <w:szCs w:val="36"/>
          <w:lang w:eastAsia="en-IN"/>
        </w:rPr>
        <w:t>The particulars of any arrangement that exists for consultation with, or representation by, the members of the public in relation to the formulation of its policy or implementation thereof</w:t>
      </w:r>
    </w:p>
    <w:p w:rsidR="00936111" w:rsidRPr="00E0369D" w:rsidRDefault="00E0369D" w:rsidP="00E0369D">
      <w:pPr>
        <w:jc w:val="center"/>
        <w:rPr>
          <w:b/>
          <w:color w:val="FF0000"/>
        </w:rPr>
      </w:pPr>
      <w:r w:rsidRPr="00E0369D">
        <w:rPr>
          <w:b/>
          <w:color w:val="FF0000"/>
        </w:rPr>
        <w:t>NIL</w:t>
      </w:r>
    </w:p>
    <w:sectPr w:rsidR="00936111" w:rsidRPr="00E0369D" w:rsidSect="00936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EzMDYwMbQ0NTMzNzNR0lEKTi0uzszPAykwrAUAHhd9RywAAAA="/>
  </w:docVars>
  <w:rsids>
    <w:rsidRoot w:val="00E0369D"/>
    <w:rsid w:val="00936111"/>
    <w:rsid w:val="00E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111"/>
  </w:style>
  <w:style w:type="paragraph" w:styleId="Heading5">
    <w:name w:val="heading 5"/>
    <w:basedOn w:val="Normal"/>
    <w:link w:val="Heading5Char"/>
    <w:uiPriority w:val="9"/>
    <w:qFormat/>
    <w:rsid w:val="00E036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369D"/>
    <w:rPr>
      <w:rFonts w:ascii="Times New Roman" w:eastAsia="Times New Roman" w:hAnsi="Times New Roman" w:cs="Times New Roman"/>
      <w:b/>
      <w:bCs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2019-02-14T07:30:00Z</dcterms:created>
  <dcterms:modified xsi:type="dcterms:W3CDTF">2019-02-14T07:32:00Z</dcterms:modified>
</cp:coreProperties>
</file>