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83" w:rsidRPr="008D61D3" w:rsidRDefault="00431F83" w:rsidP="00431F83">
      <w:pPr>
        <w:autoSpaceDE w:val="0"/>
        <w:autoSpaceDN w:val="0"/>
        <w:adjustRightInd w:val="0"/>
        <w:spacing w:line="240" w:lineRule="auto"/>
        <w:jc w:val="center"/>
        <w:rPr>
          <w:sz w:val="32"/>
          <w:szCs w:val="32"/>
          <w:lang w:val="en-GB"/>
        </w:rPr>
      </w:pPr>
      <w:r w:rsidRPr="008D61D3">
        <w:rPr>
          <w:sz w:val="32"/>
          <w:szCs w:val="32"/>
          <w:lang w:val="en-GB"/>
        </w:rPr>
        <w:t>DEVELOPMENT OF MASSIVE OPEN ONLINE COURSES</w:t>
      </w:r>
    </w:p>
    <w:p w:rsidR="00431F83" w:rsidRPr="008D61D3" w:rsidRDefault="00431F83" w:rsidP="00431F83">
      <w:pPr>
        <w:autoSpaceDE w:val="0"/>
        <w:autoSpaceDN w:val="0"/>
        <w:adjustRightInd w:val="0"/>
        <w:spacing w:line="240" w:lineRule="auto"/>
        <w:jc w:val="center"/>
        <w:rPr>
          <w:iCs/>
          <w:sz w:val="32"/>
          <w:szCs w:val="32"/>
          <w:lang w:val="en-GB"/>
        </w:rPr>
      </w:pPr>
      <w:r w:rsidRPr="008D61D3">
        <w:rPr>
          <w:iCs/>
          <w:sz w:val="32"/>
          <w:szCs w:val="32"/>
          <w:lang w:val="en-GB"/>
        </w:rPr>
        <w:t>BASRI AHMEDI, XHEVDET THAQI, RAGMI MUSTAFA, ARTAN DERMAKU, EKREM ALIMI, NYSRET DEMAKU</w:t>
      </w:r>
    </w:p>
    <w:p w:rsidR="00062F2C" w:rsidRPr="003E741F" w:rsidRDefault="00062F2C" w:rsidP="003E741F">
      <w:pPr>
        <w:jc w:val="center"/>
        <w:rPr>
          <w:b/>
          <w:lang w:val="en-US"/>
        </w:rPr>
      </w:pPr>
      <w:r w:rsidRPr="003E741F">
        <w:rPr>
          <w:b/>
          <w:iCs/>
          <w:lang w:val="en-US"/>
        </w:rPr>
        <w:t>Abstract</w:t>
      </w:r>
    </w:p>
    <w:p w:rsidR="00431F83" w:rsidRPr="008D61D3" w:rsidRDefault="00431F83" w:rsidP="003E741F">
      <w:pPr>
        <w:pStyle w:val="Bibliography"/>
        <w:spacing w:after="0" w:line="240" w:lineRule="auto"/>
        <w:jc w:val="both"/>
        <w:rPr>
          <w:i/>
          <w:sz w:val="18"/>
          <w:szCs w:val="18"/>
          <w:lang w:val="en-GB"/>
        </w:rPr>
      </w:pPr>
      <w:r w:rsidRPr="008D61D3">
        <w:rPr>
          <w:i/>
          <w:sz w:val="18"/>
          <w:szCs w:val="18"/>
          <w:lang w:val="en-GB"/>
        </w:rPr>
        <w:t>Motivated by a change of generations, an unstable economic situation, and the influence of Information and Communication Technologies, it is becoming increasingly common to find educational models that are already in practice</w:t>
      </w:r>
      <w:r w:rsidR="00002376">
        <w:rPr>
          <w:i/>
          <w:noProof/>
          <w:sz w:val="18"/>
          <w:szCs w:val="18"/>
          <w:lang w:val="en-US"/>
        </w:rPr>
        <w:t xml:space="preserve"> </w:t>
      </w:r>
      <w:r w:rsidR="00002376" w:rsidRPr="00002376">
        <w:rPr>
          <w:noProof/>
          <w:sz w:val="18"/>
          <w:szCs w:val="18"/>
          <w:lang w:val="en-US"/>
        </w:rPr>
        <w:t>(Clark and Kwinn 2007)</w:t>
      </w:r>
      <w:r w:rsidRPr="008D61D3">
        <w:rPr>
          <w:i/>
          <w:sz w:val="18"/>
          <w:szCs w:val="18"/>
          <w:lang w:val="en-GB"/>
        </w:rPr>
        <w:t xml:space="preserve">. The European Higher Education Area (EHEA) has requested </w:t>
      </w:r>
      <w:r>
        <w:rPr>
          <w:i/>
          <w:sz w:val="18"/>
          <w:szCs w:val="18"/>
          <w:lang w:val="en-GB"/>
        </w:rPr>
        <w:t>an</w:t>
      </w:r>
      <w:r w:rsidRPr="008D61D3">
        <w:rPr>
          <w:i/>
          <w:sz w:val="18"/>
          <w:szCs w:val="18"/>
          <w:lang w:val="en-GB"/>
        </w:rPr>
        <w:t xml:space="preserve"> adaptation of the university curriculum with the requirements stated in the Bologna Declaration. Since academic y</w:t>
      </w:r>
      <w:r w:rsidR="00B35611">
        <w:rPr>
          <w:i/>
          <w:sz w:val="18"/>
          <w:szCs w:val="18"/>
          <w:lang w:val="en-GB"/>
        </w:rPr>
        <w:t xml:space="preserve">ear 2015-2016, the </w:t>
      </w:r>
      <w:r w:rsidRPr="008D61D3">
        <w:rPr>
          <w:i/>
          <w:sz w:val="18"/>
          <w:szCs w:val="18"/>
          <w:lang w:val="en-GB"/>
        </w:rPr>
        <w:t>University</w:t>
      </w:r>
      <w:r w:rsidR="00B35611">
        <w:rPr>
          <w:i/>
          <w:sz w:val="18"/>
          <w:szCs w:val="18"/>
          <w:lang w:val="en-GB"/>
        </w:rPr>
        <w:t xml:space="preserve"> of Kadri Zeka</w:t>
      </w:r>
      <w:r w:rsidRPr="008D61D3">
        <w:rPr>
          <w:i/>
          <w:sz w:val="18"/>
          <w:szCs w:val="18"/>
          <w:lang w:val="en-GB"/>
        </w:rPr>
        <w:t xml:space="preserve"> offers an online teaching platform called "</w:t>
      </w:r>
      <w:r w:rsidR="00B35611">
        <w:rPr>
          <w:i/>
          <w:sz w:val="18"/>
          <w:szCs w:val="18"/>
          <w:lang w:val="en-GB"/>
        </w:rPr>
        <w:t>e-L</w:t>
      </w:r>
      <w:r w:rsidRPr="008D61D3">
        <w:rPr>
          <w:i/>
          <w:sz w:val="18"/>
          <w:szCs w:val="18"/>
          <w:lang w:val="en-GB"/>
        </w:rPr>
        <w:t>earning" for bachelor's degree</w:t>
      </w:r>
      <w:r>
        <w:rPr>
          <w:i/>
          <w:sz w:val="18"/>
          <w:szCs w:val="18"/>
          <w:lang w:val="en-GB"/>
        </w:rPr>
        <w:t>s</w:t>
      </w:r>
      <w:r w:rsidRPr="008D61D3">
        <w:rPr>
          <w:i/>
          <w:sz w:val="18"/>
          <w:szCs w:val="18"/>
          <w:lang w:val="en-GB"/>
        </w:rPr>
        <w:t xml:space="preserve"> in computer science, education, economics and law. The purpose of this project is to provide a description of the experience </w:t>
      </w:r>
      <w:r w:rsidR="00B35611">
        <w:rPr>
          <w:i/>
          <w:sz w:val="18"/>
          <w:szCs w:val="18"/>
          <w:lang w:val="en-GB"/>
        </w:rPr>
        <w:t xml:space="preserve">of </w:t>
      </w:r>
      <w:r w:rsidRPr="008D61D3">
        <w:rPr>
          <w:i/>
          <w:sz w:val="18"/>
          <w:szCs w:val="18"/>
          <w:lang w:val="en-GB"/>
        </w:rPr>
        <w:t>University</w:t>
      </w:r>
      <w:r w:rsidR="00B35611">
        <w:rPr>
          <w:i/>
          <w:sz w:val="18"/>
          <w:szCs w:val="18"/>
          <w:lang w:val="en-GB"/>
        </w:rPr>
        <w:t xml:space="preserve"> </w:t>
      </w:r>
      <w:r w:rsidR="00B35611" w:rsidRPr="008D61D3">
        <w:rPr>
          <w:i/>
          <w:sz w:val="18"/>
          <w:szCs w:val="18"/>
          <w:lang w:val="en-GB"/>
        </w:rPr>
        <w:t>of Kadri Zeka</w:t>
      </w:r>
      <w:r w:rsidRPr="008D61D3">
        <w:rPr>
          <w:i/>
          <w:sz w:val="18"/>
          <w:szCs w:val="18"/>
          <w:lang w:val="en-GB"/>
        </w:rPr>
        <w:t xml:space="preserve"> in the field of online teaching and, more specifically, analy</w:t>
      </w:r>
      <w:r>
        <w:rPr>
          <w:i/>
          <w:sz w:val="18"/>
          <w:szCs w:val="18"/>
          <w:lang w:val="en-GB"/>
        </w:rPr>
        <w:t>s</w:t>
      </w:r>
      <w:r w:rsidRPr="008D61D3">
        <w:rPr>
          <w:i/>
          <w:sz w:val="18"/>
          <w:szCs w:val="18"/>
          <w:lang w:val="en-GB"/>
        </w:rPr>
        <w:t>e the results obtained in all subjects from Bachelor of Science in Computer Science. The implementation of this platform is useful but there are also specific difficulties</w:t>
      </w:r>
      <w:r w:rsidR="008E1A7E">
        <w:rPr>
          <w:i/>
          <w:noProof/>
          <w:sz w:val="18"/>
          <w:szCs w:val="18"/>
          <w:lang w:val="en-US"/>
        </w:rPr>
        <w:t xml:space="preserve"> </w:t>
      </w:r>
      <w:r w:rsidR="008E1A7E" w:rsidRPr="005A7842">
        <w:rPr>
          <w:noProof/>
          <w:sz w:val="18"/>
          <w:szCs w:val="18"/>
          <w:lang w:val="en-US"/>
        </w:rPr>
        <w:t>(Bersin 2004)</w:t>
      </w:r>
      <w:r w:rsidR="00B35611">
        <w:rPr>
          <w:i/>
          <w:sz w:val="18"/>
          <w:szCs w:val="18"/>
          <w:lang w:val="en-GB"/>
        </w:rPr>
        <w:t>. The e-L</w:t>
      </w:r>
      <w:r w:rsidRPr="008D61D3">
        <w:rPr>
          <w:i/>
          <w:sz w:val="18"/>
          <w:szCs w:val="18"/>
          <w:lang w:val="en-GB"/>
        </w:rPr>
        <w:t>earning tool allows the teacher to edit any teaching material, format this material in various formats as needed and is placed in the relevant courses where students will have access at any time. In each course created, materials can be placed which continually follow the fulfilment of the obligations for the teaching proces</w:t>
      </w:r>
      <w:r w:rsidR="00E958C3">
        <w:rPr>
          <w:i/>
          <w:sz w:val="18"/>
          <w:szCs w:val="18"/>
          <w:lang w:val="en-GB"/>
        </w:rPr>
        <w:t>s</w:t>
      </w:r>
      <w:r w:rsidRPr="008D61D3">
        <w:rPr>
          <w:i/>
          <w:sz w:val="18"/>
          <w:szCs w:val="18"/>
          <w:lang w:val="en-GB"/>
        </w:rPr>
        <w:t>.</w:t>
      </w:r>
      <w:r w:rsidR="00E958C3">
        <w:rPr>
          <w:i/>
          <w:sz w:val="18"/>
          <w:szCs w:val="18"/>
          <w:lang w:val="en-GB"/>
        </w:rPr>
        <w:t xml:space="preserve"> This material is accessible only by students which are following the course, and is also available for the upcoming students enrolled in the same course.</w:t>
      </w:r>
      <w:r w:rsidRPr="008D61D3">
        <w:rPr>
          <w:i/>
          <w:sz w:val="18"/>
          <w:szCs w:val="18"/>
          <w:lang w:val="en-GB"/>
        </w:rPr>
        <w:t xml:space="preserve"> This significantly increases teacher-student communication. The following shows the experience </w:t>
      </w:r>
      <w:r>
        <w:rPr>
          <w:i/>
          <w:sz w:val="18"/>
          <w:szCs w:val="18"/>
          <w:lang w:val="en-GB"/>
        </w:rPr>
        <w:t>of</w:t>
      </w:r>
      <w:r w:rsidR="00B35611">
        <w:rPr>
          <w:i/>
          <w:sz w:val="18"/>
          <w:szCs w:val="18"/>
          <w:lang w:val="en-GB"/>
        </w:rPr>
        <w:t xml:space="preserve"> using the e-L</w:t>
      </w:r>
      <w:r w:rsidRPr="008D61D3">
        <w:rPr>
          <w:i/>
          <w:sz w:val="18"/>
          <w:szCs w:val="18"/>
          <w:lang w:val="en-GB"/>
        </w:rPr>
        <w:t xml:space="preserve">earning platform to improve the teaching process in the </w:t>
      </w:r>
      <w:r w:rsidR="00B35611">
        <w:rPr>
          <w:i/>
          <w:sz w:val="18"/>
          <w:szCs w:val="18"/>
          <w:lang w:val="en-GB"/>
        </w:rPr>
        <w:t>respective courses at</w:t>
      </w:r>
      <w:r w:rsidRPr="008D61D3">
        <w:rPr>
          <w:i/>
          <w:sz w:val="18"/>
          <w:szCs w:val="18"/>
          <w:lang w:val="en-GB"/>
        </w:rPr>
        <w:t xml:space="preserve"> University</w:t>
      </w:r>
      <w:r w:rsidR="00B35611">
        <w:rPr>
          <w:i/>
          <w:sz w:val="18"/>
          <w:szCs w:val="18"/>
          <w:lang w:val="en-GB"/>
        </w:rPr>
        <w:t xml:space="preserve"> of Kadri Zeka</w:t>
      </w:r>
      <w:r w:rsidRPr="008D61D3">
        <w:rPr>
          <w:i/>
          <w:sz w:val="18"/>
          <w:szCs w:val="18"/>
          <w:lang w:val="en-GB"/>
        </w:rPr>
        <w:t xml:space="preserve"> in Gjila</w:t>
      </w:r>
      <w:r w:rsidR="003E741F">
        <w:rPr>
          <w:i/>
          <w:sz w:val="18"/>
          <w:szCs w:val="18"/>
          <w:lang w:val="en-GB"/>
        </w:rPr>
        <w:t>n.</w:t>
      </w:r>
    </w:p>
    <w:p w:rsidR="00431F83" w:rsidRPr="008D61D3" w:rsidRDefault="001175A3" w:rsidP="003E741F">
      <w:pPr>
        <w:pStyle w:val="Bibliography"/>
        <w:jc w:val="both"/>
        <w:rPr>
          <w:i/>
          <w:noProof/>
          <w:color w:val="FF0000"/>
          <w:sz w:val="18"/>
          <w:szCs w:val="18"/>
          <w:lang w:val="en-GB"/>
        </w:rPr>
      </w:pPr>
      <w:r>
        <w:rPr>
          <w:b/>
          <w:sz w:val="20"/>
          <w:szCs w:val="20"/>
          <w:lang w:val="en-GB"/>
        </w:rPr>
        <w:t xml:space="preserve">    </w:t>
      </w:r>
      <w:r w:rsidR="00431F83" w:rsidRPr="008D61D3">
        <w:rPr>
          <w:b/>
          <w:sz w:val="20"/>
          <w:szCs w:val="20"/>
          <w:lang w:val="en-GB"/>
        </w:rPr>
        <w:t>Keywords</w:t>
      </w:r>
      <w:r w:rsidR="00431F83" w:rsidRPr="008D61D3">
        <w:rPr>
          <w:b/>
          <w:i/>
          <w:sz w:val="20"/>
          <w:szCs w:val="20"/>
          <w:lang w:val="en-GB"/>
        </w:rPr>
        <w:t xml:space="preserve">: </w:t>
      </w:r>
      <w:r w:rsidR="00431F83" w:rsidRPr="008D61D3">
        <w:rPr>
          <w:i/>
          <w:sz w:val="20"/>
          <w:szCs w:val="20"/>
          <w:lang w:val="en-GB"/>
        </w:rPr>
        <w:t>e-Learning, implementation,</w:t>
      </w:r>
      <w:r w:rsidR="00431F83" w:rsidRPr="008D61D3">
        <w:rPr>
          <w:sz w:val="20"/>
          <w:szCs w:val="20"/>
          <w:lang w:val="en-GB"/>
        </w:rPr>
        <w:t xml:space="preserve"> </w:t>
      </w:r>
      <w:r w:rsidR="00431F83" w:rsidRPr="008D61D3">
        <w:rPr>
          <w:i/>
          <w:sz w:val="20"/>
          <w:szCs w:val="20"/>
          <w:lang w:val="en-GB"/>
        </w:rPr>
        <w:t xml:space="preserve">teaching process </w:t>
      </w:r>
    </w:p>
    <w:p w:rsidR="00062F2C" w:rsidRPr="003E42BB" w:rsidRDefault="00062F2C" w:rsidP="003E741F">
      <w:pPr>
        <w:autoSpaceDE w:val="0"/>
        <w:autoSpaceDN w:val="0"/>
        <w:adjustRightInd w:val="0"/>
        <w:jc w:val="center"/>
        <w:rPr>
          <w:b/>
          <w:bCs w:val="0"/>
          <w:iCs/>
          <w:color w:val="00000A"/>
          <w:lang w:val="en-US"/>
        </w:rPr>
      </w:pPr>
      <w:r w:rsidRPr="003E42BB">
        <w:rPr>
          <w:b/>
          <w:bCs w:val="0"/>
          <w:iCs/>
          <w:color w:val="00000A"/>
          <w:lang w:val="en-US"/>
        </w:rPr>
        <w:t>Introduction</w:t>
      </w:r>
    </w:p>
    <w:p w:rsidR="00431F83" w:rsidRPr="008D61D3" w:rsidRDefault="00431F83" w:rsidP="001175A3">
      <w:pPr>
        <w:pStyle w:val="Bibliography"/>
        <w:spacing w:after="0" w:line="240" w:lineRule="auto"/>
        <w:jc w:val="both"/>
        <w:rPr>
          <w:noProof/>
          <w:sz w:val="20"/>
          <w:szCs w:val="20"/>
          <w:lang w:val="en-GB"/>
        </w:rPr>
      </w:pPr>
      <w:r w:rsidRPr="008D61D3">
        <w:rPr>
          <w:sz w:val="20"/>
          <w:szCs w:val="20"/>
          <w:lang w:val="en-GB"/>
        </w:rPr>
        <w:t xml:space="preserve">The use of e-Learning as a pilot project in the teaching process at the University of Gjilan has </w:t>
      </w:r>
      <w:r>
        <w:rPr>
          <w:sz w:val="20"/>
          <w:szCs w:val="20"/>
          <w:lang w:val="en-GB"/>
        </w:rPr>
        <w:t>been ongoing for 2 years</w:t>
      </w:r>
      <w:r w:rsidRPr="008D61D3">
        <w:rPr>
          <w:sz w:val="20"/>
          <w:szCs w:val="20"/>
          <w:lang w:val="en-GB"/>
        </w:rPr>
        <w:t xml:space="preserve">. </w:t>
      </w:r>
      <w:r>
        <w:rPr>
          <w:sz w:val="20"/>
          <w:szCs w:val="20"/>
          <w:lang w:val="en-GB"/>
        </w:rPr>
        <w:t>T</w:t>
      </w:r>
      <w:r w:rsidRPr="008D61D3">
        <w:rPr>
          <w:sz w:val="20"/>
          <w:szCs w:val="20"/>
          <w:lang w:val="en-GB"/>
        </w:rPr>
        <w:t xml:space="preserve">he following services </w:t>
      </w:r>
      <w:r>
        <w:rPr>
          <w:sz w:val="20"/>
          <w:szCs w:val="20"/>
          <w:lang w:val="en-GB"/>
        </w:rPr>
        <w:t>have been</w:t>
      </w:r>
      <w:r w:rsidRPr="008D61D3">
        <w:rPr>
          <w:sz w:val="20"/>
          <w:szCs w:val="20"/>
          <w:lang w:val="en-GB"/>
        </w:rPr>
        <w:t xml:space="preserve"> offered: Syllab</w:t>
      </w:r>
      <w:r>
        <w:rPr>
          <w:sz w:val="20"/>
          <w:szCs w:val="20"/>
          <w:lang w:val="en-GB"/>
        </w:rPr>
        <w:t>i</w:t>
      </w:r>
      <w:r w:rsidRPr="008D61D3">
        <w:rPr>
          <w:sz w:val="20"/>
          <w:szCs w:val="20"/>
          <w:lang w:val="en-GB"/>
        </w:rPr>
        <w:t xml:space="preserve"> place</w:t>
      </w:r>
      <w:r>
        <w:rPr>
          <w:sz w:val="20"/>
          <w:szCs w:val="20"/>
          <w:lang w:val="en-GB"/>
        </w:rPr>
        <w:t>d</w:t>
      </w:r>
      <w:r w:rsidRPr="008D61D3">
        <w:rPr>
          <w:sz w:val="20"/>
          <w:szCs w:val="20"/>
          <w:lang w:val="en-GB"/>
        </w:rPr>
        <w:t xml:space="preserve"> in each course, </w:t>
      </w:r>
      <w:r w:rsidRPr="0008337C">
        <w:rPr>
          <w:sz w:val="20"/>
          <w:szCs w:val="20"/>
          <w:lang w:val="en-GB"/>
        </w:rPr>
        <w:t>digital literacy placement, placement of lectures in the form of concepts for each week, setting of guidelines for numerical and practical exercises, creation of folders in which students have placed tasks evaluating the knowledge acquired, distance groups communication, information etc.</w:t>
      </w:r>
      <w:r w:rsidRPr="008D61D3">
        <w:rPr>
          <w:sz w:val="20"/>
          <w:szCs w:val="20"/>
          <w:lang w:val="en-GB"/>
        </w:rPr>
        <w:t xml:space="preserve"> According to the data published in the Higher Education Development Strategy by the Ministry of Education, Scien</w:t>
      </w:r>
      <w:r w:rsidR="00FA2F62">
        <w:rPr>
          <w:sz w:val="20"/>
          <w:szCs w:val="20"/>
          <w:lang w:val="en-GB"/>
        </w:rPr>
        <w:t>ce and Technology of Kosovo (200</w:t>
      </w:r>
      <w:r w:rsidRPr="008D61D3">
        <w:rPr>
          <w:sz w:val="20"/>
          <w:szCs w:val="20"/>
          <w:lang w:val="en-GB"/>
        </w:rPr>
        <w:t xml:space="preserve">5-2015), the description of the situation in higher education is: the lack of contemporary literature; </w:t>
      </w:r>
      <w:r>
        <w:rPr>
          <w:sz w:val="20"/>
          <w:szCs w:val="20"/>
          <w:lang w:val="en-GB"/>
        </w:rPr>
        <w:t>e</w:t>
      </w:r>
      <w:r w:rsidRPr="008D61D3">
        <w:rPr>
          <w:sz w:val="20"/>
          <w:szCs w:val="20"/>
          <w:lang w:val="en-GB"/>
        </w:rPr>
        <w:t xml:space="preserve">xisting teaching methodology does not support a greater involvement of students in higher education; </w:t>
      </w:r>
      <w:r>
        <w:rPr>
          <w:sz w:val="20"/>
          <w:szCs w:val="20"/>
          <w:lang w:val="en-GB"/>
        </w:rPr>
        <w:t>t</w:t>
      </w:r>
      <w:r w:rsidRPr="008D61D3">
        <w:rPr>
          <w:sz w:val="20"/>
          <w:szCs w:val="20"/>
          <w:lang w:val="en-GB"/>
        </w:rPr>
        <w:t>he existing infrastructure does not support a variety of higher education program</w:t>
      </w:r>
      <w:r>
        <w:rPr>
          <w:sz w:val="20"/>
          <w:szCs w:val="20"/>
          <w:lang w:val="en-GB"/>
        </w:rPr>
        <w:t>me</w:t>
      </w:r>
      <w:r w:rsidRPr="008D61D3">
        <w:rPr>
          <w:sz w:val="20"/>
          <w:szCs w:val="20"/>
          <w:lang w:val="en-GB"/>
        </w:rPr>
        <w:t xml:space="preserve">s; </w:t>
      </w:r>
      <w:r>
        <w:rPr>
          <w:sz w:val="20"/>
          <w:szCs w:val="20"/>
          <w:lang w:val="en-GB"/>
        </w:rPr>
        <w:t>t</w:t>
      </w:r>
      <w:r w:rsidRPr="008D61D3">
        <w:rPr>
          <w:sz w:val="20"/>
          <w:szCs w:val="20"/>
          <w:lang w:val="en-GB"/>
        </w:rPr>
        <w:t xml:space="preserve">he existing infrastructure does not support students with special needs; </w:t>
      </w:r>
      <w:r>
        <w:rPr>
          <w:sz w:val="20"/>
          <w:szCs w:val="20"/>
          <w:lang w:val="en-GB"/>
        </w:rPr>
        <w:t>t</w:t>
      </w:r>
      <w:r w:rsidRPr="008D61D3">
        <w:rPr>
          <w:sz w:val="20"/>
          <w:szCs w:val="20"/>
          <w:lang w:val="en-GB"/>
        </w:rPr>
        <w:t>echnological infrastructure for development and evaluation of work in higher education institutions is not used, etc</w:t>
      </w:r>
      <w:r>
        <w:rPr>
          <w:sz w:val="20"/>
          <w:szCs w:val="20"/>
          <w:lang w:val="en-GB"/>
        </w:rPr>
        <w:t>.</w:t>
      </w:r>
      <w:r w:rsidR="00980774">
        <w:rPr>
          <w:noProof/>
          <w:sz w:val="20"/>
          <w:szCs w:val="20"/>
          <w:lang w:val="en-US"/>
        </w:rPr>
        <w:t xml:space="preserve"> </w:t>
      </w:r>
      <w:r w:rsidR="00980774" w:rsidRPr="005A7842">
        <w:rPr>
          <w:noProof/>
          <w:sz w:val="20"/>
          <w:szCs w:val="20"/>
          <w:lang w:val="en-US"/>
        </w:rPr>
        <w:t>(Strategjia zhvillimore e Arsimit të Lartë në Kosovë 2005)</w:t>
      </w:r>
      <w:r w:rsidRPr="008D61D3">
        <w:rPr>
          <w:sz w:val="20"/>
          <w:szCs w:val="20"/>
          <w:lang w:val="en-GB"/>
        </w:rPr>
        <w:t>. Students and pedagogical staff in such circumstances seek the opportunity to stimulate these subjects that are more friendly, closer and more accessible, and seek resources</w:t>
      </w:r>
      <w:r w:rsidR="0008337C">
        <w:rPr>
          <w:sz w:val="20"/>
          <w:szCs w:val="20"/>
          <w:lang w:val="en-GB"/>
        </w:rPr>
        <w:t xml:space="preserve"> after the </w:t>
      </w:r>
      <w:r w:rsidR="00D11E35">
        <w:rPr>
          <w:sz w:val="20"/>
          <w:szCs w:val="20"/>
          <w:lang w:val="en-GB"/>
        </w:rPr>
        <w:t xml:space="preserve">lecture is finished. </w:t>
      </w:r>
      <w:r w:rsidRPr="008D61D3">
        <w:rPr>
          <w:sz w:val="20"/>
          <w:szCs w:val="20"/>
          <w:lang w:val="en-GB"/>
        </w:rPr>
        <w:t xml:space="preserve">ICTs in this context </w:t>
      </w:r>
      <w:r>
        <w:rPr>
          <w:sz w:val="20"/>
          <w:szCs w:val="20"/>
          <w:lang w:val="en-GB"/>
        </w:rPr>
        <w:t>are</w:t>
      </w:r>
      <w:r w:rsidRPr="008D61D3">
        <w:rPr>
          <w:sz w:val="20"/>
          <w:szCs w:val="20"/>
          <w:lang w:val="en-GB"/>
        </w:rPr>
        <w:t xml:space="preserve"> a very useful tool to provide a whole range of resources for students </w:t>
      </w:r>
      <w:r>
        <w:rPr>
          <w:sz w:val="20"/>
          <w:szCs w:val="20"/>
          <w:lang w:val="en-GB"/>
        </w:rPr>
        <w:t>to</w:t>
      </w:r>
      <w:r w:rsidRPr="008D61D3">
        <w:rPr>
          <w:sz w:val="20"/>
          <w:szCs w:val="20"/>
          <w:lang w:val="en-GB"/>
        </w:rPr>
        <w:t xml:space="preserve"> </w:t>
      </w:r>
      <w:r>
        <w:rPr>
          <w:sz w:val="20"/>
          <w:szCs w:val="20"/>
          <w:lang w:val="en-GB"/>
        </w:rPr>
        <w:t>achieve</w:t>
      </w:r>
      <w:r w:rsidRPr="008D61D3">
        <w:rPr>
          <w:sz w:val="20"/>
          <w:szCs w:val="20"/>
          <w:lang w:val="en-GB"/>
        </w:rPr>
        <w:t xml:space="preserve"> better academic performance. This is why at the Faculty of Computer Science</w:t>
      </w:r>
      <w:r w:rsidR="0078176F">
        <w:rPr>
          <w:sz w:val="20"/>
          <w:szCs w:val="20"/>
          <w:lang w:val="en-GB"/>
        </w:rPr>
        <w:t>s of the University Kadri Zeka</w:t>
      </w:r>
      <w:r w:rsidRPr="008D61D3">
        <w:rPr>
          <w:sz w:val="20"/>
          <w:szCs w:val="20"/>
          <w:lang w:val="en-GB"/>
        </w:rPr>
        <w:t xml:space="preserve"> there are open online courses (</w:t>
      </w:r>
      <w:r w:rsidR="00D11E35">
        <w:rPr>
          <w:sz w:val="20"/>
          <w:szCs w:val="20"/>
          <w:lang w:val="en-GB"/>
        </w:rPr>
        <w:t xml:space="preserve"> Massive Open Online Courses</w:t>
      </w:r>
      <w:r w:rsidRPr="008D61D3">
        <w:rPr>
          <w:sz w:val="20"/>
          <w:szCs w:val="20"/>
          <w:lang w:val="en-GB"/>
        </w:rPr>
        <w:t xml:space="preserve">) called </w:t>
      </w:r>
      <w:r w:rsidR="00D11E35">
        <w:rPr>
          <w:sz w:val="20"/>
          <w:szCs w:val="20"/>
          <w:lang w:val="en-GB"/>
        </w:rPr>
        <w:t>e</w:t>
      </w:r>
      <w:r w:rsidRPr="008D61D3">
        <w:rPr>
          <w:sz w:val="20"/>
          <w:szCs w:val="20"/>
          <w:lang w:val="en-GB"/>
        </w:rPr>
        <w:t>-</w:t>
      </w:r>
      <w:r w:rsidR="00D11E35">
        <w:rPr>
          <w:sz w:val="20"/>
          <w:szCs w:val="20"/>
          <w:lang w:val="en-GB"/>
        </w:rPr>
        <w:t>L</w:t>
      </w:r>
      <w:r w:rsidRPr="008D61D3">
        <w:rPr>
          <w:sz w:val="20"/>
          <w:szCs w:val="20"/>
          <w:lang w:val="en-GB"/>
        </w:rPr>
        <w:t>earning in order to facilitate and supplement the basic knowledge that students need</w:t>
      </w:r>
      <w:r>
        <w:rPr>
          <w:sz w:val="20"/>
          <w:szCs w:val="20"/>
          <w:lang w:val="en-GB"/>
        </w:rPr>
        <w:t xml:space="preserve"> </w:t>
      </w:r>
      <w:r w:rsidR="00980774" w:rsidRPr="005A7842">
        <w:rPr>
          <w:noProof/>
          <w:sz w:val="20"/>
          <w:szCs w:val="20"/>
          <w:lang w:val="en-US"/>
        </w:rPr>
        <w:t>(Clark and Mayer</w:t>
      </w:r>
      <w:r w:rsidR="00980774">
        <w:rPr>
          <w:noProof/>
          <w:sz w:val="20"/>
          <w:szCs w:val="20"/>
          <w:lang w:val="en-US"/>
        </w:rPr>
        <w:t xml:space="preserve"> </w:t>
      </w:r>
      <w:r w:rsidR="00980774" w:rsidRPr="005A7842">
        <w:rPr>
          <w:noProof/>
          <w:sz w:val="20"/>
          <w:szCs w:val="20"/>
          <w:lang w:val="en-US"/>
        </w:rPr>
        <w:t xml:space="preserve"> 2011)</w:t>
      </w:r>
      <w:r w:rsidR="0078176F">
        <w:rPr>
          <w:sz w:val="20"/>
          <w:szCs w:val="20"/>
          <w:lang w:val="en-GB"/>
        </w:rPr>
        <w:t>. The e-Learning</w:t>
      </w:r>
      <w:r w:rsidRPr="008D61D3">
        <w:rPr>
          <w:sz w:val="20"/>
          <w:szCs w:val="20"/>
          <w:lang w:val="en-GB"/>
        </w:rPr>
        <w:t xml:space="preserve"> platform can be used in the university area to </w:t>
      </w:r>
      <w:r>
        <w:rPr>
          <w:sz w:val="20"/>
          <w:szCs w:val="20"/>
          <w:lang w:val="en-GB"/>
        </w:rPr>
        <w:t>address</w:t>
      </w:r>
      <w:r w:rsidRPr="008D61D3">
        <w:rPr>
          <w:sz w:val="20"/>
          <w:szCs w:val="20"/>
          <w:lang w:val="en-GB"/>
        </w:rPr>
        <w:t xml:space="preserve"> potential student deficiencies of all courses or to extend the lessons. MOOC consists of an open-air modality in which courses are offered free of charge through educational platforms at universities. The aim is to disseminate knowledge in a way that is accessible and </w:t>
      </w:r>
      <w:r w:rsidR="00D11E35">
        <w:rPr>
          <w:color w:val="000000"/>
          <w:sz w:val="20"/>
          <w:szCs w:val="20"/>
          <w:lang w:val="en-GB"/>
        </w:rPr>
        <w:t xml:space="preserve">useful </w:t>
      </w:r>
      <w:r w:rsidRPr="008D61D3">
        <w:rPr>
          <w:sz w:val="20"/>
          <w:szCs w:val="20"/>
          <w:lang w:val="en-GB"/>
        </w:rPr>
        <w:t>for all students.</w:t>
      </w:r>
    </w:p>
    <w:p w:rsidR="00431F83" w:rsidRPr="008D61D3" w:rsidRDefault="00431F83" w:rsidP="001175A3">
      <w:pPr>
        <w:spacing w:line="240" w:lineRule="auto"/>
        <w:jc w:val="both"/>
        <w:rPr>
          <w:sz w:val="20"/>
          <w:szCs w:val="20"/>
          <w:lang w:val="en-GB"/>
        </w:rPr>
      </w:pPr>
      <w:r w:rsidRPr="008D61D3">
        <w:rPr>
          <w:sz w:val="20"/>
          <w:szCs w:val="20"/>
          <w:lang w:val="en-GB"/>
        </w:rPr>
        <w:t>In order for any on-line platform to be considered MOOC, it must meet the following requirements:</w:t>
      </w:r>
    </w:p>
    <w:p w:rsidR="00431F83" w:rsidRPr="008D61D3" w:rsidRDefault="00431F83" w:rsidP="001175A3">
      <w:pPr>
        <w:spacing w:line="240" w:lineRule="auto"/>
        <w:jc w:val="both"/>
        <w:rPr>
          <w:sz w:val="20"/>
          <w:szCs w:val="20"/>
          <w:lang w:val="en-GB"/>
        </w:rPr>
      </w:pPr>
      <w:r w:rsidRPr="008D61D3">
        <w:rPr>
          <w:sz w:val="20"/>
          <w:szCs w:val="20"/>
          <w:lang w:val="en-GB"/>
        </w:rPr>
        <w:t xml:space="preserve">• Its structure should be learning-oriented, with a range of tests or assessments that can </w:t>
      </w:r>
      <w:r>
        <w:rPr>
          <w:sz w:val="20"/>
          <w:szCs w:val="20"/>
          <w:lang w:val="en-GB"/>
        </w:rPr>
        <w:t>assess</w:t>
      </w:r>
      <w:r w:rsidRPr="008D61D3">
        <w:rPr>
          <w:sz w:val="20"/>
          <w:szCs w:val="20"/>
          <w:lang w:val="en-GB"/>
        </w:rPr>
        <w:t xml:space="preserve"> the knowledge gained.</w:t>
      </w:r>
    </w:p>
    <w:p w:rsidR="00431F83" w:rsidRPr="008D61D3" w:rsidRDefault="00431F83" w:rsidP="001175A3">
      <w:pPr>
        <w:spacing w:line="240" w:lineRule="auto"/>
        <w:jc w:val="both"/>
        <w:rPr>
          <w:sz w:val="20"/>
          <w:szCs w:val="20"/>
          <w:lang w:val="en-GB"/>
        </w:rPr>
      </w:pPr>
      <w:r w:rsidRPr="008D61D3">
        <w:rPr>
          <w:sz w:val="20"/>
          <w:szCs w:val="20"/>
          <w:lang w:val="en-GB"/>
        </w:rPr>
        <w:t>• The number of enrolled must be, in principle, unlimited or at least much higher than the number on a face-to-face basis.</w:t>
      </w:r>
    </w:p>
    <w:p w:rsidR="00431F83" w:rsidRPr="008D61D3" w:rsidRDefault="00431F83" w:rsidP="001175A3">
      <w:pPr>
        <w:spacing w:line="240" w:lineRule="auto"/>
        <w:jc w:val="both"/>
        <w:rPr>
          <w:sz w:val="20"/>
          <w:szCs w:val="20"/>
          <w:lang w:val="en-GB"/>
        </w:rPr>
      </w:pPr>
      <w:r w:rsidRPr="008D61D3">
        <w:rPr>
          <w:sz w:val="20"/>
          <w:szCs w:val="20"/>
          <w:lang w:val="en-GB"/>
        </w:rPr>
        <w:t xml:space="preserve">• The </w:t>
      </w:r>
      <w:r w:rsidR="00523B8B">
        <w:rPr>
          <w:sz w:val="20"/>
          <w:szCs w:val="20"/>
          <w:lang w:val="en-GB"/>
        </w:rPr>
        <w:t>materials are online</w:t>
      </w:r>
      <w:r w:rsidR="00945436">
        <w:rPr>
          <w:sz w:val="20"/>
          <w:szCs w:val="20"/>
          <w:lang w:val="en-GB"/>
        </w:rPr>
        <w:t xml:space="preserve"> and </w:t>
      </w:r>
      <w:r w:rsidR="00523B8B">
        <w:rPr>
          <w:sz w:val="20"/>
          <w:szCs w:val="20"/>
          <w:lang w:val="en-GB"/>
        </w:rPr>
        <w:t xml:space="preserve">available </w:t>
      </w:r>
      <w:r w:rsidR="00945436">
        <w:rPr>
          <w:sz w:val="20"/>
          <w:szCs w:val="20"/>
          <w:lang w:val="en-GB"/>
        </w:rPr>
        <w:t>for the users of the platform.</w:t>
      </w:r>
    </w:p>
    <w:p w:rsidR="00431F83" w:rsidRPr="008D61D3" w:rsidRDefault="00431F83" w:rsidP="001175A3">
      <w:pPr>
        <w:spacing w:line="240" w:lineRule="auto"/>
        <w:jc w:val="both"/>
        <w:rPr>
          <w:sz w:val="20"/>
          <w:szCs w:val="20"/>
          <w:lang w:val="en-GB"/>
        </w:rPr>
      </w:pPr>
      <w:r w:rsidRPr="008D61D3">
        <w:rPr>
          <w:sz w:val="20"/>
          <w:szCs w:val="20"/>
          <w:lang w:val="en-GB"/>
        </w:rPr>
        <w:t>• Materials must be accessible free of charge.</w:t>
      </w:r>
    </w:p>
    <w:p w:rsidR="00431F83" w:rsidRDefault="00431F83" w:rsidP="0086555D">
      <w:pPr>
        <w:spacing w:line="240" w:lineRule="auto"/>
        <w:jc w:val="both"/>
        <w:rPr>
          <w:sz w:val="20"/>
          <w:szCs w:val="20"/>
          <w:lang w:val="en-GB"/>
        </w:rPr>
      </w:pPr>
      <w:r w:rsidRPr="008D61D3">
        <w:rPr>
          <w:sz w:val="20"/>
          <w:szCs w:val="20"/>
          <w:lang w:val="en-GB"/>
        </w:rPr>
        <w:t>There are different types of MOOC, depending on the objectives, methodologies and expected results. In this context, and thanks to the cooperation of the Faculty of Computer Science of UKZ, we present a version of MOOC (Moodle), the purpose of which is an additional tool which qualitatively influences the reali</w:t>
      </w:r>
      <w:r>
        <w:rPr>
          <w:sz w:val="20"/>
          <w:szCs w:val="20"/>
          <w:lang w:val="en-GB"/>
        </w:rPr>
        <w:t>s</w:t>
      </w:r>
      <w:r w:rsidRPr="008D61D3">
        <w:rPr>
          <w:sz w:val="20"/>
          <w:szCs w:val="20"/>
          <w:lang w:val="en-GB"/>
        </w:rPr>
        <w:t>ation of various study program</w:t>
      </w:r>
      <w:r>
        <w:rPr>
          <w:sz w:val="20"/>
          <w:szCs w:val="20"/>
          <w:lang w:val="en-GB"/>
        </w:rPr>
        <w:t>mes</w:t>
      </w:r>
      <w:r w:rsidRPr="008D61D3">
        <w:rPr>
          <w:sz w:val="20"/>
          <w:szCs w:val="20"/>
          <w:lang w:val="en-GB"/>
        </w:rPr>
        <w:t xml:space="preserve"> </w:t>
      </w:r>
      <w:r>
        <w:rPr>
          <w:sz w:val="20"/>
          <w:szCs w:val="20"/>
          <w:lang w:val="en-GB"/>
        </w:rPr>
        <w:t>for</w:t>
      </w:r>
      <w:r w:rsidRPr="008D61D3">
        <w:rPr>
          <w:sz w:val="20"/>
          <w:szCs w:val="20"/>
          <w:lang w:val="en-GB"/>
        </w:rPr>
        <w:t xml:space="preserve"> all </w:t>
      </w:r>
      <w:r>
        <w:rPr>
          <w:sz w:val="20"/>
          <w:szCs w:val="20"/>
          <w:lang w:val="en-GB"/>
        </w:rPr>
        <w:t>departments</w:t>
      </w:r>
      <w:r w:rsidR="0078176F">
        <w:rPr>
          <w:sz w:val="20"/>
          <w:szCs w:val="20"/>
          <w:lang w:val="en-GB"/>
        </w:rPr>
        <w:t xml:space="preserve"> at the </w:t>
      </w:r>
      <w:r w:rsidRPr="008D61D3">
        <w:rPr>
          <w:sz w:val="20"/>
          <w:szCs w:val="20"/>
          <w:lang w:val="en-GB"/>
        </w:rPr>
        <w:t>University</w:t>
      </w:r>
      <w:r w:rsidR="0078176F">
        <w:rPr>
          <w:sz w:val="20"/>
          <w:szCs w:val="20"/>
          <w:lang w:val="en-GB"/>
        </w:rPr>
        <w:t xml:space="preserve"> of Kadri Zeka</w:t>
      </w:r>
      <w:r w:rsidRPr="008D61D3">
        <w:rPr>
          <w:sz w:val="20"/>
          <w:szCs w:val="20"/>
          <w:lang w:val="en-GB"/>
        </w:rPr>
        <w:t xml:space="preserve"> in Gjilan.</w:t>
      </w:r>
    </w:p>
    <w:p w:rsidR="00062F2C" w:rsidRPr="005F3327" w:rsidRDefault="00062F2C" w:rsidP="0086555D">
      <w:pPr>
        <w:pStyle w:val="HTMLPreformatted"/>
        <w:shd w:val="clear" w:color="auto" w:fill="FFFFFF"/>
        <w:spacing w:before="120" w:after="120" w:line="276" w:lineRule="auto"/>
        <w:jc w:val="center"/>
        <w:rPr>
          <w:rFonts w:ascii="Times New Roman" w:hAnsi="Times New Roman"/>
          <w:b/>
          <w:color w:val="212121"/>
          <w:sz w:val="24"/>
          <w:szCs w:val="24"/>
          <w:shd w:val="clear" w:color="auto" w:fill="FFFFFF"/>
          <w:lang w:val="en-US"/>
        </w:rPr>
      </w:pPr>
      <w:r w:rsidRPr="005F3327">
        <w:rPr>
          <w:rFonts w:ascii="Times New Roman" w:hAnsi="Times New Roman"/>
          <w:b/>
          <w:color w:val="212121"/>
          <w:sz w:val="24"/>
          <w:szCs w:val="24"/>
          <w:shd w:val="clear" w:color="auto" w:fill="FFFFFF"/>
          <w:lang w:val="en-US"/>
        </w:rPr>
        <w:lastRenderedPageBreak/>
        <w:t>Methodology</w:t>
      </w:r>
    </w:p>
    <w:p w:rsidR="00B4071E" w:rsidRDefault="00214B66" w:rsidP="0086555D">
      <w:pPr>
        <w:pStyle w:val="Bibliography"/>
        <w:spacing w:after="0" w:line="240" w:lineRule="auto"/>
        <w:jc w:val="both"/>
        <w:rPr>
          <w:sz w:val="20"/>
          <w:szCs w:val="20"/>
          <w:lang w:val="en-GB"/>
        </w:rPr>
      </w:pPr>
      <w:r w:rsidRPr="008D61D3">
        <w:rPr>
          <w:sz w:val="20"/>
          <w:szCs w:val="20"/>
          <w:lang w:val="en-GB"/>
        </w:rPr>
        <w:t xml:space="preserve">The platform (http://www.usht.us/course/category.php?id=48) </w:t>
      </w:r>
      <w:r>
        <w:rPr>
          <w:sz w:val="20"/>
          <w:szCs w:val="20"/>
          <w:lang w:val="en-GB"/>
        </w:rPr>
        <w:t>provides</w:t>
      </w:r>
      <w:r w:rsidRPr="008D61D3">
        <w:rPr>
          <w:sz w:val="20"/>
          <w:szCs w:val="20"/>
          <w:lang w:val="en-GB"/>
        </w:rPr>
        <w:t xml:space="preserve"> good structural organi</w:t>
      </w:r>
      <w:r>
        <w:rPr>
          <w:sz w:val="20"/>
          <w:szCs w:val="20"/>
          <w:lang w:val="en-GB"/>
        </w:rPr>
        <w:t>s</w:t>
      </w:r>
      <w:r w:rsidRPr="008D61D3">
        <w:rPr>
          <w:sz w:val="20"/>
          <w:szCs w:val="20"/>
          <w:lang w:val="en-GB"/>
        </w:rPr>
        <w:t xml:space="preserve">ation. The first category is the University and then within the subcategories are </w:t>
      </w:r>
      <w:r>
        <w:rPr>
          <w:sz w:val="20"/>
          <w:szCs w:val="20"/>
          <w:lang w:val="en-GB"/>
        </w:rPr>
        <w:t>Departments</w:t>
      </w:r>
      <w:r w:rsidRPr="008D61D3">
        <w:rPr>
          <w:sz w:val="20"/>
          <w:szCs w:val="20"/>
          <w:lang w:val="en-GB"/>
        </w:rPr>
        <w:t xml:space="preserve">, Years, and Courses. In each year of the corresponding </w:t>
      </w:r>
      <w:r>
        <w:rPr>
          <w:sz w:val="20"/>
          <w:szCs w:val="20"/>
          <w:lang w:val="en-GB"/>
        </w:rPr>
        <w:t>department,</w:t>
      </w:r>
      <w:r w:rsidRPr="008D61D3">
        <w:rPr>
          <w:sz w:val="20"/>
          <w:szCs w:val="20"/>
          <w:lang w:val="en-GB"/>
        </w:rPr>
        <w:t xml:space="preserve"> a course with the corresponding name is created. Each course is divided in</w:t>
      </w:r>
      <w:r>
        <w:rPr>
          <w:sz w:val="20"/>
          <w:szCs w:val="20"/>
          <w:lang w:val="en-GB"/>
        </w:rPr>
        <w:t>to</w:t>
      </w:r>
      <w:r w:rsidRPr="008D61D3">
        <w:rPr>
          <w:sz w:val="20"/>
          <w:szCs w:val="20"/>
          <w:lang w:val="en-GB"/>
        </w:rPr>
        <w:t xml:space="preserve"> 15 weeks. In each week, significant amounts of information, teaching materials of varying lengths and different formats such as text, photos, sound, video can be placed. Students' homework, various additional materials, selected exercises, etc. can also be </w:t>
      </w:r>
      <w:r>
        <w:rPr>
          <w:sz w:val="20"/>
          <w:szCs w:val="20"/>
          <w:lang w:val="en-GB"/>
        </w:rPr>
        <w:t>included</w:t>
      </w:r>
      <w:r w:rsidRPr="008D61D3">
        <w:rPr>
          <w:sz w:val="20"/>
          <w:szCs w:val="20"/>
          <w:lang w:val="en-GB"/>
        </w:rPr>
        <w:t>. Also in one or more weeks of the course</w:t>
      </w:r>
      <w:r>
        <w:rPr>
          <w:sz w:val="20"/>
          <w:szCs w:val="20"/>
          <w:lang w:val="en-GB"/>
        </w:rPr>
        <w:t>,</w:t>
      </w:r>
      <w:r w:rsidRPr="008D61D3">
        <w:rPr>
          <w:sz w:val="20"/>
          <w:szCs w:val="20"/>
          <w:lang w:val="en-GB"/>
        </w:rPr>
        <w:t xml:space="preserve"> a folder can be created in which students themselves can set homework and tasks where the professor </w:t>
      </w:r>
      <w:r>
        <w:rPr>
          <w:sz w:val="20"/>
          <w:szCs w:val="20"/>
          <w:lang w:val="en-GB"/>
        </w:rPr>
        <w:t xml:space="preserve">can </w:t>
      </w:r>
      <w:r w:rsidRPr="008D61D3">
        <w:rPr>
          <w:sz w:val="20"/>
          <w:szCs w:val="20"/>
          <w:lang w:val="en-GB"/>
        </w:rPr>
        <w:t>more easily check and evaluate them. Th</w:t>
      </w:r>
      <w:r w:rsidR="000B1561">
        <w:rPr>
          <w:sz w:val="20"/>
          <w:szCs w:val="20"/>
          <w:lang w:val="en-GB"/>
        </w:rPr>
        <w:t xml:space="preserve">ese services </w:t>
      </w:r>
      <w:r w:rsidRPr="008D61D3">
        <w:rPr>
          <w:sz w:val="20"/>
          <w:szCs w:val="20"/>
          <w:lang w:val="en-GB"/>
        </w:rPr>
        <w:t>allow access</w:t>
      </w:r>
      <w:r w:rsidR="000B1561">
        <w:rPr>
          <w:sz w:val="20"/>
          <w:szCs w:val="20"/>
          <w:lang w:val="en-GB"/>
        </w:rPr>
        <w:t xml:space="preserve"> also</w:t>
      </w:r>
      <w:r w:rsidRPr="008D61D3">
        <w:rPr>
          <w:sz w:val="20"/>
          <w:szCs w:val="20"/>
          <w:lang w:val="en-GB"/>
        </w:rPr>
        <w:t xml:space="preserve"> for students </w:t>
      </w:r>
      <w:r>
        <w:rPr>
          <w:sz w:val="20"/>
          <w:szCs w:val="20"/>
          <w:lang w:val="en-GB"/>
        </w:rPr>
        <w:t>who</w:t>
      </w:r>
      <w:r w:rsidRPr="008D61D3">
        <w:rPr>
          <w:sz w:val="20"/>
          <w:szCs w:val="20"/>
          <w:lang w:val="en-GB"/>
        </w:rPr>
        <w:t xml:space="preserve"> for various reasons have not attended classes. In this way, it is intended to motivate students to study the subject by offering them online materials and making them part of a class "as if they had participated" in real time</w:t>
      </w:r>
      <w:r>
        <w:rPr>
          <w:sz w:val="20"/>
          <w:szCs w:val="20"/>
          <w:lang w:val="en-GB"/>
        </w:rPr>
        <w:t xml:space="preserve"> </w:t>
      </w:r>
      <w:r w:rsidR="00980774" w:rsidRPr="005A7842">
        <w:rPr>
          <w:noProof/>
          <w:sz w:val="20"/>
          <w:szCs w:val="20"/>
          <w:lang w:val="en-US"/>
        </w:rPr>
        <w:t>(King, Robinson and Vickers 2014)</w:t>
      </w:r>
      <w:r w:rsidRPr="008D61D3">
        <w:rPr>
          <w:sz w:val="20"/>
          <w:szCs w:val="20"/>
          <w:lang w:val="en-GB"/>
        </w:rPr>
        <w:t>.</w:t>
      </w:r>
      <w:r w:rsidRPr="008D61D3">
        <w:rPr>
          <w:color w:val="FF0000"/>
          <w:sz w:val="20"/>
          <w:szCs w:val="20"/>
          <w:lang w:val="en-GB"/>
        </w:rPr>
        <w:t xml:space="preserve"> </w:t>
      </w:r>
      <w:r w:rsidRPr="008D61D3">
        <w:rPr>
          <w:sz w:val="20"/>
          <w:szCs w:val="20"/>
          <w:lang w:val="en-GB"/>
        </w:rPr>
        <w:t>Using</w:t>
      </w:r>
      <w:r w:rsidR="00AC2AE9">
        <w:rPr>
          <w:sz w:val="20"/>
          <w:szCs w:val="20"/>
          <w:lang w:val="en-GB"/>
        </w:rPr>
        <w:t xml:space="preserve"> a</w:t>
      </w:r>
      <w:r w:rsidRPr="008D61D3">
        <w:rPr>
          <w:sz w:val="20"/>
          <w:szCs w:val="20"/>
          <w:lang w:val="en-GB"/>
        </w:rPr>
        <w:t xml:space="preserve"> </w:t>
      </w:r>
      <w:r w:rsidR="00AC2AE9">
        <w:rPr>
          <w:sz w:val="20"/>
          <w:szCs w:val="20"/>
          <w:lang w:val="en-GB"/>
        </w:rPr>
        <w:t>survey</w:t>
      </w:r>
      <w:r w:rsidR="00A14263">
        <w:rPr>
          <w:sz w:val="20"/>
          <w:szCs w:val="20"/>
          <w:lang w:val="en-GB"/>
        </w:rPr>
        <w:t xml:space="preserve"> for the e-Learning platform efficiency</w:t>
      </w:r>
      <w:r w:rsidRPr="008D61D3">
        <w:rPr>
          <w:sz w:val="20"/>
          <w:szCs w:val="20"/>
          <w:lang w:val="en-GB"/>
        </w:rPr>
        <w:t xml:space="preserve"> with students and teachers in all </w:t>
      </w:r>
      <w:r>
        <w:rPr>
          <w:sz w:val="20"/>
          <w:szCs w:val="20"/>
          <w:lang w:val="en-GB"/>
        </w:rPr>
        <w:t>departments</w:t>
      </w:r>
      <w:r w:rsidRPr="008D61D3">
        <w:rPr>
          <w:sz w:val="20"/>
          <w:szCs w:val="20"/>
          <w:lang w:val="en-GB"/>
        </w:rPr>
        <w:t>, resulted in a</w:t>
      </w:r>
      <w:r>
        <w:rPr>
          <w:sz w:val="20"/>
          <w:szCs w:val="20"/>
          <w:lang w:val="en-GB"/>
        </w:rPr>
        <w:t>n</w:t>
      </w:r>
      <w:r w:rsidRPr="008D61D3">
        <w:rPr>
          <w:sz w:val="20"/>
          <w:szCs w:val="20"/>
          <w:lang w:val="en-GB"/>
        </w:rPr>
        <w:t xml:space="preserve"> outcome that gives an advantage to the electronic teaching especially in the field of online lectures, limitation of the teaching material, valuation, results, communication etc. During the academic year 2016/2017, all these actions have also been tracked using the e-Learning system itself while being logged </w:t>
      </w:r>
      <w:r>
        <w:rPr>
          <w:sz w:val="20"/>
          <w:szCs w:val="20"/>
          <w:lang w:val="en-GB"/>
        </w:rPr>
        <w:t xml:space="preserve">in </w:t>
      </w:r>
      <w:r w:rsidRPr="008D61D3">
        <w:rPr>
          <w:sz w:val="20"/>
          <w:szCs w:val="20"/>
          <w:lang w:val="en-GB"/>
        </w:rPr>
        <w:t xml:space="preserve">as an Administrator. Thus, using </w:t>
      </w:r>
      <w:r w:rsidR="00A14263">
        <w:rPr>
          <w:sz w:val="20"/>
          <w:szCs w:val="20"/>
          <w:lang w:val="en-GB"/>
        </w:rPr>
        <w:t>surveys</w:t>
      </w:r>
      <w:r w:rsidRPr="008D61D3">
        <w:rPr>
          <w:sz w:val="20"/>
          <w:szCs w:val="20"/>
          <w:lang w:val="en-GB"/>
        </w:rPr>
        <w:t xml:space="preserve"> with concrete questions and direct monitoring through the e-Learning system, an evaluation of the online lea</w:t>
      </w:r>
      <w:r w:rsidR="0078176F">
        <w:rPr>
          <w:sz w:val="20"/>
          <w:szCs w:val="20"/>
          <w:lang w:val="en-GB"/>
        </w:rPr>
        <w:t>rning system in the University of Kadri Zeka</w:t>
      </w:r>
      <w:r w:rsidRPr="008D61D3">
        <w:rPr>
          <w:sz w:val="20"/>
          <w:szCs w:val="20"/>
          <w:lang w:val="en-GB"/>
        </w:rPr>
        <w:t xml:space="preserve"> – Gjilan </w:t>
      </w:r>
      <w:r>
        <w:rPr>
          <w:sz w:val="20"/>
          <w:szCs w:val="20"/>
          <w:lang w:val="en-GB"/>
        </w:rPr>
        <w:t>was</w:t>
      </w:r>
      <w:r w:rsidRPr="008D61D3">
        <w:rPr>
          <w:sz w:val="20"/>
          <w:szCs w:val="20"/>
          <w:lang w:val="en-GB"/>
        </w:rPr>
        <w:t xml:space="preserve"> </w:t>
      </w:r>
      <w:r>
        <w:rPr>
          <w:sz w:val="20"/>
          <w:szCs w:val="20"/>
          <w:lang w:val="en-GB"/>
        </w:rPr>
        <w:t>conducted</w:t>
      </w:r>
      <w:r w:rsidR="00B4071E">
        <w:rPr>
          <w:sz w:val="20"/>
          <w:szCs w:val="20"/>
          <w:lang w:val="en-GB"/>
        </w:rPr>
        <w:t xml:space="preserve"> (Fig</w:t>
      </w:r>
      <w:r w:rsidRPr="008D61D3">
        <w:rPr>
          <w:sz w:val="20"/>
          <w:szCs w:val="20"/>
          <w:lang w:val="en-GB"/>
        </w:rPr>
        <w:t>.</w:t>
      </w:r>
      <w:r w:rsidR="00B4071E">
        <w:rPr>
          <w:sz w:val="20"/>
          <w:szCs w:val="20"/>
          <w:lang w:val="en-GB"/>
        </w:rPr>
        <w:t>7).</w:t>
      </w:r>
    </w:p>
    <w:p w:rsidR="00214B66" w:rsidRPr="008D61D3" w:rsidRDefault="00214B66" w:rsidP="0086555D">
      <w:pPr>
        <w:pStyle w:val="Bibliography"/>
        <w:spacing w:after="0" w:line="240" w:lineRule="auto"/>
        <w:jc w:val="both"/>
        <w:rPr>
          <w:noProof/>
          <w:sz w:val="20"/>
          <w:szCs w:val="20"/>
          <w:lang w:val="en-GB"/>
        </w:rPr>
      </w:pPr>
      <w:r w:rsidRPr="008D61D3">
        <w:rPr>
          <w:sz w:val="20"/>
          <w:szCs w:val="20"/>
          <w:lang w:val="en-GB"/>
        </w:rPr>
        <w:t xml:space="preserve"> The main page of the e-Learning </w:t>
      </w:r>
      <w:r>
        <w:rPr>
          <w:sz w:val="20"/>
          <w:szCs w:val="20"/>
          <w:lang w:val="en-GB"/>
        </w:rPr>
        <w:t xml:space="preserve">site </w:t>
      </w:r>
      <w:r w:rsidRPr="008D61D3">
        <w:rPr>
          <w:sz w:val="20"/>
          <w:szCs w:val="20"/>
          <w:lang w:val="en-GB"/>
        </w:rPr>
        <w:t xml:space="preserve">is </w:t>
      </w:r>
      <w:r>
        <w:rPr>
          <w:sz w:val="20"/>
          <w:szCs w:val="20"/>
          <w:lang w:val="en-GB"/>
        </w:rPr>
        <w:t>depicted</w:t>
      </w:r>
      <w:r w:rsidRPr="008D61D3">
        <w:rPr>
          <w:sz w:val="20"/>
          <w:szCs w:val="20"/>
          <w:lang w:val="en-GB"/>
        </w:rPr>
        <w:t xml:space="preserve"> in </w:t>
      </w:r>
      <w:r>
        <w:rPr>
          <w:sz w:val="20"/>
          <w:szCs w:val="20"/>
          <w:lang w:val="en-GB"/>
        </w:rPr>
        <w:t xml:space="preserve">Fig. </w:t>
      </w:r>
      <w:r w:rsidRPr="008D61D3">
        <w:rPr>
          <w:sz w:val="20"/>
          <w:szCs w:val="20"/>
          <w:lang w:val="en-GB"/>
        </w:rPr>
        <w:t>1.</w:t>
      </w:r>
      <w:r>
        <w:rPr>
          <w:sz w:val="20"/>
          <w:szCs w:val="20"/>
          <w:lang w:val="en-GB"/>
        </w:rPr>
        <w:t xml:space="preserve"> </w:t>
      </w:r>
    </w:p>
    <w:p w:rsidR="00015D3A" w:rsidRPr="005F3327" w:rsidRDefault="006A2642" w:rsidP="008667D8">
      <w:pPr>
        <w:jc w:val="center"/>
        <w:rPr>
          <w:lang w:val="en-US"/>
        </w:rPr>
      </w:pPr>
      <w:r w:rsidRPr="005F3327">
        <w:rPr>
          <w:b/>
          <w:noProof/>
          <w:lang w:val="en-US"/>
        </w:rPr>
        <w:drawing>
          <wp:inline distT="0" distB="0" distL="0" distR="0">
            <wp:extent cx="4876800" cy="2524125"/>
            <wp:effectExtent l="19050" t="1905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6800" cy="2524125"/>
                    </a:xfrm>
                    <a:prstGeom prst="rect">
                      <a:avLst/>
                    </a:prstGeom>
                    <a:noFill/>
                    <a:ln w="9525" cmpd="sng">
                      <a:solidFill>
                        <a:srgbClr val="4F81BD"/>
                      </a:solidFill>
                      <a:miter lim="800000"/>
                      <a:headEnd/>
                      <a:tailEnd/>
                    </a:ln>
                    <a:effectLst/>
                  </pic:spPr>
                </pic:pic>
              </a:graphicData>
            </a:graphic>
          </wp:inline>
        </w:drawing>
      </w:r>
    </w:p>
    <w:p w:rsidR="00214B66" w:rsidRPr="00640DF1" w:rsidRDefault="00214B66" w:rsidP="00640DF1">
      <w:pPr>
        <w:pStyle w:val="HTMLPreformatted"/>
        <w:shd w:val="clear" w:color="auto" w:fill="FFFFFF"/>
        <w:spacing w:before="120" w:after="240"/>
        <w:jc w:val="center"/>
        <w:outlineLvl w:val="0"/>
        <w:rPr>
          <w:rFonts w:ascii="Times New Roman" w:hAnsi="Times New Roman"/>
          <w:color w:val="212121"/>
          <w:sz w:val="24"/>
          <w:szCs w:val="24"/>
          <w:lang w:val="en-GB"/>
        </w:rPr>
      </w:pPr>
      <w:r w:rsidRPr="008D61D3">
        <w:rPr>
          <w:rFonts w:ascii="Times New Roman" w:hAnsi="Times New Roman"/>
          <w:b/>
          <w:bCs/>
          <w:sz w:val="24"/>
          <w:szCs w:val="24"/>
          <w:lang w:val="en-GB"/>
        </w:rPr>
        <w:t xml:space="preserve">Figure 1. </w:t>
      </w:r>
      <w:r w:rsidRPr="008D61D3">
        <w:rPr>
          <w:rFonts w:ascii="Times New Roman" w:hAnsi="Times New Roman"/>
          <w:bCs/>
          <w:i/>
          <w:sz w:val="24"/>
          <w:szCs w:val="24"/>
          <w:lang w:val="en-GB"/>
        </w:rPr>
        <w:t>The e-</w:t>
      </w:r>
      <w:r w:rsidR="00832A3C">
        <w:rPr>
          <w:rFonts w:ascii="Times New Roman" w:hAnsi="Times New Roman"/>
          <w:bCs/>
          <w:i/>
          <w:sz w:val="24"/>
          <w:szCs w:val="24"/>
          <w:lang w:val="en-GB"/>
        </w:rPr>
        <w:t>L</w:t>
      </w:r>
      <w:r w:rsidRPr="008D61D3">
        <w:rPr>
          <w:rFonts w:ascii="Times New Roman" w:hAnsi="Times New Roman"/>
          <w:bCs/>
          <w:i/>
          <w:sz w:val="24"/>
          <w:szCs w:val="24"/>
          <w:lang w:val="en-GB"/>
        </w:rPr>
        <w:t>earnin</w:t>
      </w:r>
      <w:r w:rsidR="00832A3C">
        <w:rPr>
          <w:rFonts w:ascii="Times New Roman" w:hAnsi="Times New Roman"/>
          <w:bCs/>
          <w:i/>
          <w:sz w:val="24"/>
          <w:szCs w:val="24"/>
          <w:lang w:val="en-GB"/>
        </w:rPr>
        <w:t>g</w:t>
      </w:r>
      <w:r>
        <w:rPr>
          <w:rFonts w:ascii="Times New Roman" w:hAnsi="Times New Roman"/>
          <w:bCs/>
          <w:i/>
          <w:sz w:val="24"/>
          <w:szCs w:val="24"/>
          <w:lang w:val="en-GB"/>
        </w:rPr>
        <w:t xml:space="preserve"> platform</w:t>
      </w:r>
    </w:p>
    <w:p w:rsidR="00214B66" w:rsidRPr="008D61D3" w:rsidRDefault="00214B66" w:rsidP="0086555D">
      <w:pPr>
        <w:spacing w:line="240" w:lineRule="auto"/>
        <w:jc w:val="both"/>
        <w:rPr>
          <w:color w:val="FF0000"/>
          <w:sz w:val="20"/>
          <w:szCs w:val="20"/>
          <w:lang w:val="en-GB"/>
        </w:rPr>
      </w:pPr>
      <w:r w:rsidRPr="008D61D3">
        <w:rPr>
          <w:sz w:val="20"/>
          <w:szCs w:val="20"/>
          <w:lang w:val="en-GB"/>
        </w:rPr>
        <w:t xml:space="preserve">Access to e-Learning have previously joined students and professors. Access is </w:t>
      </w:r>
      <w:r>
        <w:rPr>
          <w:sz w:val="20"/>
          <w:szCs w:val="20"/>
          <w:lang w:val="en-GB"/>
        </w:rPr>
        <w:t>granted</w:t>
      </w:r>
      <w:r w:rsidRPr="008D61D3">
        <w:rPr>
          <w:sz w:val="20"/>
          <w:szCs w:val="20"/>
          <w:lang w:val="en-GB"/>
        </w:rPr>
        <w:t xml:space="preserve"> through </w:t>
      </w:r>
      <w:r>
        <w:rPr>
          <w:sz w:val="20"/>
          <w:szCs w:val="20"/>
          <w:lang w:val="en-GB"/>
        </w:rPr>
        <w:t xml:space="preserve">a </w:t>
      </w:r>
      <w:r w:rsidRPr="008D61D3">
        <w:rPr>
          <w:sz w:val="20"/>
          <w:szCs w:val="20"/>
          <w:lang w:val="en-GB"/>
        </w:rPr>
        <w:t>username and password. The number of users has been growing continu</w:t>
      </w:r>
      <w:r>
        <w:rPr>
          <w:sz w:val="20"/>
          <w:szCs w:val="20"/>
          <w:lang w:val="en-GB"/>
        </w:rPr>
        <w:t>ously</w:t>
      </w:r>
      <w:r w:rsidRPr="008D61D3">
        <w:rPr>
          <w:sz w:val="20"/>
          <w:szCs w:val="20"/>
          <w:lang w:val="en-GB"/>
        </w:rPr>
        <w:t xml:space="preserve">. </w:t>
      </w:r>
      <w:r>
        <w:rPr>
          <w:sz w:val="20"/>
          <w:szCs w:val="20"/>
          <w:lang w:val="en-GB"/>
        </w:rPr>
        <w:t>Currently,</w:t>
      </w:r>
      <w:r w:rsidRPr="008D61D3">
        <w:rPr>
          <w:sz w:val="20"/>
          <w:szCs w:val="20"/>
          <w:lang w:val="en-GB"/>
        </w:rPr>
        <w:t xml:space="preserve"> there are 1427 </w:t>
      </w:r>
      <w:r w:rsidR="00B4071E">
        <w:rPr>
          <w:sz w:val="20"/>
          <w:szCs w:val="20"/>
          <w:lang w:val="en-GB"/>
        </w:rPr>
        <w:t xml:space="preserve">out of 3000 </w:t>
      </w:r>
      <w:r w:rsidR="00F931C9">
        <w:rPr>
          <w:sz w:val="20"/>
          <w:szCs w:val="20"/>
          <w:lang w:val="en-GB"/>
        </w:rPr>
        <w:t xml:space="preserve">potential </w:t>
      </w:r>
      <w:r w:rsidRPr="008D61D3">
        <w:rPr>
          <w:sz w:val="20"/>
          <w:szCs w:val="20"/>
          <w:lang w:val="en-GB"/>
        </w:rPr>
        <w:t xml:space="preserve">users. </w:t>
      </w:r>
      <w:r>
        <w:rPr>
          <w:sz w:val="20"/>
          <w:szCs w:val="20"/>
          <w:lang w:val="en-GB"/>
        </w:rPr>
        <w:t>T</w:t>
      </w:r>
      <w:r w:rsidRPr="008D61D3">
        <w:rPr>
          <w:sz w:val="20"/>
          <w:szCs w:val="20"/>
          <w:lang w:val="en-GB"/>
        </w:rPr>
        <w:t xml:space="preserve">he login window is </w:t>
      </w:r>
      <w:r>
        <w:rPr>
          <w:sz w:val="20"/>
          <w:szCs w:val="20"/>
          <w:lang w:val="en-GB"/>
        </w:rPr>
        <w:t>depicted</w:t>
      </w:r>
      <w:r w:rsidRPr="008D61D3">
        <w:rPr>
          <w:sz w:val="20"/>
          <w:szCs w:val="20"/>
          <w:lang w:val="en-GB"/>
        </w:rPr>
        <w:t xml:space="preserve"> in </w:t>
      </w:r>
      <w:r>
        <w:rPr>
          <w:sz w:val="20"/>
          <w:szCs w:val="20"/>
          <w:lang w:val="en-GB"/>
        </w:rPr>
        <w:t>Fig.</w:t>
      </w:r>
      <w:r w:rsidRPr="008D61D3">
        <w:rPr>
          <w:sz w:val="20"/>
          <w:szCs w:val="20"/>
          <w:lang w:val="en-GB"/>
        </w:rPr>
        <w:t xml:space="preserve"> 2.</w:t>
      </w:r>
      <w:r>
        <w:rPr>
          <w:sz w:val="20"/>
          <w:szCs w:val="20"/>
          <w:lang w:val="en-GB"/>
        </w:rPr>
        <w:t xml:space="preserve"> </w:t>
      </w:r>
    </w:p>
    <w:p w:rsidR="00015D3A" w:rsidRPr="005F3327" w:rsidRDefault="006A2642" w:rsidP="008667D8">
      <w:pPr>
        <w:jc w:val="center"/>
        <w:rPr>
          <w:lang w:val="en-US"/>
        </w:rPr>
      </w:pPr>
      <w:r w:rsidRPr="005F3327">
        <w:rPr>
          <w:noProof/>
          <w:color w:val="212121"/>
          <w:lang w:val="en-US"/>
        </w:rPr>
        <w:drawing>
          <wp:inline distT="0" distB="0" distL="0" distR="0">
            <wp:extent cx="4953000" cy="1838325"/>
            <wp:effectExtent l="19050" t="19050" r="0"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0" cy="1838325"/>
                    </a:xfrm>
                    <a:prstGeom prst="rect">
                      <a:avLst/>
                    </a:prstGeom>
                    <a:noFill/>
                    <a:ln w="9525" cmpd="sng">
                      <a:solidFill>
                        <a:srgbClr val="4F81BD"/>
                      </a:solidFill>
                      <a:miter lim="800000"/>
                      <a:headEnd/>
                      <a:tailEnd/>
                    </a:ln>
                    <a:effectLst/>
                  </pic:spPr>
                </pic:pic>
              </a:graphicData>
            </a:graphic>
          </wp:inline>
        </w:drawing>
      </w:r>
    </w:p>
    <w:p w:rsidR="00214B66" w:rsidRPr="00640DF1" w:rsidRDefault="00214B66" w:rsidP="00640DF1">
      <w:pPr>
        <w:pStyle w:val="HTMLPreformatted"/>
        <w:shd w:val="clear" w:color="auto" w:fill="FFFFFF"/>
        <w:spacing w:before="120" w:after="240"/>
        <w:jc w:val="center"/>
        <w:outlineLvl w:val="0"/>
        <w:rPr>
          <w:rFonts w:ascii="Times New Roman" w:hAnsi="Times New Roman"/>
          <w:color w:val="212121"/>
          <w:sz w:val="24"/>
          <w:szCs w:val="24"/>
          <w:lang w:val="en-GB"/>
        </w:rPr>
      </w:pPr>
      <w:r w:rsidRPr="008D61D3">
        <w:rPr>
          <w:rFonts w:ascii="Times New Roman" w:hAnsi="Times New Roman"/>
          <w:b/>
          <w:bCs/>
          <w:sz w:val="24"/>
          <w:szCs w:val="24"/>
          <w:lang w:val="en-GB"/>
        </w:rPr>
        <w:t xml:space="preserve">Figure 2. </w:t>
      </w:r>
      <w:r w:rsidRPr="008D61D3">
        <w:rPr>
          <w:rFonts w:ascii="Times New Roman" w:hAnsi="Times New Roman"/>
          <w:bCs/>
          <w:i/>
          <w:sz w:val="24"/>
          <w:szCs w:val="24"/>
          <w:lang w:val="en-GB"/>
        </w:rPr>
        <w:t xml:space="preserve">Login </w:t>
      </w:r>
      <w:r>
        <w:rPr>
          <w:rFonts w:ascii="Times New Roman" w:hAnsi="Times New Roman"/>
          <w:bCs/>
          <w:i/>
          <w:sz w:val="24"/>
          <w:szCs w:val="24"/>
          <w:lang w:val="en-GB"/>
        </w:rPr>
        <w:t>for</w:t>
      </w:r>
      <w:r w:rsidR="001E27D8">
        <w:rPr>
          <w:rFonts w:ascii="Times New Roman" w:hAnsi="Times New Roman"/>
          <w:bCs/>
          <w:i/>
          <w:sz w:val="24"/>
          <w:szCs w:val="24"/>
          <w:lang w:val="en-GB"/>
        </w:rPr>
        <w:t xml:space="preserve"> e-L</w:t>
      </w:r>
      <w:r w:rsidRPr="008D61D3">
        <w:rPr>
          <w:rFonts w:ascii="Times New Roman" w:hAnsi="Times New Roman"/>
          <w:bCs/>
          <w:i/>
          <w:sz w:val="24"/>
          <w:szCs w:val="24"/>
          <w:lang w:val="en-GB"/>
        </w:rPr>
        <w:t>earnin</w:t>
      </w:r>
      <w:r w:rsidR="001E27D8">
        <w:rPr>
          <w:rFonts w:ascii="Times New Roman" w:hAnsi="Times New Roman"/>
          <w:bCs/>
          <w:i/>
          <w:sz w:val="24"/>
          <w:szCs w:val="24"/>
          <w:lang w:val="en-GB"/>
        </w:rPr>
        <w:t>g</w:t>
      </w:r>
    </w:p>
    <w:p w:rsidR="00DB1F11" w:rsidRPr="00640DF1" w:rsidRDefault="00214B66" w:rsidP="00640DF1">
      <w:pPr>
        <w:spacing w:line="240" w:lineRule="auto"/>
        <w:jc w:val="both"/>
        <w:rPr>
          <w:color w:val="FF0000"/>
          <w:sz w:val="20"/>
          <w:szCs w:val="20"/>
          <w:lang w:val="en-GB"/>
        </w:rPr>
      </w:pPr>
      <w:r w:rsidRPr="008D61D3">
        <w:rPr>
          <w:sz w:val="20"/>
          <w:szCs w:val="20"/>
          <w:lang w:val="en-GB"/>
        </w:rPr>
        <w:lastRenderedPageBreak/>
        <w:t>In addition</w:t>
      </w:r>
      <w:r w:rsidR="001E27D8">
        <w:rPr>
          <w:sz w:val="20"/>
          <w:szCs w:val="20"/>
          <w:lang w:val="en-GB"/>
        </w:rPr>
        <w:t xml:space="preserve"> to content materials, in an e-L</w:t>
      </w:r>
      <w:r w:rsidRPr="008D61D3">
        <w:rPr>
          <w:sz w:val="20"/>
          <w:szCs w:val="20"/>
          <w:lang w:val="en-GB"/>
        </w:rPr>
        <w:t xml:space="preserve">earning course, </w:t>
      </w:r>
      <w:r>
        <w:rPr>
          <w:sz w:val="20"/>
          <w:szCs w:val="20"/>
          <w:lang w:val="en-GB"/>
        </w:rPr>
        <w:t>there are</w:t>
      </w:r>
      <w:r w:rsidRPr="008D61D3">
        <w:rPr>
          <w:sz w:val="20"/>
          <w:szCs w:val="20"/>
          <w:lang w:val="en-GB"/>
        </w:rPr>
        <w:t xml:space="preserve"> more than twenty exercises</w:t>
      </w:r>
      <w:r>
        <w:rPr>
          <w:sz w:val="20"/>
          <w:szCs w:val="20"/>
          <w:lang w:val="en-GB"/>
        </w:rPr>
        <w:t xml:space="preserve"> </w:t>
      </w:r>
      <w:r w:rsidRPr="008D61D3">
        <w:rPr>
          <w:sz w:val="20"/>
          <w:szCs w:val="20"/>
          <w:lang w:val="en-GB"/>
        </w:rPr>
        <w:t xml:space="preserve">that have been </w:t>
      </w:r>
      <w:r>
        <w:rPr>
          <w:sz w:val="20"/>
          <w:szCs w:val="20"/>
          <w:lang w:val="en-GB"/>
        </w:rPr>
        <w:t>described</w:t>
      </w:r>
      <w:r w:rsidRPr="008D61D3">
        <w:rPr>
          <w:sz w:val="20"/>
          <w:szCs w:val="20"/>
          <w:lang w:val="en-GB"/>
        </w:rPr>
        <w:t xml:space="preserve"> in detail, allowing students to use critical thinking skills to solve problems by using the right tools and technological resources. The fact that students have at their disposal multiple exercises at a time, </w:t>
      </w:r>
      <w:r w:rsidR="000D2736">
        <w:rPr>
          <w:sz w:val="20"/>
          <w:szCs w:val="20"/>
          <w:lang w:val="en-GB"/>
        </w:rPr>
        <w:t>with answers provided</w:t>
      </w:r>
      <w:r w:rsidRPr="008D61D3">
        <w:rPr>
          <w:sz w:val="20"/>
          <w:szCs w:val="20"/>
          <w:lang w:val="en-GB"/>
        </w:rPr>
        <w:t xml:space="preserve"> facilitates studying (</w:t>
      </w:r>
      <w:r>
        <w:rPr>
          <w:sz w:val="20"/>
          <w:szCs w:val="20"/>
          <w:lang w:val="en-GB"/>
        </w:rPr>
        <w:t>Fig.</w:t>
      </w:r>
      <w:r w:rsidRPr="008D61D3">
        <w:rPr>
          <w:sz w:val="20"/>
          <w:szCs w:val="20"/>
          <w:lang w:val="en-GB"/>
        </w:rPr>
        <w:t xml:space="preserve"> 3).</w:t>
      </w:r>
    </w:p>
    <w:p w:rsidR="00E0005D" w:rsidRPr="005F3327" w:rsidRDefault="006A2642" w:rsidP="008667D8">
      <w:pPr>
        <w:jc w:val="center"/>
        <w:rPr>
          <w:lang w:val="en-US"/>
        </w:rPr>
      </w:pPr>
      <w:r w:rsidRPr="005F3327">
        <w:rPr>
          <w:b/>
          <w:noProof/>
          <w:color w:val="000000"/>
          <w:lang w:val="en-US"/>
        </w:rPr>
        <w:drawing>
          <wp:inline distT="0" distB="0" distL="0" distR="0">
            <wp:extent cx="5248275" cy="2409825"/>
            <wp:effectExtent l="19050" t="19050" r="9525"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8275" cy="2409825"/>
                    </a:xfrm>
                    <a:prstGeom prst="rect">
                      <a:avLst/>
                    </a:prstGeom>
                    <a:noFill/>
                    <a:ln w="9525" cmpd="sng">
                      <a:solidFill>
                        <a:srgbClr val="4F81BD"/>
                      </a:solidFill>
                      <a:miter lim="800000"/>
                      <a:headEnd/>
                      <a:tailEnd/>
                    </a:ln>
                    <a:effectLst/>
                  </pic:spPr>
                </pic:pic>
              </a:graphicData>
            </a:graphic>
          </wp:inline>
        </w:drawing>
      </w:r>
    </w:p>
    <w:p w:rsidR="00214B66" w:rsidRPr="00640DF1" w:rsidRDefault="00214B66" w:rsidP="000D751A">
      <w:pPr>
        <w:pStyle w:val="HTMLPreformatted"/>
        <w:shd w:val="clear" w:color="auto" w:fill="FFFFFF"/>
        <w:spacing w:before="120" w:after="240"/>
        <w:jc w:val="center"/>
        <w:outlineLvl w:val="0"/>
        <w:rPr>
          <w:rFonts w:ascii="Times New Roman" w:hAnsi="Times New Roman"/>
          <w:color w:val="212121"/>
          <w:sz w:val="24"/>
          <w:szCs w:val="24"/>
          <w:lang w:val="en-GB"/>
        </w:rPr>
      </w:pPr>
      <w:bookmarkStart w:id="0" w:name="_GoBack"/>
      <w:bookmarkEnd w:id="0"/>
      <w:r w:rsidRPr="008D61D3">
        <w:rPr>
          <w:rFonts w:ascii="Times New Roman" w:hAnsi="Times New Roman"/>
          <w:b/>
          <w:bCs/>
          <w:sz w:val="24"/>
          <w:szCs w:val="24"/>
          <w:lang w:val="en-GB"/>
        </w:rPr>
        <w:t xml:space="preserve">Figure 3. </w:t>
      </w:r>
      <w:r w:rsidR="001E27D8">
        <w:rPr>
          <w:rFonts w:ascii="Times New Roman" w:hAnsi="Times New Roman"/>
          <w:bCs/>
          <w:i/>
          <w:sz w:val="24"/>
          <w:szCs w:val="24"/>
          <w:lang w:val="en-GB"/>
        </w:rPr>
        <w:t>View of the course in e-L</w:t>
      </w:r>
      <w:r w:rsidRPr="008D61D3">
        <w:rPr>
          <w:rFonts w:ascii="Times New Roman" w:hAnsi="Times New Roman"/>
          <w:bCs/>
          <w:i/>
          <w:sz w:val="24"/>
          <w:szCs w:val="24"/>
          <w:lang w:val="en-GB"/>
        </w:rPr>
        <w:t>earning</w:t>
      </w:r>
    </w:p>
    <w:p w:rsidR="00214B66" w:rsidRPr="008D61D3" w:rsidRDefault="00214B66" w:rsidP="0086555D">
      <w:pPr>
        <w:spacing w:line="240" w:lineRule="auto"/>
        <w:jc w:val="both"/>
        <w:rPr>
          <w:sz w:val="20"/>
          <w:szCs w:val="20"/>
          <w:lang w:val="en-GB"/>
        </w:rPr>
      </w:pPr>
      <w:r>
        <w:rPr>
          <w:sz w:val="20"/>
          <w:szCs w:val="20"/>
          <w:lang w:val="en-GB"/>
        </w:rPr>
        <w:t>In</w:t>
      </w:r>
      <w:r w:rsidRPr="008D61D3">
        <w:rPr>
          <w:sz w:val="20"/>
          <w:szCs w:val="20"/>
          <w:lang w:val="en-GB"/>
        </w:rPr>
        <w:t xml:space="preserve"> each and every course, teachers periodically comment on different aspects related to the learning and assessment of student work. Teachers can perform graphical analysis of texts, exercises, discussions, group work, demonstration and interpretation, study of ideas, creative materials, and individual research. The goal is to bring the subject closer to students by reducing the distance between theory and the real world, seeking to awaken their interest and motivation towards learning. In fact, in January 2</w:t>
      </w:r>
      <w:r w:rsidR="001E27D8">
        <w:rPr>
          <w:sz w:val="20"/>
          <w:szCs w:val="20"/>
          <w:lang w:val="en-GB"/>
        </w:rPr>
        <w:t>016, the main MOOC platform at UKZ</w:t>
      </w:r>
      <w:r w:rsidRPr="008D61D3">
        <w:rPr>
          <w:sz w:val="20"/>
          <w:szCs w:val="20"/>
          <w:lang w:val="en-GB"/>
        </w:rPr>
        <w:t xml:space="preserve"> (http://uni-gjilan.net/) started to operate with several courses. Then the number of courses was increased and today it </w:t>
      </w:r>
      <w:r>
        <w:rPr>
          <w:sz w:val="20"/>
          <w:szCs w:val="20"/>
          <w:lang w:val="en-GB"/>
        </w:rPr>
        <w:t>is</w:t>
      </w:r>
      <w:r w:rsidRPr="008D61D3">
        <w:rPr>
          <w:sz w:val="20"/>
          <w:szCs w:val="20"/>
          <w:lang w:val="en-GB"/>
        </w:rPr>
        <w:t xml:space="preserve"> 70 (</w:t>
      </w:r>
      <w:r>
        <w:rPr>
          <w:sz w:val="20"/>
          <w:szCs w:val="20"/>
          <w:lang w:val="en-GB"/>
        </w:rPr>
        <w:t>Fig.</w:t>
      </w:r>
      <w:r w:rsidRPr="008D61D3">
        <w:rPr>
          <w:sz w:val="20"/>
          <w:szCs w:val="20"/>
          <w:lang w:val="en-GB"/>
        </w:rPr>
        <w:t xml:space="preserve"> 4).</w:t>
      </w:r>
    </w:p>
    <w:p w:rsidR="00984C72" w:rsidRPr="005F3327" w:rsidRDefault="006A2642" w:rsidP="008667D8">
      <w:pPr>
        <w:pStyle w:val="HTMLPreformatted"/>
        <w:shd w:val="clear" w:color="auto" w:fill="FFFFFF"/>
        <w:spacing w:before="120" w:after="120"/>
        <w:jc w:val="center"/>
        <w:rPr>
          <w:rFonts w:ascii="Times New Roman" w:hAnsi="Times New Roman"/>
          <w:color w:val="FF0000"/>
          <w:sz w:val="24"/>
          <w:szCs w:val="24"/>
          <w:lang w:val="en-US"/>
        </w:rPr>
      </w:pPr>
      <w:r w:rsidRPr="005F3327">
        <w:rPr>
          <w:rFonts w:ascii="Times New Roman" w:hAnsi="Times New Roman"/>
          <w:noProof/>
          <w:color w:val="00000A"/>
          <w:sz w:val="24"/>
          <w:szCs w:val="24"/>
          <w:lang w:val="en-US"/>
        </w:rPr>
        <w:drawing>
          <wp:inline distT="0" distB="0" distL="0" distR="0">
            <wp:extent cx="5172075" cy="2371725"/>
            <wp:effectExtent l="19050" t="19050" r="9525" b="9525"/>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72075" cy="2371725"/>
                    </a:xfrm>
                    <a:prstGeom prst="rect">
                      <a:avLst/>
                    </a:prstGeom>
                    <a:noFill/>
                    <a:ln w="9525" cmpd="sng">
                      <a:solidFill>
                        <a:srgbClr val="4F81BD"/>
                      </a:solidFill>
                      <a:miter lim="800000"/>
                      <a:headEnd/>
                      <a:tailEnd/>
                    </a:ln>
                    <a:effectLst/>
                  </pic:spPr>
                </pic:pic>
              </a:graphicData>
            </a:graphic>
          </wp:inline>
        </w:drawing>
      </w:r>
    </w:p>
    <w:p w:rsidR="00214B66" w:rsidRPr="00640DF1" w:rsidRDefault="00214B66" w:rsidP="00640DF1">
      <w:pPr>
        <w:tabs>
          <w:tab w:val="left" w:pos="2250"/>
        </w:tabs>
        <w:spacing w:line="240" w:lineRule="auto"/>
        <w:jc w:val="center"/>
        <w:rPr>
          <w:lang w:val="en-GB"/>
        </w:rPr>
      </w:pPr>
      <w:r w:rsidRPr="008D61D3">
        <w:rPr>
          <w:b/>
          <w:lang w:val="en-GB"/>
        </w:rPr>
        <w:t>Figure 4.</w:t>
      </w:r>
      <w:r>
        <w:rPr>
          <w:b/>
          <w:lang w:val="en-GB"/>
        </w:rPr>
        <w:t xml:space="preserve"> </w:t>
      </w:r>
      <w:r w:rsidRPr="008D61D3">
        <w:rPr>
          <w:i/>
          <w:lang w:val="en-GB"/>
        </w:rPr>
        <w:t xml:space="preserve">Distribution of courses </w:t>
      </w:r>
      <w:r>
        <w:rPr>
          <w:i/>
          <w:lang w:val="en-GB"/>
        </w:rPr>
        <w:t>by department</w:t>
      </w:r>
    </w:p>
    <w:p w:rsidR="00214B66" w:rsidRPr="008D61D3" w:rsidRDefault="000D2736" w:rsidP="0086555D">
      <w:pPr>
        <w:autoSpaceDE w:val="0"/>
        <w:autoSpaceDN w:val="0"/>
        <w:adjustRightInd w:val="0"/>
        <w:spacing w:line="240" w:lineRule="auto"/>
        <w:jc w:val="both"/>
        <w:rPr>
          <w:color w:val="212121"/>
          <w:sz w:val="20"/>
          <w:szCs w:val="20"/>
          <w:shd w:val="clear" w:color="auto" w:fill="FFFFFF"/>
          <w:lang w:val="en-GB"/>
        </w:rPr>
      </w:pPr>
      <w:r>
        <w:rPr>
          <w:color w:val="212121"/>
          <w:sz w:val="20"/>
          <w:szCs w:val="20"/>
          <w:shd w:val="clear" w:color="auto" w:fill="FFFFFF"/>
          <w:lang w:val="en-GB"/>
        </w:rPr>
        <w:t>In t</w:t>
      </w:r>
      <w:r w:rsidR="00214B66" w:rsidRPr="008D61D3">
        <w:rPr>
          <w:color w:val="212121"/>
          <w:sz w:val="20"/>
          <w:szCs w:val="20"/>
          <w:shd w:val="clear" w:color="auto" w:fill="FFFFFF"/>
          <w:lang w:val="en-GB"/>
        </w:rPr>
        <w:t>he e-</w:t>
      </w:r>
      <w:r>
        <w:rPr>
          <w:color w:val="212121"/>
          <w:sz w:val="20"/>
          <w:szCs w:val="20"/>
          <w:shd w:val="clear" w:color="auto" w:fill="FFFFFF"/>
          <w:lang w:val="en-GB"/>
        </w:rPr>
        <w:t>L</w:t>
      </w:r>
      <w:r w:rsidR="00214B66" w:rsidRPr="008D61D3">
        <w:rPr>
          <w:color w:val="212121"/>
          <w:sz w:val="20"/>
          <w:szCs w:val="20"/>
          <w:shd w:val="clear" w:color="auto" w:fill="FFFFFF"/>
          <w:lang w:val="en-GB"/>
        </w:rPr>
        <w:t xml:space="preserve">earning </w:t>
      </w:r>
      <w:r>
        <w:rPr>
          <w:color w:val="212121"/>
          <w:sz w:val="20"/>
          <w:szCs w:val="20"/>
          <w:shd w:val="clear" w:color="auto" w:fill="FFFFFF"/>
          <w:lang w:val="en-GB"/>
        </w:rPr>
        <w:t>platform are placed 90 out of 150 subjects of study programmes at UKZ.</w:t>
      </w:r>
      <w:r w:rsidR="00214B66" w:rsidRPr="008D61D3">
        <w:rPr>
          <w:color w:val="212121"/>
          <w:sz w:val="20"/>
          <w:szCs w:val="20"/>
          <w:shd w:val="clear" w:color="auto" w:fill="FFFFFF"/>
          <w:lang w:val="en-GB"/>
        </w:rPr>
        <w:t xml:space="preserve"> From 1</w:t>
      </w:r>
      <w:r w:rsidR="00214B66" w:rsidRPr="008D61D3">
        <w:rPr>
          <w:color w:val="212121"/>
          <w:sz w:val="20"/>
          <w:szCs w:val="20"/>
          <w:shd w:val="clear" w:color="auto" w:fill="FFFFFF"/>
          <w:vertAlign w:val="superscript"/>
          <w:lang w:val="en-GB"/>
        </w:rPr>
        <w:t>st</w:t>
      </w:r>
      <w:r w:rsidR="00214B66" w:rsidRPr="008D61D3">
        <w:rPr>
          <w:color w:val="212121"/>
          <w:sz w:val="20"/>
          <w:szCs w:val="20"/>
          <w:shd w:val="clear" w:color="auto" w:fill="FFFFFF"/>
          <w:lang w:val="en-GB"/>
        </w:rPr>
        <w:t xml:space="preserve"> of October 2017, using </w:t>
      </w:r>
      <w:bookmarkStart w:id="1" w:name="_Hlk499486995"/>
      <w:r w:rsidR="00214B66" w:rsidRPr="008D61D3">
        <w:rPr>
          <w:color w:val="212121"/>
          <w:sz w:val="20"/>
          <w:szCs w:val="20"/>
          <w:shd w:val="clear" w:color="auto" w:fill="FFFFFF"/>
          <w:lang w:val="en-GB"/>
        </w:rPr>
        <w:t>e-</w:t>
      </w:r>
      <w:r w:rsidR="00E240DB">
        <w:rPr>
          <w:color w:val="212121"/>
          <w:sz w:val="20"/>
          <w:szCs w:val="20"/>
          <w:shd w:val="clear" w:color="auto" w:fill="FFFFFF"/>
          <w:lang w:val="en-GB"/>
        </w:rPr>
        <w:t>L</w:t>
      </w:r>
      <w:r w:rsidR="00214B66" w:rsidRPr="008D61D3">
        <w:rPr>
          <w:color w:val="212121"/>
          <w:sz w:val="20"/>
          <w:szCs w:val="20"/>
          <w:shd w:val="clear" w:color="auto" w:fill="FFFFFF"/>
          <w:lang w:val="en-GB"/>
        </w:rPr>
        <w:t xml:space="preserve">earning </w:t>
      </w:r>
      <w:bookmarkEnd w:id="1"/>
      <w:r w:rsidR="00214B66" w:rsidRPr="008D61D3">
        <w:rPr>
          <w:color w:val="212121"/>
          <w:sz w:val="20"/>
          <w:szCs w:val="20"/>
          <w:shd w:val="clear" w:color="auto" w:fill="FFFFFF"/>
          <w:lang w:val="en-GB"/>
        </w:rPr>
        <w:t xml:space="preserve">in </w:t>
      </w:r>
      <w:r w:rsidR="00214B66">
        <w:rPr>
          <w:color w:val="212121"/>
          <w:sz w:val="20"/>
          <w:szCs w:val="20"/>
          <w:shd w:val="clear" w:color="auto" w:fill="FFFFFF"/>
          <w:lang w:val="en-GB"/>
        </w:rPr>
        <w:t xml:space="preserve">the </w:t>
      </w:r>
      <w:r w:rsidR="00214B66" w:rsidRPr="008D61D3">
        <w:rPr>
          <w:color w:val="212121"/>
          <w:sz w:val="20"/>
          <w:szCs w:val="20"/>
          <w:shd w:val="clear" w:color="auto" w:fill="FFFFFF"/>
          <w:lang w:val="en-GB"/>
        </w:rPr>
        <w:t xml:space="preserve">teaching process will be obligatory for each subject </w:t>
      </w:r>
      <w:r w:rsidR="00214B66">
        <w:rPr>
          <w:color w:val="212121"/>
          <w:sz w:val="20"/>
          <w:szCs w:val="20"/>
          <w:shd w:val="clear" w:color="auto" w:fill="FFFFFF"/>
          <w:lang w:val="en-GB"/>
        </w:rPr>
        <w:t>for</w:t>
      </w:r>
      <w:r w:rsidR="00214B66" w:rsidRPr="008D61D3">
        <w:rPr>
          <w:color w:val="212121"/>
          <w:sz w:val="20"/>
          <w:szCs w:val="20"/>
          <w:shd w:val="clear" w:color="auto" w:fill="FFFFFF"/>
          <w:lang w:val="en-GB"/>
        </w:rPr>
        <w:t xml:space="preserve"> each study program</w:t>
      </w:r>
      <w:r w:rsidR="00214B66">
        <w:rPr>
          <w:color w:val="212121"/>
          <w:sz w:val="20"/>
          <w:szCs w:val="20"/>
          <w:shd w:val="clear" w:color="auto" w:fill="FFFFFF"/>
          <w:lang w:val="en-GB"/>
        </w:rPr>
        <w:t>me</w:t>
      </w:r>
      <w:r w:rsidR="00214B66" w:rsidRPr="008D61D3">
        <w:rPr>
          <w:color w:val="212121"/>
          <w:sz w:val="20"/>
          <w:szCs w:val="20"/>
          <w:shd w:val="clear" w:color="auto" w:fill="FFFFFF"/>
          <w:lang w:val="en-GB"/>
        </w:rPr>
        <w:t xml:space="preserve"> at</w:t>
      </w:r>
      <w:r w:rsidR="00214B66">
        <w:rPr>
          <w:color w:val="212121"/>
          <w:sz w:val="20"/>
          <w:szCs w:val="20"/>
          <w:shd w:val="clear" w:color="auto" w:fill="FFFFFF"/>
          <w:lang w:val="en-GB"/>
        </w:rPr>
        <w:t xml:space="preserve"> the</w:t>
      </w:r>
      <w:r w:rsidR="00214B66" w:rsidRPr="008D61D3">
        <w:rPr>
          <w:color w:val="212121"/>
          <w:sz w:val="20"/>
          <w:szCs w:val="20"/>
          <w:shd w:val="clear" w:color="auto" w:fill="FFFFFF"/>
          <w:lang w:val="en-GB"/>
        </w:rPr>
        <w:t xml:space="preserve"> University. The structure of the</w:t>
      </w:r>
      <w:r w:rsidR="00E240DB" w:rsidRPr="00E240DB">
        <w:rPr>
          <w:color w:val="212121"/>
          <w:sz w:val="20"/>
          <w:szCs w:val="20"/>
          <w:shd w:val="clear" w:color="auto" w:fill="FFFFFF"/>
          <w:lang w:val="en-GB"/>
        </w:rPr>
        <w:t xml:space="preserve"> </w:t>
      </w:r>
      <w:r w:rsidR="00E240DB" w:rsidRPr="008D61D3">
        <w:rPr>
          <w:color w:val="212121"/>
          <w:sz w:val="20"/>
          <w:szCs w:val="20"/>
          <w:shd w:val="clear" w:color="auto" w:fill="FFFFFF"/>
          <w:lang w:val="en-GB"/>
        </w:rPr>
        <w:t>e-</w:t>
      </w:r>
      <w:r w:rsidR="0086555D">
        <w:rPr>
          <w:color w:val="212121"/>
          <w:sz w:val="20"/>
          <w:szCs w:val="20"/>
          <w:shd w:val="clear" w:color="auto" w:fill="FFFFFF"/>
          <w:lang w:val="en-GB"/>
        </w:rPr>
        <w:t>L</w:t>
      </w:r>
      <w:r w:rsidR="0086555D" w:rsidRPr="008D61D3">
        <w:rPr>
          <w:color w:val="212121"/>
          <w:sz w:val="20"/>
          <w:szCs w:val="20"/>
          <w:shd w:val="clear" w:color="auto" w:fill="FFFFFF"/>
          <w:lang w:val="en-GB"/>
        </w:rPr>
        <w:t>earning platform</w:t>
      </w:r>
      <w:r w:rsidR="00214B66" w:rsidRPr="008D61D3">
        <w:rPr>
          <w:color w:val="212121"/>
          <w:sz w:val="20"/>
          <w:szCs w:val="20"/>
          <w:shd w:val="clear" w:color="auto" w:fill="FFFFFF"/>
          <w:lang w:val="en-GB"/>
        </w:rPr>
        <w:t xml:space="preserve"> is as follows: </w:t>
      </w:r>
    </w:p>
    <w:p w:rsidR="00214B66" w:rsidRPr="008D61D3" w:rsidRDefault="00214B66" w:rsidP="0086555D">
      <w:pPr>
        <w:numPr>
          <w:ilvl w:val="0"/>
          <w:numId w:val="1"/>
        </w:numPr>
        <w:autoSpaceDE w:val="0"/>
        <w:autoSpaceDN w:val="0"/>
        <w:adjustRightInd w:val="0"/>
        <w:spacing w:after="0" w:line="240" w:lineRule="auto"/>
        <w:jc w:val="both"/>
        <w:rPr>
          <w:color w:val="212121"/>
          <w:sz w:val="20"/>
          <w:szCs w:val="20"/>
          <w:shd w:val="clear" w:color="auto" w:fill="FFFFFF"/>
          <w:lang w:val="en-GB"/>
        </w:rPr>
      </w:pPr>
      <w:r w:rsidRPr="008D61D3">
        <w:rPr>
          <w:color w:val="212121"/>
          <w:sz w:val="20"/>
          <w:szCs w:val="20"/>
          <w:shd w:val="clear" w:color="auto" w:fill="FFFFFF"/>
          <w:lang w:val="en-GB"/>
        </w:rPr>
        <w:t xml:space="preserve"> An introductory module, which has material</w:t>
      </w:r>
      <w:r>
        <w:rPr>
          <w:color w:val="212121"/>
          <w:sz w:val="20"/>
          <w:szCs w:val="20"/>
          <w:shd w:val="clear" w:color="auto" w:fill="FFFFFF"/>
          <w:lang w:val="en-GB"/>
        </w:rPr>
        <w:t>s</w:t>
      </w:r>
      <w:r w:rsidRPr="008D61D3">
        <w:rPr>
          <w:color w:val="212121"/>
          <w:sz w:val="20"/>
          <w:szCs w:val="20"/>
          <w:shd w:val="clear" w:color="auto" w:fill="FFFFFF"/>
          <w:lang w:val="en-GB"/>
        </w:rPr>
        <w:t>, presentation</w:t>
      </w:r>
      <w:r>
        <w:rPr>
          <w:color w:val="212121"/>
          <w:sz w:val="20"/>
          <w:szCs w:val="20"/>
          <w:shd w:val="clear" w:color="auto" w:fill="FFFFFF"/>
          <w:lang w:val="en-GB"/>
        </w:rPr>
        <w:t>s</w:t>
      </w:r>
      <w:r w:rsidRPr="008D61D3">
        <w:rPr>
          <w:color w:val="212121"/>
          <w:sz w:val="20"/>
          <w:szCs w:val="20"/>
          <w:shd w:val="clear" w:color="auto" w:fill="FFFFFF"/>
          <w:lang w:val="en-GB"/>
        </w:rPr>
        <w:t xml:space="preserve"> and a test of previous knowledge.</w:t>
      </w:r>
    </w:p>
    <w:p w:rsidR="00214B66" w:rsidRPr="008D61D3" w:rsidRDefault="00214B66" w:rsidP="0086555D">
      <w:pPr>
        <w:numPr>
          <w:ilvl w:val="0"/>
          <w:numId w:val="1"/>
        </w:numPr>
        <w:autoSpaceDE w:val="0"/>
        <w:autoSpaceDN w:val="0"/>
        <w:adjustRightInd w:val="0"/>
        <w:spacing w:after="0" w:line="240" w:lineRule="auto"/>
        <w:jc w:val="both"/>
        <w:rPr>
          <w:color w:val="212121"/>
          <w:sz w:val="20"/>
          <w:szCs w:val="20"/>
          <w:shd w:val="clear" w:color="auto" w:fill="FFFFFF"/>
          <w:lang w:val="en-GB"/>
        </w:rPr>
      </w:pPr>
      <w:r w:rsidRPr="008D61D3">
        <w:rPr>
          <w:color w:val="212121"/>
          <w:sz w:val="20"/>
          <w:szCs w:val="20"/>
          <w:shd w:val="clear" w:color="auto" w:fill="FFFFFF"/>
          <w:lang w:val="en-GB"/>
        </w:rPr>
        <w:lastRenderedPageBreak/>
        <w:t xml:space="preserve">13-14 content modules, each of which has the lesson in the form of </w:t>
      </w:r>
      <w:r>
        <w:rPr>
          <w:color w:val="212121"/>
          <w:sz w:val="20"/>
          <w:szCs w:val="20"/>
          <w:shd w:val="clear" w:color="auto" w:fill="FFFFFF"/>
          <w:lang w:val="en-GB"/>
        </w:rPr>
        <w:t xml:space="preserve">a </w:t>
      </w:r>
      <w:r w:rsidRPr="008D61D3">
        <w:rPr>
          <w:color w:val="212121"/>
          <w:sz w:val="20"/>
          <w:szCs w:val="20"/>
          <w:shd w:val="clear" w:color="auto" w:fill="FFFFFF"/>
          <w:lang w:val="en-GB"/>
        </w:rPr>
        <w:t xml:space="preserve">PDF, </w:t>
      </w:r>
      <w:r>
        <w:rPr>
          <w:color w:val="212121"/>
          <w:sz w:val="20"/>
          <w:szCs w:val="20"/>
          <w:shd w:val="clear" w:color="auto" w:fill="FFFFFF"/>
          <w:lang w:val="en-GB"/>
        </w:rPr>
        <w:t xml:space="preserve">a </w:t>
      </w:r>
      <w:r w:rsidRPr="008D61D3">
        <w:rPr>
          <w:color w:val="212121"/>
          <w:sz w:val="20"/>
          <w:szCs w:val="20"/>
          <w:shd w:val="clear" w:color="auto" w:fill="FFFFFF"/>
          <w:lang w:val="en-GB"/>
        </w:rPr>
        <w:t>ppt explaining the subject, a test and a forum.</w:t>
      </w:r>
    </w:p>
    <w:p w:rsidR="00214B66" w:rsidRPr="008D61D3" w:rsidRDefault="00214B66" w:rsidP="0086555D">
      <w:pPr>
        <w:numPr>
          <w:ilvl w:val="0"/>
          <w:numId w:val="1"/>
        </w:numPr>
        <w:autoSpaceDE w:val="0"/>
        <w:autoSpaceDN w:val="0"/>
        <w:adjustRightInd w:val="0"/>
        <w:spacing w:after="0" w:line="240" w:lineRule="auto"/>
        <w:jc w:val="both"/>
        <w:rPr>
          <w:color w:val="212121"/>
          <w:sz w:val="20"/>
          <w:szCs w:val="20"/>
          <w:shd w:val="clear" w:color="auto" w:fill="FFFFFF"/>
          <w:lang w:val="en-GB"/>
        </w:rPr>
      </w:pPr>
      <w:r w:rsidRPr="008D61D3">
        <w:rPr>
          <w:color w:val="212121"/>
          <w:sz w:val="20"/>
          <w:szCs w:val="20"/>
          <w:shd w:val="clear" w:color="auto" w:fill="FFFFFF"/>
          <w:lang w:val="en-GB"/>
        </w:rPr>
        <w:t xml:space="preserve">A </w:t>
      </w:r>
      <w:r w:rsidR="00E240DB">
        <w:rPr>
          <w:color w:val="212121"/>
          <w:sz w:val="20"/>
          <w:szCs w:val="20"/>
          <w:shd w:val="clear" w:color="auto" w:fill="FFFFFF"/>
          <w:lang w:val="en-GB"/>
        </w:rPr>
        <w:t xml:space="preserve">midterm </w:t>
      </w:r>
      <w:r w:rsidRPr="008D61D3">
        <w:rPr>
          <w:color w:val="212121"/>
          <w:sz w:val="20"/>
          <w:szCs w:val="20"/>
          <w:shd w:val="clear" w:color="auto" w:fill="FFFFFF"/>
          <w:lang w:val="en-GB"/>
        </w:rPr>
        <w:t>and final exam (</w:t>
      </w:r>
      <w:r>
        <w:rPr>
          <w:color w:val="212121"/>
          <w:sz w:val="20"/>
          <w:szCs w:val="20"/>
          <w:shd w:val="clear" w:color="auto" w:fill="FFFFFF"/>
          <w:lang w:val="en-GB"/>
        </w:rPr>
        <w:t>Fig.</w:t>
      </w:r>
      <w:r w:rsidRPr="008D61D3">
        <w:rPr>
          <w:color w:val="212121"/>
          <w:sz w:val="20"/>
          <w:szCs w:val="20"/>
          <w:shd w:val="clear" w:color="auto" w:fill="FFFFFF"/>
          <w:lang w:val="en-GB"/>
        </w:rPr>
        <w:t xml:space="preserve"> 5)</w:t>
      </w:r>
    </w:p>
    <w:p w:rsidR="00286B1D" w:rsidRPr="005F3327" w:rsidRDefault="006A2642" w:rsidP="008667D8">
      <w:pPr>
        <w:autoSpaceDE w:val="0"/>
        <w:autoSpaceDN w:val="0"/>
        <w:adjustRightInd w:val="0"/>
        <w:jc w:val="center"/>
        <w:rPr>
          <w:bCs w:val="0"/>
          <w:iCs/>
          <w:color w:val="00000A"/>
          <w:lang w:val="en-US"/>
        </w:rPr>
      </w:pPr>
      <w:r w:rsidRPr="005F3327">
        <w:rPr>
          <w:noProof/>
          <w:color w:val="00000A"/>
          <w:lang w:val="en-US"/>
        </w:rPr>
        <w:drawing>
          <wp:inline distT="0" distB="0" distL="0" distR="0">
            <wp:extent cx="5105400" cy="2628900"/>
            <wp:effectExtent l="19050" t="1905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5400" cy="2628900"/>
                    </a:xfrm>
                    <a:prstGeom prst="rect">
                      <a:avLst/>
                    </a:prstGeom>
                    <a:noFill/>
                    <a:ln w="9525" cmpd="sng">
                      <a:solidFill>
                        <a:srgbClr val="4F81BD"/>
                      </a:solidFill>
                      <a:miter lim="800000"/>
                      <a:headEnd/>
                      <a:tailEnd/>
                    </a:ln>
                    <a:effectLst/>
                  </pic:spPr>
                </pic:pic>
              </a:graphicData>
            </a:graphic>
          </wp:inline>
        </w:drawing>
      </w:r>
    </w:p>
    <w:p w:rsidR="00C91A72" w:rsidRPr="000D751A" w:rsidRDefault="00412F9B" w:rsidP="000D751A">
      <w:pPr>
        <w:tabs>
          <w:tab w:val="left" w:pos="2250"/>
        </w:tabs>
        <w:jc w:val="center"/>
        <w:rPr>
          <w:b/>
          <w:lang w:val="en-US"/>
        </w:rPr>
      </w:pPr>
      <w:r w:rsidRPr="005F3327">
        <w:rPr>
          <w:b/>
          <w:bCs w:val="0"/>
          <w:lang w:val="en-US"/>
        </w:rPr>
        <w:t xml:space="preserve">Figure </w:t>
      </w:r>
      <w:r w:rsidR="00286B1D" w:rsidRPr="005F3327">
        <w:rPr>
          <w:b/>
          <w:bCs w:val="0"/>
          <w:lang w:val="en-US"/>
        </w:rPr>
        <w:t xml:space="preserve">5.  </w:t>
      </w:r>
      <w:r w:rsidR="00483AF6" w:rsidRPr="00AE6B0B">
        <w:rPr>
          <w:i/>
          <w:lang w:val="en-US"/>
        </w:rPr>
        <w:t xml:space="preserve">Assessments </w:t>
      </w:r>
      <w:r w:rsidR="00840127" w:rsidRPr="00AE6B0B">
        <w:rPr>
          <w:i/>
          <w:lang w:val="en-US"/>
        </w:rPr>
        <w:t>and final exam</w:t>
      </w:r>
    </w:p>
    <w:p w:rsidR="00214B66" w:rsidRPr="000D751A" w:rsidRDefault="00062F2C" w:rsidP="000D751A">
      <w:pPr>
        <w:autoSpaceDE w:val="0"/>
        <w:autoSpaceDN w:val="0"/>
        <w:adjustRightInd w:val="0"/>
        <w:spacing w:after="0"/>
        <w:jc w:val="center"/>
        <w:rPr>
          <w:b/>
          <w:bCs w:val="0"/>
          <w:iCs/>
          <w:color w:val="00000A"/>
          <w:lang w:val="en-US"/>
        </w:rPr>
      </w:pPr>
      <w:r w:rsidRPr="005F3327">
        <w:rPr>
          <w:b/>
          <w:bCs w:val="0"/>
          <w:iCs/>
          <w:color w:val="00000A"/>
          <w:lang w:val="en-US"/>
        </w:rPr>
        <w:t>Results</w:t>
      </w:r>
    </w:p>
    <w:p w:rsidR="00214B66" w:rsidRPr="008D61D3" w:rsidRDefault="00214B66" w:rsidP="000D751A">
      <w:pPr>
        <w:tabs>
          <w:tab w:val="left" w:pos="2250"/>
        </w:tabs>
        <w:spacing w:after="0" w:line="240" w:lineRule="auto"/>
        <w:jc w:val="both"/>
        <w:rPr>
          <w:sz w:val="20"/>
          <w:szCs w:val="20"/>
          <w:lang w:val="en-GB"/>
        </w:rPr>
      </w:pPr>
      <w:r w:rsidRPr="008D61D3">
        <w:rPr>
          <w:sz w:val="20"/>
          <w:szCs w:val="20"/>
          <w:lang w:val="en-GB"/>
        </w:rPr>
        <w:t>The number of part</w:t>
      </w:r>
      <w:r w:rsidR="001E27D8">
        <w:rPr>
          <w:sz w:val="20"/>
          <w:szCs w:val="20"/>
          <w:lang w:val="en-GB"/>
        </w:rPr>
        <w:t>icipants currently using the e-L</w:t>
      </w:r>
      <w:r w:rsidRPr="008D61D3">
        <w:rPr>
          <w:sz w:val="20"/>
          <w:szCs w:val="20"/>
          <w:lang w:val="en-GB"/>
        </w:rPr>
        <w:t xml:space="preserve">earning platform is 1427. The participants are students at one of the four </w:t>
      </w:r>
      <w:r>
        <w:rPr>
          <w:sz w:val="20"/>
          <w:szCs w:val="20"/>
          <w:lang w:val="en-GB"/>
        </w:rPr>
        <w:t>departments at</w:t>
      </w:r>
      <w:r w:rsidRPr="008D61D3">
        <w:rPr>
          <w:sz w:val="20"/>
          <w:szCs w:val="20"/>
          <w:lang w:val="en-GB"/>
        </w:rPr>
        <w:t xml:space="preserve"> University</w:t>
      </w:r>
      <w:r w:rsidR="00B4131C">
        <w:rPr>
          <w:sz w:val="20"/>
          <w:szCs w:val="20"/>
          <w:lang w:val="en-GB"/>
        </w:rPr>
        <w:t xml:space="preserve"> of </w:t>
      </w:r>
      <w:r w:rsidR="00B4131C" w:rsidRPr="008D61D3">
        <w:rPr>
          <w:sz w:val="20"/>
          <w:szCs w:val="20"/>
          <w:lang w:val="en-GB"/>
        </w:rPr>
        <w:t>Kadri Zeka</w:t>
      </w:r>
      <w:r w:rsidRPr="008D61D3">
        <w:rPr>
          <w:sz w:val="20"/>
          <w:szCs w:val="20"/>
          <w:lang w:val="en-GB"/>
        </w:rPr>
        <w:t xml:space="preserve"> in Gjilan. Indeed, we can see that all students </w:t>
      </w:r>
      <w:r>
        <w:rPr>
          <w:sz w:val="20"/>
          <w:szCs w:val="20"/>
          <w:lang w:val="en-GB"/>
        </w:rPr>
        <w:t xml:space="preserve">in the department </w:t>
      </w:r>
      <w:r w:rsidRPr="008D61D3">
        <w:rPr>
          <w:sz w:val="20"/>
          <w:szCs w:val="20"/>
          <w:lang w:val="en-GB"/>
        </w:rPr>
        <w:t>of Computer Science are using</w:t>
      </w:r>
      <w:r w:rsidR="00C91A72">
        <w:rPr>
          <w:sz w:val="20"/>
          <w:szCs w:val="20"/>
          <w:lang w:val="en-GB"/>
        </w:rPr>
        <w:t xml:space="preserve"> </w:t>
      </w:r>
      <w:r w:rsidR="00C91A72" w:rsidRPr="008D61D3">
        <w:rPr>
          <w:color w:val="212121"/>
          <w:sz w:val="20"/>
          <w:szCs w:val="20"/>
          <w:shd w:val="clear" w:color="auto" w:fill="FFFFFF"/>
          <w:lang w:val="en-GB"/>
        </w:rPr>
        <w:t>e-</w:t>
      </w:r>
      <w:r w:rsidR="00C91A72">
        <w:rPr>
          <w:color w:val="212121"/>
          <w:sz w:val="20"/>
          <w:szCs w:val="20"/>
          <w:shd w:val="clear" w:color="auto" w:fill="FFFFFF"/>
          <w:lang w:val="en-GB"/>
        </w:rPr>
        <w:t>L</w:t>
      </w:r>
      <w:r w:rsidR="00C91A72" w:rsidRPr="008D61D3">
        <w:rPr>
          <w:color w:val="212121"/>
          <w:sz w:val="20"/>
          <w:szCs w:val="20"/>
          <w:shd w:val="clear" w:color="auto" w:fill="FFFFFF"/>
          <w:lang w:val="en-GB"/>
        </w:rPr>
        <w:t>earning</w:t>
      </w:r>
      <w:r w:rsidRPr="008D61D3">
        <w:rPr>
          <w:sz w:val="20"/>
          <w:szCs w:val="20"/>
          <w:lang w:val="en-GB"/>
        </w:rPr>
        <w:t xml:space="preserve"> </w:t>
      </w:r>
      <w:r>
        <w:rPr>
          <w:sz w:val="20"/>
          <w:szCs w:val="20"/>
          <w:lang w:val="en-GB"/>
        </w:rPr>
        <w:t xml:space="preserve">while </w:t>
      </w:r>
      <w:r w:rsidRPr="008D61D3">
        <w:rPr>
          <w:sz w:val="20"/>
          <w:szCs w:val="20"/>
          <w:lang w:val="en-GB"/>
        </w:rPr>
        <w:t xml:space="preserve">most of the students from the </w:t>
      </w:r>
      <w:r>
        <w:rPr>
          <w:sz w:val="20"/>
          <w:szCs w:val="20"/>
          <w:lang w:val="en-GB"/>
        </w:rPr>
        <w:t>department</w:t>
      </w:r>
      <w:r w:rsidRPr="008D61D3">
        <w:rPr>
          <w:sz w:val="20"/>
          <w:szCs w:val="20"/>
          <w:lang w:val="en-GB"/>
        </w:rPr>
        <w:t xml:space="preserve"> of Education and Economics</w:t>
      </w:r>
      <w:r>
        <w:rPr>
          <w:sz w:val="20"/>
          <w:szCs w:val="20"/>
          <w:lang w:val="en-GB"/>
        </w:rPr>
        <w:t xml:space="preserve"> are using it, but fewer students are using it from</w:t>
      </w:r>
      <w:r w:rsidRPr="008D61D3">
        <w:rPr>
          <w:sz w:val="20"/>
          <w:szCs w:val="20"/>
          <w:lang w:val="en-GB"/>
        </w:rPr>
        <w:t xml:space="preserve"> the Law Faculty. The results obtained </w:t>
      </w:r>
      <w:r>
        <w:rPr>
          <w:sz w:val="20"/>
          <w:szCs w:val="20"/>
          <w:lang w:val="en-GB"/>
        </w:rPr>
        <w:t>from</w:t>
      </w:r>
      <w:r w:rsidRPr="008D61D3">
        <w:rPr>
          <w:sz w:val="20"/>
          <w:szCs w:val="20"/>
          <w:lang w:val="en-GB"/>
        </w:rPr>
        <w:t xml:space="preserve"> th</w:t>
      </w:r>
      <w:r w:rsidR="00C91A72">
        <w:rPr>
          <w:sz w:val="20"/>
          <w:szCs w:val="20"/>
          <w:lang w:val="en-GB"/>
        </w:rPr>
        <w:t>e platform</w:t>
      </w:r>
      <w:r w:rsidRPr="008D61D3">
        <w:rPr>
          <w:sz w:val="20"/>
          <w:szCs w:val="20"/>
          <w:lang w:val="en-GB"/>
        </w:rPr>
        <w:t xml:space="preserve"> </w:t>
      </w:r>
      <w:r w:rsidR="00C91A72">
        <w:rPr>
          <w:sz w:val="20"/>
          <w:szCs w:val="20"/>
          <w:lang w:val="en-GB"/>
        </w:rPr>
        <w:t>usage h</w:t>
      </w:r>
      <w:r w:rsidRPr="008D61D3">
        <w:rPr>
          <w:sz w:val="20"/>
          <w:szCs w:val="20"/>
          <w:lang w:val="en-GB"/>
        </w:rPr>
        <w:t>ave been very positive. Thus, if we compare the e-Learning log</w:t>
      </w:r>
      <w:r w:rsidR="00C91A72">
        <w:rPr>
          <w:sz w:val="20"/>
          <w:szCs w:val="20"/>
          <w:lang w:val="en-GB"/>
        </w:rPr>
        <w:t>ins</w:t>
      </w:r>
      <w:r w:rsidRPr="008D61D3">
        <w:rPr>
          <w:sz w:val="20"/>
          <w:szCs w:val="20"/>
          <w:lang w:val="en-GB"/>
        </w:rPr>
        <w:t xml:space="preserve"> between the academic year 2015/16 and the academic year 2016/17 (winter semester), we can see a large increase which is a good indicator for the implementation of e-Learning </w:t>
      </w:r>
      <w:r>
        <w:rPr>
          <w:sz w:val="20"/>
          <w:szCs w:val="20"/>
          <w:lang w:val="en-GB"/>
        </w:rPr>
        <w:t>at</w:t>
      </w:r>
      <w:r w:rsidRPr="008D61D3">
        <w:rPr>
          <w:sz w:val="20"/>
          <w:szCs w:val="20"/>
          <w:lang w:val="en-GB"/>
        </w:rPr>
        <w:t xml:space="preserve"> UKZ.</w:t>
      </w:r>
    </w:p>
    <w:p w:rsidR="00E0005D" w:rsidRPr="005F3327" w:rsidRDefault="006A2642" w:rsidP="008667D8">
      <w:pPr>
        <w:tabs>
          <w:tab w:val="left" w:pos="2250"/>
        </w:tabs>
        <w:jc w:val="center"/>
        <w:rPr>
          <w:lang w:val="en-US"/>
        </w:rPr>
      </w:pPr>
      <w:r w:rsidRPr="005F3327">
        <w:rPr>
          <w:noProof/>
          <w:lang w:val="en-US"/>
        </w:rPr>
        <w:drawing>
          <wp:inline distT="0" distB="0" distL="0" distR="0">
            <wp:extent cx="5904230" cy="2473091"/>
            <wp:effectExtent l="19050" t="19050" r="20320" b="2286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9574" cy="2492084"/>
                    </a:xfrm>
                    <a:prstGeom prst="rect">
                      <a:avLst/>
                    </a:prstGeom>
                    <a:noFill/>
                    <a:ln w="9525" cmpd="sng">
                      <a:solidFill>
                        <a:srgbClr val="4F81BD"/>
                      </a:solidFill>
                      <a:miter lim="800000"/>
                      <a:headEnd/>
                      <a:tailEnd/>
                    </a:ln>
                    <a:effectLst/>
                  </pic:spPr>
                </pic:pic>
              </a:graphicData>
            </a:graphic>
          </wp:inline>
        </w:drawing>
      </w:r>
    </w:p>
    <w:p w:rsidR="00214B66" w:rsidRPr="008D61D3" w:rsidRDefault="00412F9B" w:rsidP="00214B66">
      <w:pPr>
        <w:tabs>
          <w:tab w:val="left" w:pos="2250"/>
        </w:tabs>
        <w:spacing w:line="240" w:lineRule="auto"/>
        <w:jc w:val="center"/>
        <w:rPr>
          <w:i/>
          <w:lang w:val="en-GB"/>
        </w:rPr>
      </w:pPr>
      <w:r w:rsidRPr="005F3327">
        <w:rPr>
          <w:b/>
          <w:bCs w:val="0"/>
          <w:lang w:val="en-US"/>
        </w:rPr>
        <w:t xml:space="preserve">Figure </w:t>
      </w:r>
      <w:r w:rsidR="001B5E8E" w:rsidRPr="005F3327">
        <w:rPr>
          <w:b/>
          <w:bCs w:val="0"/>
          <w:lang w:val="en-US"/>
        </w:rPr>
        <w:t xml:space="preserve">6. </w:t>
      </w:r>
      <w:r w:rsidR="00214B66">
        <w:rPr>
          <w:i/>
          <w:lang w:val="en-GB"/>
        </w:rPr>
        <w:t>User activity on the</w:t>
      </w:r>
      <w:r w:rsidR="00B4131C">
        <w:rPr>
          <w:i/>
          <w:lang w:val="en-GB"/>
        </w:rPr>
        <w:t xml:space="preserve"> e-L</w:t>
      </w:r>
      <w:r w:rsidR="00214B66" w:rsidRPr="008D61D3">
        <w:rPr>
          <w:i/>
          <w:lang w:val="en-GB"/>
        </w:rPr>
        <w:t xml:space="preserve">earning platform </w:t>
      </w:r>
      <w:r w:rsidR="00214B66">
        <w:rPr>
          <w:i/>
          <w:lang w:val="en-GB"/>
        </w:rPr>
        <w:t xml:space="preserve">from </w:t>
      </w:r>
      <w:r w:rsidR="00214B66" w:rsidRPr="008D61D3">
        <w:rPr>
          <w:i/>
          <w:lang w:val="en-GB"/>
        </w:rPr>
        <w:t>2015/2016</w:t>
      </w:r>
      <w:r w:rsidR="00214B66">
        <w:rPr>
          <w:i/>
          <w:lang w:val="en-GB"/>
        </w:rPr>
        <w:t xml:space="preserve"> to</w:t>
      </w:r>
      <w:r w:rsidR="00214B66" w:rsidRPr="008D61D3">
        <w:rPr>
          <w:i/>
          <w:lang w:val="en-GB"/>
        </w:rPr>
        <w:t xml:space="preserve"> 2016/2017</w:t>
      </w:r>
    </w:p>
    <w:p w:rsidR="00214B66" w:rsidRDefault="00214B66" w:rsidP="004F28F9">
      <w:pPr>
        <w:tabs>
          <w:tab w:val="left" w:pos="2250"/>
        </w:tabs>
        <w:jc w:val="both"/>
        <w:rPr>
          <w:sz w:val="20"/>
          <w:szCs w:val="20"/>
          <w:lang w:val="en-GB"/>
        </w:rPr>
      </w:pPr>
      <w:r w:rsidRPr="008D61D3">
        <w:rPr>
          <w:sz w:val="20"/>
          <w:szCs w:val="20"/>
          <w:lang w:val="en-GB"/>
        </w:rPr>
        <w:t xml:space="preserve">The course </w:t>
      </w:r>
      <w:r>
        <w:rPr>
          <w:sz w:val="20"/>
          <w:szCs w:val="20"/>
          <w:lang w:val="en-GB"/>
        </w:rPr>
        <w:t xml:space="preserve">is </w:t>
      </w:r>
      <w:r w:rsidRPr="008D61D3">
        <w:rPr>
          <w:sz w:val="20"/>
          <w:szCs w:val="20"/>
          <w:lang w:val="en-GB"/>
        </w:rPr>
        <w:t xml:space="preserve">divided into 15 weeks </w:t>
      </w:r>
      <w:r>
        <w:rPr>
          <w:sz w:val="20"/>
          <w:szCs w:val="20"/>
          <w:lang w:val="en-GB"/>
        </w:rPr>
        <w:t xml:space="preserve">and </w:t>
      </w:r>
      <w:r w:rsidRPr="008D61D3">
        <w:rPr>
          <w:sz w:val="20"/>
          <w:szCs w:val="20"/>
          <w:lang w:val="en-GB"/>
        </w:rPr>
        <w:t xml:space="preserve">includes: curriculum and explanation literature, teaching methodology, use of the </w:t>
      </w:r>
      <w:r w:rsidR="00C91A72" w:rsidRPr="008D61D3">
        <w:rPr>
          <w:color w:val="212121"/>
          <w:sz w:val="20"/>
          <w:szCs w:val="20"/>
          <w:shd w:val="clear" w:color="auto" w:fill="FFFFFF"/>
          <w:lang w:val="en-GB"/>
        </w:rPr>
        <w:t>e-</w:t>
      </w:r>
      <w:r w:rsidR="00C91A72">
        <w:rPr>
          <w:color w:val="212121"/>
          <w:sz w:val="20"/>
          <w:szCs w:val="20"/>
          <w:shd w:val="clear" w:color="auto" w:fill="FFFFFF"/>
          <w:lang w:val="en-GB"/>
        </w:rPr>
        <w:t>L</w:t>
      </w:r>
      <w:r w:rsidR="00C91A72" w:rsidRPr="008D61D3">
        <w:rPr>
          <w:color w:val="212121"/>
          <w:sz w:val="20"/>
          <w:szCs w:val="20"/>
          <w:shd w:val="clear" w:color="auto" w:fill="FFFFFF"/>
          <w:lang w:val="en-GB"/>
        </w:rPr>
        <w:t>earning</w:t>
      </w:r>
      <w:r w:rsidRPr="008D61D3">
        <w:rPr>
          <w:sz w:val="20"/>
          <w:szCs w:val="20"/>
          <w:lang w:val="en-GB"/>
        </w:rPr>
        <w:t xml:space="preserve"> platform, then two periodic assessment tests and 13 other topics that make up the subject. Of log</w:t>
      </w:r>
      <w:r w:rsidR="00B4131C">
        <w:rPr>
          <w:sz w:val="20"/>
          <w:szCs w:val="20"/>
          <w:lang w:val="en-GB"/>
        </w:rPr>
        <w:t>in</w:t>
      </w:r>
      <w:r w:rsidRPr="008D61D3">
        <w:rPr>
          <w:sz w:val="20"/>
          <w:szCs w:val="20"/>
          <w:lang w:val="en-GB"/>
        </w:rPr>
        <w:t>s in June 2016 wit</w:t>
      </w:r>
      <w:r w:rsidR="00B4131C">
        <w:rPr>
          <w:sz w:val="20"/>
          <w:szCs w:val="20"/>
          <w:lang w:val="en-GB"/>
        </w:rPr>
        <w:t>h a maximum number of 7521</w:t>
      </w:r>
      <w:r w:rsidRPr="008D61D3">
        <w:rPr>
          <w:sz w:val="20"/>
          <w:szCs w:val="20"/>
          <w:lang w:val="en-GB"/>
        </w:rPr>
        <w:t xml:space="preserve"> and in December 2017 there are 27389 log</w:t>
      </w:r>
      <w:r w:rsidR="00F12763">
        <w:rPr>
          <w:sz w:val="20"/>
          <w:szCs w:val="20"/>
          <w:lang w:val="en-GB"/>
        </w:rPr>
        <w:t>in</w:t>
      </w:r>
      <w:r w:rsidRPr="008D61D3">
        <w:rPr>
          <w:sz w:val="20"/>
          <w:szCs w:val="20"/>
          <w:lang w:val="en-GB"/>
        </w:rPr>
        <w:t>s. From this we can</w:t>
      </w:r>
      <w:r w:rsidR="004F28F9">
        <w:rPr>
          <w:sz w:val="20"/>
          <w:szCs w:val="20"/>
          <w:lang w:val="en-GB"/>
        </w:rPr>
        <w:t xml:space="preserve"> </w:t>
      </w:r>
      <w:r w:rsidRPr="008D61D3">
        <w:rPr>
          <w:sz w:val="20"/>
          <w:szCs w:val="20"/>
          <w:lang w:val="en-GB"/>
        </w:rPr>
        <w:t>see that we have</w:t>
      </w:r>
      <w:r w:rsidR="004F28F9">
        <w:rPr>
          <w:sz w:val="20"/>
          <w:szCs w:val="20"/>
          <w:lang w:val="en-GB"/>
        </w:rPr>
        <w:t xml:space="preserve"> an increase of</w:t>
      </w:r>
      <w:r w:rsidRPr="008D61D3">
        <w:rPr>
          <w:sz w:val="20"/>
          <w:szCs w:val="20"/>
          <w:lang w:val="en-GB"/>
        </w:rPr>
        <w:t xml:space="preserve"> 264% </w:t>
      </w:r>
      <w:r w:rsidR="004F28F9">
        <w:rPr>
          <w:sz w:val="20"/>
          <w:szCs w:val="20"/>
          <w:lang w:val="en-GB"/>
        </w:rPr>
        <w:t xml:space="preserve">in </w:t>
      </w:r>
      <w:r w:rsidRPr="008D61D3">
        <w:rPr>
          <w:sz w:val="20"/>
          <w:szCs w:val="20"/>
          <w:lang w:val="en-GB"/>
        </w:rPr>
        <w:t>log</w:t>
      </w:r>
      <w:r w:rsidR="004F28F9">
        <w:rPr>
          <w:sz w:val="20"/>
          <w:szCs w:val="20"/>
          <w:lang w:val="en-GB"/>
        </w:rPr>
        <w:t>in</w:t>
      </w:r>
      <w:r w:rsidRPr="008D61D3">
        <w:rPr>
          <w:sz w:val="20"/>
          <w:szCs w:val="20"/>
          <w:lang w:val="en-GB"/>
        </w:rPr>
        <w:t xml:space="preserve">s </w:t>
      </w:r>
      <w:r w:rsidR="004F28F9">
        <w:rPr>
          <w:sz w:val="20"/>
          <w:szCs w:val="20"/>
          <w:lang w:val="en-GB"/>
        </w:rPr>
        <w:t xml:space="preserve">for </w:t>
      </w:r>
      <w:r w:rsidRPr="008D61D3">
        <w:rPr>
          <w:sz w:val="20"/>
          <w:szCs w:val="20"/>
          <w:lang w:val="en-GB"/>
        </w:rPr>
        <w:t>December 2017 compared to June 2016 (</w:t>
      </w:r>
      <w:r>
        <w:rPr>
          <w:sz w:val="20"/>
          <w:szCs w:val="20"/>
          <w:lang w:val="en-GB"/>
        </w:rPr>
        <w:t>Fig.</w:t>
      </w:r>
      <w:r w:rsidRPr="008D61D3">
        <w:rPr>
          <w:sz w:val="20"/>
          <w:szCs w:val="20"/>
          <w:lang w:val="en-GB"/>
        </w:rPr>
        <w:t xml:space="preserve"> 6).</w:t>
      </w:r>
    </w:p>
    <w:p w:rsidR="00892D96" w:rsidRDefault="00892D96" w:rsidP="005A06F3">
      <w:pPr>
        <w:autoSpaceDE w:val="0"/>
        <w:autoSpaceDN w:val="0"/>
        <w:adjustRightInd w:val="0"/>
        <w:jc w:val="center"/>
        <w:rPr>
          <w:b/>
          <w:lang w:val="en-US"/>
        </w:rPr>
      </w:pPr>
    </w:p>
    <w:p w:rsidR="00062F2C" w:rsidRPr="005F3327" w:rsidRDefault="00062F2C" w:rsidP="005A06F3">
      <w:pPr>
        <w:autoSpaceDE w:val="0"/>
        <w:autoSpaceDN w:val="0"/>
        <w:adjustRightInd w:val="0"/>
        <w:jc w:val="center"/>
        <w:rPr>
          <w:b/>
          <w:lang w:val="en-US"/>
        </w:rPr>
      </w:pPr>
      <w:r w:rsidRPr="005F3327">
        <w:rPr>
          <w:b/>
          <w:lang w:val="en-US"/>
        </w:rPr>
        <w:t>Conclusions</w:t>
      </w:r>
    </w:p>
    <w:p w:rsidR="00214B66" w:rsidRPr="008D61D3" w:rsidRDefault="00214B66" w:rsidP="00AE6B0B">
      <w:pPr>
        <w:tabs>
          <w:tab w:val="left" w:pos="2250"/>
        </w:tabs>
        <w:spacing w:line="240" w:lineRule="auto"/>
        <w:jc w:val="both"/>
        <w:rPr>
          <w:sz w:val="20"/>
          <w:szCs w:val="20"/>
          <w:lang w:val="en-GB"/>
        </w:rPr>
      </w:pPr>
      <w:r w:rsidRPr="008D61D3">
        <w:rPr>
          <w:sz w:val="20"/>
          <w:szCs w:val="20"/>
          <w:lang w:val="en-GB"/>
        </w:rPr>
        <w:t>The incorporation of the</w:t>
      </w:r>
      <w:r w:rsidR="00A92C38">
        <w:rPr>
          <w:sz w:val="20"/>
          <w:szCs w:val="20"/>
          <w:lang w:val="en-GB"/>
        </w:rPr>
        <w:t xml:space="preserve"> </w:t>
      </w:r>
      <w:r w:rsidR="00A92C38" w:rsidRPr="008D61D3">
        <w:rPr>
          <w:color w:val="212121"/>
          <w:sz w:val="20"/>
          <w:szCs w:val="20"/>
          <w:shd w:val="clear" w:color="auto" w:fill="FFFFFF"/>
          <w:lang w:val="en-GB"/>
        </w:rPr>
        <w:t>e-</w:t>
      </w:r>
      <w:r w:rsidR="00A92C38">
        <w:rPr>
          <w:color w:val="212121"/>
          <w:sz w:val="20"/>
          <w:szCs w:val="20"/>
          <w:shd w:val="clear" w:color="auto" w:fill="FFFFFF"/>
          <w:lang w:val="en-GB"/>
        </w:rPr>
        <w:t>L</w:t>
      </w:r>
      <w:r w:rsidR="00A92C38" w:rsidRPr="008D61D3">
        <w:rPr>
          <w:color w:val="212121"/>
          <w:sz w:val="20"/>
          <w:szCs w:val="20"/>
          <w:shd w:val="clear" w:color="auto" w:fill="FFFFFF"/>
          <w:lang w:val="en-GB"/>
        </w:rPr>
        <w:t>earning</w:t>
      </w:r>
      <w:r w:rsidR="00F12763">
        <w:rPr>
          <w:sz w:val="20"/>
          <w:szCs w:val="20"/>
          <w:lang w:val="en-GB"/>
        </w:rPr>
        <w:t xml:space="preserve"> platform at </w:t>
      </w:r>
      <w:r w:rsidRPr="008D61D3">
        <w:rPr>
          <w:sz w:val="20"/>
          <w:szCs w:val="20"/>
          <w:lang w:val="en-GB"/>
        </w:rPr>
        <w:t xml:space="preserve">University </w:t>
      </w:r>
      <w:r w:rsidR="00F12763">
        <w:rPr>
          <w:sz w:val="20"/>
          <w:szCs w:val="20"/>
          <w:lang w:val="en-GB"/>
        </w:rPr>
        <w:t xml:space="preserve">of Kadri Zeka </w:t>
      </w:r>
      <w:r>
        <w:rPr>
          <w:sz w:val="20"/>
          <w:szCs w:val="20"/>
          <w:lang w:val="en-GB"/>
        </w:rPr>
        <w:t>has entailed</w:t>
      </w:r>
      <w:r w:rsidRPr="008D61D3">
        <w:rPr>
          <w:sz w:val="20"/>
          <w:szCs w:val="20"/>
          <w:lang w:val="en-GB"/>
        </w:rPr>
        <w:t xml:space="preserve"> a significant increase </w:t>
      </w:r>
      <w:r>
        <w:rPr>
          <w:sz w:val="20"/>
          <w:szCs w:val="20"/>
          <w:lang w:val="en-GB"/>
        </w:rPr>
        <w:t>in</w:t>
      </w:r>
      <w:r w:rsidRPr="008D61D3">
        <w:rPr>
          <w:sz w:val="20"/>
          <w:szCs w:val="20"/>
          <w:lang w:val="en-GB"/>
        </w:rPr>
        <w:t xml:space="preserve"> the </w:t>
      </w:r>
      <w:r>
        <w:rPr>
          <w:sz w:val="20"/>
          <w:szCs w:val="20"/>
          <w:lang w:val="en-GB"/>
        </w:rPr>
        <w:t xml:space="preserve">number of </w:t>
      </w:r>
      <w:r w:rsidRPr="008D61D3">
        <w:rPr>
          <w:sz w:val="20"/>
          <w:szCs w:val="20"/>
          <w:lang w:val="en-GB"/>
        </w:rPr>
        <w:t xml:space="preserve">participants in the courses. In addition to increasing numbers, the fact that participants come </w:t>
      </w:r>
      <w:r>
        <w:rPr>
          <w:sz w:val="20"/>
          <w:szCs w:val="20"/>
          <w:lang w:val="en-GB"/>
        </w:rPr>
        <w:t>from</w:t>
      </w:r>
      <w:r w:rsidRPr="008D61D3">
        <w:rPr>
          <w:sz w:val="20"/>
          <w:szCs w:val="20"/>
          <w:lang w:val="en-GB"/>
        </w:rPr>
        <w:t xml:space="preserve"> different social and economic </w:t>
      </w:r>
      <w:r>
        <w:rPr>
          <w:sz w:val="20"/>
          <w:szCs w:val="20"/>
          <w:lang w:val="en-GB"/>
        </w:rPr>
        <w:t>backgrounds</w:t>
      </w:r>
      <w:r w:rsidRPr="008D61D3">
        <w:rPr>
          <w:sz w:val="20"/>
          <w:szCs w:val="20"/>
          <w:lang w:val="en-GB"/>
        </w:rPr>
        <w:t xml:space="preserve"> has </w:t>
      </w:r>
      <w:r>
        <w:rPr>
          <w:sz w:val="20"/>
          <w:szCs w:val="20"/>
          <w:lang w:val="en-GB"/>
        </w:rPr>
        <w:t>presented</w:t>
      </w:r>
      <w:r w:rsidRPr="008D61D3">
        <w:rPr>
          <w:sz w:val="20"/>
          <w:szCs w:val="20"/>
          <w:lang w:val="en-GB"/>
        </w:rPr>
        <w:t xml:space="preserve"> a challenge </w:t>
      </w:r>
      <w:r>
        <w:rPr>
          <w:sz w:val="20"/>
          <w:szCs w:val="20"/>
          <w:lang w:val="en-GB"/>
        </w:rPr>
        <w:t>for</w:t>
      </w:r>
      <w:r w:rsidRPr="008D61D3">
        <w:rPr>
          <w:sz w:val="20"/>
          <w:szCs w:val="20"/>
          <w:lang w:val="en-GB"/>
        </w:rPr>
        <w:t xml:space="preserve"> standardi</w:t>
      </w:r>
      <w:r>
        <w:rPr>
          <w:sz w:val="20"/>
          <w:szCs w:val="20"/>
          <w:lang w:val="en-GB"/>
        </w:rPr>
        <w:t>sing</w:t>
      </w:r>
      <w:r w:rsidRPr="008D61D3">
        <w:rPr>
          <w:sz w:val="20"/>
          <w:szCs w:val="20"/>
          <w:lang w:val="en-GB"/>
        </w:rPr>
        <w:t xml:space="preserve"> courses in a way that is comfortable for most users. Changes </w:t>
      </w:r>
      <w:r w:rsidR="00A92C38">
        <w:rPr>
          <w:sz w:val="20"/>
          <w:szCs w:val="20"/>
          <w:lang w:val="en-GB"/>
        </w:rPr>
        <w:t>r</w:t>
      </w:r>
      <w:r w:rsidRPr="008D61D3">
        <w:rPr>
          <w:sz w:val="20"/>
          <w:szCs w:val="20"/>
          <w:lang w:val="en-GB"/>
        </w:rPr>
        <w:t xml:space="preserve">elated to </w:t>
      </w:r>
      <w:r w:rsidR="00A92C38">
        <w:rPr>
          <w:sz w:val="20"/>
          <w:szCs w:val="20"/>
          <w:lang w:val="en-GB"/>
        </w:rPr>
        <w:t>e</w:t>
      </w:r>
      <w:r w:rsidRPr="008D61D3">
        <w:rPr>
          <w:sz w:val="20"/>
          <w:szCs w:val="20"/>
          <w:lang w:val="en-GB"/>
        </w:rPr>
        <w:t>valuation</w:t>
      </w:r>
      <w:r w:rsidR="00A92C38">
        <w:rPr>
          <w:sz w:val="20"/>
          <w:szCs w:val="20"/>
          <w:lang w:val="en-GB"/>
        </w:rPr>
        <w:t xml:space="preserve"> and teaching process h</w:t>
      </w:r>
      <w:r w:rsidRPr="008D61D3">
        <w:rPr>
          <w:sz w:val="20"/>
          <w:szCs w:val="20"/>
          <w:lang w:val="en-GB"/>
        </w:rPr>
        <w:t>as provided very good results in attending courses and assessments. The opinion expressed by 880 surveyed students</w:t>
      </w:r>
      <w:r w:rsidR="001D7CC8">
        <w:rPr>
          <w:sz w:val="20"/>
          <w:szCs w:val="20"/>
          <w:lang w:val="en-GB"/>
        </w:rPr>
        <w:t xml:space="preserve"> shows that 81% are satisfied with the help provided by e-Learning platform.</w:t>
      </w:r>
      <w:r w:rsidRPr="008D61D3">
        <w:rPr>
          <w:sz w:val="20"/>
          <w:szCs w:val="20"/>
          <w:lang w:val="en-GB"/>
        </w:rPr>
        <w:t xml:space="preserve"> (</w:t>
      </w:r>
      <w:r>
        <w:rPr>
          <w:sz w:val="20"/>
          <w:szCs w:val="20"/>
          <w:lang w:val="en-GB"/>
        </w:rPr>
        <w:t>Fig.</w:t>
      </w:r>
      <w:r w:rsidRPr="008D61D3">
        <w:rPr>
          <w:sz w:val="20"/>
          <w:szCs w:val="20"/>
          <w:lang w:val="en-GB"/>
        </w:rPr>
        <w:t xml:space="preserve"> 7).</w:t>
      </w:r>
    </w:p>
    <w:p w:rsidR="005E2002" w:rsidRPr="005F3327" w:rsidRDefault="00EF3DF2" w:rsidP="008667D8">
      <w:pPr>
        <w:tabs>
          <w:tab w:val="left" w:pos="2250"/>
        </w:tabs>
        <w:jc w:val="center"/>
        <w:rPr>
          <w:color w:val="0070C0"/>
          <w:lang w:val="en-US"/>
        </w:rPr>
      </w:pPr>
      <w:r>
        <w:rPr>
          <w:noProof/>
          <w:color w:val="0070C0"/>
          <w:lang w:val="en-US"/>
        </w:rPr>
        <w:drawing>
          <wp:inline distT="0" distB="0" distL="0" distR="0">
            <wp:extent cx="3704013" cy="1828165"/>
            <wp:effectExtent l="0" t="0" r="0" b="0"/>
            <wp:docPr id="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3718291" cy="1835212"/>
                    </a:xfrm>
                    <a:prstGeom prst="rect">
                      <a:avLst/>
                    </a:prstGeom>
                    <a:noFill/>
                    <a:ln w="9525">
                      <a:noFill/>
                      <a:miter lim="800000"/>
                      <a:headEnd/>
                      <a:tailEnd/>
                    </a:ln>
                  </pic:spPr>
                </pic:pic>
              </a:graphicData>
            </a:graphic>
          </wp:inline>
        </w:drawing>
      </w:r>
    </w:p>
    <w:p w:rsidR="005E2002" w:rsidRPr="005F3327" w:rsidRDefault="00412F9B" w:rsidP="008667D8">
      <w:pPr>
        <w:tabs>
          <w:tab w:val="left" w:pos="2250"/>
        </w:tabs>
        <w:jc w:val="center"/>
        <w:rPr>
          <w:color w:val="0070C0"/>
          <w:lang w:val="en-US"/>
        </w:rPr>
      </w:pPr>
      <w:r w:rsidRPr="005F3327">
        <w:rPr>
          <w:b/>
          <w:bCs w:val="0"/>
          <w:lang w:val="en-US"/>
        </w:rPr>
        <w:t xml:space="preserve">Figure </w:t>
      </w:r>
      <w:r w:rsidR="005E2002" w:rsidRPr="005F3327">
        <w:rPr>
          <w:b/>
          <w:bCs w:val="0"/>
          <w:lang w:val="en-US"/>
        </w:rPr>
        <w:t xml:space="preserve">7. </w:t>
      </w:r>
      <w:r w:rsidR="00EF3DF2" w:rsidRPr="00AE6B0B">
        <w:rPr>
          <w:bCs w:val="0"/>
          <w:i/>
          <w:lang w:val="en-US"/>
        </w:rPr>
        <w:t>Survey results of</w:t>
      </w:r>
      <w:r w:rsidR="002C3601" w:rsidRPr="00AE6B0B">
        <w:rPr>
          <w:bCs w:val="0"/>
          <w:i/>
          <w:lang w:val="en-US"/>
        </w:rPr>
        <w:t xml:space="preserve"> UKZ</w:t>
      </w:r>
      <w:r w:rsidR="00902EAC" w:rsidRPr="00AE6B0B">
        <w:rPr>
          <w:bCs w:val="0"/>
          <w:i/>
          <w:lang w:val="en-US"/>
        </w:rPr>
        <w:t xml:space="preserve"> students</w:t>
      </w:r>
    </w:p>
    <w:p w:rsidR="00214B66" w:rsidRPr="008D61D3" w:rsidRDefault="00214B66" w:rsidP="00EB77CC">
      <w:pPr>
        <w:tabs>
          <w:tab w:val="left" w:pos="2250"/>
        </w:tabs>
        <w:spacing w:line="240" w:lineRule="auto"/>
        <w:jc w:val="both"/>
        <w:rPr>
          <w:sz w:val="20"/>
          <w:szCs w:val="20"/>
          <w:lang w:val="en-GB"/>
        </w:rPr>
      </w:pPr>
      <w:r w:rsidRPr="008D61D3">
        <w:rPr>
          <w:sz w:val="20"/>
          <w:szCs w:val="20"/>
          <w:lang w:val="en-GB"/>
        </w:rPr>
        <w:t xml:space="preserve">Units with a lower degree of success than expected were discovered, so it is possible to consider how </w:t>
      </w:r>
      <w:r>
        <w:rPr>
          <w:sz w:val="20"/>
          <w:szCs w:val="20"/>
          <w:lang w:val="en-GB"/>
        </w:rPr>
        <w:t>different</w:t>
      </w:r>
      <w:r w:rsidRPr="008D61D3">
        <w:rPr>
          <w:sz w:val="20"/>
          <w:szCs w:val="20"/>
          <w:lang w:val="en-GB"/>
        </w:rPr>
        <w:t xml:space="preserve"> solutions are required to increase the success rate.</w:t>
      </w:r>
    </w:p>
    <w:p w:rsidR="00214B66" w:rsidRPr="008D61D3" w:rsidRDefault="00214B66" w:rsidP="00EB77CC">
      <w:pPr>
        <w:tabs>
          <w:tab w:val="left" w:pos="2250"/>
        </w:tabs>
        <w:spacing w:line="240" w:lineRule="auto"/>
        <w:jc w:val="both"/>
        <w:rPr>
          <w:sz w:val="20"/>
          <w:szCs w:val="20"/>
          <w:lang w:val="en-GB"/>
        </w:rPr>
      </w:pPr>
      <w:r w:rsidRPr="008D61D3">
        <w:rPr>
          <w:sz w:val="20"/>
          <w:szCs w:val="20"/>
          <w:lang w:val="en-GB"/>
        </w:rPr>
        <w:t xml:space="preserve">The </w:t>
      </w:r>
      <w:r w:rsidR="001D7CC8">
        <w:rPr>
          <w:sz w:val="20"/>
          <w:szCs w:val="20"/>
          <w:lang w:val="en-GB"/>
        </w:rPr>
        <w:t>main advantages of using the e-L</w:t>
      </w:r>
      <w:r w:rsidRPr="008D61D3">
        <w:rPr>
          <w:sz w:val="20"/>
          <w:szCs w:val="20"/>
          <w:lang w:val="en-GB"/>
        </w:rPr>
        <w:t xml:space="preserve">earning platform for students </w:t>
      </w:r>
      <w:r w:rsidR="001C1FDE">
        <w:rPr>
          <w:sz w:val="20"/>
          <w:szCs w:val="20"/>
          <w:lang w:val="en-GB"/>
        </w:rPr>
        <w:t xml:space="preserve">based on a survey </w:t>
      </w:r>
      <w:r w:rsidRPr="008D61D3">
        <w:rPr>
          <w:sz w:val="20"/>
          <w:szCs w:val="20"/>
          <w:lang w:val="en-GB"/>
        </w:rPr>
        <w:t>are:</w:t>
      </w:r>
    </w:p>
    <w:p w:rsidR="00214B66" w:rsidRPr="008D61D3" w:rsidRDefault="00214B66" w:rsidP="00EB77CC">
      <w:pPr>
        <w:tabs>
          <w:tab w:val="left" w:pos="2250"/>
        </w:tabs>
        <w:spacing w:line="240" w:lineRule="auto"/>
        <w:jc w:val="both"/>
        <w:rPr>
          <w:sz w:val="20"/>
          <w:szCs w:val="20"/>
          <w:lang w:val="en-GB"/>
        </w:rPr>
      </w:pPr>
      <w:r w:rsidRPr="008D61D3">
        <w:rPr>
          <w:sz w:val="20"/>
          <w:szCs w:val="20"/>
          <w:lang w:val="en-GB"/>
        </w:rPr>
        <w:t xml:space="preserve">- Access to an open educational practice. Students can register for free in our </w:t>
      </w:r>
      <w:r w:rsidR="00446E7E">
        <w:rPr>
          <w:sz w:val="20"/>
          <w:szCs w:val="20"/>
          <w:lang w:val="en-GB"/>
        </w:rPr>
        <w:t>e</w:t>
      </w:r>
      <w:r w:rsidRPr="008D61D3">
        <w:rPr>
          <w:sz w:val="20"/>
          <w:szCs w:val="20"/>
          <w:lang w:val="en-GB"/>
        </w:rPr>
        <w:t>-</w:t>
      </w:r>
      <w:r w:rsidR="00446E7E">
        <w:rPr>
          <w:sz w:val="20"/>
          <w:szCs w:val="20"/>
          <w:lang w:val="en-GB"/>
        </w:rPr>
        <w:t>L</w:t>
      </w:r>
      <w:r w:rsidRPr="008D61D3">
        <w:rPr>
          <w:sz w:val="20"/>
          <w:szCs w:val="20"/>
          <w:lang w:val="en-GB"/>
        </w:rPr>
        <w:t>earning</w:t>
      </w:r>
      <w:r>
        <w:rPr>
          <w:sz w:val="20"/>
          <w:szCs w:val="20"/>
          <w:lang w:val="en-GB"/>
        </w:rPr>
        <w:t xml:space="preserve"> platfor</w:t>
      </w:r>
      <w:r w:rsidR="00446E7E">
        <w:rPr>
          <w:sz w:val="20"/>
          <w:szCs w:val="20"/>
          <w:lang w:val="en-GB"/>
        </w:rPr>
        <w:t>m.</w:t>
      </w:r>
    </w:p>
    <w:p w:rsidR="00214B66" w:rsidRPr="008D61D3" w:rsidRDefault="00214B66" w:rsidP="00EB77CC">
      <w:pPr>
        <w:tabs>
          <w:tab w:val="left" w:pos="2250"/>
        </w:tabs>
        <w:spacing w:line="240" w:lineRule="auto"/>
        <w:jc w:val="both"/>
        <w:rPr>
          <w:sz w:val="20"/>
          <w:szCs w:val="20"/>
          <w:lang w:val="en-GB"/>
        </w:rPr>
      </w:pPr>
      <w:r w:rsidRPr="008D61D3">
        <w:rPr>
          <w:sz w:val="20"/>
          <w:szCs w:val="20"/>
          <w:lang w:val="en-GB"/>
        </w:rPr>
        <w:t>- The ability to access the written materials at any time, and other material</w:t>
      </w:r>
      <w:r>
        <w:rPr>
          <w:sz w:val="20"/>
          <w:szCs w:val="20"/>
          <w:lang w:val="en-GB"/>
        </w:rPr>
        <w:t>s</w:t>
      </w:r>
      <w:r w:rsidRPr="008D61D3">
        <w:rPr>
          <w:sz w:val="20"/>
          <w:szCs w:val="20"/>
          <w:lang w:val="en-GB"/>
        </w:rPr>
        <w:t xml:space="preserve"> for explaining the subject.</w:t>
      </w:r>
    </w:p>
    <w:p w:rsidR="00214B66" w:rsidRPr="008D61D3" w:rsidRDefault="00214B66" w:rsidP="00EB77CC">
      <w:pPr>
        <w:tabs>
          <w:tab w:val="left" w:pos="2250"/>
        </w:tabs>
        <w:spacing w:line="240" w:lineRule="auto"/>
        <w:jc w:val="both"/>
        <w:rPr>
          <w:sz w:val="20"/>
          <w:szCs w:val="20"/>
          <w:lang w:val="en-GB"/>
        </w:rPr>
      </w:pPr>
      <w:r w:rsidRPr="008D61D3">
        <w:rPr>
          <w:sz w:val="20"/>
          <w:szCs w:val="20"/>
          <w:lang w:val="en-GB"/>
        </w:rPr>
        <w:t>- Access to exercises solved in detail, which facilitate the understanding of theoretical content.</w:t>
      </w:r>
    </w:p>
    <w:p w:rsidR="00214B66" w:rsidRPr="008D61D3" w:rsidRDefault="00214B66" w:rsidP="00EB77CC">
      <w:pPr>
        <w:tabs>
          <w:tab w:val="left" w:pos="2250"/>
        </w:tabs>
        <w:spacing w:line="240" w:lineRule="auto"/>
        <w:jc w:val="both"/>
        <w:rPr>
          <w:sz w:val="20"/>
          <w:szCs w:val="20"/>
          <w:lang w:val="en-GB"/>
        </w:rPr>
      </w:pPr>
      <w:r w:rsidRPr="008D61D3">
        <w:rPr>
          <w:sz w:val="20"/>
          <w:szCs w:val="20"/>
          <w:lang w:val="en-GB"/>
        </w:rPr>
        <w:t>- Test performance that allows t</w:t>
      </w:r>
      <w:r w:rsidR="00446E7E">
        <w:rPr>
          <w:sz w:val="20"/>
          <w:szCs w:val="20"/>
          <w:lang w:val="en-GB"/>
        </w:rPr>
        <w:t>eachers t</w:t>
      </w:r>
      <w:r w:rsidRPr="008D61D3">
        <w:rPr>
          <w:sz w:val="20"/>
          <w:szCs w:val="20"/>
          <w:lang w:val="en-GB"/>
        </w:rPr>
        <w:t>o control the assimilation of the material</w:t>
      </w:r>
      <w:r w:rsidR="00BD0661">
        <w:rPr>
          <w:sz w:val="20"/>
          <w:szCs w:val="20"/>
          <w:lang w:val="en-GB"/>
        </w:rPr>
        <w:t>.</w:t>
      </w:r>
    </w:p>
    <w:p w:rsidR="00214B66" w:rsidRPr="008D61D3" w:rsidRDefault="00214B66" w:rsidP="00EB77CC">
      <w:pPr>
        <w:tabs>
          <w:tab w:val="left" w:pos="2250"/>
        </w:tabs>
        <w:spacing w:line="240" w:lineRule="auto"/>
        <w:jc w:val="both"/>
        <w:rPr>
          <w:sz w:val="20"/>
          <w:szCs w:val="20"/>
          <w:lang w:val="en-GB"/>
        </w:rPr>
      </w:pPr>
      <w:r w:rsidRPr="008D61D3">
        <w:rPr>
          <w:sz w:val="20"/>
          <w:szCs w:val="20"/>
          <w:lang w:val="en-GB"/>
        </w:rPr>
        <w:t xml:space="preserve">- </w:t>
      </w:r>
      <w:r>
        <w:rPr>
          <w:sz w:val="20"/>
          <w:szCs w:val="20"/>
          <w:lang w:val="en-GB"/>
        </w:rPr>
        <w:t xml:space="preserve">A </w:t>
      </w:r>
      <w:r w:rsidRPr="008D61D3">
        <w:rPr>
          <w:sz w:val="20"/>
          <w:szCs w:val="20"/>
          <w:lang w:val="en-GB"/>
        </w:rPr>
        <w:t>forum in which students can make an inquiry, resolve peer issues, or communicate with the teacher. All this</w:t>
      </w:r>
      <w:r>
        <w:rPr>
          <w:sz w:val="20"/>
          <w:szCs w:val="20"/>
          <w:lang w:val="en-GB"/>
        </w:rPr>
        <w:t xml:space="preserve"> occurs</w:t>
      </w:r>
      <w:r w:rsidRPr="008D61D3">
        <w:rPr>
          <w:sz w:val="20"/>
          <w:szCs w:val="20"/>
          <w:lang w:val="en-GB"/>
        </w:rPr>
        <w:t xml:space="preserve"> in an environment with more than 1427 registered students, coming from different countries. The forum represents a very convenient instrument to promote collaborative activity between students and teachers.</w:t>
      </w:r>
    </w:p>
    <w:p w:rsidR="00214B66" w:rsidRPr="008D61D3" w:rsidRDefault="00214B66" w:rsidP="00EB77CC">
      <w:pPr>
        <w:tabs>
          <w:tab w:val="left" w:pos="2250"/>
        </w:tabs>
        <w:spacing w:line="240" w:lineRule="auto"/>
        <w:jc w:val="both"/>
        <w:rPr>
          <w:sz w:val="20"/>
          <w:szCs w:val="20"/>
          <w:lang w:val="en-GB"/>
        </w:rPr>
      </w:pPr>
      <w:r w:rsidRPr="008D61D3">
        <w:rPr>
          <w:sz w:val="20"/>
          <w:szCs w:val="20"/>
          <w:lang w:val="en-GB"/>
        </w:rPr>
        <w:t xml:space="preserve">- </w:t>
      </w:r>
      <w:r>
        <w:rPr>
          <w:sz w:val="20"/>
          <w:szCs w:val="20"/>
          <w:lang w:val="en-GB"/>
        </w:rPr>
        <w:t>L</w:t>
      </w:r>
      <w:r w:rsidRPr="008D61D3">
        <w:rPr>
          <w:sz w:val="20"/>
          <w:szCs w:val="20"/>
          <w:lang w:val="en-GB"/>
        </w:rPr>
        <w:t xml:space="preserve">eaving the modules open from the beginning to the end of the course facilitates the possibility that each person, given personal circumstances, can </w:t>
      </w:r>
      <w:r>
        <w:rPr>
          <w:sz w:val="20"/>
          <w:szCs w:val="20"/>
          <w:lang w:val="en-GB"/>
        </w:rPr>
        <w:t>work at their own pace</w:t>
      </w:r>
      <w:r w:rsidRPr="008D61D3">
        <w:rPr>
          <w:sz w:val="20"/>
          <w:szCs w:val="20"/>
          <w:lang w:val="en-GB"/>
        </w:rPr>
        <w:t xml:space="preserve">. In this way, autonomous and responsible work is promoted </w:t>
      </w:r>
      <w:r>
        <w:rPr>
          <w:sz w:val="20"/>
          <w:szCs w:val="20"/>
          <w:lang w:val="en-GB"/>
        </w:rPr>
        <w:t>along with</w:t>
      </w:r>
      <w:r w:rsidRPr="008D61D3">
        <w:rPr>
          <w:sz w:val="20"/>
          <w:szCs w:val="20"/>
          <w:lang w:val="en-GB"/>
        </w:rPr>
        <w:t xml:space="preserve"> student decision-making in a virtual environment.</w:t>
      </w:r>
    </w:p>
    <w:p w:rsidR="00214B66" w:rsidRPr="008D61D3" w:rsidRDefault="00214B66" w:rsidP="00EB77CC">
      <w:pPr>
        <w:tabs>
          <w:tab w:val="left" w:pos="2250"/>
        </w:tabs>
        <w:spacing w:line="240" w:lineRule="auto"/>
        <w:jc w:val="both"/>
        <w:rPr>
          <w:sz w:val="20"/>
          <w:szCs w:val="20"/>
          <w:lang w:val="en-GB"/>
        </w:rPr>
      </w:pPr>
      <w:r w:rsidRPr="008D61D3">
        <w:rPr>
          <w:sz w:val="20"/>
          <w:szCs w:val="20"/>
          <w:lang w:val="en-GB"/>
        </w:rPr>
        <w:t>- The possibility of using innovative methodologies in teaching, such as the</w:t>
      </w:r>
      <w:r w:rsidR="00BD0661">
        <w:rPr>
          <w:sz w:val="20"/>
          <w:szCs w:val="20"/>
          <w:lang w:val="en-GB"/>
        </w:rPr>
        <w:t xml:space="preserve"> flipped classroom.</w:t>
      </w:r>
    </w:p>
    <w:p w:rsidR="00214B66" w:rsidRPr="008D61D3" w:rsidRDefault="00214B66" w:rsidP="00EB77CC">
      <w:pPr>
        <w:tabs>
          <w:tab w:val="left" w:pos="2250"/>
        </w:tabs>
        <w:spacing w:line="240" w:lineRule="auto"/>
        <w:jc w:val="both"/>
        <w:rPr>
          <w:sz w:val="20"/>
          <w:szCs w:val="20"/>
          <w:lang w:val="en-GB"/>
        </w:rPr>
      </w:pPr>
      <w:r w:rsidRPr="008D61D3">
        <w:rPr>
          <w:sz w:val="20"/>
          <w:szCs w:val="20"/>
          <w:lang w:val="en-GB"/>
        </w:rPr>
        <w:t>The</w:t>
      </w:r>
      <w:r w:rsidR="00446E7E">
        <w:rPr>
          <w:sz w:val="20"/>
          <w:szCs w:val="20"/>
          <w:lang w:val="en-GB"/>
        </w:rPr>
        <w:t xml:space="preserve"> </w:t>
      </w:r>
      <w:r w:rsidRPr="008D61D3">
        <w:rPr>
          <w:sz w:val="20"/>
          <w:szCs w:val="20"/>
          <w:lang w:val="en-GB"/>
        </w:rPr>
        <w:t>e-</w:t>
      </w:r>
      <w:r w:rsidR="00446E7E">
        <w:rPr>
          <w:sz w:val="20"/>
          <w:szCs w:val="20"/>
          <w:lang w:val="en-GB"/>
        </w:rPr>
        <w:t>L</w:t>
      </w:r>
      <w:r w:rsidRPr="008D61D3">
        <w:rPr>
          <w:sz w:val="20"/>
          <w:szCs w:val="20"/>
          <w:lang w:val="en-GB"/>
        </w:rPr>
        <w:t>earning</w:t>
      </w:r>
      <w:r w:rsidR="00446E7E">
        <w:rPr>
          <w:sz w:val="20"/>
          <w:szCs w:val="20"/>
          <w:lang w:val="en-GB"/>
        </w:rPr>
        <w:t xml:space="preserve"> </w:t>
      </w:r>
      <w:r w:rsidRPr="008D61D3">
        <w:rPr>
          <w:sz w:val="20"/>
          <w:szCs w:val="20"/>
          <w:lang w:val="en-GB"/>
        </w:rPr>
        <w:t>platform, meanwhile, also includes some of the advantages shown for MOOC, such as:</w:t>
      </w:r>
    </w:p>
    <w:p w:rsidR="00214B66" w:rsidRPr="008D61D3" w:rsidRDefault="00214B66" w:rsidP="00EB77CC">
      <w:pPr>
        <w:tabs>
          <w:tab w:val="left" w:pos="2250"/>
        </w:tabs>
        <w:spacing w:line="240" w:lineRule="auto"/>
        <w:jc w:val="both"/>
        <w:rPr>
          <w:sz w:val="20"/>
          <w:szCs w:val="20"/>
          <w:lang w:val="en-GB"/>
        </w:rPr>
      </w:pPr>
      <w:r w:rsidRPr="008D61D3">
        <w:rPr>
          <w:sz w:val="20"/>
          <w:szCs w:val="20"/>
          <w:lang w:val="en-GB"/>
        </w:rPr>
        <w:t>- Access to videos, materials, exercises, etc.</w:t>
      </w:r>
    </w:p>
    <w:p w:rsidR="00214B66" w:rsidRPr="008D61D3" w:rsidRDefault="00214B66" w:rsidP="00EB77CC">
      <w:pPr>
        <w:tabs>
          <w:tab w:val="left" w:pos="2250"/>
        </w:tabs>
        <w:spacing w:line="240" w:lineRule="auto"/>
        <w:jc w:val="both"/>
        <w:rPr>
          <w:sz w:val="20"/>
          <w:szCs w:val="20"/>
          <w:lang w:val="en-GB"/>
        </w:rPr>
      </w:pPr>
      <w:r w:rsidRPr="008D61D3">
        <w:rPr>
          <w:sz w:val="20"/>
          <w:szCs w:val="20"/>
          <w:lang w:val="en-GB"/>
        </w:rPr>
        <w:t xml:space="preserve">- Possibility of </w:t>
      </w:r>
      <w:r w:rsidR="005C4C13">
        <w:rPr>
          <w:sz w:val="20"/>
          <w:szCs w:val="20"/>
          <w:lang w:val="en-GB"/>
        </w:rPr>
        <w:t xml:space="preserve">reading, writing and editing of contents </w:t>
      </w:r>
      <w:r w:rsidRPr="008D61D3">
        <w:rPr>
          <w:sz w:val="20"/>
          <w:szCs w:val="20"/>
          <w:lang w:val="en-GB"/>
        </w:rPr>
        <w:t>as needed.</w:t>
      </w:r>
    </w:p>
    <w:p w:rsidR="00214B66" w:rsidRDefault="00214B66" w:rsidP="00EB77CC">
      <w:pPr>
        <w:tabs>
          <w:tab w:val="left" w:pos="2250"/>
        </w:tabs>
        <w:spacing w:line="240" w:lineRule="auto"/>
        <w:jc w:val="both"/>
        <w:rPr>
          <w:sz w:val="20"/>
          <w:szCs w:val="20"/>
          <w:lang w:val="en-GB"/>
        </w:rPr>
      </w:pPr>
      <w:r w:rsidRPr="008D61D3">
        <w:rPr>
          <w:sz w:val="20"/>
          <w:szCs w:val="20"/>
          <w:lang w:val="en-GB"/>
        </w:rPr>
        <w:t xml:space="preserve">With these </w:t>
      </w:r>
      <w:r w:rsidR="005C4C13">
        <w:rPr>
          <w:sz w:val="20"/>
          <w:szCs w:val="20"/>
          <w:lang w:val="en-GB"/>
        </w:rPr>
        <w:t>advantages</w:t>
      </w:r>
      <w:r w:rsidRPr="008D61D3">
        <w:rPr>
          <w:sz w:val="20"/>
          <w:szCs w:val="20"/>
          <w:lang w:val="en-GB"/>
        </w:rPr>
        <w:t xml:space="preserve"> we have been able to stimulate the student's interest and motivation to learn, which is reflected i</w:t>
      </w:r>
      <w:r w:rsidR="00162963">
        <w:rPr>
          <w:sz w:val="20"/>
          <w:szCs w:val="20"/>
          <w:lang w:val="en-GB"/>
        </w:rPr>
        <w:t xml:space="preserve">n </w:t>
      </w:r>
      <w:r w:rsidRPr="008D61D3">
        <w:rPr>
          <w:sz w:val="20"/>
          <w:szCs w:val="20"/>
          <w:lang w:val="en-GB"/>
        </w:rPr>
        <w:t xml:space="preserve">a better rate of learning success. As the next </w:t>
      </w:r>
      <w:r>
        <w:rPr>
          <w:sz w:val="20"/>
          <w:szCs w:val="20"/>
          <w:lang w:val="en-GB"/>
        </w:rPr>
        <w:t>step</w:t>
      </w:r>
      <w:r w:rsidRPr="008D61D3">
        <w:rPr>
          <w:sz w:val="20"/>
          <w:szCs w:val="20"/>
          <w:lang w:val="en-GB"/>
        </w:rPr>
        <w:t>, one development line we are exploring is to adapt content to a wider range of University education centres for all study program</w:t>
      </w:r>
      <w:r>
        <w:rPr>
          <w:sz w:val="20"/>
          <w:szCs w:val="20"/>
          <w:lang w:val="en-GB"/>
        </w:rPr>
        <w:t>me</w:t>
      </w:r>
      <w:r w:rsidRPr="008D61D3">
        <w:rPr>
          <w:sz w:val="20"/>
          <w:szCs w:val="20"/>
          <w:lang w:val="en-GB"/>
        </w:rPr>
        <w:t xml:space="preserve">s, and all </w:t>
      </w:r>
      <w:r>
        <w:rPr>
          <w:sz w:val="20"/>
          <w:szCs w:val="20"/>
          <w:lang w:val="en-GB"/>
        </w:rPr>
        <w:t>departments at</w:t>
      </w:r>
      <w:r w:rsidRPr="008D61D3">
        <w:rPr>
          <w:sz w:val="20"/>
          <w:szCs w:val="20"/>
          <w:lang w:val="en-GB"/>
        </w:rPr>
        <w:t xml:space="preserve"> U</w:t>
      </w:r>
      <w:r w:rsidR="00162963">
        <w:rPr>
          <w:sz w:val="20"/>
          <w:szCs w:val="20"/>
          <w:lang w:val="en-GB"/>
        </w:rPr>
        <w:t xml:space="preserve">niversity </w:t>
      </w:r>
      <w:r w:rsidR="001D7CC8">
        <w:rPr>
          <w:sz w:val="20"/>
          <w:szCs w:val="20"/>
          <w:lang w:val="en-GB"/>
        </w:rPr>
        <w:t>of Kadri Zeka in Gjilan</w:t>
      </w:r>
      <w:r w:rsidR="00162963">
        <w:rPr>
          <w:sz w:val="20"/>
          <w:szCs w:val="20"/>
          <w:lang w:val="en-GB"/>
        </w:rPr>
        <w:t>.</w:t>
      </w:r>
    </w:p>
    <w:p w:rsidR="003A3CCB" w:rsidRDefault="003A3CCB">
      <w:pPr>
        <w:spacing w:after="0" w:line="240" w:lineRule="auto"/>
        <w:rPr>
          <w:sz w:val="20"/>
          <w:szCs w:val="20"/>
          <w:lang w:val="en-GB"/>
        </w:rPr>
      </w:pPr>
      <w:r>
        <w:rPr>
          <w:sz w:val="20"/>
          <w:szCs w:val="20"/>
          <w:lang w:val="en-GB"/>
        </w:rPr>
        <w:lastRenderedPageBreak/>
        <w:br w:type="page"/>
      </w:r>
    </w:p>
    <w:p w:rsidR="003A3CCB" w:rsidRPr="008D61D3" w:rsidRDefault="003A3CCB" w:rsidP="00214B66">
      <w:pPr>
        <w:tabs>
          <w:tab w:val="left" w:pos="2250"/>
        </w:tabs>
        <w:spacing w:line="240" w:lineRule="auto"/>
        <w:rPr>
          <w:sz w:val="20"/>
          <w:szCs w:val="20"/>
          <w:lang w:val="en-GB"/>
        </w:rPr>
      </w:pPr>
    </w:p>
    <w:p w:rsidR="00566BBA" w:rsidRDefault="00566BBA" w:rsidP="008667D8">
      <w:pPr>
        <w:tabs>
          <w:tab w:val="left" w:pos="2250"/>
        </w:tabs>
        <w:spacing w:after="0"/>
        <w:jc w:val="both"/>
        <w:rPr>
          <w:lang w:val="en-US"/>
        </w:rPr>
      </w:pPr>
    </w:p>
    <w:sdt>
      <w:sdtPr>
        <w:rPr>
          <w:rFonts w:ascii="Times New Roman" w:eastAsia="Calibri" w:hAnsi="Times New Roman" w:cs="Times New Roman"/>
          <w:bCs/>
          <w:color w:val="auto"/>
          <w:sz w:val="24"/>
          <w:szCs w:val="24"/>
          <w:lang w:val="sq-AL"/>
        </w:rPr>
        <w:id w:val="1409499077"/>
        <w:docPartObj>
          <w:docPartGallery w:val="Bibliographies"/>
          <w:docPartUnique/>
        </w:docPartObj>
      </w:sdtPr>
      <w:sdtContent>
        <w:p w:rsidR="000A32D2" w:rsidRDefault="000A32D2">
          <w:pPr>
            <w:pStyle w:val="Heading1"/>
          </w:pPr>
          <w:r w:rsidRPr="00177BB2">
            <w:rPr>
              <w:color w:val="auto"/>
            </w:rPr>
            <w:t>References</w:t>
          </w:r>
        </w:p>
        <w:sdt>
          <w:sdtPr>
            <w:id w:val="-573587230"/>
            <w:bibliography/>
          </w:sdtPr>
          <w:sdtContent>
            <w:p w:rsidR="00EB2F9A" w:rsidRDefault="00727C69" w:rsidP="00EB2F9A">
              <w:pPr>
                <w:pStyle w:val="Bibliography"/>
                <w:ind w:left="720" w:hanging="720"/>
                <w:rPr>
                  <w:noProof/>
                  <w:lang w:val="en-US"/>
                </w:rPr>
              </w:pPr>
              <w:r w:rsidRPr="00727C69">
                <w:rPr>
                  <w:bCs w:val="0"/>
                </w:rPr>
                <w:fldChar w:fldCharType="begin"/>
              </w:r>
              <w:r w:rsidR="000A32D2">
                <w:instrText xml:space="preserve"> BIBLIOGRAPHY </w:instrText>
              </w:r>
              <w:r w:rsidRPr="00727C69">
                <w:rPr>
                  <w:bCs w:val="0"/>
                </w:rPr>
                <w:fldChar w:fldCharType="separate"/>
              </w:r>
              <w:r w:rsidR="00EB2F9A">
                <w:rPr>
                  <w:noProof/>
                  <w:lang w:val="en-US"/>
                </w:rPr>
                <w:t xml:space="preserve">Bersin, Josh. 2004. </w:t>
              </w:r>
              <w:r w:rsidR="00EB2F9A">
                <w:rPr>
                  <w:i/>
                  <w:iCs/>
                  <w:noProof/>
                  <w:lang w:val="en-US"/>
                </w:rPr>
                <w:t>The Blended Learning Book.</w:t>
              </w:r>
              <w:r w:rsidR="00EB2F9A">
                <w:rPr>
                  <w:noProof/>
                  <w:lang w:val="en-US"/>
                </w:rPr>
                <w:t xml:space="preserve"> San Francisco: Pfeiffer.</w:t>
              </w:r>
            </w:p>
            <w:p w:rsidR="00EB2F9A" w:rsidRDefault="00EB2F9A" w:rsidP="00EB2F9A">
              <w:pPr>
                <w:pStyle w:val="Bibliography"/>
                <w:ind w:left="720" w:hanging="720"/>
                <w:rPr>
                  <w:noProof/>
                  <w:lang w:val="en-US"/>
                </w:rPr>
              </w:pPr>
              <w:r>
                <w:rPr>
                  <w:noProof/>
                  <w:lang w:val="en-US"/>
                </w:rPr>
                <w:t xml:space="preserve">Clark, Ruth Colvin, and Ann Kwinn. 2007. </w:t>
              </w:r>
              <w:r>
                <w:rPr>
                  <w:i/>
                  <w:iCs/>
                  <w:noProof/>
                  <w:lang w:val="en-US"/>
                </w:rPr>
                <w:t>The new Virtual Classroom:Evidence-based Guidlines for Synchronous e-Learning.</w:t>
              </w:r>
              <w:r>
                <w:rPr>
                  <w:noProof/>
                  <w:lang w:val="en-US"/>
                </w:rPr>
                <w:t xml:space="preserve"> Pfeiffer.</w:t>
              </w:r>
            </w:p>
            <w:p w:rsidR="00EB2F9A" w:rsidRDefault="00EB2F9A" w:rsidP="00EB2F9A">
              <w:pPr>
                <w:pStyle w:val="Bibliography"/>
                <w:ind w:left="720" w:hanging="720"/>
                <w:rPr>
                  <w:noProof/>
                  <w:lang w:val="en-US"/>
                </w:rPr>
              </w:pPr>
              <w:r>
                <w:rPr>
                  <w:noProof/>
                  <w:lang w:val="en-US"/>
                </w:rPr>
                <w:t xml:space="preserve">Clark, Ruth Colvin, and Richard E. Mayer. 2011. </w:t>
              </w:r>
              <w:r>
                <w:rPr>
                  <w:i/>
                  <w:iCs/>
                  <w:noProof/>
                  <w:lang w:val="en-US"/>
                </w:rPr>
                <w:t>e-Learning and the Scieence of Instruction.</w:t>
              </w:r>
              <w:r>
                <w:rPr>
                  <w:noProof/>
                  <w:lang w:val="en-US"/>
                </w:rPr>
                <w:t xml:space="preserve"> San Francisco: Pfeiffer.</w:t>
              </w:r>
            </w:p>
            <w:p w:rsidR="00EB2F9A" w:rsidRDefault="00EB2F9A" w:rsidP="00EB2F9A">
              <w:pPr>
                <w:pStyle w:val="Bibliography"/>
                <w:ind w:left="720" w:hanging="720"/>
                <w:rPr>
                  <w:noProof/>
                  <w:lang w:val="en-US"/>
                </w:rPr>
              </w:pPr>
              <w:r>
                <w:rPr>
                  <w:noProof/>
                  <w:lang w:val="en-US"/>
                </w:rPr>
                <w:t xml:space="preserve">King, Carolyn, Andrew Robinson, and James Vickers. 2014. "Online eduacation: Targeted MOOC captivates students." </w:t>
              </w:r>
              <w:r>
                <w:rPr>
                  <w:i/>
                  <w:iCs/>
                  <w:noProof/>
                  <w:lang w:val="en-US"/>
                </w:rPr>
                <w:t>Nature,505.</w:t>
              </w:r>
              <w:r>
                <w:rPr>
                  <w:noProof/>
                  <w:lang w:val="en-US"/>
                </w:rPr>
                <w:t xml:space="preserve"> </w:t>
              </w:r>
            </w:p>
            <w:p w:rsidR="00EB2F9A" w:rsidRDefault="00EB2F9A" w:rsidP="00EB2F9A">
              <w:pPr>
                <w:pStyle w:val="Bibliography"/>
                <w:ind w:left="720" w:hanging="720"/>
                <w:rPr>
                  <w:noProof/>
                  <w:lang w:val="en-US"/>
                </w:rPr>
              </w:pPr>
              <w:r>
                <w:rPr>
                  <w:noProof/>
                  <w:lang w:val="en-US"/>
                </w:rPr>
                <w:t xml:space="preserve">2005. </w:t>
              </w:r>
              <w:r>
                <w:rPr>
                  <w:i/>
                  <w:iCs/>
                  <w:noProof/>
                  <w:lang w:val="en-US"/>
                </w:rPr>
                <w:t>Strategjia zhvillimore e Arsimit të Lartë në Kosovë.</w:t>
              </w:r>
              <w:r>
                <w:rPr>
                  <w:noProof/>
                  <w:lang w:val="en-US"/>
                </w:rPr>
                <w:t xml:space="preserve"> Prishtinë: Ministry of Education Science and Technology of Kosovo.</w:t>
              </w:r>
            </w:p>
            <w:p w:rsidR="000A32D2" w:rsidRDefault="00727C69" w:rsidP="00EB2F9A">
              <w:r>
                <w:rPr>
                  <w:b/>
                  <w:bCs w:val="0"/>
                  <w:noProof/>
                </w:rPr>
                <w:fldChar w:fldCharType="end"/>
              </w:r>
            </w:p>
          </w:sdtContent>
        </w:sdt>
      </w:sdtContent>
    </w:sdt>
    <w:p w:rsidR="00005EAA" w:rsidRDefault="00005EAA" w:rsidP="00986F9B">
      <w:pPr>
        <w:jc w:val="both"/>
      </w:pPr>
    </w:p>
    <w:p w:rsidR="00005EAA" w:rsidRPr="003D64B4" w:rsidRDefault="00005EAA" w:rsidP="008667D8">
      <w:pPr>
        <w:pStyle w:val="ListParagraph"/>
        <w:tabs>
          <w:tab w:val="left" w:pos="2250"/>
        </w:tabs>
        <w:jc w:val="both"/>
        <w:rPr>
          <w:color w:val="FF0000"/>
          <w:lang w:val="en-US"/>
        </w:rPr>
      </w:pPr>
    </w:p>
    <w:p w:rsidR="003D64B4" w:rsidRDefault="003D64B4" w:rsidP="008667D8">
      <w:pPr>
        <w:pStyle w:val="ListParagraph"/>
        <w:tabs>
          <w:tab w:val="left" w:pos="2250"/>
        </w:tabs>
        <w:jc w:val="both"/>
        <w:rPr>
          <w:lang w:val="en-US"/>
        </w:rPr>
      </w:pPr>
    </w:p>
    <w:p w:rsidR="003D64B4" w:rsidRPr="00412F9B" w:rsidRDefault="003D64B4" w:rsidP="008667D8">
      <w:pPr>
        <w:pStyle w:val="ListParagraph"/>
        <w:tabs>
          <w:tab w:val="left" w:pos="2250"/>
        </w:tabs>
        <w:jc w:val="both"/>
        <w:rPr>
          <w:lang w:val="en-US"/>
        </w:rPr>
      </w:pPr>
    </w:p>
    <w:sectPr w:rsidR="003D64B4" w:rsidRPr="00412F9B" w:rsidSect="001A1CB6">
      <w:footerReference w:type="default" r:id="rId15"/>
      <w:pgSz w:w="12240" w:h="15840"/>
      <w:pgMar w:top="1418" w:right="1191" w:bottom="851"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A72" w:rsidRDefault="003B6A72" w:rsidP="003C4C87">
      <w:pPr>
        <w:spacing w:after="0" w:line="240" w:lineRule="auto"/>
      </w:pPr>
      <w:r>
        <w:separator/>
      </w:r>
    </w:p>
  </w:endnote>
  <w:endnote w:type="continuationSeparator" w:id="1">
    <w:p w:rsidR="003B6A72" w:rsidRDefault="003B6A72" w:rsidP="003C4C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Roboto">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1C9" w:rsidRDefault="00727C69">
    <w:pPr>
      <w:pStyle w:val="Footer"/>
      <w:jc w:val="center"/>
    </w:pPr>
    <w:r>
      <w:fldChar w:fldCharType="begin"/>
    </w:r>
    <w:r w:rsidR="00F931C9">
      <w:instrText xml:space="preserve"> PAGE   \* MERGEFORMAT </w:instrText>
    </w:r>
    <w:r>
      <w:fldChar w:fldCharType="separate"/>
    </w:r>
    <w:r w:rsidR="00F82114">
      <w:rPr>
        <w:noProof/>
      </w:rPr>
      <w:t>5</w:t>
    </w:r>
    <w:r>
      <w:rPr>
        <w:noProof/>
      </w:rPr>
      <w:fldChar w:fldCharType="end"/>
    </w:r>
  </w:p>
  <w:p w:rsidR="00F931C9" w:rsidRDefault="00F931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A72" w:rsidRDefault="003B6A72" w:rsidP="003C4C87">
      <w:pPr>
        <w:spacing w:after="0" w:line="240" w:lineRule="auto"/>
      </w:pPr>
      <w:r>
        <w:separator/>
      </w:r>
    </w:p>
  </w:footnote>
  <w:footnote w:type="continuationSeparator" w:id="1">
    <w:p w:rsidR="003B6A72" w:rsidRDefault="003B6A72" w:rsidP="003C4C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C27F2"/>
    <w:multiLevelType w:val="hybridMultilevel"/>
    <w:tmpl w:val="8CA0763C"/>
    <w:lvl w:ilvl="0" w:tplc="9D46166C">
      <w:start w:val="7"/>
      <w:numFmt w:val="bullet"/>
      <w:lvlText w:val="-"/>
      <w:lvlJc w:val="left"/>
      <w:pPr>
        <w:ind w:left="720" w:hanging="360"/>
      </w:pPr>
      <w:rPr>
        <w:rFonts w:ascii="Roboto" w:eastAsia="Calibri"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36771D"/>
    <w:multiLevelType w:val="hybridMultilevel"/>
    <w:tmpl w:val="BF4C6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1732C6"/>
    <w:multiLevelType w:val="hybridMultilevel"/>
    <w:tmpl w:val="11F89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7"/>
  <w:defaultTabStop w:val="720"/>
  <w:characterSpacingControl w:val="doNotCompress"/>
  <w:footnotePr>
    <w:footnote w:id="0"/>
    <w:footnote w:id="1"/>
  </w:footnotePr>
  <w:endnotePr>
    <w:endnote w:id="0"/>
    <w:endnote w:id="1"/>
  </w:endnotePr>
  <w:compat>
    <w:applyBreakingRules/>
  </w:compat>
  <w:rsids>
    <w:rsidRoot w:val="00015D3A"/>
    <w:rsid w:val="00000F41"/>
    <w:rsid w:val="00002376"/>
    <w:rsid w:val="00005EAA"/>
    <w:rsid w:val="0001355A"/>
    <w:rsid w:val="00015D3A"/>
    <w:rsid w:val="000302FB"/>
    <w:rsid w:val="00043DA2"/>
    <w:rsid w:val="00062F2C"/>
    <w:rsid w:val="00063523"/>
    <w:rsid w:val="00064673"/>
    <w:rsid w:val="00074F5A"/>
    <w:rsid w:val="000775F9"/>
    <w:rsid w:val="0008337C"/>
    <w:rsid w:val="00084811"/>
    <w:rsid w:val="000912A9"/>
    <w:rsid w:val="00096528"/>
    <w:rsid w:val="000A32D2"/>
    <w:rsid w:val="000B06BB"/>
    <w:rsid w:val="000B1561"/>
    <w:rsid w:val="000C180F"/>
    <w:rsid w:val="000D2736"/>
    <w:rsid w:val="000D606C"/>
    <w:rsid w:val="000D751A"/>
    <w:rsid w:val="000E311C"/>
    <w:rsid w:val="000F75B9"/>
    <w:rsid w:val="00101D3F"/>
    <w:rsid w:val="001112F6"/>
    <w:rsid w:val="00116216"/>
    <w:rsid w:val="001175A3"/>
    <w:rsid w:val="00125C7C"/>
    <w:rsid w:val="00130AC1"/>
    <w:rsid w:val="00143D67"/>
    <w:rsid w:val="00151CBB"/>
    <w:rsid w:val="00153A5C"/>
    <w:rsid w:val="00162963"/>
    <w:rsid w:val="00177BB2"/>
    <w:rsid w:val="00177D92"/>
    <w:rsid w:val="001870E7"/>
    <w:rsid w:val="00196E47"/>
    <w:rsid w:val="001A1CB6"/>
    <w:rsid w:val="001A6F0E"/>
    <w:rsid w:val="001A7849"/>
    <w:rsid w:val="001B09F0"/>
    <w:rsid w:val="001B5E8E"/>
    <w:rsid w:val="001C1FDE"/>
    <w:rsid w:val="001D152E"/>
    <w:rsid w:val="001D3171"/>
    <w:rsid w:val="001D3496"/>
    <w:rsid w:val="001D365D"/>
    <w:rsid w:val="001D5E06"/>
    <w:rsid w:val="001D6B1A"/>
    <w:rsid w:val="001D7CC8"/>
    <w:rsid w:val="001E27D8"/>
    <w:rsid w:val="001E528A"/>
    <w:rsid w:val="001F5096"/>
    <w:rsid w:val="00211CE8"/>
    <w:rsid w:val="00214B66"/>
    <w:rsid w:val="00222E9F"/>
    <w:rsid w:val="00224DE4"/>
    <w:rsid w:val="00227110"/>
    <w:rsid w:val="00241A4E"/>
    <w:rsid w:val="002649D8"/>
    <w:rsid w:val="00275710"/>
    <w:rsid w:val="00284315"/>
    <w:rsid w:val="00286B1D"/>
    <w:rsid w:val="002A06C0"/>
    <w:rsid w:val="002A1A2E"/>
    <w:rsid w:val="002A3DB1"/>
    <w:rsid w:val="002A5C86"/>
    <w:rsid w:val="002C3601"/>
    <w:rsid w:val="002C7C11"/>
    <w:rsid w:val="002F660A"/>
    <w:rsid w:val="002F700D"/>
    <w:rsid w:val="0030748C"/>
    <w:rsid w:val="00323126"/>
    <w:rsid w:val="0033008D"/>
    <w:rsid w:val="00353B05"/>
    <w:rsid w:val="00360227"/>
    <w:rsid w:val="003752A1"/>
    <w:rsid w:val="00383466"/>
    <w:rsid w:val="003A3CCB"/>
    <w:rsid w:val="003B6A72"/>
    <w:rsid w:val="003C4C87"/>
    <w:rsid w:val="003D1452"/>
    <w:rsid w:val="003D64B4"/>
    <w:rsid w:val="003E42BB"/>
    <w:rsid w:val="003E741F"/>
    <w:rsid w:val="003F0F75"/>
    <w:rsid w:val="003F17AE"/>
    <w:rsid w:val="00412F9B"/>
    <w:rsid w:val="00431F83"/>
    <w:rsid w:val="004348DC"/>
    <w:rsid w:val="00443224"/>
    <w:rsid w:val="00444DC5"/>
    <w:rsid w:val="00446E7E"/>
    <w:rsid w:val="00464D6B"/>
    <w:rsid w:val="00473424"/>
    <w:rsid w:val="00477EBB"/>
    <w:rsid w:val="00483AF6"/>
    <w:rsid w:val="004D1996"/>
    <w:rsid w:val="004F28F9"/>
    <w:rsid w:val="005101FC"/>
    <w:rsid w:val="00510F72"/>
    <w:rsid w:val="005156A0"/>
    <w:rsid w:val="00523B8B"/>
    <w:rsid w:val="00543720"/>
    <w:rsid w:val="00553368"/>
    <w:rsid w:val="00560EAD"/>
    <w:rsid w:val="00566BBA"/>
    <w:rsid w:val="005703D1"/>
    <w:rsid w:val="005766D2"/>
    <w:rsid w:val="00590F60"/>
    <w:rsid w:val="005A06F3"/>
    <w:rsid w:val="005A241C"/>
    <w:rsid w:val="005A24F5"/>
    <w:rsid w:val="005A7842"/>
    <w:rsid w:val="005B2E4D"/>
    <w:rsid w:val="005B4322"/>
    <w:rsid w:val="005C4C13"/>
    <w:rsid w:val="005D202F"/>
    <w:rsid w:val="005E2002"/>
    <w:rsid w:val="005F3327"/>
    <w:rsid w:val="006018E5"/>
    <w:rsid w:val="00601D4A"/>
    <w:rsid w:val="006111A9"/>
    <w:rsid w:val="006233F6"/>
    <w:rsid w:val="006250A6"/>
    <w:rsid w:val="00632D28"/>
    <w:rsid w:val="00640DF1"/>
    <w:rsid w:val="00673509"/>
    <w:rsid w:val="00680FDB"/>
    <w:rsid w:val="0069148D"/>
    <w:rsid w:val="006A2642"/>
    <w:rsid w:val="006A4696"/>
    <w:rsid w:val="006A7F1D"/>
    <w:rsid w:val="006B4EC9"/>
    <w:rsid w:val="006C11E4"/>
    <w:rsid w:val="006D0A64"/>
    <w:rsid w:val="006E127C"/>
    <w:rsid w:val="006E7DEC"/>
    <w:rsid w:val="006F61E0"/>
    <w:rsid w:val="00704F2A"/>
    <w:rsid w:val="00727C69"/>
    <w:rsid w:val="00737C1B"/>
    <w:rsid w:val="00740A4E"/>
    <w:rsid w:val="007460C6"/>
    <w:rsid w:val="0076703A"/>
    <w:rsid w:val="007700E6"/>
    <w:rsid w:val="007714BB"/>
    <w:rsid w:val="00776CDD"/>
    <w:rsid w:val="00780438"/>
    <w:rsid w:val="0078176F"/>
    <w:rsid w:val="007975C4"/>
    <w:rsid w:val="007D0A0B"/>
    <w:rsid w:val="007D3D52"/>
    <w:rsid w:val="007E33A6"/>
    <w:rsid w:val="007E6725"/>
    <w:rsid w:val="007F179E"/>
    <w:rsid w:val="007F330B"/>
    <w:rsid w:val="007F700D"/>
    <w:rsid w:val="00800CD0"/>
    <w:rsid w:val="00802354"/>
    <w:rsid w:val="00810224"/>
    <w:rsid w:val="00825500"/>
    <w:rsid w:val="00832A3C"/>
    <w:rsid w:val="00840127"/>
    <w:rsid w:val="008435BA"/>
    <w:rsid w:val="0085005E"/>
    <w:rsid w:val="00861692"/>
    <w:rsid w:val="00863AB9"/>
    <w:rsid w:val="0086555D"/>
    <w:rsid w:val="008667D8"/>
    <w:rsid w:val="008778BA"/>
    <w:rsid w:val="00880DB6"/>
    <w:rsid w:val="0089011B"/>
    <w:rsid w:val="008924DC"/>
    <w:rsid w:val="00892D4B"/>
    <w:rsid w:val="00892D96"/>
    <w:rsid w:val="008A65D9"/>
    <w:rsid w:val="008B1653"/>
    <w:rsid w:val="008B3A66"/>
    <w:rsid w:val="008C50F6"/>
    <w:rsid w:val="008D3B8A"/>
    <w:rsid w:val="008E010C"/>
    <w:rsid w:val="008E1A7E"/>
    <w:rsid w:val="008E1A8F"/>
    <w:rsid w:val="008F39D2"/>
    <w:rsid w:val="008F46FE"/>
    <w:rsid w:val="008F5AED"/>
    <w:rsid w:val="00902EAC"/>
    <w:rsid w:val="00936521"/>
    <w:rsid w:val="0094351B"/>
    <w:rsid w:val="00943992"/>
    <w:rsid w:val="00945436"/>
    <w:rsid w:val="00961E45"/>
    <w:rsid w:val="009672FA"/>
    <w:rsid w:val="00980774"/>
    <w:rsid w:val="00982C5B"/>
    <w:rsid w:val="00984C72"/>
    <w:rsid w:val="00986F9B"/>
    <w:rsid w:val="009C5406"/>
    <w:rsid w:val="009E5F5B"/>
    <w:rsid w:val="009F0BEA"/>
    <w:rsid w:val="00A04F82"/>
    <w:rsid w:val="00A14263"/>
    <w:rsid w:val="00A308C0"/>
    <w:rsid w:val="00A92C38"/>
    <w:rsid w:val="00AB3BBE"/>
    <w:rsid w:val="00AC2AE9"/>
    <w:rsid w:val="00AC34A6"/>
    <w:rsid w:val="00AE051E"/>
    <w:rsid w:val="00AE5D3E"/>
    <w:rsid w:val="00AE6B0B"/>
    <w:rsid w:val="00AF291D"/>
    <w:rsid w:val="00B0004F"/>
    <w:rsid w:val="00B0351E"/>
    <w:rsid w:val="00B217BB"/>
    <w:rsid w:val="00B3272F"/>
    <w:rsid w:val="00B35611"/>
    <w:rsid w:val="00B4071E"/>
    <w:rsid w:val="00B4131C"/>
    <w:rsid w:val="00B45C8C"/>
    <w:rsid w:val="00B47CFF"/>
    <w:rsid w:val="00B62A34"/>
    <w:rsid w:val="00B63395"/>
    <w:rsid w:val="00B63C1F"/>
    <w:rsid w:val="00B65435"/>
    <w:rsid w:val="00BC3650"/>
    <w:rsid w:val="00BC4237"/>
    <w:rsid w:val="00BC6A7A"/>
    <w:rsid w:val="00BD0661"/>
    <w:rsid w:val="00BD52C0"/>
    <w:rsid w:val="00BD6164"/>
    <w:rsid w:val="00BE0468"/>
    <w:rsid w:val="00BE5A2C"/>
    <w:rsid w:val="00C07AF1"/>
    <w:rsid w:val="00C164F8"/>
    <w:rsid w:val="00C479D3"/>
    <w:rsid w:val="00C62FB8"/>
    <w:rsid w:val="00C64CA7"/>
    <w:rsid w:val="00C65C10"/>
    <w:rsid w:val="00C74AFE"/>
    <w:rsid w:val="00C86418"/>
    <w:rsid w:val="00C91A72"/>
    <w:rsid w:val="00CC1A0A"/>
    <w:rsid w:val="00CC1B45"/>
    <w:rsid w:val="00D02097"/>
    <w:rsid w:val="00D03E01"/>
    <w:rsid w:val="00D11649"/>
    <w:rsid w:val="00D11E35"/>
    <w:rsid w:val="00D13A75"/>
    <w:rsid w:val="00D16B7A"/>
    <w:rsid w:val="00D2225D"/>
    <w:rsid w:val="00D27AD8"/>
    <w:rsid w:val="00D35733"/>
    <w:rsid w:val="00D37439"/>
    <w:rsid w:val="00D471B8"/>
    <w:rsid w:val="00D6741D"/>
    <w:rsid w:val="00D70AAD"/>
    <w:rsid w:val="00D80F78"/>
    <w:rsid w:val="00D858E9"/>
    <w:rsid w:val="00D87B41"/>
    <w:rsid w:val="00DB0D00"/>
    <w:rsid w:val="00DB1F11"/>
    <w:rsid w:val="00DF1D07"/>
    <w:rsid w:val="00E0005D"/>
    <w:rsid w:val="00E017CB"/>
    <w:rsid w:val="00E12D23"/>
    <w:rsid w:val="00E240DB"/>
    <w:rsid w:val="00E31757"/>
    <w:rsid w:val="00E44638"/>
    <w:rsid w:val="00E667F0"/>
    <w:rsid w:val="00E743A2"/>
    <w:rsid w:val="00E84B17"/>
    <w:rsid w:val="00E85B9B"/>
    <w:rsid w:val="00E93FD3"/>
    <w:rsid w:val="00E958C3"/>
    <w:rsid w:val="00E96F13"/>
    <w:rsid w:val="00EA1723"/>
    <w:rsid w:val="00EA4C10"/>
    <w:rsid w:val="00EB2F9A"/>
    <w:rsid w:val="00EB77CC"/>
    <w:rsid w:val="00ED52FD"/>
    <w:rsid w:val="00ED7C2E"/>
    <w:rsid w:val="00EE22DA"/>
    <w:rsid w:val="00EF1C59"/>
    <w:rsid w:val="00EF3DF2"/>
    <w:rsid w:val="00F126CC"/>
    <w:rsid w:val="00F12763"/>
    <w:rsid w:val="00F16CAE"/>
    <w:rsid w:val="00F35F20"/>
    <w:rsid w:val="00F41332"/>
    <w:rsid w:val="00F54B30"/>
    <w:rsid w:val="00F56987"/>
    <w:rsid w:val="00F609FA"/>
    <w:rsid w:val="00F65CA2"/>
    <w:rsid w:val="00F82033"/>
    <w:rsid w:val="00F82114"/>
    <w:rsid w:val="00F848C8"/>
    <w:rsid w:val="00F87577"/>
    <w:rsid w:val="00F931C9"/>
    <w:rsid w:val="00F958C2"/>
    <w:rsid w:val="00FA2F62"/>
    <w:rsid w:val="00FB5B51"/>
    <w:rsid w:val="00FE6D37"/>
    <w:rsid w:val="00FF1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6D2"/>
    <w:pPr>
      <w:spacing w:after="200" w:line="276" w:lineRule="auto"/>
    </w:pPr>
    <w:rPr>
      <w:bCs/>
      <w:sz w:val="24"/>
      <w:szCs w:val="24"/>
      <w:lang w:val="sq-AL"/>
    </w:rPr>
  </w:style>
  <w:style w:type="paragraph" w:styleId="Heading1">
    <w:name w:val="heading 1"/>
    <w:basedOn w:val="Normal"/>
    <w:next w:val="Normal"/>
    <w:link w:val="Heading1Char"/>
    <w:uiPriority w:val="9"/>
    <w:qFormat/>
    <w:rsid w:val="00005EAA"/>
    <w:pPr>
      <w:keepNext/>
      <w:keepLines/>
      <w:spacing w:before="240" w:after="0" w:line="259" w:lineRule="auto"/>
      <w:outlineLvl w:val="0"/>
    </w:pPr>
    <w:rPr>
      <w:rFonts w:asciiTheme="majorHAnsi" w:eastAsiaTheme="majorEastAsia" w:hAnsiTheme="majorHAnsi" w:cstheme="majorBidi"/>
      <w:bCs w:val="0"/>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1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bCs w:val="0"/>
      <w:sz w:val="20"/>
      <w:szCs w:val="20"/>
    </w:rPr>
  </w:style>
  <w:style w:type="character" w:customStyle="1" w:styleId="HTMLPreformattedChar">
    <w:name w:val="HTML Preformatted Char"/>
    <w:link w:val="HTMLPreformatted"/>
    <w:uiPriority w:val="99"/>
    <w:rsid w:val="00015D3A"/>
    <w:rPr>
      <w:rFonts w:ascii="Courier New" w:eastAsia="Times New Roman" w:hAnsi="Courier New" w:cs="Courier New"/>
      <w:bCs w:val="0"/>
      <w:sz w:val="20"/>
      <w:szCs w:val="20"/>
    </w:rPr>
  </w:style>
  <w:style w:type="paragraph" w:styleId="BalloonText">
    <w:name w:val="Balloon Text"/>
    <w:basedOn w:val="Normal"/>
    <w:link w:val="BalloonTextChar"/>
    <w:uiPriority w:val="99"/>
    <w:semiHidden/>
    <w:unhideWhenUsed/>
    <w:rsid w:val="00015D3A"/>
    <w:pPr>
      <w:spacing w:after="0" w:line="240" w:lineRule="auto"/>
    </w:pPr>
    <w:rPr>
      <w:rFonts w:ascii="Tahoma" w:hAnsi="Tahoma"/>
      <w:bCs w:val="0"/>
      <w:sz w:val="16"/>
      <w:szCs w:val="16"/>
    </w:rPr>
  </w:style>
  <w:style w:type="character" w:customStyle="1" w:styleId="BalloonTextChar">
    <w:name w:val="Balloon Text Char"/>
    <w:link w:val="BalloonText"/>
    <w:uiPriority w:val="99"/>
    <w:semiHidden/>
    <w:rsid w:val="00015D3A"/>
    <w:rPr>
      <w:rFonts w:ascii="Tahoma" w:hAnsi="Tahoma" w:cs="Tahoma"/>
      <w:sz w:val="16"/>
      <w:szCs w:val="16"/>
      <w:lang w:val="sq-AL"/>
    </w:rPr>
  </w:style>
  <w:style w:type="paragraph" w:styleId="Header">
    <w:name w:val="header"/>
    <w:basedOn w:val="Normal"/>
    <w:link w:val="HeaderChar"/>
    <w:uiPriority w:val="99"/>
    <w:semiHidden/>
    <w:unhideWhenUsed/>
    <w:rsid w:val="003C4C87"/>
    <w:pPr>
      <w:tabs>
        <w:tab w:val="center" w:pos="4680"/>
        <w:tab w:val="right" w:pos="9360"/>
      </w:tabs>
      <w:spacing w:after="0" w:line="240" w:lineRule="auto"/>
    </w:pPr>
    <w:rPr>
      <w:bCs w:val="0"/>
      <w:sz w:val="20"/>
      <w:szCs w:val="20"/>
    </w:rPr>
  </w:style>
  <w:style w:type="character" w:customStyle="1" w:styleId="HeaderChar">
    <w:name w:val="Header Char"/>
    <w:link w:val="Header"/>
    <w:uiPriority w:val="99"/>
    <w:semiHidden/>
    <w:rsid w:val="003C4C87"/>
    <w:rPr>
      <w:lang w:val="sq-AL"/>
    </w:rPr>
  </w:style>
  <w:style w:type="paragraph" w:styleId="Footer">
    <w:name w:val="footer"/>
    <w:basedOn w:val="Normal"/>
    <w:link w:val="FooterChar"/>
    <w:uiPriority w:val="99"/>
    <w:unhideWhenUsed/>
    <w:rsid w:val="003C4C87"/>
    <w:pPr>
      <w:tabs>
        <w:tab w:val="center" w:pos="4680"/>
        <w:tab w:val="right" w:pos="9360"/>
      </w:tabs>
      <w:spacing w:after="0" w:line="240" w:lineRule="auto"/>
    </w:pPr>
    <w:rPr>
      <w:bCs w:val="0"/>
      <w:sz w:val="20"/>
      <w:szCs w:val="20"/>
    </w:rPr>
  </w:style>
  <w:style w:type="character" w:customStyle="1" w:styleId="FooterChar">
    <w:name w:val="Footer Char"/>
    <w:link w:val="Footer"/>
    <w:uiPriority w:val="99"/>
    <w:rsid w:val="003C4C87"/>
    <w:rPr>
      <w:lang w:val="sq-AL"/>
    </w:rPr>
  </w:style>
  <w:style w:type="character" w:styleId="Hyperlink">
    <w:name w:val="Hyperlink"/>
    <w:uiPriority w:val="99"/>
    <w:unhideWhenUsed/>
    <w:rsid w:val="00632D28"/>
    <w:rPr>
      <w:color w:val="0000FF"/>
      <w:u w:val="single"/>
    </w:rPr>
  </w:style>
  <w:style w:type="paragraph" w:styleId="ListParagraph">
    <w:name w:val="List Paragraph"/>
    <w:basedOn w:val="Normal"/>
    <w:uiPriority w:val="34"/>
    <w:qFormat/>
    <w:rsid w:val="00062F2C"/>
    <w:pPr>
      <w:ind w:left="720"/>
      <w:contextualSpacing/>
    </w:pPr>
  </w:style>
  <w:style w:type="character" w:styleId="CommentReference">
    <w:name w:val="annotation reference"/>
    <w:uiPriority w:val="99"/>
    <w:unhideWhenUsed/>
    <w:rsid w:val="00A308C0"/>
    <w:rPr>
      <w:sz w:val="16"/>
      <w:szCs w:val="16"/>
    </w:rPr>
  </w:style>
  <w:style w:type="paragraph" w:styleId="CommentText">
    <w:name w:val="annotation text"/>
    <w:basedOn w:val="Normal"/>
    <w:link w:val="CommentTextChar"/>
    <w:uiPriority w:val="99"/>
    <w:unhideWhenUsed/>
    <w:rsid w:val="00A308C0"/>
    <w:rPr>
      <w:sz w:val="20"/>
      <w:szCs w:val="20"/>
    </w:rPr>
  </w:style>
  <w:style w:type="character" w:customStyle="1" w:styleId="CommentTextChar">
    <w:name w:val="Comment Text Char"/>
    <w:link w:val="CommentText"/>
    <w:uiPriority w:val="99"/>
    <w:rsid w:val="00A308C0"/>
    <w:rPr>
      <w:bCs/>
      <w:lang w:val="sq-AL" w:eastAsia="en-US"/>
    </w:rPr>
  </w:style>
  <w:style w:type="paragraph" w:styleId="CommentSubject">
    <w:name w:val="annotation subject"/>
    <w:basedOn w:val="CommentText"/>
    <w:next w:val="CommentText"/>
    <w:link w:val="CommentSubjectChar"/>
    <w:uiPriority w:val="99"/>
    <w:semiHidden/>
    <w:unhideWhenUsed/>
    <w:rsid w:val="00A308C0"/>
    <w:rPr>
      <w:b/>
    </w:rPr>
  </w:style>
  <w:style w:type="character" w:customStyle="1" w:styleId="CommentSubjectChar">
    <w:name w:val="Comment Subject Char"/>
    <w:link w:val="CommentSubject"/>
    <w:uiPriority w:val="99"/>
    <w:semiHidden/>
    <w:rsid w:val="00A308C0"/>
    <w:rPr>
      <w:b/>
      <w:bCs/>
      <w:lang w:val="sq-AL" w:eastAsia="en-US"/>
    </w:rPr>
  </w:style>
  <w:style w:type="character" w:customStyle="1" w:styleId="Heading1Char">
    <w:name w:val="Heading 1 Char"/>
    <w:basedOn w:val="DefaultParagraphFont"/>
    <w:link w:val="Heading1"/>
    <w:uiPriority w:val="9"/>
    <w:rsid w:val="00005EAA"/>
    <w:rPr>
      <w:rFonts w:asciiTheme="majorHAnsi" w:eastAsiaTheme="majorEastAsia" w:hAnsiTheme="majorHAnsi" w:cstheme="majorBidi"/>
      <w:color w:val="2F5496" w:themeColor="accent1" w:themeShade="BF"/>
      <w:sz w:val="32"/>
      <w:szCs w:val="32"/>
      <w:lang w:val="en-US" w:eastAsia="en-US"/>
    </w:rPr>
  </w:style>
  <w:style w:type="paragraph" w:styleId="Bibliography">
    <w:name w:val="Bibliography"/>
    <w:basedOn w:val="Normal"/>
    <w:next w:val="Normal"/>
    <w:uiPriority w:val="37"/>
    <w:unhideWhenUsed/>
    <w:rsid w:val="00005EAA"/>
  </w:style>
  <w:style w:type="character" w:customStyle="1" w:styleId="UnresolvedMention1">
    <w:name w:val="Unresolved Mention1"/>
    <w:basedOn w:val="DefaultParagraphFont"/>
    <w:uiPriority w:val="99"/>
    <w:semiHidden/>
    <w:unhideWhenUsed/>
    <w:rsid w:val="00680FDB"/>
    <w:rPr>
      <w:color w:val="808080"/>
      <w:shd w:val="clear" w:color="auto" w:fill="E6E6E6"/>
    </w:rPr>
  </w:style>
  <w:style w:type="paragraph" w:styleId="FootnoteText">
    <w:name w:val="footnote text"/>
    <w:basedOn w:val="Normal"/>
    <w:link w:val="FootnoteTextChar"/>
    <w:uiPriority w:val="99"/>
    <w:semiHidden/>
    <w:unhideWhenUsed/>
    <w:rsid w:val="00B63C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3C1F"/>
    <w:rPr>
      <w:bCs/>
      <w:lang w:val="sq-AL"/>
    </w:rPr>
  </w:style>
  <w:style w:type="character" w:styleId="FootnoteReference">
    <w:name w:val="footnote reference"/>
    <w:basedOn w:val="DefaultParagraphFont"/>
    <w:uiPriority w:val="99"/>
    <w:semiHidden/>
    <w:unhideWhenUsed/>
    <w:rsid w:val="00B63C1F"/>
    <w:rPr>
      <w:vertAlign w:val="superscript"/>
    </w:rPr>
  </w:style>
</w:styles>
</file>

<file path=word/webSettings.xml><?xml version="1.0" encoding="utf-8"?>
<w:webSettings xmlns:r="http://schemas.openxmlformats.org/officeDocument/2006/relationships" xmlns:w="http://schemas.openxmlformats.org/wordprocessingml/2006/main">
  <w:divs>
    <w:div w:id="13071889">
      <w:bodyDiv w:val="1"/>
      <w:marLeft w:val="0"/>
      <w:marRight w:val="0"/>
      <w:marTop w:val="0"/>
      <w:marBottom w:val="0"/>
      <w:divBdr>
        <w:top w:val="none" w:sz="0" w:space="0" w:color="auto"/>
        <w:left w:val="none" w:sz="0" w:space="0" w:color="auto"/>
        <w:bottom w:val="none" w:sz="0" w:space="0" w:color="auto"/>
        <w:right w:val="none" w:sz="0" w:space="0" w:color="auto"/>
      </w:divBdr>
    </w:div>
    <w:div w:id="15233755">
      <w:bodyDiv w:val="1"/>
      <w:marLeft w:val="0"/>
      <w:marRight w:val="0"/>
      <w:marTop w:val="0"/>
      <w:marBottom w:val="0"/>
      <w:divBdr>
        <w:top w:val="none" w:sz="0" w:space="0" w:color="auto"/>
        <w:left w:val="none" w:sz="0" w:space="0" w:color="auto"/>
        <w:bottom w:val="none" w:sz="0" w:space="0" w:color="auto"/>
        <w:right w:val="none" w:sz="0" w:space="0" w:color="auto"/>
      </w:divBdr>
    </w:div>
    <w:div w:id="33819485">
      <w:bodyDiv w:val="1"/>
      <w:marLeft w:val="0"/>
      <w:marRight w:val="0"/>
      <w:marTop w:val="0"/>
      <w:marBottom w:val="0"/>
      <w:divBdr>
        <w:top w:val="none" w:sz="0" w:space="0" w:color="auto"/>
        <w:left w:val="none" w:sz="0" w:space="0" w:color="auto"/>
        <w:bottom w:val="none" w:sz="0" w:space="0" w:color="auto"/>
        <w:right w:val="none" w:sz="0" w:space="0" w:color="auto"/>
      </w:divBdr>
    </w:div>
    <w:div w:id="56562573">
      <w:bodyDiv w:val="1"/>
      <w:marLeft w:val="0"/>
      <w:marRight w:val="0"/>
      <w:marTop w:val="0"/>
      <w:marBottom w:val="0"/>
      <w:divBdr>
        <w:top w:val="none" w:sz="0" w:space="0" w:color="auto"/>
        <w:left w:val="none" w:sz="0" w:space="0" w:color="auto"/>
        <w:bottom w:val="none" w:sz="0" w:space="0" w:color="auto"/>
        <w:right w:val="none" w:sz="0" w:space="0" w:color="auto"/>
      </w:divBdr>
    </w:div>
    <w:div w:id="118762565">
      <w:bodyDiv w:val="1"/>
      <w:marLeft w:val="0"/>
      <w:marRight w:val="0"/>
      <w:marTop w:val="0"/>
      <w:marBottom w:val="0"/>
      <w:divBdr>
        <w:top w:val="none" w:sz="0" w:space="0" w:color="auto"/>
        <w:left w:val="none" w:sz="0" w:space="0" w:color="auto"/>
        <w:bottom w:val="none" w:sz="0" w:space="0" w:color="auto"/>
        <w:right w:val="none" w:sz="0" w:space="0" w:color="auto"/>
      </w:divBdr>
    </w:div>
    <w:div w:id="134832243">
      <w:bodyDiv w:val="1"/>
      <w:marLeft w:val="0"/>
      <w:marRight w:val="0"/>
      <w:marTop w:val="0"/>
      <w:marBottom w:val="0"/>
      <w:divBdr>
        <w:top w:val="none" w:sz="0" w:space="0" w:color="auto"/>
        <w:left w:val="none" w:sz="0" w:space="0" w:color="auto"/>
        <w:bottom w:val="none" w:sz="0" w:space="0" w:color="auto"/>
        <w:right w:val="none" w:sz="0" w:space="0" w:color="auto"/>
      </w:divBdr>
    </w:div>
    <w:div w:id="142476994">
      <w:bodyDiv w:val="1"/>
      <w:marLeft w:val="0"/>
      <w:marRight w:val="0"/>
      <w:marTop w:val="0"/>
      <w:marBottom w:val="0"/>
      <w:divBdr>
        <w:top w:val="none" w:sz="0" w:space="0" w:color="auto"/>
        <w:left w:val="none" w:sz="0" w:space="0" w:color="auto"/>
        <w:bottom w:val="none" w:sz="0" w:space="0" w:color="auto"/>
        <w:right w:val="none" w:sz="0" w:space="0" w:color="auto"/>
      </w:divBdr>
    </w:div>
    <w:div w:id="173813022">
      <w:bodyDiv w:val="1"/>
      <w:marLeft w:val="0"/>
      <w:marRight w:val="0"/>
      <w:marTop w:val="0"/>
      <w:marBottom w:val="0"/>
      <w:divBdr>
        <w:top w:val="none" w:sz="0" w:space="0" w:color="auto"/>
        <w:left w:val="none" w:sz="0" w:space="0" w:color="auto"/>
        <w:bottom w:val="none" w:sz="0" w:space="0" w:color="auto"/>
        <w:right w:val="none" w:sz="0" w:space="0" w:color="auto"/>
      </w:divBdr>
    </w:div>
    <w:div w:id="191067460">
      <w:bodyDiv w:val="1"/>
      <w:marLeft w:val="0"/>
      <w:marRight w:val="0"/>
      <w:marTop w:val="0"/>
      <w:marBottom w:val="0"/>
      <w:divBdr>
        <w:top w:val="none" w:sz="0" w:space="0" w:color="auto"/>
        <w:left w:val="none" w:sz="0" w:space="0" w:color="auto"/>
        <w:bottom w:val="none" w:sz="0" w:space="0" w:color="auto"/>
        <w:right w:val="none" w:sz="0" w:space="0" w:color="auto"/>
      </w:divBdr>
    </w:div>
    <w:div w:id="225265748">
      <w:bodyDiv w:val="1"/>
      <w:marLeft w:val="0"/>
      <w:marRight w:val="0"/>
      <w:marTop w:val="0"/>
      <w:marBottom w:val="0"/>
      <w:divBdr>
        <w:top w:val="none" w:sz="0" w:space="0" w:color="auto"/>
        <w:left w:val="none" w:sz="0" w:space="0" w:color="auto"/>
        <w:bottom w:val="none" w:sz="0" w:space="0" w:color="auto"/>
        <w:right w:val="none" w:sz="0" w:space="0" w:color="auto"/>
      </w:divBdr>
    </w:div>
    <w:div w:id="244608329">
      <w:bodyDiv w:val="1"/>
      <w:marLeft w:val="0"/>
      <w:marRight w:val="0"/>
      <w:marTop w:val="0"/>
      <w:marBottom w:val="0"/>
      <w:divBdr>
        <w:top w:val="none" w:sz="0" w:space="0" w:color="auto"/>
        <w:left w:val="none" w:sz="0" w:space="0" w:color="auto"/>
        <w:bottom w:val="none" w:sz="0" w:space="0" w:color="auto"/>
        <w:right w:val="none" w:sz="0" w:space="0" w:color="auto"/>
      </w:divBdr>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300812427">
      <w:bodyDiv w:val="1"/>
      <w:marLeft w:val="0"/>
      <w:marRight w:val="0"/>
      <w:marTop w:val="0"/>
      <w:marBottom w:val="0"/>
      <w:divBdr>
        <w:top w:val="none" w:sz="0" w:space="0" w:color="auto"/>
        <w:left w:val="none" w:sz="0" w:space="0" w:color="auto"/>
        <w:bottom w:val="none" w:sz="0" w:space="0" w:color="auto"/>
        <w:right w:val="none" w:sz="0" w:space="0" w:color="auto"/>
      </w:divBdr>
    </w:div>
    <w:div w:id="312759331">
      <w:bodyDiv w:val="1"/>
      <w:marLeft w:val="0"/>
      <w:marRight w:val="0"/>
      <w:marTop w:val="0"/>
      <w:marBottom w:val="0"/>
      <w:divBdr>
        <w:top w:val="none" w:sz="0" w:space="0" w:color="auto"/>
        <w:left w:val="none" w:sz="0" w:space="0" w:color="auto"/>
        <w:bottom w:val="none" w:sz="0" w:space="0" w:color="auto"/>
        <w:right w:val="none" w:sz="0" w:space="0" w:color="auto"/>
      </w:divBdr>
    </w:div>
    <w:div w:id="341512574">
      <w:bodyDiv w:val="1"/>
      <w:marLeft w:val="0"/>
      <w:marRight w:val="0"/>
      <w:marTop w:val="0"/>
      <w:marBottom w:val="0"/>
      <w:divBdr>
        <w:top w:val="none" w:sz="0" w:space="0" w:color="auto"/>
        <w:left w:val="none" w:sz="0" w:space="0" w:color="auto"/>
        <w:bottom w:val="none" w:sz="0" w:space="0" w:color="auto"/>
        <w:right w:val="none" w:sz="0" w:space="0" w:color="auto"/>
      </w:divBdr>
    </w:div>
    <w:div w:id="400443336">
      <w:bodyDiv w:val="1"/>
      <w:marLeft w:val="0"/>
      <w:marRight w:val="0"/>
      <w:marTop w:val="0"/>
      <w:marBottom w:val="0"/>
      <w:divBdr>
        <w:top w:val="none" w:sz="0" w:space="0" w:color="auto"/>
        <w:left w:val="none" w:sz="0" w:space="0" w:color="auto"/>
        <w:bottom w:val="none" w:sz="0" w:space="0" w:color="auto"/>
        <w:right w:val="none" w:sz="0" w:space="0" w:color="auto"/>
      </w:divBdr>
    </w:div>
    <w:div w:id="420495581">
      <w:bodyDiv w:val="1"/>
      <w:marLeft w:val="0"/>
      <w:marRight w:val="0"/>
      <w:marTop w:val="0"/>
      <w:marBottom w:val="0"/>
      <w:divBdr>
        <w:top w:val="none" w:sz="0" w:space="0" w:color="auto"/>
        <w:left w:val="none" w:sz="0" w:space="0" w:color="auto"/>
        <w:bottom w:val="none" w:sz="0" w:space="0" w:color="auto"/>
        <w:right w:val="none" w:sz="0" w:space="0" w:color="auto"/>
      </w:divBdr>
    </w:div>
    <w:div w:id="426344319">
      <w:bodyDiv w:val="1"/>
      <w:marLeft w:val="0"/>
      <w:marRight w:val="0"/>
      <w:marTop w:val="0"/>
      <w:marBottom w:val="0"/>
      <w:divBdr>
        <w:top w:val="none" w:sz="0" w:space="0" w:color="auto"/>
        <w:left w:val="none" w:sz="0" w:space="0" w:color="auto"/>
        <w:bottom w:val="none" w:sz="0" w:space="0" w:color="auto"/>
        <w:right w:val="none" w:sz="0" w:space="0" w:color="auto"/>
      </w:divBdr>
    </w:div>
    <w:div w:id="466582558">
      <w:bodyDiv w:val="1"/>
      <w:marLeft w:val="0"/>
      <w:marRight w:val="0"/>
      <w:marTop w:val="0"/>
      <w:marBottom w:val="0"/>
      <w:divBdr>
        <w:top w:val="none" w:sz="0" w:space="0" w:color="auto"/>
        <w:left w:val="none" w:sz="0" w:space="0" w:color="auto"/>
        <w:bottom w:val="none" w:sz="0" w:space="0" w:color="auto"/>
        <w:right w:val="none" w:sz="0" w:space="0" w:color="auto"/>
      </w:divBdr>
    </w:div>
    <w:div w:id="473185346">
      <w:bodyDiv w:val="1"/>
      <w:marLeft w:val="0"/>
      <w:marRight w:val="0"/>
      <w:marTop w:val="0"/>
      <w:marBottom w:val="0"/>
      <w:divBdr>
        <w:top w:val="none" w:sz="0" w:space="0" w:color="auto"/>
        <w:left w:val="none" w:sz="0" w:space="0" w:color="auto"/>
        <w:bottom w:val="none" w:sz="0" w:space="0" w:color="auto"/>
        <w:right w:val="none" w:sz="0" w:space="0" w:color="auto"/>
      </w:divBdr>
    </w:div>
    <w:div w:id="488063631">
      <w:bodyDiv w:val="1"/>
      <w:marLeft w:val="0"/>
      <w:marRight w:val="0"/>
      <w:marTop w:val="0"/>
      <w:marBottom w:val="0"/>
      <w:divBdr>
        <w:top w:val="none" w:sz="0" w:space="0" w:color="auto"/>
        <w:left w:val="none" w:sz="0" w:space="0" w:color="auto"/>
        <w:bottom w:val="none" w:sz="0" w:space="0" w:color="auto"/>
        <w:right w:val="none" w:sz="0" w:space="0" w:color="auto"/>
      </w:divBdr>
    </w:div>
    <w:div w:id="496698081">
      <w:bodyDiv w:val="1"/>
      <w:marLeft w:val="0"/>
      <w:marRight w:val="0"/>
      <w:marTop w:val="0"/>
      <w:marBottom w:val="0"/>
      <w:divBdr>
        <w:top w:val="none" w:sz="0" w:space="0" w:color="auto"/>
        <w:left w:val="none" w:sz="0" w:space="0" w:color="auto"/>
        <w:bottom w:val="none" w:sz="0" w:space="0" w:color="auto"/>
        <w:right w:val="none" w:sz="0" w:space="0" w:color="auto"/>
      </w:divBdr>
    </w:div>
    <w:div w:id="507865209">
      <w:bodyDiv w:val="1"/>
      <w:marLeft w:val="0"/>
      <w:marRight w:val="0"/>
      <w:marTop w:val="0"/>
      <w:marBottom w:val="0"/>
      <w:divBdr>
        <w:top w:val="none" w:sz="0" w:space="0" w:color="auto"/>
        <w:left w:val="none" w:sz="0" w:space="0" w:color="auto"/>
        <w:bottom w:val="none" w:sz="0" w:space="0" w:color="auto"/>
        <w:right w:val="none" w:sz="0" w:space="0" w:color="auto"/>
      </w:divBdr>
    </w:div>
    <w:div w:id="524372496">
      <w:bodyDiv w:val="1"/>
      <w:marLeft w:val="0"/>
      <w:marRight w:val="0"/>
      <w:marTop w:val="0"/>
      <w:marBottom w:val="0"/>
      <w:divBdr>
        <w:top w:val="none" w:sz="0" w:space="0" w:color="auto"/>
        <w:left w:val="none" w:sz="0" w:space="0" w:color="auto"/>
        <w:bottom w:val="none" w:sz="0" w:space="0" w:color="auto"/>
        <w:right w:val="none" w:sz="0" w:space="0" w:color="auto"/>
      </w:divBdr>
    </w:div>
    <w:div w:id="534002811">
      <w:bodyDiv w:val="1"/>
      <w:marLeft w:val="0"/>
      <w:marRight w:val="0"/>
      <w:marTop w:val="0"/>
      <w:marBottom w:val="0"/>
      <w:divBdr>
        <w:top w:val="none" w:sz="0" w:space="0" w:color="auto"/>
        <w:left w:val="none" w:sz="0" w:space="0" w:color="auto"/>
        <w:bottom w:val="none" w:sz="0" w:space="0" w:color="auto"/>
        <w:right w:val="none" w:sz="0" w:space="0" w:color="auto"/>
      </w:divBdr>
    </w:div>
    <w:div w:id="537359758">
      <w:bodyDiv w:val="1"/>
      <w:marLeft w:val="0"/>
      <w:marRight w:val="0"/>
      <w:marTop w:val="0"/>
      <w:marBottom w:val="0"/>
      <w:divBdr>
        <w:top w:val="none" w:sz="0" w:space="0" w:color="auto"/>
        <w:left w:val="none" w:sz="0" w:space="0" w:color="auto"/>
        <w:bottom w:val="none" w:sz="0" w:space="0" w:color="auto"/>
        <w:right w:val="none" w:sz="0" w:space="0" w:color="auto"/>
      </w:divBdr>
    </w:div>
    <w:div w:id="588780344">
      <w:bodyDiv w:val="1"/>
      <w:marLeft w:val="0"/>
      <w:marRight w:val="0"/>
      <w:marTop w:val="0"/>
      <w:marBottom w:val="0"/>
      <w:divBdr>
        <w:top w:val="none" w:sz="0" w:space="0" w:color="auto"/>
        <w:left w:val="none" w:sz="0" w:space="0" w:color="auto"/>
        <w:bottom w:val="none" w:sz="0" w:space="0" w:color="auto"/>
        <w:right w:val="none" w:sz="0" w:space="0" w:color="auto"/>
      </w:divBdr>
    </w:div>
    <w:div w:id="613512423">
      <w:bodyDiv w:val="1"/>
      <w:marLeft w:val="0"/>
      <w:marRight w:val="0"/>
      <w:marTop w:val="0"/>
      <w:marBottom w:val="0"/>
      <w:divBdr>
        <w:top w:val="none" w:sz="0" w:space="0" w:color="auto"/>
        <w:left w:val="none" w:sz="0" w:space="0" w:color="auto"/>
        <w:bottom w:val="none" w:sz="0" w:space="0" w:color="auto"/>
        <w:right w:val="none" w:sz="0" w:space="0" w:color="auto"/>
      </w:divBdr>
    </w:div>
    <w:div w:id="623736460">
      <w:bodyDiv w:val="1"/>
      <w:marLeft w:val="0"/>
      <w:marRight w:val="0"/>
      <w:marTop w:val="0"/>
      <w:marBottom w:val="0"/>
      <w:divBdr>
        <w:top w:val="none" w:sz="0" w:space="0" w:color="auto"/>
        <w:left w:val="none" w:sz="0" w:space="0" w:color="auto"/>
        <w:bottom w:val="none" w:sz="0" w:space="0" w:color="auto"/>
        <w:right w:val="none" w:sz="0" w:space="0" w:color="auto"/>
      </w:divBdr>
    </w:div>
    <w:div w:id="638191183">
      <w:bodyDiv w:val="1"/>
      <w:marLeft w:val="0"/>
      <w:marRight w:val="0"/>
      <w:marTop w:val="0"/>
      <w:marBottom w:val="0"/>
      <w:divBdr>
        <w:top w:val="none" w:sz="0" w:space="0" w:color="auto"/>
        <w:left w:val="none" w:sz="0" w:space="0" w:color="auto"/>
        <w:bottom w:val="none" w:sz="0" w:space="0" w:color="auto"/>
        <w:right w:val="none" w:sz="0" w:space="0" w:color="auto"/>
      </w:divBdr>
    </w:div>
    <w:div w:id="653219041">
      <w:bodyDiv w:val="1"/>
      <w:marLeft w:val="0"/>
      <w:marRight w:val="0"/>
      <w:marTop w:val="0"/>
      <w:marBottom w:val="0"/>
      <w:divBdr>
        <w:top w:val="none" w:sz="0" w:space="0" w:color="auto"/>
        <w:left w:val="none" w:sz="0" w:space="0" w:color="auto"/>
        <w:bottom w:val="none" w:sz="0" w:space="0" w:color="auto"/>
        <w:right w:val="none" w:sz="0" w:space="0" w:color="auto"/>
      </w:divBdr>
    </w:div>
    <w:div w:id="653873724">
      <w:bodyDiv w:val="1"/>
      <w:marLeft w:val="0"/>
      <w:marRight w:val="0"/>
      <w:marTop w:val="0"/>
      <w:marBottom w:val="0"/>
      <w:divBdr>
        <w:top w:val="none" w:sz="0" w:space="0" w:color="auto"/>
        <w:left w:val="none" w:sz="0" w:space="0" w:color="auto"/>
        <w:bottom w:val="none" w:sz="0" w:space="0" w:color="auto"/>
        <w:right w:val="none" w:sz="0" w:space="0" w:color="auto"/>
      </w:divBdr>
    </w:div>
    <w:div w:id="662582735">
      <w:bodyDiv w:val="1"/>
      <w:marLeft w:val="0"/>
      <w:marRight w:val="0"/>
      <w:marTop w:val="0"/>
      <w:marBottom w:val="0"/>
      <w:divBdr>
        <w:top w:val="none" w:sz="0" w:space="0" w:color="auto"/>
        <w:left w:val="none" w:sz="0" w:space="0" w:color="auto"/>
        <w:bottom w:val="none" w:sz="0" w:space="0" w:color="auto"/>
        <w:right w:val="none" w:sz="0" w:space="0" w:color="auto"/>
      </w:divBdr>
    </w:div>
    <w:div w:id="666900474">
      <w:bodyDiv w:val="1"/>
      <w:marLeft w:val="0"/>
      <w:marRight w:val="0"/>
      <w:marTop w:val="0"/>
      <w:marBottom w:val="0"/>
      <w:divBdr>
        <w:top w:val="none" w:sz="0" w:space="0" w:color="auto"/>
        <w:left w:val="none" w:sz="0" w:space="0" w:color="auto"/>
        <w:bottom w:val="none" w:sz="0" w:space="0" w:color="auto"/>
        <w:right w:val="none" w:sz="0" w:space="0" w:color="auto"/>
      </w:divBdr>
    </w:div>
    <w:div w:id="693337680">
      <w:bodyDiv w:val="1"/>
      <w:marLeft w:val="0"/>
      <w:marRight w:val="0"/>
      <w:marTop w:val="0"/>
      <w:marBottom w:val="0"/>
      <w:divBdr>
        <w:top w:val="none" w:sz="0" w:space="0" w:color="auto"/>
        <w:left w:val="none" w:sz="0" w:space="0" w:color="auto"/>
        <w:bottom w:val="none" w:sz="0" w:space="0" w:color="auto"/>
        <w:right w:val="none" w:sz="0" w:space="0" w:color="auto"/>
      </w:divBdr>
    </w:div>
    <w:div w:id="710375146">
      <w:bodyDiv w:val="1"/>
      <w:marLeft w:val="0"/>
      <w:marRight w:val="0"/>
      <w:marTop w:val="0"/>
      <w:marBottom w:val="0"/>
      <w:divBdr>
        <w:top w:val="none" w:sz="0" w:space="0" w:color="auto"/>
        <w:left w:val="none" w:sz="0" w:space="0" w:color="auto"/>
        <w:bottom w:val="none" w:sz="0" w:space="0" w:color="auto"/>
        <w:right w:val="none" w:sz="0" w:space="0" w:color="auto"/>
      </w:divBdr>
    </w:div>
    <w:div w:id="710425360">
      <w:bodyDiv w:val="1"/>
      <w:marLeft w:val="0"/>
      <w:marRight w:val="0"/>
      <w:marTop w:val="0"/>
      <w:marBottom w:val="0"/>
      <w:divBdr>
        <w:top w:val="none" w:sz="0" w:space="0" w:color="auto"/>
        <w:left w:val="none" w:sz="0" w:space="0" w:color="auto"/>
        <w:bottom w:val="none" w:sz="0" w:space="0" w:color="auto"/>
        <w:right w:val="none" w:sz="0" w:space="0" w:color="auto"/>
      </w:divBdr>
    </w:div>
    <w:div w:id="747314319">
      <w:bodyDiv w:val="1"/>
      <w:marLeft w:val="0"/>
      <w:marRight w:val="0"/>
      <w:marTop w:val="0"/>
      <w:marBottom w:val="0"/>
      <w:divBdr>
        <w:top w:val="none" w:sz="0" w:space="0" w:color="auto"/>
        <w:left w:val="none" w:sz="0" w:space="0" w:color="auto"/>
        <w:bottom w:val="none" w:sz="0" w:space="0" w:color="auto"/>
        <w:right w:val="none" w:sz="0" w:space="0" w:color="auto"/>
      </w:divBdr>
    </w:div>
    <w:div w:id="765076981">
      <w:bodyDiv w:val="1"/>
      <w:marLeft w:val="0"/>
      <w:marRight w:val="0"/>
      <w:marTop w:val="0"/>
      <w:marBottom w:val="0"/>
      <w:divBdr>
        <w:top w:val="none" w:sz="0" w:space="0" w:color="auto"/>
        <w:left w:val="none" w:sz="0" w:space="0" w:color="auto"/>
        <w:bottom w:val="none" w:sz="0" w:space="0" w:color="auto"/>
        <w:right w:val="none" w:sz="0" w:space="0" w:color="auto"/>
      </w:divBdr>
    </w:div>
    <w:div w:id="788202515">
      <w:bodyDiv w:val="1"/>
      <w:marLeft w:val="0"/>
      <w:marRight w:val="0"/>
      <w:marTop w:val="0"/>
      <w:marBottom w:val="0"/>
      <w:divBdr>
        <w:top w:val="none" w:sz="0" w:space="0" w:color="auto"/>
        <w:left w:val="none" w:sz="0" w:space="0" w:color="auto"/>
        <w:bottom w:val="none" w:sz="0" w:space="0" w:color="auto"/>
        <w:right w:val="none" w:sz="0" w:space="0" w:color="auto"/>
      </w:divBdr>
    </w:div>
    <w:div w:id="838157709">
      <w:bodyDiv w:val="1"/>
      <w:marLeft w:val="0"/>
      <w:marRight w:val="0"/>
      <w:marTop w:val="0"/>
      <w:marBottom w:val="0"/>
      <w:divBdr>
        <w:top w:val="none" w:sz="0" w:space="0" w:color="auto"/>
        <w:left w:val="none" w:sz="0" w:space="0" w:color="auto"/>
        <w:bottom w:val="none" w:sz="0" w:space="0" w:color="auto"/>
        <w:right w:val="none" w:sz="0" w:space="0" w:color="auto"/>
      </w:divBdr>
    </w:div>
    <w:div w:id="861627043">
      <w:bodyDiv w:val="1"/>
      <w:marLeft w:val="0"/>
      <w:marRight w:val="0"/>
      <w:marTop w:val="0"/>
      <w:marBottom w:val="0"/>
      <w:divBdr>
        <w:top w:val="none" w:sz="0" w:space="0" w:color="auto"/>
        <w:left w:val="none" w:sz="0" w:space="0" w:color="auto"/>
        <w:bottom w:val="none" w:sz="0" w:space="0" w:color="auto"/>
        <w:right w:val="none" w:sz="0" w:space="0" w:color="auto"/>
      </w:divBdr>
    </w:div>
    <w:div w:id="893858261">
      <w:bodyDiv w:val="1"/>
      <w:marLeft w:val="0"/>
      <w:marRight w:val="0"/>
      <w:marTop w:val="0"/>
      <w:marBottom w:val="0"/>
      <w:divBdr>
        <w:top w:val="none" w:sz="0" w:space="0" w:color="auto"/>
        <w:left w:val="none" w:sz="0" w:space="0" w:color="auto"/>
        <w:bottom w:val="none" w:sz="0" w:space="0" w:color="auto"/>
        <w:right w:val="none" w:sz="0" w:space="0" w:color="auto"/>
      </w:divBdr>
    </w:div>
    <w:div w:id="947472053">
      <w:bodyDiv w:val="1"/>
      <w:marLeft w:val="0"/>
      <w:marRight w:val="0"/>
      <w:marTop w:val="0"/>
      <w:marBottom w:val="0"/>
      <w:divBdr>
        <w:top w:val="none" w:sz="0" w:space="0" w:color="auto"/>
        <w:left w:val="none" w:sz="0" w:space="0" w:color="auto"/>
        <w:bottom w:val="none" w:sz="0" w:space="0" w:color="auto"/>
        <w:right w:val="none" w:sz="0" w:space="0" w:color="auto"/>
      </w:divBdr>
    </w:div>
    <w:div w:id="959070019">
      <w:bodyDiv w:val="1"/>
      <w:marLeft w:val="0"/>
      <w:marRight w:val="0"/>
      <w:marTop w:val="0"/>
      <w:marBottom w:val="0"/>
      <w:divBdr>
        <w:top w:val="none" w:sz="0" w:space="0" w:color="auto"/>
        <w:left w:val="none" w:sz="0" w:space="0" w:color="auto"/>
        <w:bottom w:val="none" w:sz="0" w:space="0" w:color="auto"/>
        <w:right w:val="none" w:sz="0" w:space="0" w:color="auto"/>
      </w:divBdr>
    </w:div>
    <w:div w:id="966081149">
      <w:bodyDiv w:val="1"/>
      <w:marLeft w:val="0"/>
      <w:marRight w:val="0"/>
      <w:marTop w:val="0"/>
      <w:marBottom w:val="0"/>
      <w:divBdr>
        <w:top w:val="none" w:sz="0" w:space="0" w:color="auto"/>
        <w:left w:val="none" w:sz="0" w:space="0" w:color="auto"/>
        <w:bottom w:val="none" w:sz="0" w:space="0" w:color="auto"/>
        <w:right w:val="none" w:sz="0" w:space="0" w:color="auto"/>
      </w:divBdr>
    </w:div>
    <w:div w:id="972633945">
      <w:bodyDiv w:val="1"/>
      <w:marLeft w:val="0"/>
      <w:marRight w:val="0"/>
      <w:marTop w:val="0"/>
      <w:marBottom w:val="0"/>
      <w:divBdr>
        <w:top w:val="none" w:sz="0" w:space="0" w:color="auto"/>
        <w:left w:val="none" w:sz="0" w:space="0" w:color="auto"/>
        <w:bottom w:val="none" w:sz="0" w:space="0" w:color="auto"/>
        <w:right w:val="none" w:sz="0" w:space="0" w:color="auto"/>
      </w:divBdr>
    </w:div>
    <w:div w:id="1009451401">
      <w:bodyDiv w:val="1"/>
      <w:marLeft w:val="0"/>
      <w:marRight w:val="0"/>
      <w:marTop w:val="0"/>
      <w:marBottom w:val="0"/>
      <w:divBdr>
        <w:top w:val="none" w:sz="0" w:space="0" w:color="auto"/>
        <w:left w:val="none" w:sz="0" w:space="0" w:color="auto"/>
        <w:bottom w:val="none" w:sz="0" w:space="0" w:color="auto"/>
        <w:right w:val="none" w:sz="0" w:space="0" w:color="auto"/>
      </w:divBdr>
    </w:div>
    <w:div w:id="1011640862">
      <w:bodyDiv w:val="1"/>
      <w:marLeft w:val="0"/>
      <w:marRight w:val="0"/>
      <w:marTop w:val="0"/>
      <w:marBottom w:val="0"/>
      <w:divBdr>
        <w:top w:val="none" w:sz="0" w:space="0" w:color="auto"/>
        <w:left w:val="none" w:sz="0" w:space="0" w:color="auto"/>
        <w:bottom w:val="none" w:sz="0" w:space="0" w:color="auto"/>
        <w:right w:val="none" w:sz="0" w:space="0" w:color="auto"/>
      </w:divBdr>
    </w:div>
    <w:div w:id="1019433960">
      <w:bodyDiv w:val="1"/>
      <w:marLeft w:val="0"/>
      <w:marRight w:val="0"/>
      <w:marTop w:val="0"/>
      <w:marBottom w:val="0"/>
      <w:divBdr>
        <w:top w:val="none" w:sz="0" w:space="0" w:color="auto"/>
        <w:left w:val="none" w:sz="0" w:space="0" w:color="auto"/>
        <w:bottom w:val="none" w:sz="0" w:space="0" w:color="auto"/>
        <w:right w:val="none" w:sz="0" w:space="0" w:color="auto"/>
      </w:divBdr>
    </w:div>
    <w:div w:id="1026754283">
      <w:bodyDiv w:val="1"/>
      <w:marLeft w:val="0"/>
      <w:marRight w:val="0"/>
      <w:marTop w:val="0"/>
      <w:marBottom w:val="0"/>
      <w:divBdr>
        <w:top w:val="none" w:sz="0" w:space="0" w:color="auto"/>
        <w:left w:val="none" w:sz="0" w:space="0" w:color="auto"/>
        <w:bottom w:val="none" w:sz="0" w:space="0" w:color="auto"/>
        <w:right w:val="none" w:sz="0" w:space="0" w:color="auto"/>
      </w:divBdr>
    </w:div>
    <w:div w:id="1083602289">
      <w:bodyDiv w:val="1"/>
      <w:marLeft w:val="0"/>
      <w:marRight w:val="0"/>
      <w:marTop w:val="0"/>
      <w:marBottom w:val="0"/>
      <w:divBdr>
        <w:top w:val="none" w:sz="0" w:space="0" w:color="auto"/>
        <w:left w:val="none" w:sz="0" w:space="0" w:color="auto"/>
        <w:bottom w:val="none" w:sz="0" w:space="0" w:color="auto"/>
        <w:right w:val="none" w:sz="0" w:space="0" w:color="auto"/>
      </w:divBdr>
    </w:div>
    <w:div w:id="1102915963">
      <w:bodyDiv w:val="1"/>
      <w:marLeft w:val="0"/>
      <w:marRight w:val="0"/>
      <w:marTop w:val="0"/>
      <w:marBottom w:val="0"/>
      <w:divBdr>
        <w:top w:val="none" w:sz="0" w:space="0" w:color="auto"/>
        <w:left w:val="none" w:sz="0" w:space="0" w:color="auto"/>
        <w:bottom w:val="none" w:sz="0" w:space="0" w:color="auto"/>
        <w:right w:val="none" w:sz="0" w:space="0" w:color="auto"/>
      </w:divBdr>
    </w:div>
    <w:div w:id="1178735902">
      <w:bodyDiv w:val="1"/>
      <w:marLeft w:val="0"/>
      <w:marRight w:val="0"/>
      <w:marTop w:val="0"/>
      <w:marBottom w:val="0"/>
      <w:divBdr>
        <w:top w:val="none" w:sz="0" w:space="0" w:color="auto"/>
        <w:left w:val="none" w:sz="0" w:space="0" w:color="auto"/>
        <w:bottom w:val="none" w:sz="0" w:space="0" w:color="auto"/>
        <w:right w:val="none" w:sz="0" w:space="0" w:color="auto"/>
      </w:divBdr>
    </w:div>
    <w:div w:id="1180239927">
      <w:bodyDiv w:val="1"/>
      <w:marLeft w:val="0"/>
      <w:marRight w:val="0"/>
      <w:marTop w:val="0"/>
      <w:marBottom w:val="0"/>
      <w:divBdr>
        <w:top w:val="none" w:sz="0" w:space="0" w:color="auto"/>
        <w:left w:val="none" w:sz="0" w:space="0" w:color="auto"/>
        <w:bottom w:val="none" w:sz="0" w:space="0" w:color="auto"/>
        <w:right w:val="none" w:sz="0" w:space="0" w:color="auto"/>
      </w:divBdr>
    </w:div>
    <w:div w:id="1224759802">
      <w:bodyDiv w:val="1"/>
      <w:marLeft w:val="0"/>
      <w:marRight w:val="0"/>
      <w:marTop w:val="0"/>
      <w:marBottom w:val="0"/>
      <w:divBdr>
        <w:top w:val="none" w:sz="0" w:space="0" w:color="auto"/>
        <w:left w:val="none" w:sz="0" w:space="0" w:color="auto"/>
        <w:bottom w:val="none" w:sz="0" w:space="0" w:color="auto"/>
        <w:right w:val="none" w:sz="0" w:space="0" w:color="auto"/>
      </w:divBdr>
    </w:div>
    <w:div w:id="1226526662">
      <w:bodyDiv w:val="1"/>
      <w:marLeft w:val="0"/>
      <w:marRight w:val="0"/>
      <w:marTop w:val="0"/>
      <w:marBottom w:val="0"/>
      <w:divBdr>
        <w:top w:val="none" w:sz="0" w:space="0" w:color="auto"/>
        <w:left w:val="none" w:sz="0" w:space="0" w:color="auto"/>
        <w:bottom w:val="none" w:sz="0" w:space="0" w:color="auto"/>
        <w:right w:val="none" w:sz="0" w:space="0" w:color="auto"/>
      </w:divBdr>
    </w:div>
    <w:div w:id="1243947664">
      <w:bodyDiv w:val="1"/>
      <w:marLeft w:val="0"/>
      <w:marRight w:val="0"/>
      <w:marTop w:val="0"/>
      <w:marBottom w:val="0"/>
      <w:divBdr>
        <w:top w:val="none" w:sz="0" w:space="0" w:color="auto"/>
        <w:left w:val="none" w:sz="0" w:space="0" w:color="auto"/>
        <w:bottom w:val="none" w:sz="0" w:space="0" w:color="auto"/>
        <w:right w:val="none" w:sz="0" w:space="0" w:color="auto"/>
      </w:divBdr>
    </w:div>
    <w:div w:id="1261065437">
      <w:bodyDiv w:val="1"/>
      <w:marLeft w:val="0"/>
      <w:marRight w:val="0"/>
      <w:marTop w:val="0"/>
      <w:marBottom w:val="0"/>
      <w:divBdr>
        <w:top w:val="none" w:sz="0" w:space="0" w:color="auto"/>
        <w:left w:val="none" w:sz="0" w:space="0" w:color="auto"/>
        <w:bottom w:val="none" w:sz="0" w:space="0" w:color="auto"/>
        <w:right w:val="none" w:sz="0" w:space="0" w:color="auto"/>
      </w:divBdr>
    </w:div>
    <w:div w:id="1274242893">
      <w:bodyDiv w:val="1"/>
      <w:marLeft w:val="0"/>
      <w:marRight w:val="0"/>
      <w:marTop w:val="0"/>
      <w:marBottom w:val="0"/>
      <w:divBdr>
        <w:top w:val="none" w:sz="0" w:space="0" w:color="auto"/>
        <w:left w:val="none" w:sz="0" w:space="0" w:color="auto"/>
        <w:bottom w:val="none" w:sz="0" w:space="0" w:color="auto"/>
        <w:right w:val="none" w:sz="0" w:space="0" w:color="auto"/>
      </w:divBdr>
    </w:div>
    <w:div w:id="1280527073">
      <w:bodyDiv w:val="1"/>
      <w:marLeft w:val="0"/>
      <w:marRight w:val="0"/>
      <w:marTop w:val="0"/>
      <w:marBottom w:val="0"/>
      <w:divBdr>
        <w:top w:val="none" w:sz="0" w:space="0" w:color="auto"/>
        <w:left w:val="none" w:sz="0" w:space="0" w:color="auto"/>
        <w:bottom w:val="none" w:sz="0" w:space="0" w:color="auto"/>
        <w:right w:val="none" w:sz="0" w:space="0" w:color="auto"/>
      </w:divBdr>
    </w:div>
    <w:div w:id="1321886206">
      <w:bodyDiv w:val="1"/>
      <w:marLeft w:val="0"/>
      <w:marRight w:val="0"/>
      <w:marTop w:val="0"/>
      <w:marBottom w:val="0"/>
      <w:divBdr>
        <w:top w:val="none" w:sz="0" w:space="0" w:color="auto"/>
        <w:left w:val="none" w:sz="0" w:space="0" w:color="auto"/>
        <w:bottom w:val="none" w:sz="0" w:space="0" w:color="auto"/>
        <w:right w:val="none" w:sz="0" w:space="0" w:color="auto"/>
      </w:divBdr>
    </w:div>
    <w:div w:id="1330788401">
      <w:bodyDiv w:val="1"/>
      <w:marLeft w:val="0"/>
      <w:marRight w:val="0"/>
      <w:marTop w:val="0"/>
      <w:marBottom w:val="0"/>
      <w:divBdr>
        <w:top w:val="none" w:sz="0" w:space="0" w:color="auto"/>
        <w:left w:val="none" w:sz="0" w:space="0" w:color="auto"/>
        <w:bottom w:val="none" w:sz="0" w:space="0" w:color="auto"/>
        <w:right w:val="none" w:sz="0" w:space="0" w:color="auto"/>
      </w:divBdr>
    </w:div>
    <w:div w:id="1348212685">
      <w:bodyDiv w:val="1"/>
      <w:marLeft w:val="0"/>
      <w:marRight w:val="0"/>
      <w:marTop w:val="0"/>
      <w:marBottom w:val="0"/>
      <w:divBdr>
        <w:top w:val="none" w:sz="0" w:space="0" w:color="auto"/>
        <w:left w:val="none" w:sz="0" w:space="0" w:color="auto"/>
        <w:bottom w:val="none" w:sz="0" w:space="0" w:color="auto"/>
        <w:right w:val="none" w:sz="0" w:space="0" w:color="auto"/>
      </w:divBdr>
    </w:div>
    <w:div w:id="1360088707">
      <w:bodyDiv w:val="1"/>
      <w:marLeft w:val="0"/>
      <w:marRight w:val="0"/>
      <w:marTop w:val="0"/>
      <w:marBottom w:val="0"/>
      <w:divBdr>
        <w:top w:val="none" w:sz="0" w:space="0" w:color="auto"/>
        <w:left w:val="none" w:sz="0" w:space="0" w:color="auto"/>
        <w:bottom w:val="none" w:sz="0" w:space="0" w:color="auto"/>
        <w:right w:val="none" w:sz="0" w:space="0" w:color="auto"/>
      </w:divBdr>
    </w:div>
    <w:div w:id="1377848778">
      <w:bodyDiv w:val="1"/>
      <w:marLeft w:val="0"/>
      <w:marRight w:val="0"/>
      <w:marTop w:val="0"/>
      <w:marBottom w:val="0"/>
      <w:divBdr>
        <w:top w:val="none" w:sz="0" w:space="0" w:color="auto"/>
        <w:left w:val="none" w:sz="0" w:space="0" w:color="auto"/>
        <w:bottom w:val="none" w:sz="0" w:space="0" w:color="auto"/>
        <w:right w:val="none" w:sz="0" w:space="0" w:color="auto"/>
      </w:divBdr>
    </w:div>
    <w:div w:id="1380782193">
      <w:bodyDiv w:val="1"/>
      <w:marLeft w:val="0"/>
      <w:marRight w:val="0"/>
      <w:marTop w:val="0"/>
      <w:marBottom w:val="0"/>
      <w:divBdr>
        <w:top w:val="none" w:sz="0" w:space="0" w:color="auto"/>
        <w:left w:val="none" w:sz="0" w:space="0" w:color="auto"/>
        <w:bottom w:val="none" w:sz="0" w:space="0" w:color="auto"/>
        <w:right w:val="none" w:sz="0" w:space="0" w:color="auto"/>
      </w:divBdr>
    </w:div>
    <w:div w:id="1403529557">
      <w:bodyDiv w:val="1"/>
      <w:marLeft w:val="0"/>
      <w:marRight w:val="0"/>
      <w:marTop w:val="0"/>
      <w:marBottom w:val="0"/>
      <w:divBdr>
        <w:top w:val="none" w:sz="0" w:space="0" w:color="auto"/>
        <w:left w:val="none" w:sz="0" w:space="0" w:color="auto"/>
        <w:bottom w:val="none" w:sz="0" w:space="0" w:color="auto"/>
        <w:right w:val="none" w:sz="0" w:space="0" w:color="auto"/>
      </w:divBdr>
    </w:div>
    <w:div w:id="1403792479">
      <w:bodyDiv w:val="1"/>
      <w:marLeft w:val="0"/>
      <w:marRight w:val="0"/>
      <w:marTop w:val="0"/>
      <w:marBottom w:val="0"/>
      <w:divBdr>
        <w:top w:val="none" w:sz="0" w:space="0" w:color="auto"/>
        <w:left w:val="none" w:sz="0" w:space="0" w:color="auto"/>
        <w:bottom w:val="none" w:sz="0" w:space="0" w:color="auto"/>
        <w:right w:val="none" w:sz="0" w:space="0" w:color="auto"/>
      </w:divBdr>
    </w:div>
    <w:div w:id="1411538808">
      <w:bodyDiv w:val="1"/>
      <w:marLeft w:val="0"/>
      <w:marRight w:val="0"/>
      <w:marTop w:val="0"/>
      <w:marBottom w:val="0"/>
      <w:divBdr>
        <w:top w:val="none" w:sz="0" w:space="0" w:color="auto"/>
        <w:left w:val="none" w:sz="0" w:space="0" w:color="auto"/>
        <w:bottom w:val="none" w:sz="0" w:space="0" w:color="auto"/>
        <w:right w:val="none" w:sz="0" w:space="0" w:color="auto"/>
      </w:divBdr>
    </w:div>
    <w:div w:id="1453136158">
      <w:bodyDiv w:val="1"/>
      <w:marLeft w:val="0"/>
      <w:marRight w:val="0"/>
      <w:marTop w:val="0"/>
      <w:marBottom w:val="0"/>
      <w:divBdr>
        <w:top w:val="none" w:sz="0" w:space="0" w:color="auto"/>
        <w:left w:val="none" w:sz="0" w:space="0" w:color="auto"/>
        <w:bottom w:val="none" w:sz="0" w:space="0" w:color="auto"/>
        <w:right w:val="none" w:sz="0" w:space="0" w:color="auto"/>
      </w:divBdr>
    </w:div>
    <w:div w:id="1462992089">
      <w:bodyDiv w:val="1"/>
      <w:marLeft w:val="0"/>
      <w:marRight w:val="0"/>
      <w:marTop w:val="0"/>
      <w:marBottom w:val="0"/>
      <w:divBdr>
        <w:top w:val="none" w:sz="0" w:space="0" w:color="auto"/>
        <w:left w:val="none" w:sz="0" w:space="0" w:color="auto"/>
        <w:bottom w:val="none" w:sz="0" w:space="0" w:color="auto"/>
        <w:right w:val="none" w:sz="0" w:space="0" w:color="auto"/>
      </w:divBdr>
    </w:div>
    <w:div w:id="1508716412">
      <w:bodyDiv w:val="1"/>
      <w:marLeft w:val="0"/>
      <w:marRight w:val="0"/>
      <w:marTop w:val="0"/>
      <w:marBottom w:val="0"/>
      <w:divBdr>
        <w:top w:val="none" w:sz="0" w:space="0" w:color="auto"/>
        <w:left w:val="none" w:sz="0" w:space="0" w:color="auto"/>
        <w:bottom w:val="none" w:sz="0" w:space="0" w:color="auto"/>
        <w:right w:val="none" w:sz="0" w:space="0" w:color="auto"/>
      </w:divBdr>
    </w:div>
    <w:div w:id="1514105148">
      <w:bodyDiv w:val="1"/>
      <w:marLeft w:val="0"/>
      <w:marRight w:val="0"/>
      <w:marTop w:val="0"/>
      <w:marBottom w:val="0"/>
      <w:divBdr>
        <w:top w:val="none" w:sz="0" w:space="0" w:color="auto"/>
        <w:left w:val="none" w:sz="0" w:space="0" w:color="auto"/>
        <w:bottom w:val="none" w:sz="0" w:space="0" w:color="auto"/>
        <w:right w:val="none" w:sz="0" w:space="0" w:color="auto"/>
      </w:divBdr>
    </w:div>
    <w:div w:id="1517696713">
      <w:bodyDiv w:val="1"/>
      <w:marLeft w:val="0"/>
      <w:marRight w:val="0"/>
      <w:marTop w:val="0"/>
      <w:marBottom w:val="0"/>
      <w:divBdr>
        <w:top w:val="none" w:sz="0" w:space="0" w:color="auto"/>
        <w:left w:val="none" w:sz="0" w:space="0" w:color="auto"/>
        <w:bottom w:val="none" w:sz="0" w:space="0" w:color="auto"/>
        <w:right w:val="none" w:sz="0" w:space="0" w:color="auto"/>
      </w:divBdr>
    </w:div>
    <w:div w:id="1549760827">
      <w:bodyDiv w:val="1"/>
      <w:marLeft w:val="0"/>
      <w:marRight w:val="0"/>
      <w:marTop w:val="0"/>
      <w:marBottom w:val="0"/>
      <w:divBdr>
        <w:top w:val="none" w:sz="0" w:space="0" w:color="auto"/>
        <w:left w:val="none" w:sz="0" w:space="0" w:color="auto"/>
        <w:bottom w:val="none" w:sz="0" w:space="0" w:color="auto"/>
        <w:right w:val="none" w:sz="0" w:space="0" w:color="auto"/>
      </w:divBdr>
    </w:div>
    <w:div w:id="1555193943">
      <w:bodyDiv w:val="1"/>
      <w:marLeft w:val="0"/>
      <w:marRight w:val="0"/>
      <w:marTop w:val="0"/>
      <w:marBottom w:val="0"/>
      <w:divBdr>
        <w:top w:val="none" w:sz="0" w:space="0" w:color="auto"/>
        <w:left w:val="none" w:sz="0" w:space="0" w:color="auto"/>
        <w:bottom w:val="none" w:sz="0" w:space="0" w:color="auto"/>
        <w:right w:val="none" w:sz="0" w:space="0" w:color="auto"/>
      </w:divBdr>
    </w:div>
    <w:div w:id="1597862276">
      <w:bodyDiv w:val="1"/>
      <w:marLeft w:val="0"/>
      <w:marRight w:val="0"/>
      <w:marTop w:val="0"/>
      <w:marBottom w:val="0"/>
      <w:divBdr>
        <w:top w:val="none" w:sz="0" w:space="0" w:color="auto"/>
        <w:left w:val="none" w:sz="0" w:space="0" w:color="auto"/>
        <w:bottom w:val="none" w:sz="0" w:space="0" w:color="auto"/>
        <w:right w:val="none" w:sz="0" w:space="0" w:color="auto"/>
      </w:divBdr>
    </w:div>
    <w:div w:id="1606184395">
      <w:bodyDiv w:val="1"/>
      <w:marLeft w:val="0"/>
      <w:marRight w:val="0"/>
      <w:marTop w:val="0"/>
      <w:marBottom w:val="0"/>
      <w:divBdr>
        <w:top w:val="none" w:sz="0" w:space="0" w:color="auto"/>
        <w:left w:val="none" w:sz="0" w:space="0" w:color="auto"/>
        <w:bottom w:val="none" w:sz="0" w:space="0" w:color="auto"/>
        <w:right w:val="none" w:sz="0" w:space="0" w:color="auto"/>
      </w:divBdr>
    </w:div>
    <w:div w:id="1613509504">
      <w:bodyDiv w:val="1"/>
      <w:marLeft w:val="0"/>
      <w:marRight w:val="0"/>
      <w:marTop w:val="0"/>
      <w:marBottom w:val="0"/>
      <w:divBdr>
        <w:top w:val="none" w:sz="0" w:space="0" w:color="auto"/>
        <w:left w:val="none" w:sz="0" w:space="0" w:color="auto"/>
        <w:bottom w:val="none" w:sz="0" w:space="0" w:color="auto"/>
        <w:right w:val="none" w:sz="0" w:space="0" w:color="auto"/>
      </w:divBdr>
    </w:div>
    <w:div w:id="1623531029">
      <w:bodyDiv w:val="1"/>
      <w:marLeft w:val="0"/>
      <w:marRight w:val="0"/>
      <w:marTop w:val="0"/>
      <w:marBottom w:val="0"/>
      <w:divBdr>
        <w:top w:val="none" w:sz="0" w:space="0" w:color="auto"/>
        <w:left w:val="none" w:sz="0" w:space="0" w:color="auto"/>
        <w:bottom w:val="none" w:sz="0" w:space="0" w:color="auto"/>
        <w:right w:val="none" w:sz="0" w:space="0" w:color="auto"/>
      </w:divBdr>
    </w:div>
    <w:div w:id="1636639822">
      <w:bodyDiv w:val="1"/>
      <w:marLeft w:val="0"/>
      <w:marRight w:val="0"/>
      <w:marTop w:val="0"/>
      <w:marBottom w:val="0"/>
      <w:divBdr>
        <w:top w:val="none" w:sz="0" w:space="0" w:color="auto"/>
        <w:left w:val="none" w:sz="0" w:space="0" w:color="auto"/>
        <w:bottom w:val="none" w:sz="0" w:space="0" w:color="auto"/>
        <w:right w:val="none" w:sz="0" w:space="0" w:color="auto"/>
      </w:divBdr>
    </w:div>
    <w:div w:id="1681202576">
      <w:bodyDiv w:val="1"/>
      <w:marLeft w:val="0"/>
      <w:marRight w:val="0"/>
      <w:marTop w:val="0"/>
      <w:marBottom w:val="0"/>
      <w:divBdr>
        <w:top w:val="none" w:sz="0" w:space="0" w:color="auto"/>
        <w:left w:val="none" w:sz="0" w:space="0" w:color="auto"/>
        <w:bottom w:val="none" w:sz="0" w:space="0" w:color="auto"/>
        <w:right w:val="none" w:sz="0" w:space="0" w:color="auto"/>
      </w:divBdr>
    </w:div>
    <w:div w:id="1694111015">
      <w:bodyDiv w:val="1"/>
      <w:marLeft w:val="0"/>
      <w:marRight w:val="0"/>
      <w:marTop w:val="0"/>
      <w:marBottom w:val="0"/>
      <w:divBdr>
        <w:top w:val="none" w:sz="0" w:space="0" w:color="auto"/>
        <w:left w:val="none" w:sz="0" w:space="0" w:color="auto"/>
        <w:bottom w:val="none" w:sz="0" w:space="0" w:color="auto"/>
        <w:right w:val="none" w:sz="0" w:space="0" w:color="auto"/>
      </w:divBdr>
    </w:div>
    <w:div w:id="1724478741">
      <w:bodyDiv w:val="1"/>
      <w:marLeft w:val="0"/>
      <w:marRight w:val="0"/>
      <w:marTop w:val="0"/>
      <w:marBottom w:val="0"/>
      <w:divBdr>
        <w:top w:val="none" w:sz="0" w:space="0" w:color="auto"/>
        <w:left w:val="none" w:sz="0" w:space="0" w:color="auto"/>
        <w:bottom w:val="none" w:sz="0" w:space="0" w:color="auto"/>
        <w:right w:val="none" w:sz="0" w:space="0" w:color="auto"/>
      </w:divBdr>
    </w:div>
    <w:div w:id="1761174522">
      <w:bodyDiv w:val="1"/>
      <w:marLeft w:val="0"/>
      <w:marRight w:val="0"/>
      <w:marTop w:val="0"/>
      <w:marBottom w:val="0"/>
      <w:divBdr>
        <w:top w:val="none" w:sz="0" w:space="0" w:color="auto"/>
        <w:left w:val="none" w:sz="0" w:space="0" w:color="auto"/>
        <w:bottom w:val="none" w:sz="0" w:space="0" w:color="auto"/>
        <w:right w:val="none" w:sz="0" w:space="0" w:color="auto"/>
      </w:divBdr>
    </w:div>
    <w:div w:id="1763796470">
      <w:bodyDiv w:val="1"/>
      <w:marLeft w:val="0"/>
      <w:marRight w:val="0"/>
      <w:marTop w:val="0"/>
      <w:marBottom w:val="0"/>
      <w:divBdr>
        <w:top w:val="none" w:sz="0" w:space="0" w:color="auto"/>
        <w:left w:val="none" w:sz="0" w:space="0" w:color="auto"/>
        <w:bottom w:val="none" w:sz="0" w:space="0" w:color="auto"/>
        <w:right w:val="none" w:sz="0" w:space="0" w:color="auto"/>
      </w:divBdr>
    </w:div>
    <w:div w:id="1780024846">
      <w:bodyDiv w:val="1"/>
      <w:marLeft w:val="0"/>
      <w:marRight w:val="0"/>
      <w:marTop w:val="0"/>
      <w:marBottom w:val="0"/>
      <w:divBdr>
        <w:top w:val="none" w:sz="0" w:space="0" w:color="auto"/>
        <w:left w:val="none" w:sz="0" w:space="0" w:color="auto"/>
        <w:bottom w:val="none" w:sz="0" w:space="0" w:color="auto"/>
        <w:right w:val="none" w:sz="0" w:space="0" w:color="auto"/>
      </w:divBdr>
    </w:div>
    <w:div w:id="1821581911">
      <w:bodyDiv w:val="1"/>
      <w:marLeft w:val="0"/>
      <w:marRight w:val="0"/>
      <w:marTop w:val="0"/>
      <w:marBottom w:val="0"/>
      <w:divBdr>
        <w:top w:val="none" w:sz="0" w:space="0" w:color="auto"/>
        <w:left w:val="none" w:sz="0" w:space="0" w:color="auto"/>
        <w:bottom w:val="none" w:sz="0" w:space="0" w:color="auto"/>
        <w:right w:val="none" w:sz="0" w:space="0" w:color="auto"/>
      </w:divBdr>
    </w:div>
    <w:div w:id="1842810852">
      <w:bodyDiv w:val="1"/>
      <w:marLeft w:val="0"/>
      <w:marRight w:val="0"/>
      <w:marTop w:val="0"/>
      <w:marBottom w:val="0"/>
      <w:divBdr>
        <w:top w:val="none" w:sz="0" w:space="0" w:color="auto"/>
        <w:left w:val="none" w:sz="0" w:space="0" w:color="auto"/>
        <w:bottom w:val="none" w:sz="0" w:space="0" w:color="auto"/>
        <w:right w:val="none" w:sz="0" w:space="0" w:color="auto"/>
      </w:divBdr>
    </w:div>
    <w:div w:id="1851873528">
      <w:bodyDiv w:val="1"/>
      <w:marLeft w:val="0"/>
      <w:marRight w:val="0"/>
      <w:marTop w:val="0"/>
      <w:marBottom w:val="0"/>
      <w:divBdr>
        <w:top w:val="none" w:sz="0" w:space="0" w:color="auto"/>
        <w:left w:val="none" w:sz="0" w:space="0" w:color="auto"/>
        <w:bottom w:val="none" w:sz="0" w:space="0" w:color="auto"/>
        <w:right w:val="none" w:sz="0" w:space="0" w:color="auto"/>
      </w:divBdr>
    </w:div>
    <w:div w:id="1867525283">
      <w:bodyDiv w:val="1"/>
      <w:marLeft w:val="0"/>
      <w:marRight w:val="0"/>
      <w:marTop w:val="0"/>
      <w:marBottom w:val="0"/>
      <w:divBdr>
        <w:top w:val="none" w:sz="0" w:space="0" w:color="auto"/>
        <w:left w:val="none" w:sz="0" w:space="0" w:color="auto"/>
        <w:bottom w:val="none" w:sz="0" w:space="0" w:color="auto"/>
        <w:right w:val="none" w:sz="0" w:space="0" w:color="auto"/>
      </w:divBdr>
    </w:div>
    <w:div w:id="1867908961">
      <w:bodyDiv w:val="1"/>
      <w:marLeft w:val="0"/>
      <w:marRight w:val="0"/>
      <w:marTop w:val="0"/>
      <w:marBottom w:val="0"/>
      <w:divBdr>
        <w:top w:val="none" w:sz="0" w:space="0" w:color="auto"/>
        <w:left w:val="none" w:sz="0" w:space="0" w:color="auto"/>
        <w:bottom w:val="none" w:sz="0" w:space="0" w:color="auto"/>
        <w:right w:val="none" w:sz="0" w:space="0" w:color="auto"/>
      </w:divBdr>
    </w:div>
    <w:div w:id="1897012964">
      <w:bodyDiv w:val="1"/>
      <w:marLeft w:val="0"/>
      <w:marRight w:val="0"/>
      <w:marTop w:val="0"/>
      <w:marBottom w:val="0"/>
      <w:divBdr>
        <w:top w:val="none" w:sz="0" w:space="0" w:color="auto"/>
        <w:left w:val="none" w:sz="0" w:space="0" w:color="auto"/>
        <w:bottom w:val="none" w:sz="0" w:space="0" w:color="auto"/>
        <w:right w:val="none" w:sz="0" w:space="0" w:color="auto"/>
      </w:divBdr>
    </w:div>
    <w:div w:id="1900096389">
      <w:bodyDiv w:val="1"/>
      <w:marLeft w:val="0"/>
      <w:marRight w:val="0"/>
      <w:marTop w:val="0"/>
      <w:marBottom w:val="0"/>
      <w:divBdr>
        <w:top w:val="none" w:sz="0" w:space="0" w:color="auto"/>
        <w:left w:val="none" w:sz="0" w:space="0" w:color="auto"/>
        <w:bottom w:val="none" w:sz="0" w:space="0" w:color="auto"/>
        <w:right w:val="none" w:sz="0" w:space="0" w:color="auto"/>
      </w:divBdr>
    </w:div>
    <w:div w:id="1925067275">
      <w:bodyDiv w:val="1"/>
      <w:marLeft w:val="0"/>
      <w:marRight w:val="0"/>
      <w:marTop w:val="0"/>
      <w:marBottom w:val="0"/>
      <w:divBdr>
        <w:top w:val="none" w:sz="0" w:space="0" w:color="auto"/>
        <w:left w:val="none" w:sz="0" w:space="0" w:color="auto"/>
        <w:bottom w:val="none" w:sz="0" w:space="0" w:color="auto"/>
        <w:right w:val="none" w:sz="0" w:space="0" w:color="auto"/>
      </w:divBdr>
    </w:div>
    <w:div w:id="1926651559">
      <w:bodyDiv w:val="1"/>
      <w:marLeft w:val="0"/>
      <w:marRight w:val="0"/>
      <w:marTop w:val="0"/>
      <w:marBottom w:val="0"/>
      <w:divBdr>
        <w:top w:val="none" w:sz="0" w:space="0" w:color="auto"/>
        <w:left w:val="none" w:sz="0" w:space="0" w:color="auto"/>
        <w:bottom w:val="none" w:sz="0" w:space="0" w:color="auto"/>
        <w:right w:val="none" w:sz="0" w:space="0" w:color="auto"/>
      </w:divBdr>
    </w:div>
    <w:div w:id="1983191369">
      <w:bodyDiv w:val="1"/>
      <w:marLeft w:val="0"/>
      <w:marRight w:val="0"/>
      <w:marTop w:val="0"/>
      <w:marBottom w:val="0"/>
      <w:divBdr>
        <w:top w:val="none" w:sz="0" w:space="0" w:color="auto"/>
        <w:left w:val="none" w:sz="0" w:space="0" w:color="auto"/>
        <w:bottom w:val="none" w:sz="0" w:space="0" w:color="auto"/>
        <w:right w:val="none" w:sz="0" w:space="0" w:color="auto"/>
      </w:divBdr>
    </w:div>
    <w:div w:id="2013297594">
      <w:bodyDiv w:val="1"/>
      <w:marLeft w:val="0"/>
      <w:marRight w:val="0"/>
      <w:marTop w:val="0"/>
      <w:marBottom w:val="0"/>
      <w:divBdr>
        <w:top w:val="none" w:sz="0" w:space="0" w:color="auto"/>
        <w:left w:val="none" w:sz="0" w:space="0" w:color="auto"/>
        <w:bottom w:val="none" w:sz="0" w:space="0" w:color="auto"/>
        <w:right w:val="none" w:sz="0" w:space="0" w:color="auto"/>
      </w:divBdr>
    </w:div>
    <w:div w:id="2015036598">
      <w:bodyDiv w:val="1"/>
      <w:marLeft w:val="0"/>
      <w:marRight w:val="0"/>
      <w:marTop w:val="0"/>
      <w:marBottom w:val="0"/>
      <w:divBdr>
        <w:top w:val="none" w:sz="0" w:space="0" w:color="auto"/>
        <w:left w:val="none" w:sz="0" w:space="0" w:color="auto"/>
        <w:bottom w:val="none" w:sz="0" w:space="0" w:color="auto"/>
        <w:right w:val="none" w:sz="0" w:space="0" w:color="auto"/>
      </w:divBdr>
    </w:div>
    <w:div w:id="2015377089">
      <w:bodyDiv w:val="1"/>
      <w:marLeft w:val="0"/>
      <w:marRight w:val="0"/>
      <w:marTop w:val="0"/>
      <w:marBottom w:val="0"/>
      <w:divBdr>
        <w:top w:val="none" w:sz="0" w:space="0" w:color="auto"/>
        <w:left w:val="none" w:sz="0" w:space="0" w:color="auto"/>
        <w:bottom w:val="none" w:sz="0" w:space="0" w:color="auto"/>
        <w:right w:val="none" w:sz="0" w:space="0" w:color="auto"/>
      </w:divBdr>
    </w:div>
    <w:div w:id="2091271068">
      <w:bodyDiv w:val="1"/>
      <w:marLeft w:val="0"/>
      <w:marRight w:val="0"/>
      <w:marTop w:val="0"/>
      <w:marBottom w:val="0"/>
      <w:divBdr>
        <w:top w:val="none" w:sz="0" w:space="0" w:color="auto"/>
        <w:left w:val="none" w:sz="0" w:space="0" w:color="auto"/>
        <w:bottom w:val="none" w:sz="0" w:space="0" w:color="auto"/>
        <w:right w:val="none" w:sz="0" w:space="0" w:color="auto"/>
      </w:divBdr>
    </w:div>
    <w:div w:id="2098473312">
      <w:bodyDiv w:val="1"/>
      <w:marLeft w:val="0"/>
      <w:marRight w:val="0"/>
      <w:marTop w:val="0"/>
      <w:marBottom w:val="0"/>
      <w:divBdr>
        <w:top w:val="none" w:sz="0" w:space="0" w:color="auto"/>
        <w:left w:val="none" w:sz="0" w:space="0" w:color="auto"/>
        <w:bottom w:val="none" w:sz="0" w:space="0" w:color="auto"/>
        <w:right w:val="none" w:sz="0" w:space="0" w:color="auto"/>
      </w:divBdr>
    </w:div>
    <w:div w:id="2099594980">
      <w:bodyDiv w:val="1"/>
      <w:marLeft w:val="0"/>
      <w:marRight w:val="0"/>
      <w:marTop w:val="0"/>
      <w:marBottom w:val="0"/>
      <w:divBdr>
        <w:top w:val="none" w:sz="0" w:space="0" w:color="auto"/>
        <w:left w:val="none" w:sz="0" w:space="0" w:color="auto"/>
        <w:bottom w:val="none" w:sz="0" w:space="0" w:color="auto"/>
        <w:right w:val="none" w:sz="0" w:space="0" w:color="auto"/>
      </w:divBdr>
    </w:div>
    <w:div w:id="2104454868">
      <w:bodyDiv w:val="1"/>
      <w:marLeft w:val="0"/>
      <w:marRight w:val="0"/>
      <w:marTop w:val="0"/>
      <w:marBottom w:val="0"/>
      <w:divBdr>
        <w:top w:val="none" w:sz="0" w:space="0" w:color="auto"/>
        <w:left w:val="none" w:sz="0" w:space="0" w:color="auto"/>
        <w:bottom w:val="none" w:sz="0" w:space="0" w:color="auto"/>
        <w:right w:val="none" w:sz="0" w:space="0" w:color="auto"/>
      </w:divBdr>
    </w:div>
    <w:div w:id="214626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2</b:Tag>
    <b:SourceType>Book</b:SourceType>
    <b:Guid>{B646FADE-78AD-43B5-8C14-406C5F3A2B42}</b:Guid>
    <b:Author>
      <b:Author>
        <b:NameList>
          <b:Person>
            <b:Last>Bersin</b:Last>
            <b:First>Josh</b:First>
          </b:Person>
        </b:NameList>
      </b:Author>
    </b:Author>
    <b:Title>The Blended Learning Book</b:Title>
    <b:Year>2004</b:Year>
    <b:City>San Francisco</b:City>
    <b:Publisher>Pfeiffer</b:Publisher>
    <b:Pages>352</b:Pages>
    <b:RefOrder>1</b:RefOrder>
  </b:Source>
  <b:Source>
    <b:Tag>3</b:Tag>
    <b:SourceType>Report</b:SourceType>
    <b:Guid>{BF7297B4-B2D3-461F-9F65-C870A5AF3EC2}</b:Guid>
    <b:Title>Strategjia zhvillimore e Arsimit të Lartë në Kosovë</b:Title>
    <b:Year>2005</b:Year>
    <b:Publisher>Ministry of Education Science and Technology of Kosovo</b:Publisher>
    <b:City>Prishtinë</b:City>
    <b:RefOrder>2</b:RefOrder>
  </b:Source>
  <b:Source>
    <b:Tag>4</b:Tag>
    <b:SourceType>Book</b:SourceType>
    <b:Guid>{DC37CFDC-3340-4021-A8FC-6574B14623EE}</b:Guid>
    <b:Title>e-Learning and the Scieence of Instruction</b:Title>
    <b:Year>2011</b:Year>
    <b:Author>
      <b:Author>
        <b:NameList>
          <b:Person>
            <b:Last>Clark</b:Last>
            <b:First>Ruth</b:First>
            <b:Middle>Colvin</b:Middle>
          </b:Person>
          <b:Person>
            <b:Last>Mayer</b:Last>
            <b:First>Richard</b:First>
            <b:Middle>E.</b:Middle>
          </b:Person>
        </b:NameList>
      </b:Author>
    </b:Author>
    <b:City>San Francisco</b:City>
    <b:Publisher>Pfeiffer</b:Publisher>
    <b:RefOrder>3</b:RefOrder>
  </b:Source>
  <b:Source>
    <b:Tag>1</b:Tag>
    <b:SourceType>Book</b:SourceType>
    <b:Guid>{C578CE9B-EE41-4198-9F54-91842EB8613F}</b:Guid>
    <b:Author>
      <b:Author>
        <b:NameList>
          <b:Person>
            <b:Last>Clark</b:Last>
            <b:Middle>Colvin</b:Middle>
            <b:First>Ruth</b:First>
          </b:Person>
          <b:Person>
            <b:Last>Kwinn</b:Last>
            <b:First>Ann</b:First>
          </b:Person>
        </b:NameList>
      </b:Author>
    </b:Author>
    <b:Title>The new Virtual Classroom:Evidence-based Guidlines for Synchronous e-Learning</b:Title>
    <b:Year>2007</b:Year>
    <b:Publisher>Pfeiffer</b:Publisher>
    <b:RefOrder>4</b:RefOrder>
  </b:Source>
  <b:Source>
    <b:Tag>5</b:Tag>
    <b:SourceType>JournalArticle</b:SourceType>
    <b:Guid>{A6A3C6DA-4046-490D-AEF0-E6A5E0370166}</b:Guid>
    <b:Author>
      <b:Author>
        <b:NameList>
          <b:Person>
            <b:Last>King</b:Last>
            <b:First>Carolyn</b:First>
          </b:Person>
          <b:Person>
            <b:Last>Robinson</b:Last>
            <b:First>Andrew</b:First>
          </b:Person>
          <b:Person>
            <b:Last>Vickers</b:Last>
            <b:First>James</b:First>
          </b:Person>
        </b:NameList>
      </b:Author>
    </b:Author>
    <b:Title>Online eduacation: Targeted MOOC captivates students</b:Title>
    <b:Year>2014</b:Year>
    <b:JournalName>Nature,505</b:JournalName>
    <b:RefOrder>5</b:RefOrder>
  </b:Source>
</b:Sources>
</file>

<file path=customXml/itemProps1.xml><?xml version="1.0" encoding="utf-8"?>
<ds:datastoreItem xmlns:ds="http://schemas.openxmlformats.org/officeDocument/2006/customXml" ds:itemID="{F896A104-12CF-463F-9DDD-18C0FB20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Links>
    <vt:vector size="30" baseType="variant">
      <vt:variant>
        <vt:i4>7012380</vt:i4>
      </vt:variant>
      <vt:variant>
        <vt:i4>12</vt:i4>
      </vt:variant>
      <vt:variant>
        <vt:i4>0</vt:i4>
      </vt:variant>
      <vt:variant>
        <vt:i4>5</vt:i4>
      </vt:variant>
      <vt:variant>
        <vt:lpwstr>mailto:n.demaku@gmail.com</vt:lpwstr>
      </vt:variant>
      <vt:variant>
        <vt:lpwstr/>
      </vt:variant>
      <vt:variant>
        <vt:i4>51</vt:i4>
      </vt:variant>
      <vt:variant>
        <vt:i4>9</vt:i4>
      </vt:variant>
      <vt:variant>
        <vt:i4>0</vt:i4>
      </vt:variant>
      <vt:variant>
        <vt:i4>5</vt:i4>
      </vt:variant>
      <vt:variant>
        <vt:lpwstr>mailto:ekrem.halimi@uni-gjilan.net</vt:lpwstr>
      </vt:variant>
      <vt:variant>
        <vt:lpwstr/>
      </vt:variant>
      <vt:variant>
        <vt:i4>3670026</vt:i4>
      </vt:variant>
      <vt:variant>
        <vt:i4>6</vt:i4>
      </vt:variant>
      <vt:variant>
        <vt:i4>0</vt:i4>
      </vt:variant>
      <vt:variant>
        <vt:i4>5</vt:i4>
      </vt:variant>
      <vt:variant>
        <vt:lpwstr>mailto:ragmi.mustafa@uni-gjilan.net</vt:lpwstr>
      </vt:variant>
      <vt:variant>
        <vt:lpwstr/>
      </vt:variant>
      <vt:variant>
        <vt:i4>7864329</vt:i4>
      </vt:variant>
      <vt:variant>
        <vt:i4>3</vt:i4>
      </vt:variant>
      <vt:variant>
        <vt:i4>0</vt:i4>
      </vt:variant>
      <vt:variant>
        <vt:i4>5</vt:i4>
      </vt:variant>
      <vt:variant>
        <vt:lpwstr>mailto:basri.ahmedi@unigjilan.net</vt:lpwstr>
      </vt:variant>
      <vt:variant>
        <vt:lpwstr/>
      </vt:variant>
      <vt:variant>
        <vt:i4>2818051</vt:i4>
      </vt:variant>
      <vt:variant>
        <vt:i4>0</vt:i4>
      </vt:variant>
      <vt:variant>
        <vt:i4>0</vt:i4>
      </vt:variant>
      <vt:variant>
        <vt:i4>5</vt:i4>
      </vt:variant>
      <vt:variant>
        <vt:lpwstr>mailto:xhevdet.thaqi@uni-gjilan.net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c:creator>
  <cp:lastModifiedBy>lic-1</cp:lastModifiedBy>
  <cp:revision>2</cp:revision>
  <cp:lastPrinted>2017-11-27T20:21:00Z</cp:lastPrinted>
  <dcterms:created xsi:type="dcterms:W3CDTF">2022-02-07T13:30:00Z</dcterms:created>
  <dcterms:modified xsi:type="dcterms:W3CDTF">2022-02-07T13:30:00Z</dcterms:modified>
</cp:coreProperties>
</file>